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4F35" w14:textId="6DC7C831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</w:t>
      </w:r>
      <w:r w:rsidR="00BC4551">
        <w:rPr>
          <w:b/>
          <w:color w:val="385623" w:themeColor="accent6" w:themeShade="80"/>
          <w:sz w:val="32"/>
        </w:rPr>
        <w:t>5 &amp; 6</w:t>
      </w:r>
    </w:p>
    <w:p w14:paraId="046E6C0A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1B336F90" w14:textId="77777777" w:rsidR="00E83718" w:rsidRDefault="00E83718" w:rsidP="00E83718">
      <w:pPr>
        <w:spacing w:line="360" w:lineRule="auto"/>
      </w:pPr>
    </w:p>
    <w:p w14:paraId="147A3110" w14:textId="2755E57B" w:rsidR="00A2653B" w:rsidRDefault="00D86DA3" w:rsidP="00847DB3">
      <w:pPr>
        <w:spacing w:line="360" w:lineRule="auto"/>
      </w:pPr>
      <w:r>
        <w:t>Calculate the sum of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3305"/>
        <w:gridCol w:w="3305"/>
      </w:tblGrid>
      <w:tr w:rsidR="000112EA" w14:paraId="799855F1" w14:textId="77777777" w:rsidTr="00396047">
        <w:tc>
          <w:tcPr>
            <w:tcW w:w="3452" w:type="dxa"/>
          </w:tcPr>
          <w:p w14:paraId="151389EB" w14:textId="5F4E058A" w:rsidR="000112EA" w:rsidRDefault="000112EA" w:rsidP="000112E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D86DA3">
              <w:rPr>
                <w:position w:val="-52"/>
              </w:rPr>
              <w:object w:dxaOrig="1219" w:dyaOrig="1160" w14:anchorId="572B14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61.2pt;height:58.2pt" o:ole="">
                  <v:imagedata r:id="rId6" o:title=""/>
                </v:shape>
                <o:OLEObject Type="Embed" ProgID="Equation.DSMT4" ShapeID="_x0000_i1053" DrawAspect="Content" ObjectID="_1628846747" r:id="rId7"/>
              </w:object>
            </w:r>
          </w:p>
          <w:p w14:paraId="40AA0AF3" w14:textId="4DA57388" w:rsidR="000112EA" w:rsidRDefault="000112EA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620A4F">
              <w:rPr>
                <w:position w:val="-52"/>
              </w:rPr>
              <w:object w:dxaOrig="1820" w:dyaOrig="1160" w14:anchorId="2AB8F81F">
                <v:shape id="_x0000_i1052" type="#_x0000_t75" style="width:91.2pt;height:58.2pt" o:ole="">
                  <v:imagedata r:id="rId8" o:title=""/>
                </v:shape>
                <o:OLEObject Type="Embed" ProgID="Equation.DSMT4" ShapeID="_x0000_i1052" DrawAspect="Content" ObjectID="_1628846748" r:id="rId9"/>
              </w:object>
            </w:r>
          </w:p>
        </w:tc>
        <w:tc>
          <w:tcPr>
            <w:tcW w:w="3453" w:type="dxa"/>
          </w:tcPr>
          <w:p w14:paraId="1F919964" w14:textId="77777777" w:rsidR="000112EA" w:rsidRDefault="000112EA" w:rsidP="000112E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620A4F">
              <w:rPr>
                <w:position w:val="-52"/>
              </w:rPr>
              <w:object w:dxaOrig="800" w:dyaOrig="1160" w14:anchorId="40DA997E">
                <v:shape id="_x0000_i1056" type="#_x0000_t75" style="width:40.2pt;height:58.2pt" o:ole="">
                  <v:imagedata r:id="rId10" o:title=""/>
                </v:shape>
                <o:OLEObject Type="Embed" ProgID="Equation.DSMT4" ShapeID="_x0000_i1056" DrawAspect="Content" ObjectID="_1628846749" r:id="rId11"/>
              </w:object>
            </w:r>
          </w:p>
          <w:p w14:paraId="5672E930" w14:textId="4E90075D" w:rsidR="000112EA" w:rsidRDefault="000112EA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620A4F">
              <w:rPr>
                <w:position w:val="-52"/>
              </w:rPr>
              <w:object w:dxaOrig="1520" w:dyaOrig="1160" w14:anchorId="1D3F46F3">
                <v:shape id="_x0000_i1057" type="#_x0000_t75" style="width:76.2pt;height:58.2pt" o:ole="">
                  <v:imagedata r:id="rId12" o:title=""/>
                </v:shape>
                <o:OLEObject Type="Embed" ProgID="Equation.DSMT4" ShapeID="_x0000_i1057" DrawAspect="Content" ObjectID="_1628846750" r:id="rId13"/>
              </w:object>
            </w:r>
          </w:p>
        </w:tc>
        <w:tc>
          <w:tcPr>
            <w:tcW w:w="3453" w:type="dxa"/>
          </w:tcPr>
          <w:p w14:paraId="68C4A2C0" w14:textId="77777777" w:rsidR="000112EA" w:rsidRDefault="000112EA" w:rsidP="000112E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620A4F">
              <w:rPr>
                <w:position w:val="-52"/>
              </w:rPr>
              <w:object w:dxaOrig="1520" w:dyaOrig="1160" w14:anchorId="467DF249">
                <v:shape id="_x0000_i1059" type="#_x0000_t75" style="width:76.2pt;height:58.2pt" o:ole="">
                  <v:imagedata r:id="rId14" o:title=""/>
                </v:shape>
                <o:OLEObject Type="Embed" ProgID="Equation.DSMT4" ShapeID="_x0000_i1059" DrawAspect="Content" ObjectID="_1628846751" r:id="rId15"/>
              </w:object>
            </w:r>
          </w:p>
          <w:p w14:paraId="1168B945" w14:textId="77777777" w:rsidR="000112EA" w:rsidRDefault="000112EA" w:rsidP="00847DB3">
            <w:pPr>
              <w:spacing w:line="360" w:lineRule="auto"/>
            </w:pPr>
          </w:p>
        </w:tc>
      </w:tr>
    </w:tbl>
    <w:p w14:paraId="1F03899B" w14:textId="77777777" w:rsidR="00620A4F" w:rsidRDefault="00620A4F" w:rsidP="00847DB3">
      <w:pPr>
        <w:spacing w:line="360" w:lineRule="auto"/>
      </w:pPr>
    </w:p>
    <w:p w14:paraId="163492B1" w14:textId="79EC4246" w:rsidR="0025392F" w:rsidRDefault="004B0D46" w:rsidP="00847DB3">
      <w:pPr>
        <w:pStyle w:val="ListParagraph"/>
        <w:numPr>
          <w:ilvl w:val="0"/>
          <w:numId w:val="2"/>
        </w:numPr>
        <w:tabs>
          <w:tab w:val="left" w:pos="4067"/>
        </w:tabs>
        <w:spacing w:line="360" w:lineRule="auto"/>
        <w:ind w:left="540" w:hanging="540"/>
      </w:pPr>
      <w:r>
        <w:t xml:space="preserve">Find the fraction notation for </w:t>
      </w:r>
      <w:r w:rsidRPr="004B0D46">
        <w:rPr>
          <w:position w:val="-10"/>
        </w:rPr>
        <w:object w:dxaOrig="2520" w:dyaOrig="380" w14:anchorId="6082BF2C">
          <v:shape id="_x0000_i1027" type="#_x0000_t75" style="width:126pt;height:19.2pt" o:ole="">
            <v:imagedata r:id="rId16" o:title=""/>
          </v:shape>
          <o:OLEObject Type="Embed" ProgID="Equation.DSMT4" ShapeID="_x0000_i1027" DrawAspect="Content" ObjectID="_1628846752" r:id="rId17"/>
        </w:object>
      </w:r>
      <w:r>
        <w:t xml:space="preserve"> </w:t>
      </w:r>
    </w:p>
    <w:p w14:paraId="77B77D8C" w14:textId="77777777" w:rsidR="0025392F" w:rsidRDefault="0025392F" w:rsidP="0025392F">
      <w:pPr>
        <w:pStyle w:val="ListParagraph"/>
        <w:tabs>
          <w:tab w:val="left" w:pos="4067"/>
        </w:tabs>
        <w:spacing w:line="360" w:lineRule="auto"/>
        <w:ind w:left="540"/>
      </w:pPr>
    </w:p>
    <w:p w14:paraId="55248F17" w14:textId="569B08C0" w:rsidR="00CB58B7" w:rsidRDefault="0025392F" w:rsidP="00E01B28">
      <w:pPr>
        <w:tabs>
          <w:tab w:val="left" w:pos="4067"/>
        </w:tabs>
        <w:spacing w:line="360" w:lineRule="auto"/>
      </w:pPr>
      <w:r>
        <w:t xml:space="preserve">Find the specified term of the </w:t>
      </w:r>
      <w:r>
        <w:t>arithmetic</w:t>
      </w:r>
      <w:r>
        <w:t xml:space="preserve"> sequence that that has 2 given term</w:t>
      </w:r>
    </w:p>
    <w:p w14:paraId="0EF24FB2" w14:textId="4D3C8864" w:rsidR="0025392F" w:rsidRDefault="00CB58B7" w:rsidP="00CB58B7">
      <w:pPr>
        <w:pStyle w:val="ListParagraph"/>
        <w:numPr>
          <w:ilvl w:val="0"/>
          <w:numId w:val="2"/>
        </w:numPr>
        <w:tabs>
          <w:tab w:val="left" w:pos="4067"/>
        </w:tabs>
        <w:spacing w:line="360" w:lineRule="auto"/>
        <w:ind w:left="900" w:hanging="540"/>
      </w:pPr>
      <w:r w:rsidRPr="00CB58B7">
        <w:rPr>
          <w:position w:val="-18"/>
        </w:rPr>
        <w:object w:dxaOrig="2460" w:dyaOrig="420" w14:anchorId="4EB67776">
          <v:shape id="_x0000_i1078" type="#_x0000_t75" style="width:123.6pt;height:21pt" o:ole="">
            <v:imagedata r:id="rId18" o:title=""/>
          </v:shape>
          <o:OLEObject Type="Embed" ProgID="Equation.DSMT4" ShapeID="_x0000_i1078" DrawAspect="Content" ObjectID="_1628846753" r:id="rId19"/>
        </w:object>
      </w:r>
    </w:p>
    <w:p w14:paraId="2649547F" w14:textId="1B894F46" w:rsidR="00CB58B7" w:rsidRDefault="00CB58B7" w:rsidP="00CB58B7">
      <w:pPr>
        <w:pStyle w:val="ListParagraph"/>
        <w:numPr>
          <w:ilvl w:val="0"/>
          <w:numId w:val="2"/>
        </w:numPr>
        <w:tabs>
          <w:tab w:val="left" w:pos="4067"/>
        </w:tabs>
        <w:spacing w:line="360" w:lineRule="auto"/>
        <w:ind w:left="900" w:hanging="540"/>
      </w:pPr>
      <w:r w:rsidRPr="00CB58B7">
        <w:rPr>
          <w:position w:val="-18"/>
        </w:rPr>
        <w:object w:dxaOrig="2480" w:dyaOrig="420" w14:anchorId="70E0D704">
          <v:shape id="_x0000_i1082" type="#_x0000_t75" style="width:124.8pt;height:21pt" o:ole="">
            <v:imagedata r:id="rId20" o:title=""/>
          </v:shape>
          <o:OLEObject Type="Embed" ProgID="Equation.DSMT4" ShapeID="_x0000_i1082" DrawAspect="Content" ObjectID="_1628846754" r:id="rId21"/>
        </w:object>
      </w:r>
    </w:p>
    <w:p w14:paraId="76F5AE17" w14:textId="15DB9570" w:rsidR="00A714F5" w:rsidRDefault="00A714F5" w:rsidP="00847DB3">
      <w:pPr>
        <w:spacing w:line="360" w:lineRule="auto"/>
      </w:pPr>
    </w:p>
    <w:p w14:paraId="4EEAF975" w14:textId="4ACB2655" w:rsidR="00E01B28" w:rsidRDefault="0025392F" w:rsidP="00E01B28">
      <w:pPr>
        <w:tabs>
          <w:tab w:val="left" w:pos="4067"/>
        </w:tabs>
        <w:spacing w:line="360" w:lineRule="auto"/>
      </w:pPr>
      <w:r>
        <w:t>Find the specified term of the geometric sequence that that has 2 given terms</w:t>
      </w:r>
    </w:p>
    <w:p w14:paraId="48495288" w14:textId="6A63F03B" w:rsidR="0025392F" w:rsidRDefault="00D06868" w:rsidP="00E01B28">
      <w:pPr>
        <w:pStyle w:val="ListParagraph"/>
        <w:numPr>
          <w:ilvl w:val="0"/>
          <w:numId w:val="2"/>
        </w:numPr>
        <w:tabs>
          <w:tab w:val="left" w:pos="4067"/>
        </w:tabs>
        <w:spacing w:line="360" w:lineRule="auto"/>
        <w:ind w:left="900" w:hanging="540"/>
      </w:pPr>
      <w:r w:rsidRPr="00CB58B7">
        <w:rPr>
          <w:position w:val="-18"/>
        </w:rPr>
        <w:object w:dxaOrig="2320" w:dyaOrig="420" w14:anchorId="2467EF62">
          <v:shape id="_x0000_i1090" type="#_x0000_t75" style="width:116.4pt;height:21pt" o:ole="">
            <v:imagedata r:id="rId22" o:title=""/>
          </v:shape>
          <o:OLEObject Type="Embed" ProgID="Equation.DSMT4" ShapeID="_x0000_i1090" DrawAspect="Content" ObjectID="_1628846755" r:id="rId23"/>
        </w:object>
      </w:r>
    </w:p>
    <w:bookmarkStart w:id="0" w:name="_GoBack"/>
    <w:p w14:paraId="1703EC37" w14:textId="5BB714CA" w:rsidR="00D06868" w:rsidRDefault="00481570" w:rsidP="00E01B28">
      <w:pPr>
        <w:pStyle w:val="ListParagraph"/>
        <w:numPr>
          <w:ilvl w:val="0"/>
          <w:numId w:val="2"/>
        </w:numPr>
        <w:tabs>
          <w:tab w:val="left" w:pos="4067"/>
        </w:tabs>
        <w:spacing w:line="360" w:lineRule="auto"/>
        <w:ind w:left="900" w:hanging="540"/>
      </w:pPr>
      <w:r w:rsidRPr="00CB58B7">
        <w:rPr>
          <w:position w:val="-18"/>
        </w:rPr>
        <w:object w:dxaOrig="2580" w:dyaOrig="460" w14:anchorId="0C89B939">
          <v:shape id="_x0000_i1094" type="#_x0000_t75" style="width:129.6pt;height:22.8pt" o:ole="">
            <v:imagedata r:id="rId24" o:title=""/>
          </v:shape>
          <o:OLEObject Type="Embed" ProgID="Equation.DSMT4" ShapeID="_x0000_i1094" DrawAspect="Content" ObjectID="_1628846756" r:id="rId25"/>
        </w:object>
      </w:r>
      <w:bookmarkEnd w:id="0"/>
    </w:p>
    <w:p w14:paraId="2400A868" w14:textId="77777777" w:rsidR="0025392F" w:rsidRDefault="0025392F" w:rsidP="00847DB3">
      <w:pPr>
        <w:spacing w:line="360" w:lineRule="auto"/>
      </w:pPr>
    </w:p>
    <w:p w14:paraId="777AF4B3" w14:textId="77777777" w:rsidR="00A714F5" w:rsidRDefault="00A714F5" w:rsidP="00847DB3">
      <w:pPr>
        <w:spacing w:line="360" w:lineRule="auto"/>
      </w:pPr>
    </w:p>
    <w:sectPr w:rsidR="00A714F5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950"/>
    <w:multiLevelType w:val="hybridMultilevel"/>
    <w:tmpl w:val="561A9DA0"/>
    <w:lvl w:ilvl="0" w:tplc="8D2076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0112EA"/>
    <w:rsid w:val="0014761D"/>
    <w:rsid w:val="002442F9"/>
    <w:rsid w:val="0025392F"/>
    <w:rsid w:val="002807CD"/>
    <w:rsid w:val="002D1BFD"/>
    <w:rsid w:val="003562AC"/>
    <w:rsid w:val="003826C6"/>
    <w:rsid w:val="00396047"/>
    <w:rsid w:val="0041281C"/>
    <w:rsid w:val="00481570"/>
    <w:rsid w:val="00487D3A"/>
    <w:rsid w:val="004B0D46"/>
    <w:rsid w:val="005470DE"/>
    <w:rsid w:val="00547B2B"/>
    <w:rsid w:val="00562D9F"/>
    <w:rsid w:val="005C62D9"/>
    <w:rsid w:val="00616668"/>
    <w:rsid w:val="00620A4F"/>
    <w:rsid w:val="00690F7C"/>
    <w:rsid w:val="006F6E35"/>
    <w:rsid w:val="0070677B"/>
    <w:rsid w:val="00726509"/>
    <w:rsid w:val="00783653"/>
    <w:rsid w:val="007B36F9"/>
    <w:rsid w:val="007C165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B6047"/>
    <w:rsid w:val="009C0C36"/>
    <w:rsid w:val="009E3442"/>
    <w:rsid w:val="009F4D20"/>
    <w:rsid w:val="00A2653B"/>
    <w:rsid w:val="00A30A17"/>
    <w:rsid w:val="00A714F5"/>
    <w:rsid w:val="00AD7AAA"/>
    <w:rsid w:val="00B3760C"/>
    <w:rsid w:val="00B46F91"/>
    <w:rsid w:val="00B91924"/>
    <w:rsid w:val="00BC4551"/>
    <w:rsid w:val="00BC5CD0"/>
    <w:rsid w:val="00C4174D"/>
    <w:rsid w:val="00C627CF"/>
    <w:rsid w:val="00C93DB1"/>
    <w:rsid w:val="00CB58B7"/>
    <w:rsid w:val="00CB6CF4"/>
    <w:rsid w:val="00D06868"/>
    <w:rsid w:val="00D17C2A"/>
    <w:rsid w:val="00D2468A"/>
    <w:rsid w:val="00D86DA3"/>
    <w:rsid w:val="00DD553A"/>
    <w:rsid w:val="00E01B28"/>
    <w:rsid w:val="00E11DF8"/>
    <w:rsid w:val="00E21E49"/>
    <w:rsid w:val="00E67510"/>
    <w:rsid w:val="00E83718"/>
    <w:rsid w:val="00F13615"/>
    <w:rsid w:val="00F74CA6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5AB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  <w:style w:type="table" w:styleId="TableGrid">
    <w:name w:val="Table Grid"/>
    <w:basedOn w:val="TableNormal"/>
    <w:uiPriority w:val="39"/>
    <w:rsid w:val="000112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8077-D212-4113-86AA-47F3AE73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61</cp:revision>
  <dcterms:created xsi:type="dcterms:W3CDTF">2019-08-22T12:26:00Z</dcterms:created>
  <dcterms:modified xsi:type="dcterms:W3CDTF">2019-09-01T17:33:00Z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