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81621" w14:textId="77777777" w:rsidR="007B1AC5" w:rsidRPr="00E7570D" w:rsidRDefault="007B1AC5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6E17238" w14:textId="77777777" w:rsidR="006E660E" w:rsidRPr="00E7570D" w:rsidRDefault="006E66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0681685" w14:textId="6E44B49A" w:rsidR="006E660E" w:rsidRPr="0013080E" w:rsidRDefault="006E660E" w:rsidP="006E660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3080E">
        <w:rPr>
          <w:rFonts w:ascii="Times New Roman" w:hAnsi="Times New Roman" w:cs="Times New Roman"/>
          <w:b/>
          <w:bCs/>
          <w:sz w:val="40"/>
          <w:szCs w:val="40"/>
          <w:lang w:val="en-US"/>
        </w:rPr>
        <w:t>DIGITAL LITERACY</w:t>
      </w:r>
    </w:p>
    <w:p w14:paraId="68351B6B" w14:textId="3CDBFE8F" w:rsidR="006E660E" w:rsidRPr="00E7570D" w:rsidRDefault="006E66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7570D">
        <w:rPr>
          <w:rFonts w:ascii="Times New Roman" w:hAnsi="Times New Roman" w:cs="Times New Roman"/>
          <w:sz w:val="40"/>
          <w:szCs w:val="40"/>
          <w:lang w:val="en-US"/>
        </w:rPr>
        <w:t>NGMC Evaluated Course</w:t>
      </w:r>
    </w:p>
    <w:p w14:paraId="42DC4AE2" w14:textId="77777777" w:rsidR="006E660E" w:rsidRPr="00E7570D" w:rsidRDefault="006E66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02558A8" w14:textId="4E91F34E" w:rsidR="006E660E" w:rsidRPr="0013080E" w:rsidRDefault="006E660E" w:rsidP="006E660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3080E">
        <w:rPr>
          <w:rFonts w:ascii="Times New Roman" w:hAnsi="Times New Roman" w:cs="Times New Roman"/>
          <w:b/>
          <w:bCs/>
          <w:sz w:val="40"/>
          <w:szCs w:val="40"/>
          <w:lang w:val="en-US"/>
        </w:rPr>
        <w:t>Project Report</w:t>
      </w:r>
    </w:p>
    <w:p w14:paraId="543C4B3F" w14:textId="77777777" w:rsidR="006E660E" w:rsidRPr="00E7570D" w:rsidRDefault="006E66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BD4032C" w14:textId="65263799" w:rsidR="006E660E" w:rsidRPr="00E7570D" w:rsidRDefault="006E66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7570D">
        <w:rPr>
          <w:rFonts w:ascii="Times New Roman" w:hAnsi="Times New Roman" w:cs="Times New Roman"/>
          <w:sz w:val="40"/>
          <w:szCs w:val="40"/>
          <w:lang w:val="en-US"/>
        </w:rPr>
        <w:t>Parth Pancholi</w:t>
      </w:r>
    </w:p>
    <w:p w14:paraId="726D6D74" w14:textId="39BE8601" w:rsidR="006E660E" w:rsidRPr="0013080E" w:rsidRDefault="006E660E" w:rsidP="006E660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3080E">
        <w:rPr>
          <w:rFonts w:ascii="Times New Roman" w:hAnsi="Times New Roman" w:cs="Times New Roman"/>
          <w:b/>
          <w:bCs/>
          <w:sz w:val="40"/>
          <w:szCs w:val="40"/>
          <w:lang w:val="en-US"/>
        </w:rPr>
        <w:t>25BCE10443</w:t>
      </w:r>
    </w:p>
    <w:p w14:paraId="56D9EC7C" w14:textId="01BBD8EA" w:rsidR="006E660E" w:rsidRDefault="006E66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7570D">
        <w:rPr>
          <w:rFonts w:ascii="Times New Roman" w:hAnsi="Times New Roman" w:cs="Times New Roman"/>
          <w:sz w:val="40"/>
          <w:szCs w:val="40"/>
          <w:lang w:val="en-US"/>
        </w:rPr>
        <w:t xml:space="preserve">B. Tech. Computer Science </w:t>
      </w:r>
      <w:r w:rsidR="00E7570D">
        <w:rPr>
          <w:rFonts w:ascii="Times New Roman" w:hAnsi="Times New Roman" w:cs="Times New Roman"/>
          <w:sz w:val="40"/>
          <w:szCs w:val="40"/>
          <w:lang w:val="en-US"/>
        </w:rPr>
        <w:t xml:space="preserve">and </w:t>
      </w:r>
      <w:r w:rsidRPr="00E7570D">
        <w:rPr>
          <w:rFonts w:ascii="Times New Roman" w:hAnsi="Times New Roman" w:cs="Times New Roman"/>
          <w:sz w:val="40"/>
          <w:szCs w:val="40"/>
          <w:lang w:val="en-US"/>
        </w:rPr>
        <w:t>Engineering</w:t>
      </w:r>
    </w:p>
    <w:p w14:paraId="4591B234" w14:textId="472DE79C" w:rsidR="00E7570D" w:rsidRDefault="00E7570D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29/03/2026</w:t>
      </w:r>
    </w:p>
    <w:p w14:paraId="0641EA86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B9044D3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9315142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2334366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218AD21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54B65C5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593FB72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DC42BB8" w14:textId="77777777" w:rsidR="0013080E" w:rsidRDefault="0013080E" w:rsidP="006E66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EB67A1A" w14:textId="77777777" w:rsidR="00AF00A1" w:rsidRDefault="00AF00A1" w:rsidP="00427C4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6122EC" w14:textId="77D3F081" w:rsidR="00AF00A1" w:rsidRPr="00AF00A1" w:rsidRDefault="00AF00A1" w:rsidP="00427C4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INTRODUCTION</w:t>
      </w:r>
    </w:p>
    <w:p w14:paraId="3B5D1F4A" w14:textId="5976F350" w:rsidR="00427C47" w:rsidRDefault="00427C47" w:rsidP="00427C47">
      <w:pPr>
        <w:rPr>
          <w:rFonts w:ascii="Times New Roman" w:hAnsi="Times New Roman" w:cs="Times New Roman"/>
          <w:sz w:val="32"/>
          <w:szCs w:val="32"/>
        </w:rPr>
      </w:pPr>
      <w:r w:rsidRPr="00427C47">
        <w:rPr>
          <w:rFonts w:ascii="Times New Roman" w:hAnsi="Times New Roman" w:cs="Times New Roman"/>
          <w:sz w:val="32"/>
          <w:szCs w:val="32"/>
        </w:rPr>
        <w:t>This Digital Literacy Portfolio project is designed to showcase essential skills for navigating the modern digital landscape effectively and safely. For this assignment, I have taken on the role of a Student Digital Ambassador, responsible for guiding peers in creating professional online presences and maintaining responsible communication habits.</w:t>
      </w:r>
    </w:p>
    <w:p w14:paraId="238DAC64" w14:textId="77777777" w:rsidR="000928B1" w:rsidRPr="00427C47" w:rsidRDefault="000928B1" w:rsidP="00427C47">
      <w:pPr>
        <w:rPr>
          <w:rFonts w:ascii="Times New Roman" w:hAnsi="Times New Roman" w:cs="Times New Roman"/>
          <w:sz w:val="32"/>
          <w:szCs w:val="32"/>
        </w:rPr>
      </w:pPr>
    </w:p>
    <w:p w14:paraId="21C102AB" w14:textId="77777777" w:rsidR="000928B1" w:rsidRDefault="00427C47" w:rsidP="00427C47">
      <w:pPr>
        <w:rPr>
          <w:rFonts w:ascii="Times New Roman" w:hAnsi="Times New Roman" w:cs="Times New Roman"/>
          <w:sz w:val="32"/>
          <w:szCs w:val="32"/>
        </w:rPr>
      </w:pPr>
      <w:r w:rsidRPr="00427C47">
        <w:rPr>
          <w:rFonts w:ascii="Times New Roman" w:hAnsi="Times New Roman" w:cs="Times New Roman"/>
          <w:sz w:val="32"/>
          <w:szCs w:val="32"/>
        </w:rPr>
        <w:t xml:space="preserve">The project is structured into five distinct tasks, each mapping to a core course module: visual communication, digital portfolio building, coding collaboration, professional email etiquette, and cybercrime awareness. </w:t>
      </w:r>
    </w:p>
    <w:p w14:paraId="67078886" w14:textId="77777777" w:rsidR="000928B1" w:rsidRDefault="000928B1" w:rsidP="00427C47">
      <w:pPr>
        <w:rPr>
          <w:rFonts w:ascii="Times New Roman" w:hAnsi="Times New Roman" w:cs="Times New Roman"/>
          <w:sz w:val="32"/>
          <w:szCs w:val="32"/>
        </w:rPr>
      </w:pPr>
    </w:p>
    <w:p w14:paraId="57212672" w14:textId="77777777" w:rsidR="000928B1" w:rsidRDefault="00427C47" w:rsidP="00427C47">
      <w:pPr>
        <w:rPr>
          <w:rFonts w:ascii="Times New Roman" w:hAnsi="Times New Roman" w:cs="Times New Roman"/>
          <w:sz w:val="32"/>
          <w:szCs w:val="32"/>
        </w:rPr>
      </w:pPr>
      <w:r w:rsidRPr="00427C47">
        <w:rPr>
          <w:rFonts w:ascii="Times New Roman" w:hAnsi="Times New Roman" w:cs="Times New Roman"/>
          <w:sz w:val="32"/>
          <w:szCs w:val="32"/>
        </w:rPr>
        <w:t xml:space="preserve">All deliverables, including screenshots, email drafts, and case studies, are organized within a centralized GitHub repository to demonstrate practical technical proficiency. </w:t>
      </w:r>
    </w:p>
    <w:p w14:paraId="46D0F193" w14:textId="77777777" w:rsidR="000928B1" w:rsidRDefault="000928B1" w:rsidP="00427C47">
      <w:pPr>
        <w:rPr>
          <w:rFonts w:ascii="Times New Roman" w:hAnsi="Times New Roman" w:cs="Times New Roman"/>
          <w:sz w:val="32"/>
          <w:szCs w:val="32"/>
        </w:rPr>
      </w:pPr>
    </w:p>
    <w:p w14:paraId="7E863B70" w14:textId="7064691B" w:rsidR="00427C47" w:rsidRPr="00427C47" w:rsidRDefault="00427C47" w:rsidP="00427C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27C47">
        <w:rPr>
          <w:rFonts w:ascii="Times New Roman" w:hAnsi="Times New Roman" w:cs="Times New Roman"/>
          <w:sz w:val="32"/>
          <w:szCs w:val="32"/>
        </w:rPr>
        <w:t>Through this comprehensive portfolio, I aim to provide a visual and written resource that highlights the importance of digital literacy in an academic and professional context, while reflecting on the tools and practices that ensure a secure and productive online experience.</w:t>
      </w:r>
    </w:p>
    <w:p w14:paraId="7D1AB41E" w14:textId="77777777" w:rsidR="0013080E" w:rsidRDefault="0013080E" w:rsidP="0013080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4C7F23F" w14:textId="77777777" w:rsidR="00427C47" w:rsidRDefault="00427C47" w:rsidP="0013080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B4E054" w14:textId="77777777" w:rsidR="00427C47" w:rsidRDefault="00427C47" w:rsidP="0013080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96D9980" w14:textId="77777777" w:rsidR="00427C47" w:rsidRDefault="00427C47" w:rsidP="0013080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44E7AA" w14:textId="77777777" w:rsidR="000928B1" w:rsidRDefault="000928B1" w:rsidP="0013080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F27230" w14:textId="34B123C0" w:rsidR="00427C47" w:rsidRPr="00AF00A1" w:rsidRDefault="00AF00A1" w:rsidP="0013080E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AF00A1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Task-1</w:t>
      </w:r>
    </w:p>
    <w:p w14:paraId="4A4646BB" w14:textId="77777777" w:rsidR="00427C47" w:rsidRPr="00427C47" w:rsidRDefault="00427C47" w:rsidP="00427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Project Report: Infographic Design</w:t>
      </w:r>
    </w:p>
    <w:p w14:paraId="051451D3" w14:textId="77777777" w:rsidR="00427C47" w:rsidRP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Tool Used:</w:t>
      </w:r>
      <w:r w:rsidRPr="00427C47">
        <w:rPr>
          <w:rFonts w:ascii="Times New Roman" w:hAnsi="Times New Roman" w:cs="Times New Roman"/>
          <w:sz w:val="28"/>
          <w:szCs w:val="28"/>
        </w:rPr>
        <w:t xml:space="preserve"> Canva</w:t>
      </w:r>
    </w:p>
    <w:p w14:paraId="63C45568" w14:textId="5DC1A7D1" w:rsid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Design Content:</w:t>
      </w:r>
      <w:r w:rsidRPr="00427C47">
        <w:rPr>
          <w:rFonts w:ascii="Times New Roman" w:hAnsi="Times New Roman" w:cs="Times New Roman"/>
          <w:sz w:val="28"/>
          <w:szCs w:val="28"/>
        </w:rPr>
        <w:t xml:space="preserve"> The infographic, titled "Digital Literacy Awareness," provides a structured overview of three essential pillars for the modern student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6A8951" w14:textId="77777777" w:rsid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</w:p>
    <w:p w14:paraId="4D2C7496" w14:textId="2B11C521" w:rsidR="00427C47" w:rsidRP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Digital Literacy Fundamentals</w:t>
      </w:r>
      <w:r w:rsidRPr="00427C47">
        <w:rPr>
          <w:rFonts w:ascii="Times New Roman" w:hAnsi="Times New Roman" w:cs="Times New Roman"/>
          <w:sz w:val="28"/>
          <w:szCs w:val="28"/>
        </w:rPr>
        <w:t xml:space="preserve">, </w:t>
      </w:r>
      <w:r w:rsidRPr="00427C47">
        <w:rPr>
          <w:rFonts w:ascii="Times New Roman" w:hAnsi="Times New Roman" w:cs="Times New Roman"/>
          <w:b/>
          <w:bCs/>
          <w:sz w:val="28"/>
          <w:szCs w:val="28"/>
        </w:rPr>
        <w:t>Productivity Tools</w:t>
      </w:r>
      <w:r w:rsidRPr="00427C47">
        <w:rPr>
          <w:rFonts w:ascii="Times New Roman" w:hAnsi="Times New Roman" w:cs="Times New Roman"/>
          <w:sz w:val="28"/>
          <w:szCs w:val="28"/>
        </w:rPr>
        <w:t xml:space="preserve">, and </w:t>
      </w:r>
      <w:r w:rsidRPr="00427C47">
        <w:rPr>
          <w:rFonts w:ascii="Times New Roman" w:hAnsi="Times New Roman" w:cs="Times New Roman"/>
          <w:b/>
          <w:bCs/>
          <w:sz w:val="28"/>
          <w:szCs w:val="28"/>
        </w:rPr>
        <w:t>Safe Internet Practices</w:t>
      </w:r>
      <w:r w:rsidRPr="00427C47">
        <w:rPr>
          <w:rFonts w:ascii="Times New Roman" w:hAnsi="Times New Roman" w:cs="Times New Roman"/>
          <w:sz w:val="28"/>
          <w:szCs w:val="28"/>
        </w:rPr>
        <w:t>.</w:t>
      </w:r>
    </w:p>
    <w:p w14:paraId="77C5216D" w14:textId="77777777" w:rsidR="00427C47" w:rsidRPr="00427C47" w:rsidRDefault="00427C47" w:rsidP="00427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Digital Literacy:</w:t>
      </w:r>
      <w:r w:rsidRPr="00427C47">
        <w:rPr>
          <w:rFonts w:ascii="Times New Roman" w:hAnsi="Times New Roman" w:cs="Times New Roman"/>
          <w:sz w:val="28"/>
          <w:szCs w:val="28"/>
        </w:rPr>
        <w:t xml:space="preserve"> Defines the core competency as the ability to critically evaluate and synthesize information from various digital sources.</w:t>
      </w:r>
    </w:p>
    <w:p w14:paraId="60A05B7D" w14:textId="77777777" w:rsidR="00427C47" w:rsidRPr="00427C47" w:rsidRDefault="00427C47" w:rsidP="00427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Student Toolkit:</w:t>
      </w:r>
      <w:r w:rsidRPr="00427C47">
        <w:rPr>
          <w:rFonts w:ascii="Times New Roman" w:hAnsi="Times New Roman" w:cs="Times New Roman"/>
          <w:sz w:val="28"/>
          <w:szCs w:val="28"/>
        </w:rPr>
        <w:t xml:space="preserve"> Highlights essential software such as </w:t>
      </w:r>
      <w:r w:rsidRPr="00427C47">
        <w:rPr>
          <w:rFonts w:ascii="Times New Roman" w:hAnsi="Times New Roman" w:cs="Times New Roman"/>
          <w:b/>
          <w:bCs/>
          <w:sz w:val="28"/>
          <w:szCs w:val="28"/>
        </w:rPr>
        <w:t>Notion</w:t>
      </w:r>
      <w:r w:rsidRPr="00427C47">
        <w:rPr>
          <w:rFonts w:ascii="Times New Roman" w:hAnsi="Times New Roman" w:cs="Times New Roman"/>
          <w:sz w:val="28"/>
          <w:szCs w:val="28"/>
        </w:rPr>
        <w:t xml:space="preserve"> for organization and </w:t>
      </w:r>
      <w:r w:rsidRPr="00427C47">
        <w:rPr>
          <w:rFonts w:ascii="Times New Roman" w:hAnsi="Times New Roman" w:cs="Times New Roman"/>
          <w:b/>
          <w:bCs/>
          <w:sz w:val="28"/>
          <w:szCs w:val="28"/>
        </w:rPr>
        <w:t>Zotero</w:t>
      </w:r>
      <w:r w:rsidRPr="00427C47">
        <w:rPr>
          <w:rFonts w:ascii="Times New Roman" w:hAnsi="Times New Roman" w:cs="Times New Roman"/>
          <w:sz w:val="28"/>
          <w:szCs w:val="28"/>
        </w:rPr>
        <w:t xml:space="preserve"> for academic referencing to streamline the learning process.</w:t>
      </w:r>
    </w:p>
    <w:p w14:paraId="02E2C539" w14:textId="77777777" w:rsidR="00427C47" w:rsidRPr="00427C47" w:rsidRDefault="00427C47" w:rsidP="00427C4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Cybersecurity:</w:t>
      </w:r>
      <w:r w:rsidRPr="00427C47">
        <w:rPr>
          <w:rFonts w:ascii="Times New Roman" w:hAnsi="Times New Roman" w:cs="Times New Roman"/>
          <w:sz w:val="28"/>
          <w:szCs w:val="28"/>
        </w:rPr>
        <w:t xml:space="preserve"> Outlines actionable safety measures, including the implementation of two-factor authentication (2FA) and the identification of phishing attempts.</w:t>
      </w:r>
    </w:p>
    <w:p w14:paraId="50B4C405" w14:textId="77777777" w:rsid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sz w:val="28"/>
          <w:szCs w:val="28"/>
        </w:rPr>
        <w:t>The visual layout utilizes a dark-themed aesthetic with high-contrast accents and intuitive iconography to ensure the information is scannable and professional.</w:t>
      </w:r>
    </w:p>
    <w:p w14:paraId="05E30627" w14:textId="77777777" w:rsid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</w:p>
    <w:p w14:paraId="6462F56F" w14:textId="77777777" w:rsidR="00427C47" w:rsidRP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</w:p>
    <w:p w14:paraId="41D0C305" w14:textId="77777777" w:rsidR="00427C47" w:rsidRPr="00427C47" w:rsidRDefault="00427C47" w:rsidP="00427C47">
      <w:pPr>
        <w:rPr>
          <w:rFonts w:ascii="Times New Roman" w:hAnsi="Times New Roman" w:cs="Times New Roman"/>
          <w:sz w:val="28"/>
          <w:szCs w:val="28"/>
        </w:rPr>
      </w:pPr>
      <w:r w:rsidRPr="00427C47">
        <w:rPr>
          <w:rFonts w:ascii="Times New Roman" w:hAnsi="Times New Roman" w:cs="Times New Roman"/>
          <w:b/>
          <w:bCs/>
          <w:sz w:val="28"/>
          <w:szCs w:val="28"/>
        </w:rPr>
        <w:t>Reflection:</w:t>
      </w:r>
      <w:r w:rsidRPr="00427C47">
        <w:rPr>
          <w:rFonts w:ascii="Times New Roman" w:hAnsi="Times New Roman" w:cs="Times New Roman"/>
          <w:sz w:val="28"/>
          <w:szCs w:val="28"/>
        </w:rPr>
        <w:t xml:space="preserve"> One thing I found particularly interesting during the design process was the challenge of </w:t>
      </w:r>
      <w:r w:rsidRPr="00427C47">
        <w:rPr>
          <w:rFonts w:ascii="Times New Roman" w:hAnsi="Times New Roman" w:cs="Times New Roman"/>
          <w:b/>
          <w:bCs/>
          <w:sz w:val="28"/>
          <w:szCs w:val="28"/>
        </w:rPr>
        <w:t>Information Density</w:t>
      </w:r>
      <w:r w:rsidRPr="00427C47">
        <w:rPr>
          <w:rFonts w:ascii="Times New Roman" w:hAnsi="Times New Roman" w:cs="Times New Roman"/>
          <w:sz w:val="28"/>
          <w:szCs w:val="28"/>
        </w:rPr>
        <w:t>. While I initially wanted to include extensive text for each topic, I realized that a successful infographic relies on "visual breathing room." Balancing the technical depth of digital literacy with a minimalist design forced me to refine my communication skills, focusing on concise bullet points and bold headers. It was a fascinating exercise in translating complex academic requirements into a user-friendly, visually engaging format that maintains professional standards.</w:t>
      </w:r>
    </w:p>
    <w:p w14:paraId="503EEE30" w14:textId="77777777" w:rsidR="00427C47" w:rsidRDefault="00427C47" w:rsidP="001308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68330D" w14:textId="1F41D725" w:rsidR="00427C47" w:rsidRDefault="00AF00A1" w:rsidP="0013080E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Task-2</w:t>
      </w:r>
    </w:p>
    <w:p w14:paraId="2FB17C58" w14:textId="34523777" w:rsidR="00AF00A1" w:rsidRDefault="00AC14CF" w:rsidP="00AF00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Report: </w:t>
      </w:r>
      <w:r w:rsidR="00AF00A1" w:rsidRPr="00AF00A1">
        <w:rPr>
          <w:rFonts w:ascii="Times New Roman" w:hAnsi="Times New Roman" w:cs="Times New Roman"/>
          <w:b/>
          <w:bCs/>
          <w:sz w:val="28"/>
          <w:szCs w:val="28"/>
        </w:rPr>
        <w:t>Professional Platform Selection and Development Plan</w:t>
      </w:r>
    </w:p>
    <w:p w14:paraId="6BA71615" w14:textId="77777777" w:rsidR="00AF00A1" w:rsidRPr="00AF00A1" w:rsidRDefault="00AF00A1" w:rsidP="00AF00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C03C0" w14:textId="77777777" w:rsidR="00AF00A1" w:rsidRDefault="00AF00A1" w:rsidP="00AF00A1">
      <w:pPr>
        <w:rPr>
          <w:rFonts w:ascii="Times New Roman" w:hAnsi="Times New Roman" w:cs="Times New Roman"/>
          <w:sz w:val="28"/>
          <w:szCs w:val="28"/>
        </w:rPr>
      </w:pPr>
      <w:r w:rsidRPr="00AF00A1">
        <w:rPr>
          <w:rFonts w:ascii="Times New Roman" w:hAnsi="Times New Roman" w:cs="Times New Roman"/>
          <w:sz w:val="28"/>
          <w:szCs w:val="28"/>
        </w:rPr>
        <w:t xml:space="preserve">For this portfolio task, I selected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AF00A1">
        <w:rPr>
          <w:rFonts w:ascii="Times New Roman" w:hAnsi="Times New Roman" w:cs="Times New Roman"/>
          <w:sz w:val="28"/>
          <w:szCs w:val="28"/>
        </w:rPr>
        <w:t xml:space="preserve">,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LinkedIn</w:t>
      </w:r>
      <w:r w:rsidRPr="00AF00A1">
        <w:rPr>
          <w:rFonts w:ascii="Times New Roman" w:hAnsi="Times New Roman" w:cs="Times New Roman"/>
          <w:sz w:val="28"/>
          <w:szCs w:val="28"/>
        </w:rPr>
        <w:t xml:space="preserve">,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Stack Overflow</w:t>
      </w:r>
      <w:r w:rsidRPr="00AF00A1">
        <w:rPr>
          <w:rFonts w:ascii="Times New Roman" w:hAnsi="Times New Roman" w:cs="Times New Roman"/>
          <w:sz w:val="28"/>
          <w:szCs w:val="28"/>
        </w:rPr>
        <w:t xml:space="preserve">, and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Kaggle</w:t>
      </w:r>
      <w:r w:rsidRPr="00AF00A1">
        <w:rPr>
          <w:rFonts w:ascii="Times New Roman" w:hAnsi="Times New Roman" w:cs="Times New Roman"/>
          <w:sz w:val="28"/>
          <w:szCs w:val="28"/>
        </w:rPr>
        <w:t xml:space="preserve"> to establish a comprehensive digital footprint. These platforms were chosen to showcase my technical skills, professional networking capabilities, and problem-solving engagement within the developer community.</w:t>
      </w:r>
    </w:p>
    <w:p w14:paraId="1F27A906" w14:textId="77777777" w:rsidR="00AF00A1" w:rsidRPr="00AF00A1" w:rsidRDefault="00AF00A1" w:rsidP="00AF00A1">
      <w:pPr>
        <w:rPr>
          <w:rFonts w:ascii="Times New Roman" w:hAnsi="Times New Roman" w:cs="Times New Roman"/>
          <w:sz w:val="28"/>
          <w:szCs w:val="28"/>
        </w:rPr>
      </w:pPr>
    </w:p>
    <w:p w14:paraId="4D28B70A" w14:textId="77777777" w:rsidR="00AF00A1" w:rsidRPr="00AF00A1" w:rsidRDefault="00AF00A1" w:rsidP="00AF00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0A1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AF00A1">
        <w:rPr>
          <w:rFonts w:ascii="Times New Roman" w:hAnsi="Times New Roman" w:cs="Times New Roman"/>
          <w:sz w:val="28"/>
          <w:szCs w:val="28"/>
        </w:rPr>
        <w:t xml:space="preserve"> serves as my primary version control hub, allowing me to host source code and document my growth through a personalized profile README.</w:t>
      </w:r>
    </w:p>
    <w:p w14:paraId="2E02CFC1" w14:textId="77777777" w:rsidR="00AF00A1" w:rsidRPr="00AF00A1" w:rsidRDefault="00AF00A1" w:rsidP="00AF00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0A1">
        <w:rPr>
          <w:rFonts w:ascii="Times New Roman" w:hAnsi="Times New Roman" w:cs="Times New Roman"/>
          <w:b/>
          <w:bCs/>
          <w:sz w:val="28"/>
          <w:szCs w:val="28"/>
        </w:rPr>
        <w:t>LinkedIn</w:t>
      </w:r>
      <w:r w:rsidRPr="00AF00A1">
        <w:rPr>
          <w:rFonts w:ascii="Times New Roman" w:hAnsi="Times New Roman" w:cs="Times New Roman"/>
          <w:sz w:val="28"/>
          <w:szCs w:val="28"/>
        </w:rPr>
        <w:t xml:space="preserve"> is my professional networking anchor, used to build a "living resume," connect with industry experts, and track career milestones.</w:t>
      </w:r>
    </w:p>
    <w:p w14:paraId="3CE8DFC7" w14:textId="77777777" w:rsidR="00AF00A1" w:rsidRPr="00AF00A1" w:rsidRDefault="00AF00A1" w:rsidP="00AF00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0A1">
        <w:rPr>
          <w:rFonts w:ascii="Times New Roman" w:hAnsi="Times New Roman" w:cs="Times New Roman"/>
          <w:b/>
          <w:bCs/>
          <w:sz w:val="28"/>
          <w:szCs w:val="28"/>
        </w:rPr>
        <w:t>Stack Overflow</w:t>
      </w:r>
      <w:r w:rsidRPr="00AF00A1">
        <w:rPr>
          <w:rFonts w:ascii="Times New Roman" w:hAnsi="Times New Roman" w:cs="Times New Roman"/>
          <w:sz w:val="28"/>
          <w:szCs w:val="28"/>
        </w:rPr>
        <w:t xml:space="preserve"> is a vital knowledge-sharing ecosystem where I can seek technical guidance and eventually contribute back by answering community queries.</w:t>
      </w:r>
    </w:p>
    <w:p w14:paraId="4CDDA5C4" w14:textId="77777777" w:rsidR="00AF00A1" w:rsidRDefault="00AF00A1" w:rsidP="00AF00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0A1">
        <w:rPr>
          <w:rFonts w:ascii="Times New Roman" w:hAnsi="Times New Roman" w:cs="Times New Roman"/>
          <w:b/>
          <w:bCs/>
          <w:sz w:val="28"/>
          <w:szCs w:val="28"/>
        </w:rPr>
        <w:t>Kaggle</w:t>
      </w:r>
      <w:r w:rsidRPr="00AF00A1">
        <w:rPr>
          <w:rFonts w:ascii="Times New Roman" w:hAnsi="Times New Roman" w:cs="Times New Roman"/>
          <w:sz w:val="28"/>
          <w:szCs w:val="28"/>
        </w:rPr>
        <w:t xml:space="preserve"> provides a specialized environment for data science, offering access to complex datasets and competitive machine learning challenges.</w:t>
      </w:r>
    </w:p>
    <w:p w14:paraId="4C6CB9E5" w14:textId="77777777" w:rsidR="00AF00A1" w:rsidRDefault="00AF00A1" w:rsidP="00AF00A1">
      <w:pPr>
        <w:rPr>
          <w:rFonts w:ascii="Times New Roman" w:hAnsi="Times New Roman" w:cs="Times New Roman"/>
          <w:sz w:val="28"/>
          <w:szCs w:val="28"/>
        </w:rPr>
      </w:pPr>
    </w:p>
    <w:p w14:paraId="4B0027FF" w14:textId="77777777" w:rsidR="00AF00A1" w:rsidRPr="00AF00A1" w:rsidRDefault="00AF00A1" w:rsidP="00AF00A1">
      <w:pPr>
        <w:rPr>
          <w:rFonts w:ascii="Times New Roman" w:hAnsi="Times New Roman" w:cs="Times New Roman"/>
          <w:sz w:val="28"/>
          <w:szCs w:val="28"/>
        </w:rPr>
      </w:pPr>
    </w:p>
    <w:p w14:paraId="6E2D2D30" w14:textId="77777777" w:rsidR="00AF00A1" w:rsidRPr="00AF00A1" w:rsidRDefault="00AF00A1" w:rsidP="00AF00A1">
      <w:pPr>
        <w:rPr>
          <w:rFonts w:ascii="Times New Roman" w:hAnsi="Times New Roman" w:cs="Times New Roman"/>
          <w:sz w:val="28"/>
          <w:szCs w:val="28"/>
        </w:rPr>
      </w:pPr>
      <w:r w:rsidRPr="00AF00A1">
        <w:rPr>
          <w:rFonts w:ascii="Times New Roman" w:hAnsi="Times New Roman" w:cs="Times New Roman"/>
          <w:sz w:val="28"/>
          <w:szCs w:val="28"/>
        </w:rPr>
        <w:t xml:space="preserve">Over the next four years of my </w:t>
      </w:r>
      <w:proofErr w:type="spellStart"/>
      <w:proofErr w:type="gramStart"/>
      <w:r w:rsidRPr="00AF00A1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AF00A1">
        <w:rPr>
          <w:rFonts w:ascii="Times New Roman" w:hAnsi="Times New Roman" w:cs="Times New Roman"/>
          <w:sz w:val="28"/>
          <w:szCs w:val="28"/>
        </w:rPr>
        <w:t xml:space="preserve"> journey, I plan to use these platforms to build a cohesive professional identity. I will use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AF00A1">
        <w:rPr>
          <w:rFonts w:ascii="Times New Roman" w:hAnsi="Times New Roman" w:cs="Times New Roman"/>
          <w:sz w:val="28"/>
          <w:szCs w:val="28"/>
        </w:rPr>
        <w:t xml:space="preserve"> to maintain a consistent "green" contribution graph, proving my dedication to coding. On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LinkedIn</w:t>
      </w:r>
      <w:r w:rsidRPr="00AF00A1">
        <w:rPr>
          <w:rFonts w:ascii="Times New Roman" w:hAnsi="Times New Roman" w:cs="Times New Roman"/>
          <w:sz w:val="28"/>
          <w:szCs w:val="28"/>
        </w:rPr>
        <w:t xml:space="preserve">, I will document my internship progress and academic achievements. Simultaneously, I aim to increase my reputation on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Stack Overflow</w:t>
      </w:r>
      <w:r w:rsidRPr="00AF00A1">
        <w:rPr>
          <w:rFonts w:ascii="Times New Roman" w:hAnsi="Times New Roman" w:cs="Times New Roman"/>
          <w:sz w:val="28"/>
          <w:szCs w:val="28"/>
        </w:rPr>
        <w:t xml:space="preserve"> by engaging with technical discussions, while using </w:t>
      </w:r>
      <w:r w:rsidRPr="00AF00A1">
        <w:rPr>
          <w:rFonts w:ascii="Times New Roman" w:hAnsi="Times New Roman" w:cs="Times New Roman"/>
          <w:b/>
          <w:bCs/>
          <w:sz w:val="28"/>
          <w:szCs w:val="28"/>
        </w:rPr>
        <w:t>Kaggle</w:t>
      </w:r>
      <w:r w:rsidRPr="00AF00A1">
        <w:rPr>
          <w:rFonts w:ascii="Times New Roman" w:hAnsi="Times New Roman" w:cs="Times New Roman"/>
          <w:sz w:val="28"/>
          <w:szCs w:val="28"/>
        </w:rPr>
        <w:t xml:space="preserve"> to transition from theoretical coursework to practical, data-driven problem solving.</w:t>
      </w:r>
    </w:p>
    <w:p w14:paraId="38769B41" w14:textId="77777777" w:rsidR="00AF00A1" w:rsidRDefault="00AF00A1" w:rsidP="001308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62AF93" w14:textId="77777777" w:rsidR="00AF00A1" w:rsidRDefault="00AF00A1" w:rsidP="001308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B77B2C" w14:textId="77777777" w:rsidR="00AF00A1" w:rsidRDefault="00AF00A1" w:rsidP="001308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480D15" w14:textId="35CAD5A9" w:rsidR="00A40410" w:rsidRPr="00A40410" w:rsidRDefault="00070F57" w:rsidP="00A40410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Task-3</w:t>
      </w:r>
    </w:p>
    <w:p w14:paraId="3F2A9F5E" w14:textId="77777777" w:rsidR="00A40410" w:rsidRPr="00A40410" w:rsidRDefault="00A40410" w:rsidP="00A40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410">
        <w:rPr>
          <w:rFonts w:ascii="Times New Roman" w:hAnsi="Times New Roman" w:cs="Times New Roman"/>
          <w:b/>
          <w:bCs/>
          <w:sz w:val="28"/>
          <w:szCs w:val="28"/>
        </w:rPr>
        <w:t>Project Report: Digital Platforms and Collaboration</w:t>
      </w:r>
    </w:p>
    <w:p w14:paraId="6130B097" w14:textId="77777777" w:rsidR="00A40410" w:rsidRPr="00A40410" w:rsidRDefault="00A40410" w:rsidP="00A40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410">
        <w:rPr>
          <w:rFonts w:ascii="Times New Roman" w:hAnsi="Times New Roman" w:cs="Times New Roman"/>
          <w:b/>
          <w:bCs/>
          <w:sz w:val="28"/>
          <w:szCs w:val="28"/>
        </w:rPr>
        <w:t>Platforms Used</w:t>
      </w:r>
    </w:p>
    <w:p w14:paraId="23F369B9" w14:textId="77777777" w:rsidR="00A40410" w:rsidRPr="00A40410" w:rsidRDefault="00A40410" w:rsidP="00A40410">
      <w:pPr>
        <w:rPr>
          <w:rFonts w:ascii="Times New Roman" w:hAnsi="Times New Roman" w:cs="Times New Roman"/>
          <w:sz w:val="28"/>
          <w:szCs w:val="28"/>
        </w:rPr>
      </w:pPr>
      <w:r w:rsidRPr="00A40410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A40410">
        <w:rPr>
          <w:rFonts w:ascii="Times New Roman" w:hAnsi="Times New Roman" w:cs="Times New Roman"/>
          <w:sz w:val="28"/>
          <w:szCs w:val="28"/>
        </w:rPr>
        <w:t>fulfill</w:t>
      </w:r>
      <w:proofErr w:type="spellEnd"/>
      <w:r w:rsidRPr="00A40410">
        <w:rPr>
          <w:rFonts w:ascii="Times New Roman" w:hAnsi="Times New Roman" w:cs="Times New Roman"/>
          <w:sz w:val="28"/>
          <w:szCs w:val="28"/>
        </w:rPr>
        <w:t xml:space="preserve"> the requirements of this task, I utilized </w:t>
      </w:r>
      <w:proofErr w:type="spellStart"/>
      <w:r w:rsidRPr="00A40410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A40410">
        <w:rPr>
          <w:rFonts w:ascii="Times New Roman" w:hAnsi="Times New Roman" w:cs="Times New Roman"/>
          <w:sz w:val="28"/>
          <w:szCs w:val="28"/>
        </w:rPr>
        <w:t xml:space="preserve"> for coding practice and </w:t>
      </w:r>
      <w:r w:rsidRPr="00A40410">
        <w:rPr>
          <w:rFonts w:ascii="Times New Roman" w:hAnsi="Times New Roman" w:cs="Times New Roman"/>
          <w:b/>
          <w:bCs/>
          <w:sz w:val="28"/>
          <w:szCs w:val="28"/>
        </w:rPr>
        <w:t>Google Workspace</w:t>
      </w:r>
      <w:r w:rsidRPr="00A40410">
        <w:rPr>
          <w:rFonts w:ascii="Times New Roman" w:hAnsi="Times New Roman" w:cs="Times New Roman"/>
          <w:sz w:val="28"/>
          <w:szCs w:val="28"/>
        </w:rPr>
        <w:t xml:space="preserve"> (specifically Google Forms and Google Sheets) for cloud collaboration. These platforms were selected for their industry-standard reputation and accessibility for peer-to-peer learning.</w:t>
      </w:r>
    </w:p>
    <w:p w14:paraId="4C2BA204" w14:textId="77777777" w:rsidR="00A40410" w:rsidRPr="00A40410" w:rsidRDefault="00A40410" w:rsidP="00A40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410">
        <w:rPr>
          <w:rFonts w:ascii="Times New Roman" w:hAnsi="Times New Roman" w:cs="Times New Roman"/>
          <w:b/>
          <w:bCs/>
          <w:sz w:val="28"/>
          <w:szCs w:val="28"/>
        </w:rPr>
        <w:t>Work Completed</w:t>
      </w:r>
    </w:p>
    <w:p w14:paraId="40F35C0E" w14:textId="77777777" w:rsidR="00A40410" w:rsidRPr="00A40410" w:rsidRDefault="00A40410" w:rsidP="00A40410">
      <w:pPr>
        <w:rPr>
          <w:rFonts w:ascii="Times New Roman" w:hAnsi="Times New Roman" w:cs="Times New Roman"/>
          <w:sz w:val="28"/>
          <w:szCs w:val="28"/>
        </w:rPr>
      </w:pPr>
      <w:r w:rsidRPr="00A40410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A40410">
        <w:rPr>
          <w:rFonts w:ascii="Times New Roman" w:hAnsi="Times New Roman" w:cs="Times New Roman"/>
          <w:b/>
          <w:bCs/>
          <w:sz w:val="28"/>
          <w:szCs w:val="28"/>
        </w:rPr>
        <w:t>HackerRank</w:t>
      </w:r>
      <w:proofErr w:type="spellEnd"/>
      <w:r w:rsidRPr="00A40410">
        <w:rPr>
          <w:rFonts w:ascii="Times New Roman" w:hAnsi="Times New Roman" w:cs="Times New Roman"/>
          <w:sz w:val="28"/>
          <w:szCs w:val="28"/>
        </w:rPr>
        <w:t>, I successfully completed the "Solve Me First" challenge and the "Python: If-Else" introductory task. These exercises required implementing basic logic and syntax to pass various test cases, earning a proficiency badge in the process.</w:t>
      </w:r>
    </w:p>
    <w:p w14:paraId="531F4E71" w14:textId="77777777" w:rsidR="00A40410" w:rsidRPr="00A40410" w:rsidRDefault="00A40410" w:rsidP="00A40410">
      <w:pPr>
        <w:rPr>
          <w:rFonts w:ascii="Times New Roman" w:hAnsi="Times New Roman" w:cs="Times New Roman"/>
          <w:sz w:val="28"/>
          <w:szCs w:val="28"/>
        </w:rPr>
      </w:pPr>
      <w:r w:rsidRPr="00A40410">
        <w:rPr>
          <w:rFonts w:ascii="Times New Roman" w:hAnsi="Times New Roman" w:cs="Times New Roman"/>
          <w:sz w:val="28"/>
          <w:szCs w:val="28"/>
        </w:rPr>
        <w:t xml:space="preserve">For the collaboration component, I developed a </w:t>
      </w:r>
      <w:r w:rsidRPr="00A40410">
        <w:rPr>
          <w:rFonts w:ascii="Times New Roman" w:hAnsi="Times New Roman" w:cs="Times New Roman"/>
          <w:b/>
          <w:bCs/>
          <w:sz w:val="28"/>
          <w:szCs w:val="28"/>
        </w:rPr>
        <w:t>Digital Literacy Awareness Quiz</w:t>
      </w:r>
      <w:r w:rsidRPr="00A40410">
        <w:rPr>
          <w:rFonts w:ascii="Times New Roman" w:hAnsi="Times New Roman" w:cs="Times New Roman"/>
          <w:sz w:val="28"/>
          <w:szCs w:val="28"/>
        </w:rPr>
        <w:t xml:space="preserve"> using </w:t>
      </w:r>
      <w:r w:rsidRPr="00A40410">
        <w:rPr>
          <w:rFonts w:ascii="Times New Roman" w:hAnsi="Times New Roman" w:cs="Times New Roman"/>
          <w:b/>
          <w:bCs/>
          <w:sz w:val="28"/>
          <w:szCs w:val="28"/>
        </w:rPr>
        <w:t>Google Forms</w:t>
      </w:r>
      <w:r w:rsidRPr="00A40410">
        <w:rPr>
          <w:rFonts w:ascii="Times New Roman" w:hAnsi="Times New Roman" w:cs="Times New Roman"/>
          <w:sz w:val="28"/>
          <w:szCs w:val="28"/>
        </w:rPr>
        <w:t xml:space="preserve">. The quiz consists of five targeted questions, including multiple-choice queries on cybersecurity and a short-answer section for open feedback. I subsequently linked the form to a </w:t>
      </w:r>
      <w:r w:rsidRPr="00A40410">
        <w:rPr>
          <w:rFonts w:ascii="Times New Roman" w:hAnsi="Times New Roman" w:cs="Times New Roman"/>
          <w:b/>
          <w:bCs/>
          <w:sz w:val="28"/>
          <w:szCs w:val="28"/>
        </w:rPr>
        <w:t>Google Sheet</w:t>
      </w:r>
      <w:r w:rsidRPr="00A40410">
        <w:rPr>
          <w:rFonts w:ascii="Times New Roman" w:hAnsi="Times New Roman" w:cs="Times New Roman"/>
          <w:sz w:val="28"/>
          <w:szCs w:val="28"/>
        </w:rPr>
        <w:t xml:space="preserve"> to automate response tracking and data visualization.</w:t>
      </w:r>
    </w:p>
    <w:p w14:paraId="73111838" w14:textId="77777777" w:rsidR="00A40410" w:rsidRPr="00A40410" w:rsidRDefault="00A40410" w:rsidP="00A404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410">
        <w:rPr>
          <w:rFonts w:ascii="Times New Roman" w:hAnsi="Times New Roman" w:cs="Times New Roman"/>
          <w:b/>
          <w:bCs/>
          <w:sz w:val="28"/>
          <w:szCs w:val="28"/>
        </w:rPr>
        <w:t>Academic Benefits</w:t>
      </w:r>
    </w:p>
    <w:p w14:paraId="78E42D78" w14:textId="4B337902" w:rsidR="00427C47" w:rsidRDefault="00A40410" w:rsidP="0013080E">
      <w:pPr>
        <w:rPr>
          <w:rFonts w:ascii="Times New Roman" w:hAnsi="Times New Roman" w:cs="Times New Roman"/>
          <w:sz w:val="28"/>
          <w:szCs w:val="28"/>
        </w:rPr>
      </w:pPr>
      <w:r w:rsidRPr="00A40410">
        <w:rPr>
          <w:rFonts w:ascii="Times New Roman" w:hAnsi="Times New Roman" w:cs="Times New Roman"/>
          <w:sz w:val="28"/>
          <w:szCs w:val="28"/>
        </w:rPr>
        <w:t xml:space="preserve">These tools are transformative for my academic journey. Coding platforms like </w:t>
      </w:r>
      <w:proofErr w:type="spellStart"/>
      <w:r w:rsidRPr="00A40410"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 w:rsidRPr="00A40410">
        <w:rPr>
          <w:rFonts w:ascii="Times New Roman" w:hAnsi="Times New Roman" w:cs="Times New Roman"/>
          <w:sz w:val="28"/>
          <w:szCs w:val="28"/>
        </w:rPr>
        <w:t xml:space="preserve"> provide a structured environment to refine problem-solving skills and prepare for technical assessments. Meanwhile, Google Workspace streamlines group projects by allowing real-time data collection and collaborative editing. Mastering these tools ensures I can guide my peers effectively while maintaining a high standard of digital organization and technical competence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2E6416" w14:textId="77777777" w:rsidR="006E2AE5" w:rsidRDefault="006E2AE5" w:rsidP="0013080E">
      <w:pPr>
        <w:rPr>
          <w:rFonts w:ascii="Times New Roman" w:hAnsi="Times New Roman" w:cs="Times New Roman"/>
          <w:sz w:val="28"/>
          <w:szCs w:val="28"/>
        </w:rPr>
      </w:pPr>
    </w:p>
    <w:p w14:paraId="125534B2" w14:textId="77777777" w:rsidR="006E2AE5" w:rsidRDefault="006E2AE5" w:rsidP="0013080E">
      <w:pPr>
        <w:rPr>
          <w:rFonts w:ascii="Times New Roman" w:hAnsi="Times New Roman" w:cs="Times New Roman"/>
          <w:sz w:val="28"/>
          <w:szCs w:val="28"/>
        </w:rPr>
      </w:pPr>
    </w:p>
    <w:p w14:paraId="6C6222C9" w14:textId="77777777" w:rsidR="006E2AE5" w:rsidRDefault="006E2AE5" w:rsidP="0013080E">
      <w:pPr>
        <w:rPr>
          <w:rFonts w:ascii="Times New Roman" w:hAnsi="Times New Roman" w:cs="Times New Roman"/>
          <w:sz w:val="28"/>
          <w:szCs w:val="28"/>
        </w:rPr>
      </w:pPr>
    </w:p>
    <w:p w14:paraId="49527F1C" w14:textId="77777777" w:rsidR="006E2AE5" w:rsidRDefault="006E2AE5" w:rsidP="0013080E">
      <w:pPr>
        <w:rPr>
          <w:rFonts w:ascii="Times New Roman" w:hAnsi="Times New Roman" w:cs="Times New Roman"/>
          <w:sz w:val="28"/>
          <w:szCs w:val="28"/>
        </w:rPr>
      </w:pPr>
    </w:p>
    <w:p w14:paraId="30701035" w14:textId="77777777" w:rsidR="006E2AE5" w:rsidRDefault="006E2AE5" w:rsidP="0013080E">
      <w:pPr>
        <w:rPr>
          <w:rFonts w:ascii="Times New Roman" w:hAnsi="Times New Roman" w:cs="Times New Roman"/>
          <w:sz w:val="28"/>
          <w:szCs w:val="28"/>
        </w:rPr>
      </w:pPr>
    </w:p>
    <w:p w14:paraId="377C2835" w14:textId="42D143CF" w:rsidR="006E2AE5" w:rsidRDefault="006E2AE5" w:rsidP="0013080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Task-4</w:t>
      </w:r>
    </w:p>
    <w:p w14:paraId="765F07CA" w14:textId="77777777" w:rsidR="00AD1DE6" w:rsidRPr="00AD1DE6" w:rsidRDefault="00AD1DE6" w:rsidP="00AD1DE6">
      <w:pPr>
        <w:rPr>
          <w:rFonts w:ascii="Times New Roman" w:hAnsi="Times New Roman" w:cs="Times New Roman"/>
          <w:sz w:val="28"/>
          <w:szCs w:val="28"/>
        </w:rPr>
      </w:pPr>
      <w:r w:rsidRPr="00AD1DE6">
        <w:rPr>
          <w:rFonts w:ascii="Times New Roman" w:hAnsi="Times New Roman" w:cs="Times New Roman"/>
          <w:sz w:val="28"/>
          <w:szCs w:val="28"/>
        </w:rPr>
        <w:t xml:space="preserve">In 2024, a high-stakes project at a global tech firm nearly collapsed due to a single, poorly timed </w:t>
      </w:r>
      <w:r w:rsidRPr="00AD1DE6">
        <w:rPr>
          <w:rFonts w:ascii="Times New Roman" w:hAnsi="Times New Roman" w:cs="Times New Roman"/>
          <w:b/>
          <w:bCs/>
          <w:sz w:val="28"/>
          <w:szCs w:val="28"/>
        </w:rPr>
        <w:t>"slack-and-forget"</w:t>
      </w:r>
      <w:r w:rsidRPr="00AD1DE6">
        <w:rPr>
          <w:rFonts w:ascii="Times New Roman" w:hAnsi="Times New Roman" w:cs="Times New Roman"/>
          <w:sz w:val="28"/>
          <w:szCs w:val="28"/>
        </w:rPr>
        <w:t xml:space="preserve"> message. A lead developer sent a quick update via a busy group chat: </w:t>
      </w:r>
      <w:r w:rsidRPr="00AD1DE6">
        <w:rPr>
          <w:rFonts w:ascii="Times New Roman" w:hAnsi="Times New Roman" w:cs="Times New Roman"/>
          <w:i/>
          <w:iCs/>
          <w:sz w:val="28"/>
          <w:szCs w:val="28"/>
        </w:rPr>
        <w:t>"The deployment is live, but check the database triggers ASAP."</w:t>
      </w:r>
      <w:r w:rsidRPr="00AD1DE6">
        <w:rPr>
          <w:rFonts w:ascii="Times New Roman" w:hAnsi="Times New Roman" w:cs="Times New Roman"/>
          <w:sz w:val="28"/>
          <w:szCs w:val="28"/>
        </w:rPr>
        <w:t xml:space="preserve"> Because he didn't tag the specific engineer responsible or use an </w:t>
      </w:r>
      <w:r w:rsidRPr="00AD1DE6">
        <w:rPr>
          <w:rFonts w:ascii="Times New Roman" w:hAnsi="Times New Roman" w:cs="Times New Roman"/>
          <w:b/>
          <w:bCs/>
          <w:sz w:val="28"/>
          <w:szCs w:val="28"/>
        </w:rPr>
        <w:t>@urgent</w:t>
      </w:r>
      <w:r w:rsidRPr="00AD1DE6">
        <w:rPr>
          <w:rFonts w:ascii="Times New Roman" w:hAnsi="Times New Roman" w:cs="Times New Roman"/>
          <w:sz w:val="28"/>
          <w:szCs w:val="28"/>
        </w:rPr>
        <w:t xml:space="preserve"> mention, the message was buried under a flurry of casual office banter. The engineer, assuming everything was routine, didn't see the warning until the database crashed four hours later, resulting in significant data loss for several clients.</w:t>
      </w:r>
    </w:p>
    <w:p w14:paraId="36BAD71B" w14:textId="77777777" w:rsidR="00AD1DE6" w:rsidRPr="00AD1DE6" w:rsidRDefault="00AD1DE6" w:rsidP="00AD1D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DE6">
        <w:rPr>
          <w:rFonts w:ascii="Times New Roman" w:hAnsi="Times New Roman" w:cs="Times New Roman"/>
          <w:b/>
          <w:bCs/>
          <w:sz w:val="28"/>
          <w:szCs w:val="28"/>
        </w:rPr>
        <w:t>What could have been done differently?</w:t>
      </w:r>
    </w:p>
    <w:p w14:paraId="38DAF110" w14:textId="77777777" w:rsidR="00AD1DE6" w:rsidRPr="00AD1DE6" w:rsidRDefault="00AD1DE6" w:rsidP="00AD1D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E6">
        <w:rPr>
          <w:rFonts w:ascii="Times New Roman" w:hAnsi="Times New Roman" w:cs="Times New Roman"/>
          <w:b/>
          <w:bCs/>
          <w:sz w:val="28"/>
          <w:szCs w:val="28"/>
        </w:rPr>
        <w:t>Specify Ownership:</w:t>
      </w:r>
      <w:r w:rsidRPr="00AD1DE6">
        <w:rPr>
          <w:rFonts w:ascii="Times New Roman" w:hAnsi="Times New Roman" w:cs="Times New Roman"/>
          <w:sz w:val="28"/>
          <w:szCs w:val="28"/>
        </w:rPr>
        <w:t xml:space="preserve"> The sender should have tagged the individual directly to ensure a notification was triggered.</w:t>
      </w:r>
    </w:p>
    <w:p w14:paraId="425ECCE0" w14:textId="77777777" w:rsidR="00AD1DE6" w:rsidRPr="00AD1DE6" w:rsidRDefault="00AD1DE6" w:rsidP="00AD1D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E6">
        <w:rPr>
          <w:rFonts w:ascii="Times New Roman" w:hAnsi="Times New Roman" w:cs="Times New Roman"/>
          <w:b/>
          <w:bCs/>
          <w:sz w:val="28"/>
          <w:szCs w:val="28"/>
        </w:rPr>
        <w:t>Choose the Right Medium:</w:t>
      </w:r>
      <w:r w:rsidRPr="00AD1DE6">
        <w:rPr>
          <w:rFonts w:ascii="Times New Roman" w:hAnsi="Times New Roman" w:cs="Times New Roman"/>
          <w:sz w:val="28"/>
          <w:szCs w:val="28"/>
        </w:rPr>
        <w:t xml:space="preserve"> Critical, time-sensitive warnings belong in a direct call or a flagged ticket, not a high-volume chat room.</w:t>
      </w:r>
    </w:p>
    <w:p w14:paraId="49E693F4" w14:textId="77777777" w:rsidR="00AD1DE6" w:rsidRPr="00AD1DE6" w:rsidRDefault="00AD1DE6" w:rsidP="00AD1D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E6">
        <w:rPr>
          <w:rFonts w:ascii="Times New Roman" w:hAnsi="Times New Roman" w:cs="Times New Roman"/>
          <w:b/>
          <w:bCs/>
          <w:sz w:val="28"/>
          <w:szCs w:val="28"/>
        </w:rPr>
        <w:t>Establish a Feedback Loop:</w:t>
      </w:r>
      <w:r w:rsidRPr="00AD1DE6">
        <w:rPr>
          <w:rFonts w:ascii="Times New Roman" w:hAnsi="Times New Roman" w:cs="Times New Roman"/>
          <w:sz w:val="28"/>
          <w:szCs w:val="28"/>
        </w:rPr>
        <w:t xml:space="preserve"> The developer should have waited for a "read" receipt or an acknowledgment (like a checkmark emoji) before logging off.</w:t>
      </w:r>
    </w:p>
    <w:p w14:paraId="2DC6C4AB" w14:textId="77777777" w:rsidR="00AD1DE6" w:rsidRPr="00AD1DE6" w:rsidRDefault="00AD1DE6" w:rsidP="00AD1DE6">
      <w:pPr>
        <w:rPr>
          <w:rFonts w:ascii="Times New Roman" w:hAnsi="Times New Roman" w:cs="Times New Roman"/>
          <w:sz w:val="28"/>
          <w:szCs w:val="28"/>
        </w:rPr>
      </w:pPr>
      <w:r w:rsidRPr="00AD1DE6">
        <w:rPr>
          <w:rFonts w:ascii="Times New Roman" w:hAnsi="Times New Roman" w:cs="Times New Roman"/>
          <w:sz w:val="28"/>
          <w:szCs w:val="28"/>
        </w:rPr>
        <w:t xml:space="preserve">Clear communication isn't just about sending information; it’s about ensuring it is </w:t>
      </w:r>
      <w:r w:rsidRPr="00AD1DE6">
        <w:rPr>
          <w:rFonts w:ascii="Times New Roman" w:hAnsi="Times New Roman" w:cs="Times New Roman"/>
          <w:b/>
          <w:bCs/>
          <w:sz w:val="28"/>
          <w:szCs w:val="28"/>
        </w:rPr>
        <w:t>received and understood.</w:t>
      </w:r>
    </w:p>
    <w:p w14:paraId="6E86B32F" w14:textId="77777777" w:rsidR="006E2AE5" w:rsidRDefault="006E2AE5" w:rsidP="0013080E">
      <w:pPr>
        <w:rPr>
          <w:rFonts w:ascii="Times New Roman" w:hAnsi="Times New Roman" w:cs="Times New Roman"/>
          <w:sz w:val="28"/>
          <w:szCs w:val="28"/>
        </w:rPr>
      </w:pPr>
    </w:p>
    <w:p w14:paraId="52A7D750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5C92D00B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5C64D0C7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7C01E5C8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78B1D40B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53C9C84F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1A20F759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745C490F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3A2FB1BC" w14:textId="77777777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4C546657" w14:textId="77777777" w:rsidR="001670C3" w:rsidRDefault="00AD1DE6" w:rsidP="00C36694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Task-5</w:t>
      </w:r>
    </w:p>
    <w:p w14:paraId="04D6C005" w14:textId="34C0323F" w:rsidR="00C36694" w:rsidRPr="00C36694" w:rsidRDefault="00AD1DE6" w:rsidP="00C366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/>
      </w:r>
      <w:r w:rsidR="00C36694" w:rsidRPr="00C36694">
        <w:rPr>
          <w:rFonts w:ascii="Times New Roman" w:hAnsi="Times New Roman" w:cs="Times New Roman"/>
          <w:b/>
          <w:bCs/>
          <w:sz w:val="28"/>
          <w:szCs w:val="28"/>
        </w:rPr>
        <w:t>Reflection on Cyber Security Research</w:t>
      </w:r>
    </w:p>
    <w:p w14:paraId="3D9145E0" w14:textId="77777777" w:rsidR="00C36694" w:rsidRDefault="00C36694" w:rsidP="00C36694">
      <w:pPr>
        <w:rPr>
          <w:rFonts w:ascii="Times New Roman" w:hAnsi="Times New Roman" w:cs="Times New Roman"/>
          <w:sz w:val="28"/>
          <w:szCs w:val="28"/>
        </w:rPr>
      </w:pPr>
      <w:r w:rsidRPr="00C36694">
        <w:rPr>
          <w:rFonts w:ascii="Times New Roman" w:hAnsi="Times New Roman" w:cs="Times New Roman"/>
          <w:sz w:val="28"/>
          <w:szCs w:val="28"/>
        </w:rPr>
        <w:t xml:space="preserve">What surprised me most was how a single point of failure can paralyze critical national infrastructure. It was honestly shocking to learn that the Colonial Pipeline attack, which led to a </w:t>
      </w:r>
      <w:r w:rsidRPr="00C36694">
        <w:rPr>
          <w:rFonts w:ascii="Times New Roman" w:hAnsi="Times New Roman" w:cs="Times New Roman"/>
          <w:b/>
          <w:bCs/>
          <w:sz w:val="28"/>
          <w:szCs w:val="28"/>
        </w:rPr>
        <w:t>$4.4 million</w:t>
      </w:r>
      <w:r w:rsidRPr="00C36694">
        <w:rPr>
          <w:rFonts w:ascii="Times New Roman" w:hAnsi="Times New Roman" w:cs="Times New Roman"/>
          <w:sz w:val="28"/>
          <w:szCs w:val="28"/>
        </w:rPr>
        <w:t xml:space="preserve"> ransom demand, was initiated through just one compromised password on a legacy VPN account that lacked </w:t>
      </w:r>
      <w:r w:rsidRPr="00C36694">
        <w:rPr>
          <w:rFonts w:ascii="Times New Roman" w:hAnsi="Times New Roman" w:cs="Times New Roman"/>
          <w:b/>
          <w:bCs/>
          <w:sz w:val="28"/>
          <w:szCs w:val="28"/>
        </w:rPr>
        <w:t>Multi-Factor Authentication (MFA)</w:t>
      </w:r>
      <w:r w:rsidRPr="00C36694">
        <w:rPr>
          <w:rFonts w:ascii="Times New Roman" w:hAnsi="Times New Roman" w:cs="Times New Roman"/>
          <w:sz w:val="28"/>
          <w:szCs w:val="28"/>
        </w:rPr>
        <w:t xml:space="preserve">. The fact that this individual oversight resulted in the shutdown of </w:t>
      </w:r>
      <w:r w:rsidRPr="00C36694">
        <w:rPr>
          <w:rFonts w:ascii="Times New Roman" w:hAnsi="Times New Roman" w:cs="Times New Roman"/>
          <w:b/>
          <w:bCs/>
          <w:sz w:val="28"/>
          <w:szCs w:val="28"/>
        </w:rPr>
        <w:t>5,500 miles</w:t>
      </w:r>
      <w:r w:rsidRPr="00C36694">
        <w:rPr>
          <w:rFonts w:ascii="Times New Roman" w:hAnsi="Times New Roman" w:cs="Times New Roman"/>
          <w:sz w:val="28"/>
          <w:szCs w:val="28"/>
        </w:rPr>
        <w:t xml:space="preserve"> of pipeline and triggered fuel shortages for millions is a stark reminder of our digital vulnerability.</w:t>
      </w:r>
    </w:p>
    <w:p w14:paraId="224819E8" w14:textId="77777777" w:rsidR="001670C3" w:rsidRDefault="001670C3" w:rsidP="00C36694">
      <w:pPr>
        <w:rPr>
          <w:rFonts w:ascii="Times New Roman" w:hAnsi="Times New Roman" w:cs="Times New Roman"/>
          <w:sz w:val="28"/>
          <w:szCs w:val="28"/>
        </w:rPr>
      </w:pPr>
    </w:p>
    <w:p w14:paraId="57DCE9B3" w14:textId="77777777" w:rsidR="001670C3" w:rsidRPr="00C36694" w:rsidRDefault="001670C3" w:rsidP="00C36694">
      <w:pPr>
        <w:rPr>
          <w:rFonts w:ascii="Times New Roman" w:hAnsi="Times New Roman" w:cs="Times New Roman"/>
          <w:sz w:val="28"/>
          <w:szCs w:val="28"/>
        </w:rPr>
      </w:pPr>
    </w:p>
    <w:p w14:paraId="093275D9" w14:textId="77777777" w:rsidR="00C36694" w:rsidRPr="00C36694" w:rsidRDefault="00C36694" w:rsidP="00C36694">
      <w:pPr>
        <w:rPr>
          <w:rFonts w:ascii="Times New Roman" w:hAnsi="Times New Roman" w:cs="Times New Roman"/>
          <w:sz w:val="28"/>
          <w:szCs w:val="28"/>
        </w:rPr>
      </w:pPr>
      <w:r w:rsidRPr="00C36694">
        <w:rPr>
          <w:rFonts w:ascii="Times New Roman" w:hAnsi="Times New Roman" w:cs="Times New Roman"/>
          <w:sz w:val="28"/>
          <w:szCs w:val="28"/>
        </w:rPr>
        <w:t xml:space="preserve">As a result, the one habit I am personally changing is my lax approach to account security. I’m no longer treating MFA as a "maybe later" task. Following the prevention checklist, I am auditing my digital portals to ensure </w:t>
      </w:r>
      <w:r w:rsidRPr="00C36694">
        <w:rPr>
          <w:rFonts w:ascii="Times New Roman" w:hAnsi="Times New Roman" w:cs="Times New Roman"/>
          <w:b/>
          <w:bCs/>
          <w:sz w:val="28"/>
          <w:szCs w:val="28"/>
        </w:rPr>
        <w:t>Two-Factor Authentication (2FA)</w:t>
      </w:r>
      <w:r w:rsidRPr="00C36694">
        <w:rPr>
          <w:rFonts w:ascii="Times New Roman" w:hAnsi="Times New Roman" w:cs="Times New Roman"/>
          <w:sz w:val="28"/>
          <w:szCs w:val="28"/>
        </w:rPr>
        <w:t xml:space="preserve"> is strictly active. I’m also moving to a password manager for every service to ensure unique, complex strings, ensuring a single leak doesn't become a total catastrophe.</w:t>
      </w:r>
    </w:p>
    <w:p w14:paraId="0474F1F5" w14:textId="6FDFC6A4" w:rsidR="00AD1DE6" w:rsidRDefault="00AD1DE6" w:rsidP="0013080E">
      <w:pPr>
        <w:rPr>
          <w:rFonts w:ascii="Times New Roman" w:hAnsi="Times New Roman" w:cs="Times New Roman"/>
          <w:sz w:val="28"/>
          <w:szCs w:val="28"/>
        </w:rPr>
      </w:pPr>
    </w:p>
    <w:p w14:paraId="416995DB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38C05BF9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6556AF32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182AD262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4A0FE1EB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5E88A990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47A414B8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48AC6D47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2054FCA9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4F4A1F51" w14:textId="77777777" w:rsid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</w:p>
    <w:p w14:paraId="428C50DC" w14:textId="62227BDD" w:rsidR="000D67B6" w:rsidRDefault="000D67B6" w:rsidP="0013080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Conclusion</w:t>
      </w:r>
    </w:p>
    <w:p w14:paraId="14484A5E" w14:textId="0808379F" w:rsidR="000D67B6" w:rsidRPr="000D67B6" w:rsidRDefault="000D67B6" w:rsidP="0013080E">
      <w:pPr>
        <w:rPr>
          <w:rFonts w:ascii="Times New Roman" w:hAnsi="Times New Roman" w:cs="Times New Roman"/>
          <w:sz w:val="28"/>
          <w:szCs w:val="28"/>
        </w:rPr>
      </w:pPr>
      <w:r w:rsidRPr="000D67B6">
        <w:rPr>
          <w:rFonts w:ascii="Times New Roman" w:hAnsi="Times New Roman" w:cs="Times New Roman"/>
          <w:sz w:val="28"/>
          <w:szCs w:val="28"/>
        </w:rPr>
        <w:t xml:space="preserve">Completing this Digital Literacy Portfolio has been a transformative experience that bridged the gap between basic internet usage and professional digital citizenship. Through the five tasks, I transitioned from simply consuming content to actively managing my professional identity on platforms like GitHub and LinkedIn. I have gained a deeper understanding of responsible communication, the importance of technical skill-building on platforms like </w:t>
      </w:r>
      <w:proofErr w:type="spellStart"/>
      <w:r w:rsidRPr="000D67B6"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 w:rsidRPr="000D67B6">
        <w:rPr>
          <w:rFonts w:ascii="Times New Roman" w:hAnsi="Times New Roman" w:cs="Times New Roman"/>
          <w:sz w:val="28"/>
          <w:szCs w:val="28"/>
        </w:rPr>
        <w:t>, and the critical necessity of cybersecurity awareness. As a Student Digital Ambassador, I now feel equipped to guide my peers in navigating the digital landscape safely, ethically, and effectively.</w:t>
      </w:r>
    </w:p>
    <w:sectPr w:rsidR="000D67B6" w:rsidRPr="000D67B6" w:rsidSect="00AF00A1">
      <w:footerReference w:type="default" r:id="rId7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5168F" w14:textId="77777777" w:rsidR="00E7116C" w:rsidRDefault="00E7116C" w:rsidP="0013080E">
      <w:pPr>
        <w:spacing w:after="0" w:line="240" w:lineRule="auto"/>
      </w:pPr>
      <w:r>
        <w:separator/>
      </w:r>
    </w:p>
  </w:endnote>
  <w:endnote w:type="continuationSeparator" w:id="0">
    <w:p w14:paraId="42A9DA3C" w14:textId="77777777" w:rsidR="00E7116C" w:rsidRDefault="00E7116C" w:rsidP="00130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AD8C4" w14:textId="77777777" w:rsidR="0013080E" w:rsidRDefault="0013080E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E6CE457" w14:textId="77777777" w:rsidR="0013080E" w:rsidRDefault="00130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00C6B" w14:textId="77777777" w:rsidR="00E7116C" w:rsidRDefault="00E7116C" w:rsidP="0013080E">
      <w:pPr>
        <w:spacing w:after="0" w:line="240" w:lineRule="auto"/>
      </w:pPr>
      <w:r>
        <w:separator/>
      </w:r>
    </w:p>
  </w:footnote>
  <w:footnote w:type="continuationSeparator" w:id="0">
    <w:p w14:paraId="2AA8A71A" w14:textId="77777777" w:rsidR="00E7116C" w:rsidRDefault="00E7116C" w:rsidP="00130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85605"/>
    <w:multiLevelType w:val="multilevel"/>
    <w:tmpl w:val="91D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F79C3"/>
    <w:multiLevelType w:val="multilevel"/>
    <w:tmpl w:val="E3A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86298"/>
    <w:multiLevelType w:val="multilevel"/>
    <w:tmpl w:val="5CB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D7F0E"/>
    <w:multiLevelType w:val="multilevel"/>
    <w:tmpl w:val="40C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89061">
    <w:abstractNumId w:val="1"/>
  </w:num>
  <w:num w:numId="2" w16cid:durableId="1581676552">
    <w:abstractNumId w:val="2"/>
  </w:num>
  <w:num w:numId="3" w16cid:durableId="1257177702">
    <w:abstractNumId w:val="0"/>
  </w:num>
  <w:num w:numId="4" w16cid:durableId="1910652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33"/>
    <w:rsid w:val="00070F57"/>
    <w:rsid w:val="000928B1"/>
    <w:rsid w:val="000D67B6"/>
    <w:rsid w:val="0013080E"/>
    <w:rsid w:val="00157733"/>
    <w:rsid w:val="001670C3"/>
    <w:rsid w:val="001746E9"/>
    <w:rsid w:val="00427C47"/>
    <w:rsid w:val="006E2AE5"/>
    <w:rsid w:val="006E660E"/>
    <w:rsid w:val="007B1AC5"/>
    <w:rsid w:val="00A40410"/>
    <w:rsid w:val="00AC14CF"/>
    <w:rsid w:val="00AD1DE6"/>
    <w:rsid w:val="00AF00A1"/>
    <w:rsid w:val="00C36694"/>
    <w:rsid w:val="00D67ED5"/>
    <w:rsid w:val="00E7116C"/>
    <w:rsid w:val="00E7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6886"/>
  <w15:chartTrackingRefBased/>
  <w15:docId w15:val="{382999C4-6F9C-4113-9D91-FE31E11C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0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80E"/>
  </w:style>
  <w:style w:type="paragraph" w:styleId="Footer">
    <w:name w:val="footer"/>
    <w:basedOn w:val="Normal"/>
    <w:link w:val="FooterChar"/>
    <w:uiPriority w:val="99"/>
    <w:unhideWhenUsed/>
    <w:rsid w:val="00130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Pancholi</dc:creator>
  <cp:keywords/>
  <dc:description/>
  <cp:lastModifiedBy>Parth Pancholi</cp:lastModifiedBy>
  <cp:revision>13</cp:revision>
  <dcterms:created xsi:type="dcterms:W3CDTF">2026-03-29T09:31:00Z</dcterms:created>
  <dcterms:modified xsi:type="dcterms:W3CDTF">2026-03-29T13:27:00Z</dcterms:modified>
</cp:coreProperties>
</file>