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BENELUX</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 TON</w:t>
      </w:r>
      <w:r>
        <w:rPr>
          <w:rFonts w:ascii="Arial" w:hAnsi="Arial" w:cs="Arial" w:eastAsia="Arial"/>
          <w:b w:val="0"/>
          <w:sz w:val="20"/>
          <w:u w:val="none"/>
        </w:rPr>
        <w:t xml:space="preserve">, UBICADO EN LA ZONA DE </w:t>
      </w:r>
      <w:r>
        <w:rPr>
          <w:rFonts w:ascii="Arial" w:hAnsi="Arial" w:cs="Arial" w:eastAsia="Arial"/>
          <w:b/>
          <w:sz w:val="20"/>
          <w:u w:val="none"/>
        </w:rPr>
        <w:t>LABORATORIO 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DE LA TARJETA ELECTRÓNICA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LABORATORIO 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DE ARRANQUE/MARCHA, CAMBIO DE SENSORES DE TEMPERATURA AMBIENTE Y POZO Y TRANSFORMADOR DE LA TARJETA.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BENELUX</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1.5 TON</w:t>
      </w:r>
      <w:r>
        <w:rPr>
          <w:rFonts w:ascii="Arial" w:hAnsi="Arial" w:cs="Arial" w:eastAsia="Arial"/>
          <w:b w:val="0"/>
          <w:sz w:val="20"/>
          <w:u w:val="none"/>
        </w:rPr>
        <w:t xml:space="preserve">, UBICADO EN LA ZONA DE </w:t>
      </w:r>
      <w:r>
        <w:rPr>
          <w:rFonts w:ascii="Arial" w:hAnsi="Arial" w:cs="Arial" w:eastAsia="Arial"/>
          <w:b/>
          <w:sz w:val="20"/>
          <w:u w:val="none"/>
        </w:rPr>
        <w:t>SALA DE AUDIOVISUAL 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DE CONTROL Y SE REALIZÓ CARGA DE GAS REFRIGERANTE.</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100001077161100089</w:t>
      </w:r>
      <w:r>
        <w:rPr>
          <w:rFonts w:ascii="Arial" w:hAnsi="Arial" w:cs="Arial" w:eastAsia="Arial"/>
          <w:b w:val="0"/>
          <w:sz w:val="20"/>
          <w:u w:val="none"/>
        </w:rPr>
        <w:t xml:space="preserve">, DE CAPACIDAD </w:t>
      </w:r>
      <w:r>
        <w:rPr>
          <w:rFonts w:ascii="Arial" w:hAnsi="Arial" w:cs="Arial" w:eastAsia="Arial"/>
          <w:b/>
          <w:sz w:val="20"/>
          <w:u w:val="none"/>
        </w:rPr>
        <w:t>1.5 TON</w:t>
      </w:r>
      <w:r>
        <w:rPr>
          <w:rFonts w:ascii="Arial" w:hAnsi="Arial" w:cs="Arial" w:eastAsia="Arial"/>
          <w:b w:val="0"/>
          <w:sz w:val="20"/>
          <w:u w:val="none"/>
        </w:rPr>
        <w:t xml:space="preserve">, UBICADO EN LA ZONA DE </w:t>
      </w:r>
      <w:r>
        <w:rPr>
          <w:rFonts w:ascii="Arial" w:hAnsi="Arial" w:cs="Arial" w:eastAsia="Arial"/>
          <w:b/>
          <w:sz w:val="20"/>
          <w:u w:val="none"/>
        </w:rPr>
        <w:t>SALA DE AUDIOVISUAL 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TARJETA ELECTRÓNICA PRINCIPAL, CAMBIO DE CONTACTOR MAGNÉTICO, CAMBIO DE VÁLVULA DE SERVICIO Y SE REALIZÓ CARGA DE GAS REFRIGERANTE.</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BENELUX</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 TON</w:t>
      </w:r>
      <w:r>
        <w:rPr>
          <w:rFonts w:ascii="Arial" w:hAnsi="Arial" w:cs="Arial" w:eastAsia="Arial"/>
          <w:b w:val="0"/>
          <w:sz w:val="20"/>
          <w:u w:val="none"/>
        </w:rPr>
        <w:t xml:space="preserve">, UBICADO EN LA ZONA DE </w:t>
      </w:r>
      <w:r>
        <w:rPr>
          <w:rFonts w:ascii="Arial" w:hAnsi="Arial" w:cs="Arial" w:eastAsia="Arial"/>
          <w:b/>
          <w:sz w:val="20"/>
          <w:u w:val="none"/>
        </w:rPr>
        <w:t>SALA DE AUDIOVISUAL 3</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CONTACTOR MAGNÉTICO, CAMBIO DE CAPACITOR DE ARRANQUE, SE REALIZÓ CARGA DE GAS REFRIGERANTE Y CAMBIO DE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BENELUX</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1.5 TON</w:t>
      </w:r>
      <w:r>
        <w:rPr>
          <w:rFonts w:ascii="Arial" w:hAnsi="Arial" w:cs="Arial" w:eastAsia="Arial"/>
          <w:b w:val="0"/>
          <w:sz w:val="20"/>
          <w:u w:val="none"/>
        </w:rPr>
        <w:t xml:space="preserve">, UBICADO EN LA ZONA DE </w:t>
      </w:r>
      <w:r>
        <w:rPr>
          <w:rFonts w:ascii="Arial" w:hAnsi="Arial" w:cs="Arial" w:eastAsia="Arial"/>
          <w:b/>
          <w:sz w:val="20"/>
          <w:u w:val="none"/>
        </w:rPr>
        <w:t>ODONTOLOGIA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MOTO-VENTILADOR EXTERIOR, SE CAMBIO TARJETA ELECTRÓNICA PRINCIPAL.</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ELF261H44022205075</w:t>
      </w:r>
      <w:r>
        <w:rPr>
          <w:rFonts w:ascii="Arial" w:hAnsi="Arial" w:cs="Arial" w:eastAsia="Arial"/>
          <w:b w:val="0"/>
          <w:sz w:val="20"/>
          <w:u w:val="none"/>
        </w:rPr>
        <w:t xml:space="preserve">, DE CAPACIDAD </w:t>
      </w:r>
      <w:r>
        <w:rPr>
          <w:rFonts w:ascii="Arial" w:hAnsi="Arial" w:cs="Arial" w:eastAsia="Arial"/>
          <w:b/>
          <w:sz w:val="20"/>
          <w:u w:val="none"/>
        </w:rPr>
        <w:t>2 TON</w:t>
      </w:r>
      <w:r>
        <w:rPr>
          <w:rFonts w:ascii="Arial" w:hAnsi="Arial" w:cs="Arial" w:eastAsia="Arial"/>
          <w:b w:val="0"/>
          <w:sz w:val="20"/>
          <w:u w:val="none"/>
        </w:rPr>
        <w:t xml:space="preserve">, UBICADO EN LA ZONA DE </w:t>
      </w:r>
      <w:r>
        <w:rPr>
          <w:rFonts w:ascii="Arial" w:hAnsi="Arial" w:cs="Arial" w:eastAsia="Arial"/>
          <w:b/>
          <w:sz w:val="20"/>
          <w:u w:val="none"/>
        </w:rPr>
        <w:t>ENCAMADO DE HOMBRES 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TARJETA ELECTRÓNICA PRINCIPAL, CAMBIO DE CONTACTOR MAGNÉTICO, CAMBIO DE VÁLVULA DE SERVICIO Y SE REALIZÓ CARGA DE GAS REFRIGERANTE.</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ELF261H44022203266</w:t>
      </w:r>
      <w:r>
        <w:rPr>
          <w:rFonts w:ascii="Arial" w:hAnsi="Arial" w:cs="Arial" w:eastAsia="Arial"/>
          <w:b w:val="0"/>
          <w:sz w:val="20"/>
          <w:u w:val="none"/>
        </w:rPr>
        <w:t xml:space="preserve">, DE CAPACIDAD </w:t>
      </w:r>
      <w:r>
        <w:rPr>
          <w:rFonts w:ascii="Arial" w:hAnsi="Arial" w:cs="Arial" w:eastAsia="Arial"/>
          <w:b/>
          <w:sz w:val="20"/>
          <w:u w:val="none"/>
        </w:rPr>
        <w:t>2 TON</w:t>
      </w:r>
      <w:r>
        <w:rPr>
          <w:rFonts w:ascii="Arial" w:hAnsi="Arial" w:cs="Arial" w:eastAsia="Arial"/>
          <w:b w:val="0"/>
          <w:sz w:val="20"/>
          <w:u w:val="none"/>
        </w:rPr>
        <w:t xml:space="preserve">, UBICADO EN LA ZONA DE </w:t>
      </w:r>
      <w:r>
        <w:rPr>
          <w:rFonts w:ascii="Arial" w:hAnsi="Arial" w:cs="Arial" w:eastAsia="Arial"/>
          <w:b/>
          <w:sz w:val="20"/>
          <w:u w:val="none"/>
        </w:rPr>
        <w:t>ENCAMADO DE HOMBRES 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ELECTRÓNICA PRINCIPAL EN EL EVAPORADOR, CAMBIO DE TUBERÍA DE COBRE DAÑADA Y CAMBIO DE AISLAMIENTO TÉRMICO EN EL CONDESADOR.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ESTADISTICA 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MOTO-VENTILADOR EXTERIOR, CAMBIO DE MOTOR DE LA TURBINA (MOTO-VENTILADOR INTERIOR).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ESTADISTICA 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CONTACTOR MAGNÉTICO, CAMBIO DE MOTO-VENTILADOR EXTERIOR Y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BENELUX</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 TON</w:t>
      </w:r>
      <w:r>
        <w:rPr>
          <w:rFonts w:ascii="Arial" w:hAnsi="Arial" w:cs="Arial" w:eastAsia="Arial"/>
          <w:b w:val="0"/>
          <w:sz w:val="20"/>
          <w:u w:val="none"/>
        </w:rPr>
        <w:t xml:space="preserve">, UBICADO EN LA ZONA DE </w:t>
      </w:r>
      <w:r>
        <w:rPr>
          <w:rFonts w:ascii="Arial" w:hAnsi="Arial" w:cs="Arial" w:eastAsia="Arial"/>
          <w:b/>
          <w:sz w:val="20"/>
          <w:u w:val="none"/>
        </w:rPr>
        <w:t>NUCLEO PASILLO PRINCIPAL 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DE ARRANQUE/MARCHA, CAMBIO DE SENSORES DE TEMPERATURA AMBIENTE Y POZO Y TRANSFORMADOR DE LA TARJETA.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PRIME</w:t>
      </w:r>
      <w:r>
        <w:rPr>
          <w:rFonts w:ascii="Arial" w:hAnsi="Arial" w:cs="Arial" w:eastAsia="Arial"/>
          <w:b w:val="0"/>
          <w:sz w:val="20"/>
          <w:u w:val="none"/>
        </w:rPr>
        <w:t xml:space="preserve">, NÚMERO DE SERIE </w:t>
      </w:r>
      <w:r>
        <w:rPr>
          <w:rFonts w:ascii="Arial" w:hAnsi="Arial" w:cs="Arial" w:eastAsia="Arial"/>
          <w:b/>
          <w:sz w:val="20"/>
          <w:u w:val="none"/>
        </w:rPr>
        <w:t>L-2019-T-0519-ID-03-0807</w:t>
      </w:r>
      <w:r>
        <w:rPr>
          <w:rFonts w:ascii="Arial" w:hAnsi="Arial" w:cs="Arial" w:eastAsia="Arial"/>
          <w:b w:val="0"/>
          <w:sz w:val="20"/>
          <w:u w:val="none"/>
        </w:rPr>
        <w:t xml:space="preserve">, DE CAPACIDAD </w:t>
      </w:r>
      <w:r>
        <w:rPr>
          <w:rFonts w:ascii="Arial" w:hAnsi="Arial" w:cs="Arial" w:eastAsia="Arial"/>
          <w:b/>
          <w:sz w:val="20"/>
          <w:u w:val="none"/>
        </w:rPr>
        <w:t>1.5 TON</w:t>
      </w:r>
      <w:r>
        <w:rPr>
          <w:rFonts w:ascii="Arial" w:hAnsi="Arial" w:cs="Arial" w:eastAsia="Arial"/>
          <w:b w:val="0"/>
          <w:sz w:val="20"/>
          <w:u w:val="none"/>
        </w:rPr>
        <w:t xml:space="preserve">, UBICADO EN LA ZONA DE </w:t>
      </w:r>
      <w:r>
        <w:rPr>
          <w:rFonts w:ascii="Arial" w:hAnsi="Arial" w:cs="Arial" w:eastAsia="Arial"/>
          <w:b/>
          <w:sz w:val="20"/>
          <w:u w:val="none"/>
        </w:rPr>
        <w:t>NUCLEO PASILLO PRINCIPAL 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EN EL EVAPORADOR, VÁLVULA DE EXPANSIÓN Y VÁLVULA DE SERVICIO (DE ALTA Y BAJA PRESIÓN) EN EL CONDESADOR.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BENELUX</w:t>
      </w:r>
      <w:r>
        <w:rPr>
          <w:rFonts w:ascii="Arial" w:hAnsi="Arial" w:cs="Arial" w:eastAsia="Arial"/>
          <w:b w:val="0"/>
          <w:sz w:val="20"/>
          <w:u w:val="none"/>
        </w:rPr>
        <w:t xml:space="preserve">, NÚMERO DE SERIE </w:t>
      </w:r>
      <w:r>
        <w:rPr>
          <w:rFonts w:ascii="Arial" w:hAnsi="Arial" w:cs="Arial" w:eastAsia="Arial"/>
          <w:b/>
          <w:sz w:val="20"/>
          <w:u w:val="none"/>
        </w:rPr>
        <w:t>B31427191901N00014</w:t>
      </w:r>
      <w:r>
        <w:rPr>
          <w:rFonts w:ascii="Arial" w:hAnsi="Arial" w:cs="Arial" w:eastAsia="Arial"/>
          <w:b w:val="0"/>
          <w:sz w:val="20"/>
          <w:u w:val="none"/>
        </w:rPr>
        <w:t xml:space="preserve">, DE CAPACIDAD </w:t>
      </w:r>
      <w:r>
        <w:rPr>
          <w:rFonts w:ascii="Arial" w:hAnsi="Arial" w:cs="Arial" w:eastAsia="Arial"/>
          <w:b/>
          <w:sz w:val="20"/>
          <w:u w:val="none"/>
        </w:rPr>
        <w:t>2 TON</w:t>
      </w:r>
      <w:r>
        <w:rPr>
          <w:rFonts w:ascii="Arial" w:hAnsi="Arial" w:cs="Arial" w:eastAsia="Arial"/>
          <w:b w:val="0"/>
          <w:sz w:val="20"/>
          <w:u w:val="none"/>
        </w:rPr>
        <w:t xml:space="preserve">, UBICADO EN LA ZONA DE </w:t>
      </w:r>
      <w:r>
        <w:rPr>
          <w:rFonts w:ascii="Arial" w:hAnsi="Arial" w:cs="Arial" w:eastAsia="Arial"/>
          <w:b/>
          <w:sz w:val="20"/>
          <w:u w:val="none"/>
        </w:rPr>
        <w:t>NUCLEO PASILLO PRINCIPAL 3</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EN EL EVAPORADOR, VÁLVULA DE EXPANSIÓN Y VÁLVULA DE SERVICIO (DE ALTA Y BAJA PRESIÓN) EN EL CONDESADOR.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ELF261H44022204676</w:t>
      </w:r>
      <w:r>
        <w:rPr>
          <w:rFonts w:ascii="Arial" w:hAnsi="Arial" w:cs="Arial" w:eastAsia="Arial"/>
          <w:b w:val="0"/>
          <w:sz w:val="20"/>
          <w:u w:val="none"/>
        </w:rPr>
        <w:t xml:space="preserve">, DE CAPACIDAD </w:t>
      </w:r>
      <w:r>
        <w:rPr>
          <w:rFonts w:ascii="Arial" w:hAnsi="Arial" w:cs="Arial" w:eastAsia="Arial"/>
          <w:b/>
          <w:sz w:val="20"/>
          <w:u w:val="none"/>
        </w:rPr>
        <w:t>2 TON</w:t>
      </w:r>
      <w:r>
        <w:rPr>
          <w:rFonts w:ascii="Arial" w:hAnsi="Arial" w:cs="Arial" w:eastAsia="Arial"/>
          <w:b w:val="0"/>
          <w:sz w:val="20"/>
          <w:u w:val="none"/>
        </w:rPr>
        <w:t xml:space="preserve">, UBICADO EN LA ZONA DE </w:t>
      </w:r>
      <w:r>
        <w:rPr>
          <w:rFonts w:ascii="Arial" w:hAnsi="Arial" w:cs="Arial" w:eastAsia="Arial"/>
          <w:b/>
          <w:sz w:val="20"/>
          <w:u w:val="none"/>
        </w:rPr>
        <w:t>ENCAMADO DE MUJERES 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SENSOR DE TEMPERATURA DE AMBIENTE Y POZO, CAMBIO DE MOTO-VENTILADOR EXTERIOR Y CAMBIO DE TUBERÍA DE COBRE DAÑADA.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ELF261H44022205085</w:t>
      </w:r>
      <w:r>
        <w:rPr>
          <w:rFonts w:ascii="Arial" w:hAnsi="Arial" w:cs="Arial" w:eastAsia="Arial"/>
          <w:b w:val="0"/>
          <w:sz w:val="20"/>
          <w:u w:val="none"/>
        </w:rPr>
        <w:t xml:space="preserve">, DE CAPACIDAD </w:t>
      </w:r>
      <w:r>
        <w:rPr>
          <w:rFonts w:ascii="Arial" w:hAnsi="Arial" w:cs="Arial" w:eastAsia="Arial"/>
          <w:b/>
          <w:sz w:val="20"/>
          <w:u w:val="none"/>
        </w:rPr>
        <w:t>2 TON</w:t>
      </w:r>
      <w:r>
        <w:rPr>
          <w:rFonts w:ascii="Arial" w:hAnsi="Arial" w:cs="Arial" w:eastAsia="Arial"/>
          <w:b w:val="0"/>
          <w:sz w:val="20"/>
          <w:u w:val="none"/>
        </w:rPr>
        <w:t xml:space="preserve">, UBICADO EN LA ZONA DE </w:t>
      </w:r>
      <w:r>
        <w:rPr>
          <w:rFonts w:ascii="Arial" w:hAnsi="Arial" w:cs="Arial" w:eastAsia="Arial"/>
          <w:b/>
          <w:sz w:val="20"/>
          <w:u w:val="none"/>
        </w:rPr>
        <w:t>ENCAMADO DE MUJERES 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TARJETA ELECTRÓNICA PRINCIPAL, CAMBIO DE SENSOR DE TEMPERATURA DE AMBIENTE Y CAMBIO DE VÁLVULA DE EXPANSIÓN.</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URGENCIAS 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COMPRESOR Y CAMBIO DE TRANSFORMADOR DE LA TARJETA.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URGENCIAS 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CAMBIO DE CAPACITOR DE ARRANQUE/MARCHA, CAMBIO DE TARJETA DE CONTROL Y CAMBIO DE CONTACTOR MAGNÉTICO.</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BENELUX</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ARCHIVERO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Y CAMBIO DE TARJETA DE CONTROL.</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1D0002128170300172</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ADMINISTRACION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ELECTRÓNICA PRINCIPAL.</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PRIME</w:t>
      </w:r>
      <w:r>
        <w:rPr>
          <w:rFonts w:ascii="Arial" w:hAnsi="Arial" w:cs="Arial" w:eastAsia="Arial"/>
          <w:b w:val="0"/>
          <w:sz w:val="20"/>
          <w:u w:val="none"/>
        </w:rPr>
        <w:t xml:space="preserve">, NÚMERO DE SERIE </w:t>
      </w:r>
      <w:r>
        <w:rPr>
          <w:rFonts w:ascii="Arial" w:hAnsi="Arial" w:cs="Arial" w:eastAsia="Arial"/>
          <w:b/>
          <w:sz w:val="20"/>
          <w:u w:val="none"/>
        </w:rPr>
        <w:t>L-2019-T-0519-ID-02-0396</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FARMACIA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CONTACTOR MAGNÉTICO, CAMBIO DE MOTO-VENTILADOR EXTERIOR Y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BENELUX</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1.5 TON</w:t>
      </w:r>
      <w:r>
        <w:rPr>
          <w:rFonts w:ascii="Arial" w:hAnsi="Arial" w:cs="Arial" w:eastAsia="Arial"/>
          <w:b w:val="0"/>
          <w:sz w:val="20"/>
          <w:u w:val="none"/>
        </w:rPr>
        <w:t xml:space="preserve">, UBICADO EN LA ZONA DE </w:t>
      </w:r>
      <w:r>
        <w:rPr>
          <w:rFonts w:ascii="Arial" w:hAnsi="Arial" w:cs="Arial" w:eastAsia="Arial"/>
          <w:b/>
          <w:sz w:val="20"/>
          <w:u w:val="none"/>
        </w:rPr>
        <w:t>CURACION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TÉRMICO DEL MOTOR VENTILADOR Y SE CAMBIO VÁLVULA DE INVERSORA.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BENELUX</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1.5 TON</w:t>
      </w:r>
      <w:r>
        <w:rPr>
          <w:rFonts w:ascii="Arial" w:hAnsi="Arial" w:cs="Arial" w:eastAsia="Arial"/>
          <w:b w:val="0"/>
          <w:sz w:val="20"/>
          <w:u w:val="none"/>
        </w:rPr>
        <w:t xml:space="preserve">, UBICADO EN LA ZONA DE </w:t>
      </w:r>
      <w:r>
        <w:rPr>
          <w:rFonts w:ascii="Arial" w:hAnsi="Arial" w:cs="Arial" w:eastAsia="Arial"/>
          <w:b/>
          <w:sz w:val="20"/>
          <w:u w:val="none"/>
        </w:rPr>
        <w:t>CONSULTORIO URGENCIAS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RODILLO DE VENTILACIÓN, CAMBIO DE SENSORES DE TEMPERATURA DE POZO Y AMBIENTE, SE CAMBIO VÁLVULA DE INVERSORA Y SE REALIZO CARGA DE GAS REFRIGERANTE.</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PRIME</w:t>
      </w:r>
      <w:r>
        <w:rPr>
          <w:rFonts w:ascii="Arial" w:hAnsi="Arial" w:cs="Arial" w:eastAsia="Arial"/>
          <w:b w:val="0"/>
          <w:sz w:val="20"/>
          <w:u w:val="none"/>
        </w:rPr>
        <w:t xml:space="preserve">, NÚMERO DE SERIE </w:t>
      </w:r>
      <w:r>
        <w:rPr>
          <w:rFonts w:ascii="Arial" w:hAnsi="Arial" w:cs="Arial" w:eastAsia="Arial"/>
          <w:b/>
          <w:sz w:val="20"/>
          <w:u w:val="none"/>
        </w:rPr>
        <w:t>L-2019-T-0919-0D-02-0635</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SALA DE ESPERA URGENCIAS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DE CONTROL Y SE REALIZÓ CARGA DE GAS REFRIGERANTE.</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PRIME</w:t>
      </w:r>
      <w:r>
        <w:rPr>
          <w:rFonts w:ascii="Arial" w:hAnsi="Arial" w:cs="Arial" w:eastAsia="Arial"/>
          <w:b w:val="0"/>
          <w:sz w:val="20"/>
          <w:u w:val="none"/>
        </w:rPr>
        <w:t xml:space="preserve">, NÚMERO DE SERIE </w:t>
      </w:r>
      <w:r>
        <w:rPr>
          <w:rFonts w:ascii="Arial" w:hAnsi="Arial" w:cs="Arial" w:eastAsia="Arial"/>
          <w:b/>
          <w:sz w:val="20"/>
          <w:u w:val="none"/>
        </w:rPr>
        <w:t>L-2019-T-0919-0D-02-0635</w:t>
      </w:r>
      <w:r>
        <w:rPr>
          <w:rFonts w:ascii="Arial" w:hAnsi="Arial" w:cs="Arial" w:eastAsia="Arial"/>
          <w:b w:val="0"/>
          <w:sz w:val="20"/>
          <w:u w:val="none"/>
        </w:rPr>
        <w:t xml:space="preserve">, DE CAPACIDAD </w:t>
      </w:r>
      <w:r>
        <w:rPr>
          <w:rFonts w:ascii="Arial" w:hAnsi="Arial" w:cs="Arial" w:eastAsia="Arial"/>
          <w:b/>
          <w:sz w:val="20"/>
          <w:u w:val="none"/>
        </w:rPr>
        <w:t>1.5 TON</w:t>
      </w:r>
      <w:r>
        <w:rPr>
          <w:rFonts w:ascii="Arial" w:hAnsi="Arial" w:cs="Arial" w:eastAsia="Arial"/>
          <w:b w:val="0"/>
          <w:sz w:val="20"/>
          <w:u w:val="none"/>
        </w:rPr>
        <w:t xml:space="preserve">, UBICADO EN LA ZONA DE </w:t>
      </w:r>
      <w:r>
        <w:rPr>
          <w:rFonts w:ascii="Arial" w:hAnsi="Arial" w:cs="Arial" w:eastAsia="Arial"/>
          <w:b/>
          <w:sz w:val="20"/>
          <w:u w:val="none"/>
        </w:rPr>
        <w:t>VACUNACION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TÉRMICO DEL MOTOR VENTILADOR Y SE CAMBIO VÁLVULA DE INVERSORA.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BENELUX</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SALA DE ESPERA CEYE</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DE LA TARJETA ELECTRÓNICA, CAMBIO DE PROTECTORES TÉRMICOS Y AISLAMIENTO TÉRMICO DE LAS TUBERÍAS.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ACDC2120101</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CENTRAL DE ENFERMERAS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CONTACTOR MAGNÉTICO, CAMBIO DE MOTO-VENTILADOR EXTERIOR Y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EMC631P7012202238</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SALA DE PARTOS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TÉRMICO DEL MOTOR VENTILADOR.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PRIME</w:t>
      </w:r>
      <w:r>
        <w:rPr>
          <w:rFonts w:ascii="Arial" w:hAnsi="Arial" w:cs="Arial" w:eastAsia="Arial"/>
          <w:b w:val="0"/>
          <w:sz w:val="20"/>
          <w:u w:val="none"/>
        </w:rPr>
        <w:t xml:space="preserve">, NÚMERO DE SERIE </w:t>
      </w:r>
      <w:r>
        <w:rPr>
          <w:rFonts w:ascii="Arial" w:hAnsi="Arial" w:cs="Arial" w:eastAsia="Arial"/>
          <w:b/>
          <w:sz w:val="20"/>
          <w:u w:val="none"/>
        </w:rPr>
        <w:t>L-2019-T-0519-ID-05-0575</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NUEVA ADMINISTRACION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CAMBIO DE CAPACITOR DE ARRANQUE/MARCHA, CAMBIO DE TARJETA DE CONTROL Y CAMBIO DE CONTACTOR MAGNÉTICO.</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SALA DE EXPLORACION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CONTACTOR MAGNÉTICO, CAMBIO DE CAPACITOR DE ARRANQUE, SE REALIZÓ CARGA DE GAS REFRIGERANTE Y CAMBIO DE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BENELUX</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CONSULTORIO 1-3</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RODILLO DE VENTILACIÓN, CAMBIO DE SENSORES DE TEMPERATURA DE POZO Y AMBIENTE, SE CAMBIO VÁLVULA DE INVERSORA Y SE REALIZO CARGA DE GAS REFRIGERANTE.</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BENELUX</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EDI PSICOLOGIA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CAPACITADORES DE MARCHA Y ARRANQUE, CAMBIO DE PROTECTORES TÉRMICOS, AISLAMIENTO TÉRMICO DE LAS TUBERÍAS Y ARMATIGUADORES DE GOMA (EVAPORADOR).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BENELUX</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1.5 TON</w:t>
      </w:r>
      <w:r>
        <w:rPr>
          <w:rFonts w:ascii="Arial" w:hAnsi="Arial" w:cs="Arial" w:eastAsia="Arial"/>
          <w:b w:val="0"/>
          <w:sz w:val="20"/>
          <w:u w:val="none"/>
        </w:rPr>
        <w:t xml:space="preserve">, UBICADO EN LA ZONA DE </w:t>
      </w:r>
      <w:r>
        <w:rPr>
          <w:rFonts w:ascii="Arial" w:hAnsi="Arial" w:cs="Arial" w:eastAsia="Arial"/>
          <w:b/>
          <w:sz w:val="20"/>
          <w:u w:val="none"/>
        </w:rPr>
        <w:t>PSICOLOGIA</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MOTOR A PASOS, CAMBIO DE VÁLVULA DE SERVICIO Y CAMBIO DE TUBERIA DE CONDENSADOR.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BENELUX</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NUCLEO BASE</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MOTOR A PASOS (STEP MOTOR), CAMBIO DE TUERCAS DE UNIÓN Y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PRIME</w:t>
      </w:r>
      <w:r>
        <w:rPr>
          <w:rFonts w:ascii="Arial" w:hAnsi="Arial" w:cs="Arial" w:eastAsia="Arial"/>
          <w:b w:val="0"/>
          <w:sz w:val="20"/>
          <w:u w:val="none"/>
        </w:rPr>
        <w:t xml:space="preserve">, NÚMERO DE SERIE </w:t>
      </w:r>
      <w:r>
        <w:rPr>
          <w:rFonts w:ascii="Arial" w:hAnsi="Arial" w:cs="Arial" w:eastAsia="Arial"/>
          <w:b/>
          <w:sz w:val="20"/>
          <w:u w:val="none"/>
        </w:rPr>
        <w:t>L-2019-T-0519-0D-02-2151</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DIRECCION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CAMBIO DE CAPACITOR DE ARRANQUE/MARCHA, CAMBIO DE TARJETA DE CONTROL Y CAMBIO DE CONTACTOR MAGNÉTICO.</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SERVICIOS AMPLIADOS EN ESCUINTLA “CENTRO DE SALUD CON HOSPITALIZACION ESCUINTLA”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SERVICIOS AMPLIADOS EN ESCUINTLA “CENTRO DE SALUD CON HOSPITALIZACION ESCUINTLA”</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2719P41122</w:t>
      </w:r>
      <w:r>
        <w:rPr>
          <w:rFonts w:ascii="Arial" w:hAnsi="Arial" w:cs="Arial" w:eastAsia="Arial"/>
          <w:b w:val="0"/>
          <w:sz w:val="20"/>
          <w:u w:val="none"/>
        </w:rPr>
        <w:t xml:space="preserve">, DE CAPACIDAD </w:t>
      </w:r>
      <w:r>
        <w:rPr>
          <w:rFonts w:ascii="Arial" w:hAnsi="Arial" w:cs="Arial" w:eastAsia="Arial"/>
          <w:b/>
          <w:sz w:val="20"/>
          <w:u w:val="none"/>
        </w:rPr>
        <w:t>7 TON</w:t>
      </w:r>
      <w:r>
        <w:rPr>
          <w:rFonts w:ascii="Arial" w:hAnsi="Arial" w:cs="Arial" w:eastAsia="Arial"/>
          <w:b w:val="0"/>
          <w:sz w:val="20"/>
          <w:u w:val="none"/>
        </w:rPr>
        <w:t xml:space="preserve">, UBICADO EN LA ZONA DE </w:t>
      </w:r>
      <w:r>
        <w:rPr>
          <w:rFonts w:ascii="Arial" w:hAnsi="Arial" w:cs="Arial" w:eastAsia="Arial"/>
          <w:b/>
          <w:sz w:val="20"/>
          <w:u w:val="none"/>
        </w:rPr>
        <w:t>EQUIPO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MOTOR DEL VENTILADOR DEL EVAPORADOR (BLOWER):</w:t>
      </w:r>
      <w:r>
        <w:rPr>
          <w:rFonts w:ascii="Arial" w:hAnsi="Arial" w:cs="Arial" w:eastAsia="Arial"/>
          <w:b w:val="0"/>
          <w:sz w:val="20"/>
          <w:u w:val="none"/>
        </w:rPr>
        <w:t xml:space="preserve"> SUSTITUIDO DEBIDO FALLAS ELÉCTRICAS EN SUS BOBINADOS, DESGASTE EN SUS BALEROS.</w:t>
      </w:r>
    </w:p>
    <w:p>
      <w:pPr>
        <w:numPr>
          <w:ilvl w:val="0"/>
          <w:numId w:val="2"/>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PÉRDIDA DE SEÑAL EN SU CIRCUITO DE CONTROL.</w:t>
      </w:r>
    </w:p>
    <w:p>
      <w:pPr>
        <w:numPr>
          <w:ilvl w:val="0"/>
          <w:numId w:val="2"/>
        </w:numPr>
        <w:spacing w:before="0" w:after="40" w:line="240" w:lineRule="auto"/>
        <w:jc w:val="both"/>
      </w:pPr>
      <w:r>
        <w:rPr>
          <w:rFonts w:ascii="Arial" w:hAnsi="Arial" w:cs="Arial" w:eastAsia="Arial"/>
          <w:b/>
          <w:sz w:val="20"/>
          <w:u w:val="none"/>
        </w:rPr>
        <w:t>AISLAMIENTO TÉRMICO INTERNO:</w:t>
      </w:r>
      <w:r>
        <w:rPr>
          <w:rFonts w:ascii="Arial" w:hAnsi="Arial" w:cs="Arial" w:eastAsia="Arial"/>
          <w:b w:val="0"/>
          <w:sz w:val="20"/>
          <w:u w:val="none"/>
        </w:rPr>
        <w:t xml:space="preserve"> SUSTITUIDO DEBIDO A LA DEGRADACIÓN DEBIDA A SU EXPOSICIÓN A LA INTEMPERIE, ACUMULACIÓN DE HUMEDAD CON MOHO O DESPRENDIMIENTO POR VIBRACIÓN.</w:t>
      </w:r>
    </w:p>
    <w:p>
      <w:pPr>
        <w:numPr>
          <w:ilvl w:val="0"/>
          <w:numId w:val="2"/>
        </w:numPr>
        <w:spacing w:before="0" w:after="40" w:line="240" w:lineRule="auto"/>
        <w:jc w:val="both"/>
      </w:pPr>
      <w:r>
        <w:rPr>
          <w:rFonts w:ascii="Arial" w:hAnsi="Arial" w:cs="Arial" w:eastAsia="Arial"/>
          <w:b/>
          <w:sz w:val="20"/>
          <w:u w:val="none"/>
        </w:rPr>
        <w:t>FILTROS DE FIBRA DE VIDRIO DESECHABLES:</w:t>
      </w:r>
      <w:r>
        <w:rPr>
          <w:rFonts w:ascii="Arial" w:hAnsi="Arial" w:cs="Arial" w:eastAsia="Arial"/>
          <w:b w:val="0"/>
          <w:sz w:val="20"/>
          <w:u w:val="none"/>
        </w:rPr>
        <w:t xml:space="preserve"> SUSTITUIDOS POR DEGRADACIÓN DE LAS FIBRAS POR HUMEDAD.</w:t>
      </w:r>
    </w:p>
    <w:p>
      <w:pPr>
        <w:numPr>
          <w:ilvl w:val="0"/>
          <w:numId w:val="2"/>
        </w:numPr>
        <w:spacing w:before="0" w:after="40" w:line="240" w:lineRule="auto"/>
        <w:jc w:val="both"/>
      </w:pPr>
      <w:r>
        <w:rPr>
          <w:rFonts w:ascii="Arial" w:hAnsi="Arial" w:cs="Arial" w:eastAsia="Arial"/>
          <w:b/>
          <w:sz w:val="20"/>
          <w:u w:val="none"/>
        </w:rPr>
        <w:t>FILTROS DE AIRE EXTERIOR / ECONOMIZADOR:</w:t>
      </w:r>
      <w:r>
        <w:rPr>
          <w:rFonts w:ascii="Arial" w:hAnsi="Arial" w:cs="Arial" w:eastAsia="Arial"/>
          <w:b w:val="0"/>
          <w:sz w:val="20"/>
          <w:u w:val="none"/>
        </w:rPr>
        <w:t xml:space="preserve"> SUSTITUIDOS POR SATURACIÓN POR RESIDUOS AMBIENTALES Y DEGRADACIÓN POR AGUA DE LLUVIA (FILTROS DESECHABLES).</w:t>
      </w:r>
    </w:p>
    <w:p>
      <w:pPr>
        <w:numPr>
          <w:ilvl w:val="0"/>
          <w:numId w:val="2"/>
        </w:numPr>
        <w:spacing w:before="0" w:after="40" w:line="240" w:lineRule="auto"/>
        <w:jc w:val="both"/>
      </w:pPr>
      <w:r>
        <w:rPr>
          <w:rFonts w:ascii="Arial" w:hAnsi="Arial" w:cs="Arial" w:eastAsia="Arial"/>
          <w:b/>
          <w:sz w:val="20"/>
          <w:u w:val="none"/>
        </w:rPr>
        <w:t>CHUMACERAS Y RODAMIENTOS:</w:t>
      </w:r>
      <w:r>
        <w:rPr>
          <w:rFonts w:ascii="Arial" w:hAnsi="Arial" w:cs="Arial" w:eastAsia="Arial"/>
          <w:b w:val="0"/>
          <w:sz w:val="20"/>
          <w:u w:val="none"/>
        </w:rPr>
        <w:t xml:space="preserve"> SUSTITUIDOS DEBIDO A RUIDO INUSUAL Y DESGASTE DETECTADO DURANTE LA INSPECCIÓN.</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