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73F5D" w14:textId="77777777" w:rsidR="00C35DD4" w:rsidRDefault="00C35DD4" w:rsidP="00C35DD4">
      <w:pPr>
        <w:rPr>
          <w:b/>
          <w:bCs/>
        </w:rPr>
      </w:pPr>
    </w:p>
    <w:p>
      <w:pPr>
        <w:keepNext/>
        <w:spacing w:before="0" w:after="360" w:line="240" w:lineRule="auto"/>
        <w:jc w:val="center"/>
      </w:pPr>
      <w:r>
        <w:rPr>
          <w:rFonts w:ascii="Arial" w:hAnsi="Arial" w:cs="Arial" w:eastAsia="Arial"/>
          <w:b/>
          <w:sz w:val="24"/>
          <w:u w:val="single"/>
        </w:rPr>
        <w:t>ANEXO DEL REPORTE DE TRABAJO</w:t>
      </w:r>
    </w:p>
    <w:p>
      <w:pPr>
        <w:keepNext/>
        <w:spacing w:before="0" w:after="0" w:line="240" w:lineRule="auto"/>
        <w:jc w:val="center"/>
      </w:pPr>
      <w:r>
        <w:rPr>
          <w:rFonts w:ascii="Arial" w:hAnsi="Arial" w:cs="Arial" w:eastAsia="Arial"/>
          <w:b/>
          <w:sz w:val="22"/>
          <w:u w:val="none"/>
        </w:rPr>
        <w:t>CENTRO DE SALUD TEST</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23 DE JUNIO DE 2026,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TEST</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CUARTO DE TRABAJO</w:t>
      </w:r>
      <w:r>
        <w:rPr>
          <w:rFonts w:ascii="Arial" w:hAnsi="Arial" w:cs="Arial" w:eastAsia="Arial"/>
          <w:b w:val="0"/>
          <w:sz w:val="20"/>
          <w:u w:val="none"/>
        </w:rPr>
        <w:t>.</w:t>
      </w:r>
    </w:p>
    <w:p>
      <w:pPr>
        <w:spacing w:before="0" w:after="200" w:line="240" w:lineRule="auto"/>
        <w:jc w:val="both"/>
      </w:pPr>
      <w:r>
        <w:rPr>
          <w:rFonts w:ascii="Arial" w:hAnsi="Arial" w:cs="Arial" w:eastAsia="Arial"/>
          <w:b w:val="0"/>
          <w:sz w:val="20"/>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200" w:line="240" w:lineRule="auto"/>
        <w:jc w:val="both"/>
      </w:pPr>
      <w:r>
        <w:rPr>
          <w:rFonts w:ascii="Arial" w:hAnsi="Arial" w:cs="Arial" w:eastAsia="Arial"/>
          <w:b w:val="0"/>
          <w:sz w:val="20"/>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200" w:line="240" w:lineRule="auto"/>
        <w:jc w:val="both"/>
      </w:pPr>
      <w:r>
        <w:rPr>
          <w:rFonts w:ascii="Arial" w:hAnsi="Arial" w:cs="Arial" w:eastAsia="Arial"/>
          <w:b w:val="0"/>
          <w:sz w:val="20"/>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200" w:line="240" w:lineRule="auto"/>
        <w:jc w:val="both"/>
      </w:pPr>
      <w:r>
        <w:rPr>
          <w:rFonts w:ascii="Arial" w:hAnsi="Arial" w:cs="Arial" w:eastAsia="Arial"/>
          <w:b w:val="0"/>
          <w:sz w:val="20"/>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200" w:line="240" w:lineRule="auto"/>
        <w:jc w:val="both"/>
      </w:pPr>
      <w:r>
        <w:rPr>
          <w:rFonts w:ascii="Arial" w:hAnsi="Arial" w:cs="Arial" w:eastAsia="Arial"/>
          <w:b w:val="0"/>
          <w:sz w:val="20"/>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pacing w:before="0" w:after="200" w:line="240" w:lineRule="auto"/>
        <w:jc w:val="both"/>
      </w:pPr>
      <w:r>
        <w:rPr>
          <w:rFonts w:ascii="Arial" w:hAnsi="Arial" w:cs="Arial" w:eastAsia="Arial"/>
          <w:b w:val="0"/>
          <w:sz w:val="20"/>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RODILLO DE VENTILACIÓN, CAMBIO DE SENSORES DE TEMPERATURA DE POZO Y AMBIENTE, SE CAMBIO VÁLVULA DE INVERSORA Y SE REALIZO CARGA DE GAS REFRIGERANTE.</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keepNext/>
        <w:spacing w:before="0" w:after="360" w:line="240" w:lineRule="auto"/>
        <w:jc w:val="center"/>
      </w:pPr>
      <w:r>
        <w:rPr>
          <w:rFonts w:ascii="Arial" w:hAnsi="Arial" w:cs="Arial" w:eastAsia="Arial"/>
        </w:rPr>
        <w:br w:type="page"/>
      </w:r>
      <w:r>
        <w:rPr>
          <w:rFonts w:ascii="Arial" w:hAnsi="Arial" w:cs="Arial" w:eastAsia="Arial"/>
          <w:b/>
          <w:sz w:val="24"/>
          <w:u w:val="single"/>
        </w:rPr>
        <w:t>ANEXO DEL REPORTE DE TRABAJO</w:t>
      </w:r>
    </w:p>
    <w:p>
      <w:pPr>
        <w:keepNext/>
        <w:spacing w:before="0" w:after="0" w:line="240" w:lineRule="auto"/>
        <w:jc w:val="center"/>
      </w:pPr>
      <w:r>
        <w:rPr>
          <w:rFonts w:ascii="Arial" w:hAnsi="Arial" w:cs="Arial" w:eastAsia="Arial"/>
          <w:b/>
          <w:sz w:val="22"/>
          <w:u w:val="none"/>
        </w:rPr>
        <w:t>CENTRO DE SALUD TEST</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23 DE JUNIO DE 2026,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TEST</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0720P28434</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EQUIPO 01</w:t>
      </w:r>
      <w:r>
        <w:rPr>
          <w:rFonts w:ascii="Arial" w:hAnsi="Arial" w:cs="Arial" w:eastAsia="Arial"/>
          <w:b w:val="0"/>
          <w:sz w:val="20"/>
          <w:u w:val="none"/>
        </w:rPr>
        <w:t>.</w:t>
      </w:r>
    </w:p>
    <w:p>
      <w:pPr>
        <w:spacing w:before="0" w:after="200" w:line="240" w:lineRule="auto"/>
        <w:jc w:val="both"/>
      </w:pPr>
      <w:r>
        <w:rPr>
          <w:rFonts w:ascii="Arial" w:hAnsi="Arial" w:cs="Arial" w:eastAsia="Arial"/>
          <w:b w:val="0"/>
          <w:sz w:val="20"/>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200" w:line="240" w:lineRule="auto"/>
        <w:jc w:val="both"/>
      </w:pPr>
      <w:r>
        <w:rPr>
          <w:rFonts w:ascii="Arial" w:hAnsi="Arial" w:cs="Arial" w:eastAsia="Arial"/>
          <w:b w:val="0"/>
          <w:sz w:val="20"/>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200" w:line="240" w:lineRule="auto"/>
        <w:jc w:val="both"/>
      </w:pPr>
      <w:r>
        <w:rPr>
          <w:rFonts w:ascii="Arial" w:hAnsi="Arial" w:cs="Arial" w:eastAsia="Arial"/>
          <w:b w:val="0"/>
          <w:sz w:val="20"/>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200" w:line="240" w:lineRule="auto"/>
        <w:jc w:val="both"/>
      </w:pPr>
      <w:r>
        <w:rPr>
          <w:rFonts w:ascii="Arial" w:hAnsi="Arial" w:cs="Arial" w:eastAsia="Arial"/>
          <w:b w:val="0"/>
          <w:sz w:val="20"/>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pacing w:before="0" w:after="200" w:line="240" w:lineRule="auto"/>
        <w:jc w:val="both"/>
      </w:pPr>
      <w:r>
        <w:rPr>
          <w:rFonts w:ascii="Arial" w:hAnsi="Arial" w:cs="Arial" w:eastAsia="Arial"/>
          <w:b w:val="0"/>
          <w:sz w:val="20"/>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200" w:line="240" w:lineRule="auto"/>
        <w:jc w:val="both"/>
      </w:pPr>
      <w:r>
        <w:rPr>
          <w:rFonts w:ascii="Arial" w:hAnsi="Arial" w:cs="Arial" w:eastAsia="Arial"/>
          <w:b w:val="0"/>
          <w:sz w:val="20"/>
          <w:u w:val="none"/>
        </w:rPr>
        <w:t>CON BASE EN EL DIAGNÓSTICO TÉCNICO Y LA INSPECCIÓN REALIZADA, FUE NECESARIO EFECTUAR LAS SIGUIENTES ACCIONES CORRECTIVAS PARA GARANTIZAR EL CORRECTO FUNCIONAMIENTO DEL EQUIPO:</w:t>
      </w:r>
    </w:p>
    <w:p>
      <w:pPr>
        <w:numPr>
          <w:ilvl w:val="0"/>
          <w:numId w:val="2"/>
        </w:numPr>
        <w:spacing w:before="0" w:after="40" w:line="240" w:lineRule="auto"/>
        <w:jc w:val="both"/>
      </w:pPr>
      <w:r>
        <w:rPr>
          <w:rFonts w:ascii="Arial" w:hAnsi="Arial" w:cs="Arial" w:eastAsia="Arial"/>
          <w:b/>
          <w:sz w:val="20"/>
          <w:u w:val="none"/>
        </w:rPr>
        <w:t>PROTECTORES TÉRMICOS / RELEVADORES DE SOBRECARGA:</w:t>
      </w:r>
      <w:r>
        <w:rPr>
          <w:rFonts w:ascii="Arial" w:hAnsi="Arial" w:cs="Arial" w:eastAsia="Arial"/>
          <w:b w:val="0"/>
          <w:sz w:val="20"/>
          <w:u w:val="none"/>
        </w:rPr>
        <w:t xml:space="preserve"> SUSTITUIDO DEBIDO A QUE SE ENCONTRABA DAÑADO POR CORTOCIRCUITO DIRECTO.</w:t>
      </w:r>
    </w:p>
    <w:p>
      <w:pPr>
        <w:numPr>
          <w:ilvl w:val="0"/>
          <w:numId w:val="2"/>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CORROSIÓN POR SULFATACIÓN DE BATERÍAS.</w:t>
      </w:r>
    </w:p>
    <w:p>
      <w:pPr>
        <w:numPr>
          <w:ilvl w:val="0"/>
          <w:numId w:val="2"/>
        </w:numPr>
        <w:spacing w:before="0" w:after="40" w:line="240" w:lineRule="auto"/>
        <w:jc w:val="both"/>
      </w:pPr>
      <w:r>
        <w:rPr>
          <w:rFonts w:ascii="Arial" w:hAnsi="Arial" w:cs="Arial" w:eastAsia="Arial"/>
          <w:b/>
          <w:sz w:val="20"/>
          <w:u w:val="none"/>
        </w:rPr>
        <w:t>FILTROS DE AIRE EXTERIOR / ECONOMIZADOR:</w:t>
      </w:r>
      <w:r>
        <w:rPr>
          <w:rFonts w:ascii="Arial" w:hAnsi="Arial" w:cs="Arial" w:eastAsia="Arial"/>
          <w:b w:val="0"/>
          <w:sz w:val="20"/>
          <w:u w:val="none"/>
        </w:rPr>
        <w:t xml:space="preserve"> SUSTITUIDOS POR SATURACIÓN POR RESIDUOS AMBIENTALES Y DEGRADACIÓN POR AGUA DE LLUVIA (FILTROS DESECHABLES).</w:t>
      </w:r>
    </w:p>
    <w:p>
      <w:pPr>
        <w:numPr>
          <w:ilvl w:val="0"/>
          <w:numId w:val="2"/>
        </w:numPr>
        <w:spacing w:before="0" w:after="40" w:line="240" w:lineRule="auto"/>
        <w:jc w:val="both"/>
      </w:pPr>
      <w:r>
        <w:rPr>
          <w:rFonts w:ascii="Arial" w:hAnsi="Arial" w:cs="Arial" w:eastAsia="Arial"/>
          <w:b/>
          <w:sz w:val="20"/>
          <w:u w:val="none"/>
        </w:rPr>
        <w:t>FILTROS DE AIRE EXTRUIDOS / DESECHABLES:</w:t>
      </w:r>
      <w:r>
        <w:rPr>
          <w:rFonts w:ascii="Arial" w:hAnsi="Arial" w:cs="Arial" w:eastAsia="Arial"/>
          <w:b w:val="0"/>
          <w:sz w:val="20"/>
          <w:u w:val="none"/>
        </w:rPr>
        <w:t xml:space="preserve"> SUSTITUIDO DEBIDO A SATURACIÓN DE PARTÍCULAS CONTAMINANTES Y OBSTRUCCIÓN DEL FLUJO DE AIRE.</w:t>
      </w:r>
    </w:p>
    <w:p>
      <w:pPr>
        <w:numPr>
          <w:ilvl w:val="0"/>
          <w:numId w:val="2"/>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SUSTITUIDA POR DAÑO OCASIONADO POR CORTO CIRCUITO ASOCIADO A FALLA EN RELEVADORES INTEGRADOS.</w:t>
      </w:r>
    </w:p>
    <w:p>
      <w:pPr>
        <w:numPr>
          <w:ilvl w:val="0"/>
          <w:numId w:val="2"/>
        </w:numPr>
        <w:spacing w:before="0" w:after="40" w:line="240" w:lineRule="auto"/>
        <w:jc w:val="both"/>
      </w:pPr>
      <w:r>
        <w:rPr>
          <w:rFonts w:ascii="Arial" w:hAnsi="Arial" w:cs="Arial" w:eastAsia="Arial"/>
          <w:b/>
          <w:sz w:val="20"/>
          <w:u w:val="none"/>
        </w:rPr>
        <w:t>RELEVADORES DE SOBRECARGA:</w:t>
      </w:r>
      <w:r>
        <w:rPr>
          <w:rFonts w:ascii="Arial" w:hAnsi="Arial" w:cs="Arial" w:eastAsia="Arial"/>
          <w:b w:val="0"/>
          <w:sz w:val="20"/>
          <w:u w:val="none"/>
        </w:rPr>
        <w:t xml:space="preserve"> SUSTITUIDOS DEBIDO A DAÑO Y FUNCIONAMIENTO DEFICIENTE.</w:t>
      </w:r>
    </w:p>
    <w:p>
      <w:pPr>
        <w:spacing w:before="0" w:after="200" w:line="240" w:lineRule="auto"/>
        <w:jc w:val="both"/>
      </w:pPr>
      <w:r>
        <w:rPr>
          <w:rFonts w:ascii="Arial" w:hAnsi="Arial" w:cs="Arial" w:eastAsia="Arial"/>
          <w:b w:val="0"/>
          <w:sz w:val="20"/>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sectPr w:rsidR="006544AC" w:rsidRPr="006544AC">
      <w:headerReference w:type="default" r:id="rId7"/>
      <w:footerReference w:type="default" r:id="rId10"/>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F5B7" w14:textId="77777777" w:rsidR="00AE4645" w:rsidRDefault="00AE4645" w:rsidP="0058717C">
      <w:pPr>
        <w:spacing w:after="0" w:line="240" w:lineRule="auto"/>
      </w:pPr>
      <w:r>
        <w:separator/>
      </w:r>
    </w:p>
  </w:endnote>
  <w:endnote w:type="continuationSeparator" w:id="0">
    <w:p w14:paraId="6E976D2F" w14:textId="77777777" w:rsidR="00AE4645" w:rsidRDefault="00AE4645" w:rsidP="0058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0AE6" w14:textId="77777777" w:rsidR="00AE4645" w:rsidRDefault="00AE4645" w:rsidP="0058717C">
      <w:pPr>
        <w:spacing w:after="0" w:line="240" w:lineRule="auto"/>
      </w:pPr>
      <w:r>
        <w:separator/>
      </w:r>
    </w:p>
  </w:footnote>
  <w:footnote w:type="continuationSeparator" w:id="0">
    <w:p w14:paraId="1364AC32" w14:textId="77777777" w:rsidR="00AE4645" w:rsidRDefault="00AE4645" w:rsidP="00587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717D" w14:textId="77777777" w:rsidR="0058717C" w:rsidRDefault="0058717C">
    <w:pPr>
      <w:pStyle w:val="Header"/>
    </w:pPr>
    <w:r>
      <w:rPr>
        <w:rFonts w:ascii="Arial" w:hAnsi="Arial" w:cs="Arial" w:eastAsia="Arial"/>
        <w:noProof/>
        <w:lang w:eastAsia="es-MX"/>
      </w:rPr>
      <w:drawing>
        <wp:anchor distT="0" distB="0" distL="114300" distR="114300" simplePos="0" relativeHeight="251659264" behindDoc="1" locked="0" layoutInCell="1" allowOverlap="1" wp14:anchorId="245C96AD" wp14:editId="0F0D26B8">
          <wp:simplePos x="0" y="0"/>
          <wp:positionH relativeFrom="page">
            <wp:posOffset>38100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78240391">
    <w:abstractNumId w:val="0"/>
  </w:num>
  <w:abstractNum w:abstractNumId="1">
    <w:multiLevelType w:val="singleLevel"/>
    <w:lvl w:ilvl="0">
      <w:start w:val="1"/>
      <w:numFmt w:val="bullet"/>
      <w:lvlText w:val="•"/>
      <w:lvlJc w:val="left"/>
      <w:pPr>
        <w:ind w:left="720" w:hanging="360"/>
      </w:pPr>
    </w:lvl>
  </w:abstract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7C"/>
    <w:rsid w:val="0037254B"/>
    <w:rsid w:val="003A50A5"/>
    <w:rsid w:val="004E2F51"/>
    <w:rsid w:val="00540F19"/>
    <w:rsid w:val="0058717C"/>
    <w:rsid w:val="005E21F3"/>
    <w:rsid w:val="006544AC"/>
    <w:rsid w:val="007A003F"/>
    <w:rsid w:val="009D0B98"/>
    <w:rsid w:val="00AE4645"/>
    <w:rsid w:val="00B01B36"/>
    <w:rsid w:val="00C35DD4"/>
    <w:rsid w:val="00C4239D"/>
    <w:rsid w:val="00DA0371"/>
    <w:rsid w:val="00DC3C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36D0"/>
  <w15:chartTrackingRefBased/>
  <w15:docId w15:val="{0064CF2B-8846-451C-831E-642838E2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7C"/>
    <w:rPr>
      <w:rFonts w:ascii="Arial" w:hAnsi="Arial" w:cs="Arial" w:eastAsia="Arial"/>
      <w:sz w:val="20"/>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58717C"/>
    <w:rPr>
      <w:rFonts w:ascii="Arial" w:hAnsi="Arial" w:cs="Arial" w:eastAsia="Arial"/>
      <w:sz w:val="20"/>
    </w:rPr>
  </w:style>
  <w:style w:type="paragraph" w:styleId="Footer">
    <w:name w:val="footer"/>
    <w:basedOn w:val="Normal"/>
    <w:link w:val="Foot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58717C"/>
    <w:rPr>
      <w:rFonts w:ascii="Arial" w:hAnsi="Arial" w:cs="Arial" w:eastAsia="Arial"/>
      <w:sz w:val="20"/>
    </w:rPr>
  </w:style>
  <w:style w:type="paragraph" w:styleId="NoSpacing">
    <w:name w:val="No Spacing"/>
    <w:uiPriority w:val="1"/>
    <w:qFormat/>
    <w:rsid w:val="0058717C"/>
    <w:pPr>
      <w:spacing w:after="0" w:line="240" w:lineRule="auto"/>
      <w:jc w:val="center"/>
    </w:pPr>
    <w:rPr>
      <w:rFonts w:ascii="Arial" w:eastAsia="Arial" w:hAnsi="Arial" w:cs="Arial"/>
      <w:sz w:val="24"/>
      <w:szCs w:val="24"/>
      <w:lang w:eastAsia="es-ES"/>
    </w:rPr>
  </w:style>
  <w:style w:type="paragraph" w:styleId="NormalWeb">
    <w:name w:val="Normal (Web)"/>
    <w:basedOn w:val="Normal"/>
    <w:uiPriority w:val="99"/>
    <w:unhideWhenUsed/>
    <w:rsid w:val="0058717C"/>
    <w:pPr>
      <w:spacing w:before="100" w:beforeAutospacing="1" w:after="100" w:afterAutospacing="1" w:line="240" w:lineRule="auto"/>
    </w:pPr>
    <w:rPr>
      <w:rFonts w:ascii="Arial" w:eastAsia="Arial" w:hAnsi="Arial" w:cs="Arial"/>
      <w:sz w:val="24"/>
      <w:szCs w:val="24"/>
      <w:lang w:eastAsia="es-MX"/>
    </w:rPr>
  </w:style>
  <w:style w:type="paragraph" w:styleId="ListParagraph">
    <w:name w:val="List Paragraph"/>
    <w:basedOn w:val="Normal"/>
    <w:uiPriority w:val="34"/>
    <w:qFormat/>
    <w:rsid w:val="0058717C"/>
    <w:pPr>
      <w:ind w:left="720"/>
      <w:contextualSpacing/>
    </w:pPr>
    <w:rPr>
      <w:rFonts w:ascii="Arial" w:hAnsi="Arial" w:cs="Arial" w:eastAsia="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Words>
  <Characters>18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5</cp:revision>
  <dcterms:created xsi:type="dcterms:W3CDTF">2026-06-19T16:12:00Z</dcterms:created>
  <dcterms:modified xsi:type="dcterms:W3CDTF">2026-06-22T18:35:00Z</dcterms:modified>
</cp:coreProperties>
</file>