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load is lopsided. A phone or laptop simply joins the access point (AP) with the strongest signal, whatever that AP's current load. APs beside lecture halls therefore fill up while those next door stay nearly idle. CampusNetSim, our cloud-native system, simulates which AP each device on a campus is attached to, spots overloaded APs and moves simulated clients onto APs that have free slots. Behind one Amazon API Gateway HTTP API sit ten AWS Lambda functions. Four on-demand Amazon DynamoDB tables store everything. A DynamoDB Stream on the AP state table triggers both load balancing and history logging, which means no part of the serverless backend ever polls. Scanning an AP's QR code puts a phone into the simulation. The code links to a check-in page hosted on Amazon S3. A React dashboard on AWS Amplify, meanwhile, shows live utilization, migrations, connected devices and the traffic trend of the selected AP to whoever is monitoring the campus. In the final build, an operator can change an AP's capacity while the system runs, through a PUT endpoint that validates every request. Conditional writes keep two simultaneous events from overwriting each other's counts. DynamoDB thus stays the single source of truth for the campus layout. We ran two live tests with real phones. In each, one AP was driven to 100% utilization. The load balancer responded by moving one device to the AP with the most free capacity. That move took the source under the 85% trigger and left the target at 33.33%. All 14 functional API tests passed. Once the Lambda functions were warm, the median latency of read requests fell between 60 and 69 ms, far below the five-second polling interval.</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The problem is easiest to see at a class change, when a whole lecture hall reconnects at once. Client radios associate with the access point that offers the strongest signal, regardless of how many clients that AP already serves. The AP in that hall saturates, yet the library AP, two buildings away, stays half empty.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Getting a client onto a less loaded AP is not as simple as it sounds. The IEEE 802.11 standard [4] lets an AP suggest a transition through BSS Transition Management [5] and speeds up the roam once the client decides to move [6], but the decision always remains with the client's chipset and driver. Consumer routers seldom give third-party software any access to their steering controls. Mobile operating systems also stop applications from switching networks silently. A student project therefore has no reliable way to steer real clients when every phone model and operating system behaves differently.</w:t>
      </w:r>
    </w:p>
    <w:p>
      <w:pPr>
        <w:spacing w:after="0" w:before="0" w:line="240" w:lineRule="auto"/>
        <w:ind w:firstLine="202"/>
        <w:jc w:val="both"/>
      </w:pPr>
      <w:r>
        <w:rPr>
          <w:rFonts w:ascii="Times New Roman" w:cs="Times New Roman" w:eastAsia="Times New Roman" w:hAnsi="Times New Roman"/>
          <w:sz w:val="20"/>
          <w:szCs w:val="20"/>
        </w:rPr>
        <w:t xml:space="preserve">CampusNetSim takes a different route: it simulates association, so every move can be enforced. The model has four APs. AP01 and AP04 sit in the academic block, AP02 in the hostel and AP03 in the library. Capacities are set per AP; an operator can, for instance, give AP02 two slots and AP04 three. Nothing changes association except an explicit CONNECT or DISCONNECT event. Since the system holds the association state itself, it can find an overloaded AP, decide where its devices should go, make the move and record utilization on both APs before and after. Real phones still have a role. When a user scans an AP-specific QR code, a browser check-in page opens and registers that phone with the AP in application state; the phone's real network connection stays exactly as it was.</w:t>
      </w:r>
    </w:p>
    <w:p>
      <w:pPr>
        <w:spacing w:after="0" w:before="0" w:line="240" w:lineRule="auto"/>
        <w:ind w:firstLine="202"/>
        <w:jc w:val="both"/>
      </w:pPr>
      <w:r>
        <w:rPr>
          <w:rFonts w:ascii="Times New Roman" w:cs="Times New Roman" w:eastAsia="Times New Roman" w:hAnsi="Times New Roman"/>
          <w:sz w:val="20"/>
          <w:szCs w:val="20"/>
        </w:rPr>
        <w:t xml:space="preserve">Nothing in the stack needs a provisioned server, since every component is a managed AWS serverless service [7]-[9]. Four contributions come out of this work. The first two are (i) an event-driven, polling-free load-balancing pipeline built on DynamoDB Streams and (ii) run-time capacity reconfiguration with server-side validation and concurrency-safe event processing; we also contribute (iii) a phone check-in path that lets real devices trigger the pipeline without any installation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Sections II to X make up the rest of the paper. In Section II we review WLAN association control, 802.11 roaming support and serverless computing. Section III gives the methodology. Sections IV and V then present the architecture and the check-in and capacity workflows, while Section VI formalises the utilization model and Algorithm 1. Tables II-V, in Section VII, record the deployed configuration. Implementation and results are reported in Section VIII, and Sections IX and X give the conclusion and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Most prior work on wireless LAN load balancing operates at the level of AP association. Bejerano, Han and Li [1] cast association control as a max-min fair bandwidth allocation problem. Their load-aware scheme beat the default strongest-signal policy by a clear margin. Bejerano and Han [2] later proposed cell breathing. Each AP adjusts its transmit power to shrink or grow its coverage, and clients drift toward less loaded cells with no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In 802.11v [5], BSS Transition Management lets an AP ask a client to move, while 802.11r [6] adds Fast BSS Transition to cut roaming latency. Neither mechanism can force a move, since a client is free to ignore a transition request. For this reason above all, CampusNetSim enforces moves inside its own event model and makes no attempt at real client steering.</w:t>
      </w:r>
    </w:p>
    <w:p>
      <w:pPr>
        <w:spacing w:after="0" w:before="0" w:line="240" w:lineRule="auto"/>
        <w:ind w:firstLine="202"/>
        <w:jc w:val="both"/>
      </w:pPr>
      <w:r>
        <w:rPr>
          <w:rFonts w:ascii="Times New Roman" w:cs="Times New Roman" w:eastAsia="Times New Roman" w:hAnsi="Times New Roman"/>
          <w:sz w:val="20"/>
          <w:szCs w:val="20"/>
        </w:rPr>
        <w:t xml:space="preserve">Jonas et al. [7] and Castro et al. [8] describe serverless computing from the cloud side. Developers deploy stateless functions and the provider handles provisioning and scaling, with cold starts and platform-specific integration as the price. Li et al. [9] go further and survey serverless architectures, sorting them by the design trade-offs each one makes. Amazon's Dynamo paper [10] describes a key-value store, the forerunner of DynamoDB, built for single-item reads and writes. CampusNetSim's data match that design closely, since each AP state, history snapshot and migration log entry is a single item. Ahmed et al. [11] built a four-layer IoT platform to monitor and control smart campus buildings remotely. CampusNetSim also targets live campus monitoring through a web dashboard, but its data come from simulated association events and phone check-ins, not physical sensors. Table I sets these five mechanisms side by side with CampusNetSim.</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In the model, a campus is nothing more than a set of APs. Each AP has an identifier, a building, a display name,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we treat the AP as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Each AP's state sits in one DynamoDB item. Changing an AP therefore means updating exactly one item, and DynamoDB Streams can publish each such update as a record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Four design principles follow.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every API route gets its own Lambda function, whose permissions cover only the tables it needs, as the AWS serverless guidance recommends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stream records from APState start load balancing and history logging, so nothing runs while the campus is quiet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EventProcessor handles every event posted to /events. It validates the event first, then performs a strongly consistent read of the AP's configuration and current device count; a capacity changed a moment earlier is therefore already visible. EventProcessor refuses a CONNECT to a full AP with HTTP 409. For any other event, it computes the new utilization and status and writes back only the live-state attributes through a conditional update. Once an AP is CONGESTED (100% utilization), EventProcessor also adds an advisory recommendation that names another AP in the same building.</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LoadBalancer and HistoryWriter both read the APState stream, but only LoadBalancer acts on it by moving devices between APs.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records each phone and its current AP in the Devices table. AdminReset (POST /admin/reset) returns the campus to a clean state before a demonstration. It sets all four APs to zero devices, empties the Migrations and APHistory tables and marks every connected phone as disconnected.</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The final build adds a new function, UpdateAPConfig, that changes an AP's capacity while the system keeps serving events. Behind PUT /aps/{ap_id}/config, it rejects any field other than capacity, building or ap_name, and capacity has to be an integer between 1 and 1000. Asking for fewer slots than there are connected devices returns HTTP 409. Only those attributes change, and UpdateAPConfig recalculates the AP's utilization in the same write, so utilization and capacity cannot drift apart. The new value takes effect on the very next event, status and balancing trigger included, because EventProcessor reads capacity from APState every time.</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Seven request handlers, one per API route, make up most of the compute layer. Two event-driven functions are attached to the APState stream, and TrafficGenerator, deployed without a trigger, is invoked manually to create synthetic load. State goes into four on-demand DynamoDB tables, and all ten functions send their logs to Amazon CloudWatch Logs.</w:t>
      </w:r>
    </w:p>
    <w:p>
      <w:pPr>
        <w:spacing w:after="0" w:before="0" w:line="240" w:lineRule="auto"/>
        <w:ind w:firstLine="202"/>
        <w:jc w:val="both"/>
      </w:pPr>
      <w:r>
        <w:rPr>
          <w:rFonts w:ascii="Times New Roman" w:cs="Times New Roman" w:eastAsia="Times New Roman" w:hAnsi="Times New Roman"/>
          <w:sz w:val="20"/>
          <w:szCs w:val="20"/>
        </w:rPr>
        <w:t xml:space="preserve">Only two paths carry logic between components: API calls and stream records. On the API path, seven request handlers read and write DynamoDB tables as calls arrive. On the stream path, every APState change fans out to LoadBalancer and HistoryWriter. By design, LoadBalancer never touches APState directly. Each move it makes is a DISCONNECT and a CONNECT sent to POST /events, so EventProcessor checks capacity and concurrency for these events exactly as it does for a phone.</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Each API route has its own handler. The APState stream (NEW_IMAGE view) feeds LoadBalancer and HistoryWriter, while the on-demand tables APState, APHistory, Devices and Migrations hold the system's state.</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walks through eight steps, from the moment a phone scans a QR code to the next dashboard refresh. Step 1: the QR code opens the check-in page, AP identifier included. Tapping Join posts a CONNECT event to /events and then a JOIN to /devices (step 2). Step 3 is validation and the APState update in EventProcessor, and that write emits exactly one stream record (step 4). The record reaches LoadBalancer and HistoryWriter independently (steps 5 and 6). LoadBalancer acts only when the AP has reached 85%, moving devices and logging the migration (step 7), while HistoryWriter always stores a snapshot for the trend chart. In step 8, the dashboard and the check-in page each poll the read endpoints every five seconds. If LoadBalancer has moved a phone, the phone's page finds the new AP in the roster and displays a banner explaining the move.</w:t>
      </w:r>
    </w:p>
    <w:p>
      <w:pPr>
        <w:spacing w:after="0" w:before="0" w:line="240" w:lineRule="auto"/>
        <w:ind w:firstLine="202"/>
        <w:jc w:val="both"/>
      </w:pPr>
      <w:r>
        <w:rPr>
          <w:rFonts w:ascii="Times New Roman" w:cs="Times New Roman" w:eastAsia="Times New Roman" w:hAnsi="Times New Roman"/>
          <w:sz w:val="20"/>
          <w:szCs w:val="20"/>
        </w:rPr>
        <w:t xml:space="preserve">Fig. 3 shows the capacity flow. An operator who wants, say, AP04 to hold two devices selects it on the dashboard and types the new maximum. The dashboard first checks that the value is a positive integer no smaller than the number of connected devices, and only then sends PUT /aps/{ap_id}/config. UpdateAPConfig runs the checks again on the server, including the 1-1000 range, before updating APState in place. That write, too, lands on the APState stream. As a result,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EventProcessor rejects any CONNECT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therefore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The source keeps one device of two, or 50%. Run A in Section VIII matched this calculation exactly: AP02 went from 100% to 50% while AP04, the target, rose from 0% to 33.33%.</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gives the per-record procedure of LoadBalancer. Fig. 4 draws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Line 2 keeps LoadBalancer from reacting to its own moves. Without that check, one migration could set off another. Its events change APState again, but LoadBalancer ignores records for synthetic devices whose ids start with "migrated-", and a target AP that has just received devices normally sits below the trigger. Each move is a DISCONNECT/CONNECT pair posted to /events. EventProcessor's capacity check and conditional write therefore protect the balancer's own writes as well.</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Four tables document the deployed configuration.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After a phone joins, its page polls GET /devices and GET /aps every five seconds, the same interval the dashboard uses. Two changes in its roster entry matter. A new AP means LoadBalancer migrated the phone, a DISCONNECTED status means someone reset the system, and in both cases the page shows a banner.</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The final-build dashboard, with AP04's capacity being edited. AP cards show capacities of 3, 1, 3 and 1 for AP01-AP04; a details panel lists the devices on the selected AP. Screenshot of the production build, taken with the API state of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Table VI lists the six final-build changes. With them, AP capacities live in APState and no longer in EventProcessor's code. Conflicting writes now get HTTP 409, which prevents lost updates, and the operator controls the campus layout directly from the dashboard.</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On 23 October 2026 we sent 14 requests that together cover all seven routes of the deployed API. Ten of the 14 tests hit validation paths that change no data. Four more call read endpoints: GET /aps, /devices, /migrations and /aps/AP03/history.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Utilization of the source and target APs before and after each live migration. Both sources fell below the 85% trigger.</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Each run followed the path that Algorithm 1 lays out. The APState stream passed the state change to LoadBalancer. LoadBalancer chose the AP with the most free capacity, and after the move the source sat below the 85% trigger while the target stayed under it. Its moves went through POST /events, which means they faced the same capacity limit and conditional write as any phone check-in. The Migrations table holds a record of each move, including source and target utilization before and after it, so any move can be audited later.</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No AP in our demonstrations had more than three slots. A single device therefore swings utilization sharply; on an AP of capacity 1 it goes from 0% straight to 100%. Most of what the system exercised was the full-AP case. Target selection is also split between two functions. EventProcessor's recommendation favours an AP in the same building. LoadBalancer instead picks the AP with the most free slots anywhere on campus, and only its choice is carried out. To reach other functions, LoadBalancer goes through the public API over HTTPS. Every such call adds an API Gateway round trip to the move, and it works only as long as the base URL hard-coded into LoadBalancer stays correct. On every event, EventProcessor also scans the whole APState table. With four APs that scan costs almost nothing, but its cost grows linearly as more APs are added. We have not added authentication to any route. Anyone holding the endpoint URL can therefore change a capacity through PUT /aps/{ap_id}/config or wipe the logs with POST /admin/reset. Valid AP identifiers are still hard-coded in the check-in page. Four simulated APs and a handful of phones produced every result in this paper, which is a small test bed for a campus network. Heavy concurrent check-in load remains untested.</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Ten Lambda functions and four DynamoDB tables turned out to be enough: CampusNetSim detects AP congestion and rebalances devices using nothing but managed serverless services. LoadBalancer and HistoryWriter share one trigger, the APState stream. Because nothing polls, a quiet campus means no function invocations at all. A phone needs only its camera and browser to join, with no app installed. Within five seconds, one polling interval, every change appears on the dashboard. Operators can now change capacities at run time, and the server validates every change. Conditional writes keep event processing concurrency-safe, so DynamoDB remains the single source of truth for the campus layout. Two live runs confirmed this behaviour: Run A in September and Run B during the final demonstration on 20 October 2026, each set off by real phones checking in. In both, the balancer moved one device from a full AP to the AP with the most free slots, exactly as Algorithm 1 specifies. All 14 functional tests passed, and warm median latency stayed at 60-69 ms.</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Seven extensions are on our list. (1) Require callers to authenticate, first on the configuration and reset routes and then on the rest, using JWT authorizers on the HTTP API. (2) Put TrafficGenerator on an Amazon EventBridge schedule and replay the normal, peak-hour and congestion traffic scenarios as repeatable tests. Each run would measure utilization before and after balancing and count how often devices migrate. (3) Align the two target policies by making LoadBalancer prefer an AP in the same building, as EventProcessor's recommendation already does. (4) Replace the per-event APState scan with GetItem on ap_id. LoadBalancer's HTTPS calls to the API could also become direct Lambda invocations or calls into shared code, removing the hard-coded base URL. (5) Predict from APHistory, which keeps 24 hours of snapshots, when an AP will reach 85%, and move devices ahead of time. (6) Notice when an AP goes down and move its devices elsewhere. (7) Stress-test the system with many simultaneous check-ins. Add CloudWatch alarms and an AWS budget alert as well.</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