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4037" w14:textId="77777777" w:rsidR="00D47A77" w:rsidRPr="00D10DF6" w:rsidRDefault="00D47A77" w:rsidP="00D47A77">
      <w:pPr>
        <w:rPr>
          <w:rFonts w:eastAsia="Times New Roman"/>
          <w:sz w:val="18"/>
          <w:szCs w:val="18"/>
          <w:lang w:eastAsia="en-GB"/>
        </w:rPr>
      </w:pPr>
      <w:r w:rsidRPr="00D10DF6">
        <w:rPr>
          <w:rFonts w:eastAsia="Times New Roman"/>
          <w:sz w:val="18"/>
          <w:szCs w:val="18"/>
          <w:lang w:eastAsia="en-GB"/>
        </w:rPr>
        <w:t xml:space="preserve">This risk assessment review was completed as part of the ongoing monitoring of Health </w:t>
      </w:r>
      <w:r w:rsidR="008D118D" w:rsidRPr="00D10DF6">
        <w:rPr>
          <w:rFonts w:eastAsia="Times New Roman"/>
          <w:sz w:val="18"/>
          <w:szCs w:val="18"/>
          <w:lang w:eastAsia="en-GB"/>
        </w:rPr>
        <w:t>and</w:t>
      </w:r>
      <w:r w:rsidRPr="00D10DF6">
        <w:rPr>
          <w:rFonts w:eastAsia="Times New Roman"/>
          <w:sz w:val="18"/>
          <w:szCs w:val="18"/>
          <w:lang w:eastAsia="en-GB"/>
        </w:rPr>
        <w:t xml:space="preserve"> Safety within the Company. The review included comparing the assessment to the activity</w:t>
      </w:r>
      <w:r w:rsidR="00C818E6" w:rsidRPr="00D10DF6">
        <w:rPr>
          <w:rFonts w:eastAsia="Times New Roman"/>
          <w:sz w:val="18"/>
          <w:szCs w:val="18"/>
          <w:lang w:eastAsia="en-GB"/>
        </w:rPr>
        <w:t>/area</w:t>
      </w:r>
      <w:r w:rsidRPr="00D10DF6">
        <w:rPr>
          <w:rFonts w:eastAsia="Times New Roman"/>
          <w:sz w:val="18"/>
          <w:szCs w:val="18"/>
          <w:lang w:eastAsia="en-GB"/>
        </w:rPr>
        <w:t>, observations, discussions with all relevant personnel</w:t>
      </w:r>
      <w:r w:rsidR="00C818E6" w:rsidRPr="00D10DF6">
        <w:rPr>
          <w:rFonts w:eastAsia="Times New Roman"/>
          <w:sz w:val="18"/>
          <w:szCs w:val="18"/>
          <w:lang w:eastAsia="en-GB"/>
        </w:rPr>
        <w:t>,</w:t>
      </w:r>
      <w:r w:rsidRPr="00D10DF6">
        <w:rPr>
          <w:rFonts w:eastAsia="Times New Roman"/>
          <w:sz w:val="18"/>
          <w:szCs w:val="18"/>
          <w:lang w:eastAsia="en-GB"/>
        </w:rPr>
        <w:t xml:space="preserve"> and manufacturer/HSE guidance. The input from Company personnel is a crucial part of the review process alongside the knowledge/experience of the appointed Health &amp; Safety Advisor. </w:t>
      </w:r>
    </w:p>
    <w:p w14:paraId="276A46BD" w14:textId="77777777" w:rsidR="00D47A77" w:rsidRDefault="00D47A77" w:rsidP="00D47A77"/>
    <w:tbl>
      <w:tblPr>
        <w:tblStyle w:val="TableGrid"/>
        <w:tblW w:w="15735" w:type="dxa"/>
        <w:tblInd w:w="-147" w:type="dxa"/>
        <w:tblLook w:val="04A0" w:firstRow="1" w:lastRow="0" w:firstColumn="1" w:lastColumn="0" w:noHBand="0" w:noVBand="1"/>
      </w:tblPr>
      <w:tblGrid>
        <w:gridCol w:w="813"/>
        <w:gridCol w:w="1233"/>
        <w:gridCol w:w="2748"/>
        <w:gridCol w:w="1257"/>
        <w:gridCol w:w="5715"/>
        <w:gridCol w:w="1063"/>
        <w:gridCol w:w="1063"/>
        <w:gridCol w:w="806"/>
        <w:gridCol w:w="1037"/>
      </w:tblGrid>
      <w:tr w:rsidR="00D10DF6" w:rsidRPr="00D10DF6" w14:paraId="3531A3BF" w14:textId="77777777" w:rsidTr="00D10DF6">
        <w:tc>
          <w:tcPr>
            <w:tcW w:w="813" w:type="dxa"/>
            <w:shd w:val="clear" w:color="auto" w:fill="D9D9D9" w:themeFill="background1" w:themeFillShade="D9"/>
            <w:vAlign w:val="center"/>
          </w:tcPr>
          <w:p w14:paraId="33288273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RA</w:t>
            </w:r>
          </w:p>
          <w:p w14:paraId="34213BB0" w14:textId="1B087657" w:rsidR="00D47A77" w:rsidRPr="00D10DF6" w:rsidRDefault="00D47A77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N</w:t>
            </w:r>
            <w:r w:rsidR="00D10DF6" w:rsidRPr="00D10DF6">
              <w:rPr>
                <w:b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79FB9478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RA Date &amp; Version</w:t>
            </w:r>
          </w:p>
        </w:tc>
        <w:tc>
          <w:tcPr>
            <w:tcW w:w="2748" w:type="dxa"/>
            <w:shd w:val="clear" w:color="auto" w:fill="D9D9D9" w:themeFill="background1" w:themeFillShade="D9"/>
            <w:vAlign w:val="center"/>
          </w:tcPr>
          <w:p w14:paraId="437BAF03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Title</w:t>
            </w:r>
          </w:p>
        </w:tc>
        <w:tc>
          <w:tcPr>
            <w:tcW w:w="1257" w:type="dxa"/>
            <w:shd w:val="clear" w:color="auto" w:fill="D9D9D9" w:themeFill="background1" w:themeFillShade="D9"/>
            <w:vAlign w:val="center"/>
          </w:tcPr>
          <w:p w14:paraId="7AF5E3D2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Significant change</w:t>
            </w:r>
            <w:r w:rsidR="00C818E6" w:rsidRPr="00D10DF6">
              <w:rPr>
                <w:b/>
                <w:sz w:val="18"/>
                <w:szCs w:val="18"/>
              </w:rPr>
              <w:t>(</w:t>
            </w:r>
            <w:r w:rsidRPr="00D10DF6">
              <w:rPr>
                <w:b/>
                <w:sz w:val="18"/>
                <w:szCs w:val="18"/>
              </w:rPr>
              <w:t>s</w:t>
            </w:r>
            <w:r w:rsidR="00C818E6" w:rsidRPr="00D10DF6">
              <w:rPr>
                <w:b/>
                <w:sz w:val="18"/>
                <w:szCs w:val="18"/>
              </w:rPr>
              <w:t>)</w:t>
            </w:r>
            <w:r w:rsidRPr="00D10DF6">
              <w:rPr>
                <w:b/>
                <w:sz w:val="18"/>
                <w:szCs w:val="18"/>
              </w:rPr>
              <w:t>* since last review (Y</w:t>
            </w:r>
            <w:r w:rsidR="00755B63" w:rsidRPr="00D10DF6">
              <w:rPr>
                <w:b/>
                <w:sz w:val="18"/>
                <w:szCs w:val="18"/>
              </w:rPr>
              <w:t>es</w:t>
            </w:r>
            <w:r w:rsidRPr="00D10DF6">
              <w:rPr>
                <w:b/>
                <w:sz w:val="18"/>
                <w:szCs w:val="18"/>
              </w:rPr>
              <w:t>/No)</w:t>
            </w:r>
          </w:p>
        </w:tc>
        <w:tc>
          <w:tcPr>
            <w:tcW w:w="5715" w:type="dxa"/>
            <w:shd w:val="clear" w:color="auto" w:fill="D9D9D9" w:themeFill="background1" w:themeFillShade="D9"/>
            <w:vAlign w:val="center"/>
          </w:tcPr>
          <w:p w14:paraId="4631F868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Details of change or comments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06139736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Existing RA to be updated</w:t>
            </w:r>
          </w:p>
          <w:p w14:paraId="389C9589" w14:textId="77777777" w:rsidR="00755B63" w:rsidRPr="00D10DF6" w:rsidRDefault="00755B63" w:rsidP="00755B63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(Yes/No)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6A2174F8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Action by</w:t>
            </w:r>
          </w:p>
        </w:tc>
        <w:tc>
          <w:tcPr>
            <w:tcW w:w="806" w:type="dxa"/>
            <w:shd w:val="clear" w:color="auto" w:fill="D9D9D9" w:themeFill="background1" w:themeFillShade="D9"/>
            <w:vAlign w:val="center"/>
          </w:tcPr>
          <w:p w14:paraId="209143E2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Time scale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</w:tcPr>
          <w:p w14:paraId="7FE5FD41" w14:textId="77777777" w:rsidR="00D47A77" w:rsidRPr="00D10DF6" w:rsidRDefault="008D118D" w:rsidP="008D118D">
            <w:pPr>
              <w:tabs>
                <w:tab w:val="left" w:pos="4575"/>
              </w:tabs>
              <w:jc w:val="center"/>
              <w:rPr>
                <w:b/>
                <w:sz w:val="18"/>
                <w:szCs w:val="18"/>
              </w:rPr>
            </w:pPr>
            <w:r w:rsidRPr="00D10DF6">
              <w:rPr>
                <w:b/>
                <w:sz w:val="18"/>
                <w:szCs w:val="18"/>
              </w:rPr>
              <w:t>Date Complete</w:t>
            </w:r>
          </w:p>
        </w:tc>
      </w:tr>
      <w:tr w:rsidR="00D10DF6" w:rsidRPr="008D118D" w14:paraId="498811AA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4C63970D" w14:textId="7AE20AE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23A69E33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4A0FC126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5971B89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7AC3D810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644E22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BA42A29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43F251BE" w14:textId="53B716AE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4236C09D" w14:textId="31EDFFBB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3A3C3C5B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041A7D4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0745C4F3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1AA146D1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38267DAB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37AFD65F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FBFDEC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ED1E064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449A386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6B731D69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79585932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33E44899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57C1F1B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4663EFE6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02F71749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5C44FEF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DF74E4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3841D17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2E5CE6E1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3D121264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36691DB3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4D62CF52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62B855E1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54C37174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68E44B60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192C92B8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E05657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011C6F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150BCC6D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00AE366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4605497E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79A53C88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53103746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30255AA9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2413E441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2A2869C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B6FD5A8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C64755C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74F7107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45401227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2C0962C4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53E1531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063E98C4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2A775C24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401688C0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3B890604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2B8A03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FE84DB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1DFAC54B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386F973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46355525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7F1EB2BF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57BC3668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6A8018B5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4F40CB4B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03C3D989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B7D15B8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8B6E91E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7C1A035B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0CFFA3A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3153C36E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07103760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14290391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047A932B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6D6C82A7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76DD3D0C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07BE348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BCB069D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46C99D7C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3FAB7FD4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0D641561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757D1D83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5BE22087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0D06B14A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54CC19FB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350D9191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4964A48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4AC877E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19D6D6BA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61F84B0D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36C65839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5394F40B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1463209E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39E6FFFA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6DF6E499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33ACA610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16B7D9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3BEED05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1E978B66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36CB77F9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42385F08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72334CE2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35197390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2C731FB9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5794CFD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02F5C6C5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9D7235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D74C902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445025D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51C9B52D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  <w:tr w:rsidR="00D10DF6" w:rsidRPr="008D118D" w14:paraId="11C86AB0" w14:textId="77777777" w:rsidTr="00D10DF6">
        <w:trPr>
          <w:trHeight w:val="397"/>
        </w:trPr>
        <w:tc>
          <w:tcPr>
            <w:tcW w:w="813" w:type="dxa"/>
            <w:vAlign w:val="center"/>
          </w:tcPr>
          <w:p w14:paraId="07A28E07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33" w:type="dxa"/>
            <w:vAlign w:val="center"/>
          </w:tcPr>
          <w:p w14:paraId="022F470A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6AC4E95A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257" w:type="dxa"/>
            <w:vAlign w:val="center"/>
          </w:tcPr>
          <w:p w14:paraId="1F390DAC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5715" w:type="dxa"/>
            <w:vAlign w:val="center"/>
          </w:tcPr>
          <w:p w14:paraId="6ACE4025" w14:textId="77777777" w:rsidR="008D118D" w:rsidRPr="00D10DF6" w:rsidRDefault="008D118D" w:rsidP="008D118D">
            <w:pPr>
              <w:tabs>
                <w:tab w:val="left" w:pos="4575"/>
              </w:tabs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57FC248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14CFAEF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06" w:type="dxa"/>
            <w:vAlign w:val="center"/>
          </w:tcPr>
          <w:p w14:paraId="51434DD5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1E0DC843" w14:textId="77777777" w:rsidR="008D118D" w:rsidRPr="00D10DF6" w:rsidRDefault="008D118D" w:rsidP="00D10DF6">
            <w:pPr>
              <w:tabs>
                <w:tab w:val="left" w:pos="4575"/>
              </w:tabs>
              <w:jc w:val="center"/>
              <w:rPr>
                <w:sz w:val="16"/>
                <w:szCs w:val="16"/>
              </w:rPr>
            </w:pPr>
          </w:p>
        </w:tc>
      </w:tr>
    </w:tbl>
    <w:p w14:paraId="50B1AC31" w14:textId="77777777" w:rsidR="00755B63" w:rsidRDefault="00755B63" w:rsidP="00D47A77">
      <w:pPr>
        <w:tabs>
          <w:tab w:val="left" w:pos="457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572B21" w14:paraId="1746EE8E" w14:textId="77777777" w:rsidTr="00572B21">
        <w:trPr>
          <w:trHeight w:val="340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14:paraId="4B27ADDD" w14:textId="77777777" w:rsidR="00572B21" w:rsidRPr="00572B21" w:rsidRDefault="00572B21" w:rsidP="00572B21">
            <w:pPr>
              <w:rPr>
                <w:b/>
              </w:rPr>
            </w:pPr>
            <w:r w:rsidRPr="00572B21">
              <w:rPr>
                <w:b/>
              </w:rPr>
              <w:t>Participants</w:t>
            </w:r>
          </w:p>
        </w:tc>
        <w:tc>
          <w:tcPr>
            <w:tcW w:w="2912" w:type="dxa"/>
            <w:vAlign w:val="center"/>
          </w:tcPr>
          <w:p w14:paraId="4C45DDDD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2F5D3450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25ACB06A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6CF893B1" w14:textId="77777777" w:rsidR="00572B21" w:rsidRDefault="00572B21" w:rsidP="00572B21">
            <w:pPr>
              <w:jc w:val="center"/>
            </w:pPr>
          </w:p>
        </w:tc>
      </w:tr>
      <w:tr w:rsidR="00572B21" w14:paraId="4646CEE9" w14:textId="77777777" w:rsidTr="00572B21">
        <w:trPr>
          <w:trHeight w:val="567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14:paraId="173A7DCD" w14:textId="77777777" w:rsidR="00572B21" w:rsidRPr="00572B21" w:rsidRDefault="00572B21" w:rsidP="00572B21">
            <w:pPr>
              <w:rPr>
                <w:b/>
              </w:rPr>
            </w:pPr>
            <w:r w:rsidRPr="00572B21">
              <w:rPr>
                <w:b/>
              </w:rPr>
              <w:t>Signatures</w:t>
            </w:r>
          </w:p>
        </w:tc>
        <w:tc>
          <w:tcPr>
            <w:tcW w:w="2912" w:type="dxa"/>
            <w:vAlign w:val="center"/>
          </w:tcPr>
          <w:p w14:paraId="39F8EE80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1DE273DA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13833363" w14:textId="77777777"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14:paraId="2B57117E" w14:textId="77777777" w:rsidR="00572B21" w:rsidRDefault="00572B21" w:rsidP="00572B21">
            <w:pPr>
              <w:jc w:val="center"/>
            </w:pPr>
          </w:p>
        </w:tc>
      </w:tr>
    </w:tbl>
    <w:p w14:paraId="257CAD11" w14:textId="77777777" w:rsidR="00755B63" w:rsidRDefault="00755B63" w:rsidP="00755B63"/>
    <w:p w14:paraId="3B0838A6" w14:textId="77777777" w:rsidR="00503616" w:rsidRPr="00755B63" w:rsidRDefault="00755B63" w:rsidP="00755B63">
      <w:pPr>
        <w:tabs>
          <w:tab w:val="left" w:pos="7740"/>
        </w:tabs>
      </w:pPr>
      <w:r>
        <w:tab/>
      </w:r>
    </w:p>
    <w:sectPr w:rsidR="00503616" w:rsidRPr="00755B63" w:rsidSect="00D10DF6">
      <w:headerReference w:type="default" r:id="rId6"/>
      <w:footerReference w:type="default" r:id="rId7"/>
      <w:pgSz w:w="16838" w:h="11906" w:orient="landscape" w:code="9"/>
      <w:pgMar w:top="851" w:right="737" w:bottom="794" w:left="737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7A51B" w14:textId="77777777" w:rsidR="00234C33" w:rsidRDefault="00234C33" w:rsidP="00D47A77">
      <w:r>
        <w:separator/>
      </w:r>
    </w:p>
  </w:endnote>
  <w:endnote w:type="continuationSeparator" w:id="0">
    <w:p w14:paraId="4B281F1B" w14:textId="77777777" w:rsidR="00234C33" w:rsidRDefault="00234C33" w:rsidP="00D4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6C30" w14:textId="39AD0193" w:rsidR="008D118D" w:rsidRPr="00D10DF6" w:rsidRDefault="00C87692">
    <w:pPr>
      <w:pStyle w:val="Footer"/>
      <w:rPr>
        <w:sz w:val="14"/>
        <w:szCs w:val="18"/>
      </w:rPr>
    </w:pPr>
    <w:r w:rsidRPr="00D10DF6">
      <w:rPr>
        <w:color w:val="D9D9D9" w:themeColor="background1" w:themeShade="D9"/>
        <w:sz w:val="16"/>
        <w:szCs w:val="16"/>
      </w:rPr>
      <w:t>MB-Health &amp; Safety</w:t>
    </w:r>
    <w:r w:rsidRPr="00D10DF6">
      <w:rPr>
        <w:color w:val="D9D9D9" w:themeColor="background1" w:themeShade="D9"/>
        <w:sz w:val="14"/>
        <w:szCs w:val="18"/>
      </w:rPr>
      <w:t xml:space="preserve"> </w:t>
    </w:r>
    <w:r w:rsidRPr="00D10DF6">
      <w:rPr>
        <w:color w:val="D9D9D9" w:themeColor="background1" w:themeShade="D9"/>
        <w:sz w:val="16"/>
        <w:szCs w:val="16"/>
      </w:rPr>
      <w:t>Ltd</w:t>
    </w:r>
    <w:r w:rsidRPr="00D10DF6">
      <w:rPr>
        <w:color w:val="D9D9D9" w:themeColor="background1" w:themeShade="D9"/>
        <w:sz w:val="16"/>
        <w:szCs w:val="16"/>
      </w:rPr>
      <w:ptab w:relativeTo="margin" w:alignment="center" w:leader="none"/>
    </w:r>
    <w:r w:rsidRPr="00D10DF6">
      <w:rPr>
        <w:sz w:val="16"/>
        <w:szCs w:val="16"/>
      </w:rPr>
      <w:t>V1</w:t>
    </w:r>
    <w:r w:rsidRPr="00C87692">
      <w:rPr>
        <w:sz w:val="18"/>
        <w:szCs w:val="18"/>
      </w:rPr>
      <w:tab/>
    </w:r>
    <w:r w:rsidRPr="00D10DF6">
      <w:rPr>
        <w:sz w:val="16"/>
        <w:szCs w:val="16"/>
      </w:rPr>
      <w:ptab w:relativeTo="margin" w:alignment="right" w:leader="none"/>
    </w:r>
    <w:r w:rsidRPr="00D10DF6">
      <w:rPr>
        <w:sz w:val="16"/>
        <w:szCs w:val="16"/>
      </w:rPr>
      <w:t xml:space="preserve">Page </w:t>
    </w:r>
    <w:r w:rsidRPr="00D10DF6">
      <w:rPr>
        <w:sz w:val="16"/>
        <w:szCs w:val="16"/>
      </w:rPr>
      <w:fldChar w:fldCharType="begin"/>
    </w:r>
    <w:r w:rsidRPr="00D10DF6">
      <w:rPr>
        <w:sz w:val="16"/>
        <w:szCs w:val="16"/>
      </w:rPr>
      <w:instrText xml:space="preserve"> PAGE  \* Arabic  \* MERGEFORMAT </w:instrText>
    </w:r>
    <w:r w:rsidRPr="00D10DF6">
      <w:rPr>
        <w:sz w:val="16"/>
        <w:szCs w:val="16"/>
      </w:rPr>
      <w:fldChar w:fldCharType="separate"/>
    </w:r>
    <w:r w:rsidRPr="00D10DF6">
      <w:rPr>
        <w:noProof/>
        <w:sz w:val="16"/>
        <w:szCs w:val="16"/>
      </w:rPr>
      <w:t>1</w:t>
    </w:r>
    <w:r w:rsidRPr="00D10DF6">
      <w:rPr>
        <w:sz w:val="16"/>
        <w:szCs w:val="16"/>
      </w:rPr>
      <w:fldChar w:fldCharType="end"/>
    </w:r>
    <w:r w:rsidRPr="00D10DF6">
      <w:rPr>
        <w:sz w:val="16"/>
        <w:szCs w:val="16"/>
      </w:rPr>
      <w:t xml:space="preserve"> of </w:t>
    </w:r>
    <w:r w:rsidRPr="00D10DF6">
      <w:rPr>
        <w:sz w:val="16"/>
        <w:szCs w:val="16"/>
      </w:rPr>
      <w:fldChar w:fldCharType="begin"/>
    </w:r>
    <w:r w:rsidRPr="00D10DF6">
      <w:rPr>
        <w:sz w:val="16"/>
        <w:szCs w:val="16"/>
      </w:rPr>
      <w:instrText xml:space="preserve"> NUMPAGES  \* Arabic  \* MERGEFORMAT </w:instrText>
    </w:r>
    <w:r w:rsidRPr="00D10DF6">
      <w:rPr>
        <w:sz w:val="16"/>
        <w:szCs w:val="16"/>
      </w:rPr>
      <w:fldChar w:fldCharType="separate"/>
    </w:r>
    <w:r w:rsidRPr="00D10DF6">
      <w:rPr>
        <w:noProof/>
        <w:sz w:val="16"/>
        <w:szCs w:val="16"/>
      </w:rPr>
      <w:t>2</w:t>
    </w:r>
    <w:r w:rsidRPr="00D10DF6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A0EC" w14:textId="77777777" w:rsidR="00234C33" w:rsidRDefault="00234C33" w:rsidP="00D47A77">
      <w:r>
        <w:separator/>
      </w:r>
    </w:p>
  </w:footnote>
  <w:footnote w:type="continuationSeparator" w:id="0">
    <w:p w14:paraId="7E4DF591" w14:textId="77777777" w:rsidR="00234C33" w:rsidRDefault="00234C33" w:rsidP="00D4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409"/>
      <w:gridCol w:w="7181"/>
      <w:gridCol w:w="3291"/>
    </w:tblGrid>
    <w:tr w:rsidR="00D47A77" w:rsidRPr="007908A1" w14:paraId="48D7329E" w14:textId="77777777" w:rsidTr="00545C4B">
      <w:trPr>
        <w:trHeight w:val="1007"/>
      </w:trPr>
      <w:tc>
        <w:tcPr>
          <w:tcW w:w="4409" w:type="dxa"/>
          <w:vAlign w:val="center"/>
        </w:tcPr>
        <w:p w14:paraId="39F5E7C5" w14:textId="77777777" w:rsidR="00D47A77" w:rsidRPr="00485232" w:rsidRDefault="00D47A77" w:rsidP="00D47A77">
          <w:pPr>
            <w:widowControl w:val="0"/>
            <w:autoSpaceDE w:val="0"/>
            <w:autoSpaceDN w:val="0"/>
            <w:adjustRightInd w:val="0"/>
            <w:spacing w:line="240" w:lineRule="atLeast"/>
            <w:rPr>
              <w:b/>
              <w:sz w:val="32"/>
              <w:szCs w:val="32"/>
            </w:rPr>
          </w:pPr>
        </w:p>
      </w:tc>
      <w:tc>
        <w:tcPr>
          <w:tcW w:w="7181" w:type="dxa"/>
          <w:vAlign w:val="center"/>
        </w:tcPr>
        <w:p w14:paraId="29C93B46" w14:textId="77777777" w:rsidR="00D47A77" w:rsidRPr="007908A1" w:rsidRDefault="00D47A77" w:rsidP="00D47A77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07908A1">
            <w:rPr>
              <w:b/>
              <w:bCs/>
              <w:sz w:val="32"/>
              <w:szCs w:val="32"/>
            </w:rPr>
            <w:t>Risk Assessment</w:t>
          </w:r>
          <w:r>
            <w:rPr>
              <w:b/>
              <w:bCs/>
              <w:sz w:val="32"/>
              <w:szCs w:val="32"/>
            </w:rPr>
            <w:t xml:space="preserve"> Review</w:t>
          </w:r>
        </w:p>
      </w:tc>
      <w:tc>
        <w:tcPr>
          <w:tcW w:w="3291" w:type="dxa"/>
          <w:vAlign w:val="center"/>
        </w:tcPr>
        <w:p w14:paraId="27F3A394" w14:textId="77777777" w:rsidR="00D47A77" w:rsidRPr="000914EE" w:rsidRDefault="00572B21" w:rsidP="00D47A77">
          <w:pPr>
            <w:pStyle w:val="Header"/>
            <w:rPr>
              <w:sz w:val="22"/>
              <w:szCs w:val="22"/>
            </w:rPr>
          </w:pPr>
          <w:r w:rsidRPr="00572B21">
            <w:rPr>
              <w:szCs w:val="22"/>
            </w:rPr>
            <w:t>Date of Review</w:t>
          </w:r>
          <w:r>
            <w:rPr>
              <w:szCs w:val="22"/>
            </w:rPr>
            <w:t xml:space="preserve">: </w:t>
          </w:r>
        </w:p>
      </w:tc>
    </w:tr>
  </w:tbl>
  <w:p w14:paraId="02BDA6AD" w14:textId="77777777" w:rsidR="00D47A77" w:rsidRDefault="00D47A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77"/>
    <w:rsid w:val="00234C33"/>
    <w:rsid w:val="00503616"/>
    <w:rsid w:val="00572B21"/>
    <w:rsid w:val="00744A4B"/>
    <w:rsid w:val="00755B63"/>
    <w:rsid w:val="008D118D"/>
    <w:rsid w:val="00920BFB"/>
    <w:rsid w:val="009A4BCD"/>
    <w:rsid w:val="009F7E00"/>
    <w:rsid w:val="00BE34CB"/>
    <w:rsid w:val="00C16E74"/>
    <w:rsid w:val="00C818E6"/>
    <w:rsid w:val="00C87692"/>
    <w:rsid w:val="00CE7863"/>
    <w:rsid w:val="00D10DF6"/>
    <w:rsid w:val="00D47A77"/>
    <w:rsid w:val="00F4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FAC"/>
  <w15:docId w15:val="{533DC558-F296-4B4F-8B5E-45375B6A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A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A77"/>
  </w:style>
  <w:style w:type="paragraph" w:styleId="Footer">
    <w:name w:val="footer"/>
    <w:basedOn w:val="Normal"/>
    <w:link w:val="FooterChar"/>
    <w:uiPriority w:val="99"/>
    <w:unhideWhenUsed/>
    <w:rsid w:val="00D47A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A77"/>
  </w:style>
  <w:style w:type="table" w:styleId="TableGrid">
    <w:name w:val="Table Grid"/>
    <w:basedOn w:val="TableNormal"/>
    <w:uiPriority w:val="39"/>
    <w:rsid w:val="00D47A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18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8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650</Characters>
  <Application>Microsoft Office Word</Application>
  <DocSecurity>0</DocSecurity>
  <Lines>216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Smith-Allen</dc:creator>
  <cp:keywords/>
  <dc:description/>
  <cp:lastModifiedBy>Tony Smith-Allen</cp:lastModifiedBy>
  <cp:revision>3</cp:revision>
  <dcterms:created xsi:type="dcterms:W3CDTF">2018-12-06T11:46:00Z</dcterms:created>
  <dcterms:modified xsi:type="dcterms:W3CDTF">2026-04-01T14:53:00Z</dcterms:modified>
</cp:coreProperties>
</file>