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480"/>
        <w:gridCol w:w="1701"/>
        <w:gridCol w:w="4830"/>
      </w:tblGrid>
      <w:tr w:rsidR="00F6497E" w:rsidRPr="00A44955" w:rsidTr="004E2F10">
        <w:trPr>
          <w:trHeight w:val="454"/>
        </w:trPr>
        <w:tc>
          <w:tcPr>
            <w:tcW w:w="2850" w:type="dxa"/>
            <w:shd w:val="clear" w:color="auto" w:fill="D9D9D9"/>
            <w:vAlign w:val="center"/>
          </w:tcPr>
          <w:p w:rsidR="00F6497E" w:rsidRPr="00B95675" w:rsidRDefault="00F6497E" w:rsidP="004E2F10">
            <w:pPr>
              <w:rPr>
                <w:rFonts w:ascii="Arial" w:hAnsi="Arial" w:cs="Arial"/>
                <w:b/>
                <w:sz w:val="20"/>
                <w:szCs w:val="22"/>
              </w:rPr>
            </w:pPr>
            <w:r w:rsidRPr="00B95675">
              <w:rPr>
                <w:rFonts w:ascii="Arial" w:hAnsi="Arial" w:cs="Arial"/>
                <w:b/>
                <w:sz w:val="20"/>
                <w:szCs w:val="22"/>
              </w:rPr>
              <w:t>Area/Activity Assessed</w:t>
            </w:r>
          </w:p>
        </w:tc>
        <w:tc>
          <w:tcPr>
            <w:tcW w:w="5480" w:type="dxa"/>
            <w:vAlign w:val="center"/>
          </w:tcPr>
          <w:p w:rsidR="00F6497E" w:rsidRPr="000352F1" w:rsidRDefault="00F6497E" w:rsidP="004E2F10">
            <w:pPr>
              <w:rPr>
                <w:rFonts w:ascii="Arial" w:hAnsi="Arial" w:cs="Arial"/>
                <w:sz w:val="20"/>
                <w:szCs w:val="22"/>
              </w:rPr>
            </w:pPr>
            <w:r w:rsidRPr="000352F1">
              <w:rPr>
                <w:rFonts w:ascii="Arial" w:hAnsi="Arial" w:cs="Arial"/>
                <w:sz w:val="20"/>
                <w:szCs w:val="22"/>
              </w:rPr>
              <w:t>Operating Fork Lift Truck</w:t>
            </w:r>
          </w:p>
        </w:tc>
        <w:tc>
          <w:tcPr>
            <w:tcW w:w="1701" w:type="dxa"/>
            <w:shd w:val="clear" w:color="auto" w:fill="D9D9D9"/>
            <w:vAlign w:val="center"/>
          </w:tcPr>
          <w:p w:rsidR="00F6497E" w:rsidRPr="00B95675" w:rsidRDefault="00F6497E" w:rsidP="004E2F10">
            <w:pPr>
              <w:rPr>
                <w:rFonts w:ascii="Arial" w:hAnsi="Arial" w:cs="Arial"/>
                <w:b/>
                <w:sz w:val="20"/>
                <w:szCs w:val="22"/>
              </w:rPr>
            </w:pPr>
            <w:r w:rsidRPr="00B95675">
              <w:rPr>
                <w:rFonts w:ascii="Arial" w:hAnsi="Arial" w:cs="Arial"/>
                <w:b/>
                <w:sz w:val="20"/>
                <w:szCs w:val="22"/>
              </w:rPr>
              <w:t>Date</w:t>
            </w:r>
          </w:p>
        </w:tc>
        <w:tc>
          <w:tcPr>
            <w:tcW w:w="4830" w:type="dxa"/>
            <w:vAlign w:val="center"/>
          </w:tcPr>
          <w:p w:rsidR="00F6497E" w:rsidRPr="000352F1" w:rsidRDefault="00F6497E" w:rsidP="004E2F10">
            <w:pPr>
              <w:rPr>
                <w:rFonts w:ascii="Arial" w:hAnsi="Arial" w:cs="Arial"/>
                <w:sz w:val="20"/>
                <w:szCs w:val="22"/>
              </w:rPr>
            </w:pPr>
          </w:p>
        </w:tc>
      </w:tr>
      <w:tr w:rsidR="00F6497E" w:rsidRPr="00A44955" w:rsidTr="004E2F10">
        <w:trPr>
          <w:trHeight w:val="454"/>
        </w:trPr>
        <w:tc>
          <w:tcPr>
            <w:tcW w:w="2850" w:type="dxa"/>
            <w:shd w:val="clear" w:color="auto" w:fill="D9D9D9"/>
            <w:vAlign w:val="center"/>
          </w:tcPr>
          <w:p w:rsidR="00F6497E" w:rsidRPr="00B95675" w:rsidRDefault="00F6497E" w:rsidP="004E2F10">
            <w:pPr>
              <w:rPr>
                <w:rFonts w:ascii="Arial" w:hAnsi="Arial" w:cs="Arial"/>
                <w:b/>
                <w:sz w:val="20"/>
                <w:szCs w:val="22"/>
              </w:rPr>
            </w:pPr>
            <w:r w:rsidRPr="00B95675">
              <w:rPr>
                <w:rFonts w:ascii="Arial" w:hAnsi="Arial" w:cs="Arial"/>
                <w:b/>
                <w:sz w:val="20"/>
                <w:szCs w:val="22"/>
              </w:rPr>
              <w:t xml:space="preserve">Assessment </w:t>
            </w:r>
            <w:r w:rsidRPr="00B95675">
              <w:rPr>
                <w:rFonts w:ascii="Arial" w:hAnsi="Arial" w:cs="Arial"/>
                <w:b/>
                <w:sz w:val="20"/>
                <w:szCs w:val="22"/>
              </w:rPr>
              <w:br/>
              <w:t>Completed By</w:t>
            </w:r>
          </w:p>
        </w:tc>
        <w:tc>
          <w:tcPr>
            <w:tcW w:w="5480" w:type="dxa"/>
            <w:vAlign w:val="center"/>
          </w:tcPr>
          <w:p w:rsidR="00F6497E" w:rsidRPr="000352F1" w:rsidRDefault="00F6497E" w:rsidP="004E2F10">
            <w:pPr>
              <w:rPr>
                <w:rFonts w:ascii="Arial" w:hAnsi="Arial" w:cs="Arial"/>
                <w:sz w:val="20"/>
                <w:szCs w:val="22"/>
              </w:rPr>
            </w:pPr>
          </w:p>
        </w:tc>
        <w:tc>
          <w:tcPr>
            <w:tcW w:w="1701" w:type="dxa"/>
            <w:shd w:val="clear" w:color="auto" w:fill="D9D9D9"/>
            <w:vAlign w:val="center"/>
          </w:tcPr>
          <w:p w:rsidR="00F6497E" w:rsidRPr="00B95675" w:rsidRDefault="00F6497E" w:rsidP="004E2F10">
            <w:pPr>
              <w:rPr>
                <w:rFonts w:ascii="Arial" w:hAnsi="Arial" w:cs="Arial"/>
                <w:b/>
                <w:sz w:val="20"/>
                <w:szCs w:val="22"/>
              </w:rPr>
            </w:pPr>
            <w:r w:rsidRPr="00B95675">
              <w:rPr>
                <w:rFonts w:ascii="Arial" w:hAnsi="Arial" w:cs="Arial"/>
                <w:b/>
                <w:sz w:val="20"/>
                <w:szCs w:val="22"/>
              </w:rPr>
              <w:t>Person(s) Consulted</w:t>
            </w:r>
          </w:p>
        </w:tc>
        <w:tc>
          <w:tcPr>
            <w:tcW w:w="4830" w:type="dxa"/>
            <w:vAlign w:val="center"/>
          </w:tcPr>
          <w:p w:rsidR="00F6497E" w:rsidRPr="000352F1" w:rsidRDefault="00F6497E" w:rsidP="004E2F10">
            <w:pPr>
              <w:rPr>
                <w:rFonts w:ascii="Arial" w:hAnsi="Arial" w:cs="Arial"/>
                <w:sz w:val="20"/>
                <w:szCs w:val="22"/>
              </w:rPr>
            </w:pPr>
          </w:p>
        </w:tc>
      </w:tr>
    </w:tbl>
    <w:p w:rsidR="001541EC" w:rsidRDefault="001541EC"/>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114BD6"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0" w:name="Check1"/>
            <w:r>
              <w:instrText xml:space="preserve"> FORMCHECKBOX </w:instrText>
            </w:r>
            <w:r w:rsidR="0038538D">
              <w:fldChar w:fldCharType="separate"/>
            </w:r>
            <w:r>
              <w:fldChar w:fldCharType="end"/>
            </w:r>
            <w:bookmarkEnd w:id="0"/>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114B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114B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114BD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38538D">
              <w:rPr>
                <w:rFonts w:ascii="Arial" w:hAnsi="Arial" w:cs="Arial"/>
                <w:sz w:val="28"/>
                <w:szCs w:val="28"/>
              </w:rPr>
            </w:r>
            <w:r w:rsidR="0038538D">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3607"/>
        <w:gridCol w:w="595"/>
        <w:gridCol w:w="710"/>
        <w:gridCol w:w="709"/>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3"/>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114BD6" w:rsidRPr="00982164" w:rsidTr="00800DC0">
        <w:trPr>
          <w:trHeight w:val="1701"/>
        </w:trPr>
        <w:tc>
          <w:tcPr>
            <w:tcW w:w="475" w:type="dxa"/>
            <w:shd w:val="clear" w:color="auto" w:fill="D9D9D9"/>
            <w:vAlign w:val="center"/>
          </w:tcPr>
          <w:p w:rsidR="00114BD6" w:rsidRPr="00604537" w:rsidRDefault="00114BD6" w:rsidP="00114BD6">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114BD6" w:rsidRDefault="00114BD6" w:rsidP="00114BD6">
            <w:pPr>
              <w:rPr>
                <w:rFonts w:ascii="Arial" w:hAnsi="Arial" w:cs="Arial"/>
                <w:sz w:val="20"/>
                <w:szCs w:val="20"/>
              </w:rPr>
            </w:pPr>
            <w:r w:rsidRPr="00A64D5E">
              <w:rPr>
                <w:rFonts w:ascii="Arial" w:hAnsi="Arial" w:cs="Arial"/>
                <w:sz w:val="20"/>
                <w:szCs w:val="20"/>
              </w:rPr>
              <w:t>People movement</w:t>
            </w:r>
            <w:r>
              <w:rPr>
                <w:rFonts w:ascii="Arial" w:hAnsi="Arial" w:cs="Arial"/>
                <w:sz w:val="20"/>
                <w:szCs w:val="20"/>
              </w:rPr>
              <w:t xml:space="preserve"> throughout internal and external areas.</w:t>
            </w:r>
          </w:p>
          <w:p w:rsidR="00114BD6" w:rsidRDefault="00114BD6" w:rsidP="00114BD6">
            <w:pPr>
              <w:rPr>
                <w:rFonts w:ascii="Arial" w:hAnsi="Arial" w:cs="Arial"/>
                <w:sz w:val="20"/>
                <w:szCs w:val="20"/>
              </w:rPr>
            </w:pPr>
          </w:p>
          <w:p w:rsidR="00114BD6" w:rsidRPr="000F2EC5" w:rsidRDefault="00114BD6" w:rsidP="00114BD6">
            <w:pPr>
              <w:rPr>
                <w:rFonts w:ascii="Arial" w:hAnsi="Arial" w:cs="Arial"/>
                <w:i/>
                <w:sz w:val="16"/>
                <w:szCs w:val="20"/>
              </w:rPr>
            </w:pPr>
            <w:r>
              <w:rPr>
                <w:rFonts w:ascii="Arial" w:hAnsi="Arial" w:cs="Arial"/>
                <w:i/>
                <w:sz w:val="16"/>
                <w:szCs w:val="20"/>
              </w:rPr>
              <w:t>Staff and/or 3</w:t>
            </w:r>
            <w:r w:rsidRPr="000F2EC5">
              <w:rPr>
                <w:rFonts w:ascii="Arial" w:hAnsi="Arial" w:cs="Arial"/>
                <w:i/>
                <w:sz w:val="16"/>
                <w:szCs w:val="20"/>
                <w:vertAlign w:val="superscript"/>
              </w:rPr>
              <w:t>rd</w:t>
            </w:r>
            <w:r>
              <w:rPr>
                <w:rFonts w:ascii="Arial" w:hAnsi="Arial" w:cs="Arial"/>
                <w:i/>
                <w:sz w:val="16"/>
                <w:szCs w:val="20"/>
              </w:rPr>
              <w:t xml:space="preserve"> parties could suffer personal injury or worse if they were to collide with FLT moving throughout internal/external areas</w:t>
            </w:r>
          </w:p>
        </w:tc>
        <w:tc>
          <w:tcPr>
            <w:tcW w:w="595" w:type="dxa"/>
            <w:vAlign w:val="center"/>
          </w:tcPr>
          <w:p w:rsidR="00114BD6" w:rsidRPr="00A64D5E" w:rsidRDefault="00114BD6" w:rsidP="00114BD6">
            <w:pPr>
              <w:jc w:val="center"/>
              <w:rPr>
                <w:rFonts w:ascii="Arial" w:hAnsi="Arial" w:cs="Arial"/>
                <w:sz w:val="20"/>
                <w:szCs w:val="20"/>
              </w:rPr>
            </w:pPr>
            <w:r w:rsidRPr="00A64D5E">
              <w:rPr>
                <w:rFonts w:ascii="Arial" w:hAnsi="Arial" w:cs="Arial"/>
                <w:sz w:val="20"/>
                <w:szCs w:val="20"/>
              </w:rPr>
              <w:t>4</w:t>
            </w:r>
          </w:p>
        </w:tc>
        <w:tc>
          <w:tcPr>
            <w:tcW w:w="710" w:type="dxa"/>
            <w:vAlign w:val="center"/>
          </w:tcPr>
          <w:p w:rsidR="00114BD6" w:rsidRPr="00A64D5E" w:rsidRDefault="00114BD6" w:rsidP="00114BD6">
            <w:pPr>
              <w:jc w:val="center"/>
              <w:rPr>
                <w:rFonts w:ascii="Arial" w:hAnsi="Arial" w:cs="Arial"/>
                <w:sz w:val="20"/>
                <w:szCs w:val="20"/>
              </w:rPr>
            </w:pPr>
            <w:r w:rsidRPr="00A64D5E">
              <w:rPr>
                <w:rFonts w:ascii="Arial" w:hAnsi="Arial" w:cs="Arial"/>
                <w:sz w:val="20"/>
                <w:szCs w:val="20"/>
              </w:rPr>
              <w:t>4</w:t>
            </w:r>
          </w:p>
        </w:tc>
        <w:tc>
          <w:tcPr>
            <w:tcW w:w="709" w:type="dxa"/>
            <w:tcBorders>
              <w:bottom w:val="single" w:sz="4" w:space="0" w:color="auto"/>
            </w:tcBorders>
            <w:shd w:val="clear" w:color="auto" w:fill="FF3737"/>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16</w:t>
            </w:r>
          </w:p>
        </w:tc>
        <w:tc>
          <w:tcPr>
            <w:tcW w:w="5811" w:type="dxa"/>
            <w:vAlign w:val="center"/>
          </w:tcPr>
          <w:p w:rsidR="00114BD6" w:rsidRDefault="00114BD6" w:rsidP="00114BD6">
            <w:pPr>
              <w:pStyle w:val="Pa7"/>
              <w:rPr>
                <w:rFonts w:ascii="Arial" w:hAnsi="Arial" w:cs="Arial"/>
                <w:color w:val="000000"/>
                <w:sz w:val="20"/>
                <w:szCs w:val="20"/>
              </w:rPr>
            </w:pPr>
            <w:r>
              <w:rPr>
                <w:rFonts w:ascii="Arial" w:hAnsi="Arial" w:cs="Arial"/>
                <w:color w:val="000000"/>
                <w:sz w:val="20"/>
                <w:szCs w:val="20"/>
              </w:rPr>
              <w:t xml:space="preserve">The Company have </w:t>
            </w:r>
            <w:r w:rsidRPr="00FC1269">
              <w:rPr>
                <w:rFonts w:ascii="Arial" w:hAnsi="Arial" w:cs="Arial"/>
                <w:color w:val="000000"/>
                <w:sz w:val="20"/>
                <w:szCs w:val="20"/>
              </w:rPr>
              <w:t>define</w:t>
            </w:r>
            <w:r>
              <w:rPr>
                <w:rFonts w:ascii="Arial" w:hAnsi="Arial" w:cs="Arial"/>
                <w:color w:val="000000"/>
                <w:sz w:val="20"/>
                <w:szCs w:val="20"/>
              </w:rPr>
              <w:t xml:space="preserve">d </w:t>
            </w:r>
            <w:r w:rsidRPr="00FC1269">
              <w:rPr>
                <w:rFonts w:ascii="Arial" w:hAnsi="Arial" w:cs="Arial"/>
                <w:color w:val="000000"/>
                <w:sz w:val="20"/>
                <w:szCs w:val="20"/>
              </w:rPr>
              <w:t>and clearly mark</w:t>
            </w:r>
            <w:r>
              <w:rPr>
                <w:rFonts w:ascii="Arial" w:hAnsi="Arial" w:cs="Arial"/>
                <w:color w:val="000000"/>
                <w:sz w:val="20"/>
                <w:szCs w:val="20"/>
              </w:rPr>
              <w:t xml:space="preserve">ed pedestrian </w:t>
            </w:r>
            <w:r w:rsidRPr="00FC1269">
              <w:rPr>
                <w:rFonts w:ascii="Arial" w:hAnsi="Arial" w:cs="Arial"/>
                <w:color w:val="000000"/>
                <w:sz w:val="20"/>
                <w:szCs w:val="20"/>
              </w:rPr>
              <w:t>routes and crossing places</w:t>
            </w:r>
            <w:r>
              <w:rPr>
                <w:rFonts w:ascii="Arial" w:hAnsi="Arial" w:cs="Arial"/>
                <w:color w:val="000000"/>
                <w:sz w:val="20"/>
                <w:szCs w:val="20"/>
              </w:rPr>
              <w:t>.</w:t>
            </w:r>
          </w:p>
          <w:p w:rsidR="00114BD6" w:rsidRPr="00585C7B" w:rsidRDefault="00114BD6" w:rsidP="00114BD6">
            <w:pPr>
              <w:rPr>
                <w:rFonts w:ascii="Arial" w:eastAsia="Arial Unicode MS" w:hAnsi="Arial" w:cs="Arial"/>
                <w:sz w:val="20"/>
              </w:rPr>
            </w:pPr>
            <w:r w:rsidRPr="00585C7B">
              <w:rPr>
                <w:rFonts w:ascii="Arial" w:eastAsia="Arial Unicode MS" w:hAnsi="Arial" w:cs="Arial"/>
                <w:sz w:val="20"/>
              </w:rPr>
              <w:t>Adequate</w:t>
            </w:r>
            <w:r>
              <w:rPr>
                <w:rFonts w:ascii="Arial" w:eastAsia="Arial Unicode MS" w:hAnsi="Arial" w:cs="Arial"/>
                <w:sz w:val="20"/>
              </w:rPr>
              <w:t xml:space="preserve"> lighting levels in place where there is regular movement of vehicles, pedestrian crossings and building access points.</w:t>
            </w:r>
          </w:p>
          <w:p w:rsidR="00114BD6" w:rsidRDefault="00114BD6" w:rsidP="00114BD6">
            <w:pPr>
              <w:pStyle w:val="Pa7"/>
              <w:rPr>
                <w:rFonts w:ascii="Arial" w:hAnsi="Arial" w:cs="Arial"/>
                <w:color w:val="000000"/>
                <w:sz w:val="20"/>
                <w:szCs w:val="20"/>
              </w:rPr>
            </w:pPr>
            <w:r>
              <w:rPr>
                <w:rFonts w:ascii="Arial" w:eastAsia="Arial Unicode MS" w:hAnsi="Arial" w:cs="Arial"/>
                <w:color w:val="000000"/>
                <w:sz w:val="20"/>
                <w:szCs w:val="20"/>
              </w:rPr>
              <w:t xml:space="preserve">FLT are fitted with audible warning devices e.g. </w:t>
            </w:r>
            <w:r w:rsidRPr="00FC1269">
              <w:rPr>
                <w:rFonts w:ascii="Arial" w:eastAsia="Arial Unicode MS" w:hAnsi="Arial" w:cs="Arial"/>
                <w:color w:val="000000"/>
                <w:sz w:val="20"/>
                <w:szCs w:val="20"/>
              </w:rPr>
              <w:t>automatic reversing bleepers</w:t>
            </w:r>
            <w:r>
              <w:rPr>
                <w:rFonts w:ascii="Arial" w:eastAsia="Arial Unicode MS" w:hAnsi="Arial" w:cs="Arial"/>
                <w:color w:val="000000"/>
                <w:sz w:val="20"/>
                <w:szCs w:val="20"/>
              </w:rPr>
              <w:t>, flashing warning beacons</w:t>
            </w:r>
            <w:r>
              <w:rPr>
                <w:rFonts w:ascii="Arial" w:hAnsi="Arial" w:cs="Arial"/>
                <w:color w:val="000000"/>
                <w:sz w:val="20"/>
                <w:szCs w:val="20"/>
              </w:rPr>
              <w:t>. These are used at agreed locations e.g. turning into blind corner, reversing etc.</w:t>
            </w:r>
          </w:p>
          <w:p w:rsidR="00114BD6" w:rsidRPr="00FC1269" w:rsidRDefault="00114BD6" w:rsidP="00114BD6">
            <w:pPr>
              <w:pStyle w:val="Pa7"/>
              <w:rPr>
                <w:rFonts w:ascii="Arial" w:eastAsia="Arial Unicode MS" w:hAnsi="Arial" w:cs="Arial"/>
                <w:color w:val="000000"/>
                <w:sz w:val="20"/>
                <w:szCs w:val="20"/>
              </w:rPr>
            </w:pPr>
            <w:r>
              <w:rPr>
                <w:rFonts w:ascii="Arial" w:eastAsia="Arial Unicode MS" w:hAnsi="Arial" w:cs="Arial"/>
                <w:color w:val="000000"/>
                <w:sz w:val="20"/>
                <w:szCs w:val="20"/>
              </w:rPr>
              <w:t>V</w:t>
            </w:r>
            <w:r w:rsidRPr="00FC1269">
              <w:rPr>
                <w:rFonts w:ascii="Arial" w:eastAsia="Arial Unicode MS" w:hAnsi="Arial" w:cs="Arial"/>
                <w:color w:val="000000"/>
                <w:sz w:val="20"/>
                <w:szCs w:val="20"/>
              </w:rPr>
              <w:t>isibility aids</w:t>
            </w:r>
            <w:r>
              <w:rPr>
                <w:rFonts w:ascii="Arial" w:eastAsia="Arial Unicode MS" w:hAnsi="Arial" w:cs="Arial"/>
                <w:color w:val="000000"/>
                <w:sz w:val="20"/>
                <w:szCs w:val="20"/>
              </w:rPr>
              <w:t xml:space="preserve"> are used where required e.g. </w:t>
            </w:r>
            <w:r w:rsidRPr="00FC1269">
              <w:rPr>
                <w:rFonts w:ascii="Arial" w:eastAsia="Arial Unicode MS" w:hAnsi="Arial" w:cs="Arial"/>
                <w:color w:val="000000"/>
                <w:sz w:val="20"/>
                <w:szCs w:val="20"/>
              </w:rPr>
              <w:t xml:space="preserve">convex mirrors </w:t>
            </w:r>
            <w:r>
              <w:rPr>
                <w:rFonts w:ascii="Arial" w:eastAsia="Arial Unicode MS" w:hAnsi="Arial" w:cs="Arial"/>
                <w:color w:val="000000"/>
                <w:sz w:val="20"/>
                <w:szCs w:val="20"/>
              </w:rPr>
              <w:t>at blind corners.</w:t>
            </w:r>
          </w:p>
          <w:p w:rsidR="00114BD6" w:rsidRDefault="00114BD6" w:rsidP="00114BD6">
            <w:pPr>
              <w:rPr>
                <w:rFonts w:ascii="Arial" w:hAnsi="Arial" w:cs="Arial"/>
                <w:sz w:val="20"/>
                <w:szCs w:val="20"/>
              </w:rPr>
            </w:pPr>
            <w:r>
              <w:rPr>
                <w:rFonts w:ascii="Arial" w:eastAsia="Arial Unicode MS" w:hAnsi="Arial" w:cs="Arial"/>
                <w:color w:val="000000"/>
                <w:sz w:val="20"/>
                <w:szCs w:val="20"/>
              </w:rPr>
              <w:t>H</w:t>
            </w:r>
            <w:r w:rsidRPr="00FC1269">
              <w:rPr>
                <w:rFonts w:ascii="Arial" w:eastAsia="Arial Unicode MS" w:hAnsi="Arial" w:cs="Arial"/>
                <w:color w:val="000000"/>
                <w:sz w:val="20"/>
                <w:szCs w:val="20"/>
              </w:rPr>
              <w:t xml:space="preserve">igh-visibility clothing </w:t>
            </w:r>
            <w:r>
              <w:rPr>
                <w:rFonts w:ascii="Arial" w:eastAsia="Arial Unicode MS" w:hAnsi="Arial" w:cs="Arial"/>
                <w:color w:val="000000"/>
                <w:sz w:val="20"/>
                <w:szCs w:val="20"/>
              </w:rPr>
              <w:t xml:space="preserve">is worn by </w:t>
            </w:r>
            <w:r w:rsidRPr="00FC1269">
              <w:rPr>
                <w:rFonts w:ascii="Arial" w:eastAsia="Arial Unicode MS" w:hAnsi="Arial" w:cs="Arial"/>
                <w:color w:val="000000"/>
                <w:sz w:val="20"/>
                <w:szCs w:val="20"/>
              </w:rPr>
              <w:t>pedestrians where the risks to their safety cannot be adequately controlled by other methods</w:t>
            </w:r>
            <w:r>
              <w:rPr>
                <w:rFonts w:ascii="Arial" w:hAnsi="Arial" w:cs="Arial"/>
                <w:sz w:val="20"/>
                <w:szCs w:val="20"/>
              </w:rPr>
              <w:t>.</w:t>
            </w:r>
          </w:p>
          <w:p w:rsidR="00114BD6" w:rsidRPr="00A617C5" w:rsidRDefault="00114BD6" w:rsidP="00114BD6">
            <w:pPr>
              <w:pStyle w:val="Pa7"/>
              <w:rPr>
                <w:rFonts w:ascii="Arial" w:eastAsia="Arial Unicode MS" w:hAnsi="Arial" w:cs="Arial"/>
                <w:sz w:val="20"/>
                <w:szCs w:val="20"/>
              </w:rPr>
            </w:pPr>
            <w:r w:rsidRPr="00A617C5">
              <w:rPr>
                <w:rFonts w:ascii="Arial" w:eastAsia="Arial Unicode MS" w:hAnsi="Arial" w:cs="Arial"/>
                <w:sz w:val="20"/>
                <w:szCs w:val="20"/>
              </w:rPr>
              <w:t>Clear, easy read warning signs are displayed in prominent positions to inform people that FLT’s are in operation in and around the premises and external areas.</w:t>
            </w:r>
          </w:p>
          <w:p w:rsidR="00114BD6" w:rsidRPr="00A64D5E" w:rsidRDefault="00114BD6" w:rsidP="00114BD6">
            <w:pPr>
              <w:rPr>
                <w:rFonts w:ascii="Arial" w:hAnsi="Arial" w:cs="Arial"/>
                <w:sz w:val="20"/>
                <w:szCs w:val="20"/>
              </w:rPr>
            </w:pPr>
            <w:r>
              <w:rPr>
                <w:rFonts w:ascii="Arial" w:hAnsi="Arial" w:cs="Arial"/>
                <w:sz w:val="20"/>
                <w:szCs w:val="20"/>
              </w:rPr>
              <w:t>FLT drivers utilise a banksman to manage pedestrians when loading vehicles (ensuring that lorry drivers are located away from FLT movements during the loading/unloading process)</w:t>
            </w:r>
          </w:p>
        </w:tc>
        <w:tc>
          <w:tcPr>
            <w:tcW w:w="567" w:type="dxa"/>
            <w:vAlign w:val="center"/>
          </w:tcPr>
          <w:p w:rsidR="00114BD6" w:rsidRPr="00A64D5E" w:rsidRDefault="00114BD6" w:rsidP="00114BD6">
            <w:pPr>
              <w:jc w:val="center"/>
              <w:rPr>
                <w:rFonts w:ascii="Arial" w:hAnsi="Arial" w:cs="Arial"/>
                <w:sz w:val="20"/>
                <w:szCs w:val="20"/>
              </w:rPr>
            </w:pPr>
            <w:r w:rsidRPr="00A64D5E">
              <w:rPr>
                <w:rFonts w:ascii="Arial" w:hAnsi="Arial" w:cs="Arial"/>
                <w:sz w:val="20"/>
                <w:szCs w:val="20"/>
              </w:rPr>
              <w:t>4</w:t>
            </w:r>
          </w:p>
        </w:tc>
        <w:tc>
          <w:tcPr>
            <w:tcW w:w="709" w:type="dxa"/>
            <w:vAlign w:val="center"/>
          </w:tcPr>
          <w:p w:rsidR="00114BD6" w:rsidRPr="00A64D5E" w:rsidRDefault="00114BD6" w:rsidP="00114BD6">
            <w:pPr>
              <w:jc w:val="center"/>
              <w:rPr>
                <w:rFonts w:ascii="Arial" w:hAnsi="Arial" w:cs="Arial"/>
                <w:sz w:val="20"/>
                <w:szCs w:val="20"/>
              </w:rPr>
            </w:pPr>
            <w:r w:rsidRPr="00A64D5E">
              <w:rPr>
                <w:rFonts w:ascii="Arial" w:hAnsi="Arial" w:cs="Arial"/>
                <w:sz w:val="20"/>
                <w:szCs w:val="20"/>
              </w:rPr>
              <w:t>3</w:t>
            </w:r>
          </w:p>
        </w:tc>
        <w:tc>
          <w:tcPr>
            <w:tcW w:w="677" w:type="dxa"/>
            <w:shd w:val="clear" w:color="auto" w:fill="FFD347"/>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12</w:t>
            </w:r>
          </w:p>
        </w:tc>
        <w:tc>
          <w:tcPr>
            <w:tcW w:w="1024" w:type="dxa"/>
            <w:vAlign w:val="center"/>
          </w:tcPr>
          <w:p w:rsidR="00114BD6" w:rsidRPr="00982164" w:rsidRDefault="00114BD6" w:rsidP="00114BD6">
            <w:pPr>
              <w:jc w:val="center"/>
              <w:rPr>
                <w:b/>
              </w:rPr>
            </w:pPr>
          </w:p>
        </w:tc>
      </w:tr>
    </w:tbl>
    <w:p w:rsidR="00114BD6" w:rsidRDefault="00114BD6">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3607"/>
        <w:gridCol w:w="595"/>
        <w:gridCol w:w="710"/>
        <w:gridCol w:w="709"/>
        <w:gridCol w:w="5811"/>
        <w:gridCol w:w="567"/>
        <w:gridCol w:w="709"/>
        <w:gridCol w:w="677"/>
        <w:gridCol w:w="1024"/>
      </w:tblGrid>
      <w:tr w:rsidR="00114BD6" w:rsidRPr="00982164" w:rsidTr="001541EC">
        <w:trPr>
          <w:trHeight w:val="1928"/>
        </w:trPr>
        <w:tc>
          <w:tcPr>
            <w:tcW w:w="475" w:type="dxa"/>
            <w:shd w:val="clear" w:color="auto" w:fill="D9D9D9"/>
            <w:vAlign w:val="center"/>
          </w:tcPr>
          <w:p w:rsidR="00114BD6" w:rsidRPr="00604537" w:rsidRDefault="00114BD6" w:rsidP="00114BD6">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114BD6" w:rsidRDefault="00114BD6" w:rsidP="00114BD6">
            <w:pPr>
              <w:rPr>
                <w:rFonts w:ascii="Arial" w:hAnsi="Arial" w:cs="Arial"/>
                <w:sz w:val="20"/>
                <w:szCs w:val="20"/>
              </w:rPr>
            </w:pPr>
            <w:r>
              <w:rPr>
                <w:rFonts w:ascii="Arial" w:hAnsi="Arial" w:cs="Arial"/>
                <w:sz w:val="20"/>
                <w:szCs w:val="20"/>
              </w:rPr>
              <w:t>FLT tipping over due to unbalanced load</w:t>
            </w:r>
          </w:p>
          <w:p w:rsidR="00114BD6" w:rsidRDefault="00114BD6" w:rsidP="00114BD6">
            <w:pPr>
              <w:rPr>
                <w:rFonts w:ascii="Arial" w:hAnsi="Arial" w:cs="Arial"/>
                <w:sz w:val="20"/>
                <w:szCs w:val="20"/>
              </w:rPr>
            </w:pPr>
          </w:p>
          <w:p w:rsidR="00114BD6" w:rsidRPr="000F2EC5" w:rsidRDefault="00114BD6" w:rsidP="00114BD6">
            <w:pPr>
              <w:rPr>
                <w:rFonts w:ascii="Arial" w:hAnsi="Arial" w:cs="Arial"/>
                <w:i/>
                <w:sz w:val="16"/>
                <w:szCs w:val="20"/>
              </w:rPr>
            </w:pPr>
            <w:r>
              <w:rPr>
                <w:rFonts w:ascii="Arial" w:hAnsi="Arial" w:cs="Arial"/>
                <w:i/>
                <w:sz w:val="16"/>
                <w:szCs w:val="20"/>
              </w:rPr>
              <w:t xml:space="preserve">Driver could suffer personal injury or worse if the FLT were to tip over </w:t>
            </w:r>
          </w:p>
        </w:tc>
        <w:tc>
          <w:tcPr>
            <w:tcW w:w="595"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4</w:t>
            </w:r>
          </w:p>
        </w:tc>
        <w:tc>
          <w:tcPr>
            <w:tcW w:w="710"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3</w:t>
            </w:r>
          </w:p>
        </w:tc>
        <w:tc>
          <w:tcPr>
            <w:tcW w:w="709" w:type="dxa"/>
            <w:shd w:val="clear" w:color="auto" w:fill="FFC000"/>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1</w:t>
            </w:r>
            <w:r>
              <w:rPr>
                <w:rFonts w:ascii="Arial" w:hAnsi="Arial" w:cs="Arial"/>
                <w:b/>
                <w:sz w:val="20"/>
                <w:szCs w:val="20"/>
              </w:rPr>
              <w:t>2</w:t>
            </w:r>
          </w:p>
        </w:tc>
        <w:tc>
          <w:tcPr>
            <w:tcW w:w="5811" w:type="dxa"/>
            <w:vAlign w:val="center"/>
          </w:tcPr>
          <w:p w:rsidR="00114BD6" w:rsidRDefault="00114BD6" w:rsidP="00114BD6">
            <w:pPr>
              <w:rPr>
                <w:rFonts w:ascii="Arial" w:hAnsi="Arial" w:cs="Arial"/>
                <w:sz w:val="20"/>
                <w:szCs w:val="20"/>
              </w:rPr>
            </w:pPr>
            <w:r>
              <w:rPr>
                <w:rFonts w:ascii="Arial" w:hAnsi="Arial" w:cs="Arial"/>
                <w:sz w:val="20"/>
                <w:szCs w:val="20"/>
              </w:rPr>
              <w:t>FLT drivers are suitably trained/competent in ensuring that the load they are carrying is balanced. This training includes:</w:t>
            </w:r>
          </w:p>
          <w:p w:rsidR="00114BD6" w:rsidRPr="006237F9" w:rsidRDefault="00114BD6" w:rsidP="00114BD6">
            <w:pPr>
              <w:numPr>
                <w:ilvl w:val="0"/>
                <w:numId w:val="11"/>
              </w:numPr>
              <w:autoSpaceDE w:val="0"/>
              <w:autoSpaceDN w:val="0"/>
              <w:adjustRightInd w:val="0"/>
              <w:spacing w:line="201" w:lineRule="atLeast"/>
              <w:ind w:left="408" w:hanging="284"/>
              <w:rPr>
                <w:rFonts w:ascii="Helvetica 45 Light" w:hAnsi="Helvetica 45 Light" w:cs="Helvetica 45 Light"/>
                <w:color w:val="000000"/>
                <w:sz w:val="20"/>
                <w:szCs w:val="20"/>
              </w:rPr>
            </w:pPr>
            <w:r w:rsidRPr="006237F9">
              <w:rPr>
                <w:rFonts w:ascii="Helvetica 45 Light" w:hAnsi="Helvetica 45 Light" w:cs="Helvetica 45 Light"/>
                <w:color w:val="000000"/>
                <w:sz w:val="20"/>
                <w:szCs w:val="20"/>
              </w:rPr>
              <w:t>Competent use of controls</w:t>
            </w:r>
            <w:r>
              <w:rPr>
                <w:rFonts w:ascii="Helvetica 45 Light" w:hAnsi="Helvetica 45 Light" w:cs="Helvetica 45 Light"/>
                <w:color w:val="000000"/>
                <w:sz w:val="20"/>
                <w:szCs w:val="20"/>
              </w:rPr>
              <w:t>,</w:t>
            </w:r>
            <w:r w:rsidRPr="006237F9">
              <w:rPr>
                <w:rFonts w:ascii="Helvetica 45 Light" w:hAnsi="Helvetica 45 Light" w:cs="Helvetica 45 Light"/>
                <w:color w:val="000000"/>
                <w:sz w:val="20"/>
                <w:szCs w:val="20"/>
              </w:rPr>
              <w:t xml:space="preserve"> </w:t>
            </w:r>
          </w:p>
          <w:p w:rsidR="00114BD6" w:rsidRPr="006237F9" w:rsidRDefault="00114BD6" w:rsidP="00114BD6">
            <w:pPr>
              <w:numPr>
                <w:ilvl w:val="0"/>
                <w:numId w:val="11"/>
              </w:numPr>
              <w:autoSpaceDE w:val="0"/>
              <w:autoSpaceDN w:val="0"/>
              <w:adjustRightInd w:val="0"/>
              <w:spacing w:line="201" w:lineRule="atLeast"/>
              <w:ind w:left="408" w:hanging="284"/>
              <w:rPr>
                <w:rFonts w:ascii="Helvetica 45 Light" w:hAnsi="Helvetica 45 Light" w:cs="Helvetica 45 Light"/>
                <w:color w:val="000000"/>
                <w:sz w:val="20"/>
                <w:szCs w:val="20"/>
              </w:rPr>
            </w:pPr>
            <w:r w:rsidRPr="006237F9">
              <w:rPr>
                <w:rFonts w:ascii="Helvetica 45 Light" w:hAnsi="Helvetica 45 Light" w:cs="Helvetica 45 Light"/>
                <w:color w:val="000000"/>
                <w:sz w:val="20"/>
                <w:szCs w:val="20"/>
              </w:rPr>
              <w:t>Movement of the truck with forks or attachments in the correct travel position, laden and unladen</w:t>
            </w:r>
            <w:r>
              <w:rPr>
                <w:rFonts w:ascii="Helvetica 45 Light" w:hAnsi="Helvetica 45 Light" w:cs="Helvetica 45 Light"/>
                <w:color w:val="000000"/>
                <w:sz w:val="20"/>
                <w:szCs w:val="20"/>
              </w:rPr>
              <w:t>,</w:t>
            </w:r>
          </w:p>
          <w:p w:rsidR="00114BD6" w:rsidRPr="006237F9" w:rsidRDefault="00114BD6" w:rsidP="00114BD6">
            <w:pPr>
              <w:numPr>
                <w:ilvl w:val="0"/>
                <w:numId w:val="11"/>
              </w:numPr>
              <w:autoSpaceDE w:val="0"/>
              <w:autoSpaceDN w:val="0"/>
              <w:adjustRightInd w:val="0"/>
              <w:spacing w:line="201" w:lineRule="atLeast"/>
              <w:ind w:left="408" w:hanging="284"/>
              <w:rPr>
                <w:rFonts w:ascii="Helvetica 45 Light" w:hAnsi="Helvetica 45 Light" w:cs="Helvetica 45 Light"/>
                <w:color w:val="000000"/>
                <w:sz w:val="20"/>
                <w:szCs w:val="20"/>
              </w:rPr>
            </w:pPr>
            <w:r w:rsidRPr="006237F9">
              <w:rPr>
                <w:rFonts w:ascii="Helvetica 45 Light" w:hAnsi="Helvetica 45 Light" w:cs="Helvetica 45 Light"/>
                <w:color w:val="000000"/>
                <w:sz w:val="20"/>
                <w:szCs w:val="20"/>
              </w:rPr>
              <w:t>Correct insertion and withdrawal of forks or other handling attachments without damage to the pallet or load</w:t>
            </w:r>
            <w:r>
              <w:rPr>
                <w:rFonts w:ascii="Helvetica 45 Light" w:hAnsi="Helvetica 45 Light" w:cs="Helvetica 45 Light"/>
                <w:color w:val="000000"/>
                <w:sz w:val="20"/>
                <w:szCs w:val="20"/>
              </w:rPr>
              <w:t>,</w:t>
            </w:r>
          </w:p>
          <w:p w:rsidR="00114BD6" w:rsidRPr="006237F9" w:rsidRDefault="00114BD6" w:rsidP="00114BD6">
            <w:pPr>
              <w:numPr>
                <w:ilvl w:val="0"/>
                <w:numId w:val="11"/>
              </w:numPr>
              <w:autoSpaceDE w:val="0"/>
              <w:autoSpaceDN w:val="0"/>
              <w:adjustRightInd w:val="0"/>
              <w:spacing w:line="201" w:lineRule="atLeast"/>
              <w:ind w:left="408" w:hanging="284"/>
              <w:rPr>
                <w:rFonts w:ascii="Helvetica 45 Light" w:hAnsi="Helvetica 45 Light" w:cs="Helvetica 45 Light"/>
                <w:color w:val="000000"/>
                <w:sz w:val="20"/>
                <w:szCs w:val="20"/>
              </w:rPr>
            </w:pPr>
            <w:r w:rsidRPr="006237F9">
              <w:rPr>
                <w:rFonts w:ascii="Helvetica 45 Light" w:hAnsi="Helvetica 45 Light" w:cs="Helvetica 45 Light"/>
                <w:color w:val="000000"/>
                <w:sz w:val="20"/>
                <w:szCs w:val="20"/>
              </w:rPr>
              <w:t>Manoeuvring a laden and unladen truck forward and in reverse in a narrowly confined area</w:t>
            </w:r>
            <w:r>
              <w:rPr>
                <w:rFonts w:ascii="Helvetica 45 Light" w:hAnsi="Helvetica 45 Light" w:cs="Helvetica 45 Light"/>
                <w:color w:val="000000"/>
                <w:sz w:val="20"/>
                <w:szCs w:val="20"/>
              </w:rPr>
              <w:t>,</w:t>
            </w:r>
          </w:p>
          <w:p w:rsidR="00114BD6" w:rsidRDefault="00114BD6" w:rsidP="00114BD6">
            <w:pPr>
              <w:numPr>
                <w:ilvl w:val="0"/>
                <w:numId w:val="11"/>
              </w:numPr>
              <w:ind w:left="408" w:hanging="284"/>
              <w:rPr>
                <w:rFonts w:ascii="Arial" w:hAnsi="Arial" w:cs="Arial"/>
                <w:sz w:val="20"/>
                <w:szCs w:val="20"/>
              </w:rPr>
            </w:pPr>
            <w:r w:rsidRPr="006237F9">
              <w:rPr>
                <w:rFonts w:ascii="Helvetica 45 Light" w:hAnsi="Helvetica 45 Light" w:cs="Helvetica 45 Light"/>
                <w:color w:val="000000"/>
                <w:sz w:val="20"/>
                <w:szCs w:val="20"/>
              </w:rPr>
              <w:t>Performing both a left and a right 90º turn with a loaded truck</w:t>
            </w:r>
            <w:r>
              <w:rPr>
                <w:rFonts w:ascii="Helvetica 45 Light" w:hAnsi="Helvetica 45 Light" w:cs="Helvetica 45 Light"/>
                <w:color w:val="000000"/>
                <w:sz w:val="20"/>
                <w:szCs w:val="20"/>
              </w:rPr>
              <w:t>.</w:t>
            </w:r>
          </w:p>
          <w:p w:rsidR="00114BD6" w:rsidRDefault="00114BD6" w:rsidP="00114BD6">
            <w:pPr>
              <w:rPr>
                <w:rFonts w:ascii="Arial" w:hAnsi="Arial" w:cs="Arial"/>
                <w:sz w:val="20"/>
                <w:szCs w:val="20"/>
              </w:rPr>
            </w:pPr>
            <w:r>
              <w:rPr>
                <w:rFonts w:ascii="Arial" w:hAnsi="Arial" w:cs="Arial"/>
                <w:sz w:val="20"/>
                <w:szCs w:val="20"/>
              </w:rPr>
              <w:t>Fork tines are lowered when the truck is on route to required destination therefore reducing centre of gravity and tipping point of the load.</w:t>
            </w:r>
          </w:p>
          <w:p w:rsidR="00114BD6" w:rsidRDefault="00114BD6" w:rsidP="00114BD6">
            <w:pPr>
              <w:rPr>
                <w:rFonts w:ascii="Arial" w:hAnsi="Arial" w:cs="Arial"/>
                <w:sz w:val="20"/>
                <w:szCs w:val="20"/>
              </w:rPr>
            </w:pPr>
            <w:r>
              <w:rPr>
                <w:rFonts w:ascii="Arial" w:hAnsi="Arial" w:cs="Arial"/>
                <w:sz w:val="20"/>
                <w:szCs w:val="20"/>
              </w:rPr>
              <w:t>FLT is fitted with roll cage protection.</w:t>
            </w:r>
          </w:p>
          <w:p w:rsidR="00114BD6" w:rsidRDefault="00114BD6" w:rsidP="00114BD6">
            <w:pPr>
              <w:rPr>
                <w:rFonts w:ascii="Arial" w:hAnsi="Arial" w:cs="Arial"/>
                <w:sz w:val="20"/>
                <w:szCs w:val="20"/>
              </w:rPr>
            </w:pPr>
            <w:r>
              <w:rPr>
                <w:rFonts w:ascii="Arial" w:hAnsi="Arial" w:cs="Arial"/>
                <w:sz w:val="20"/>
                <w:szCs w:val="20"/>
              </w:rPr>
              <w:t>Driver wears seat belt whilst operating FLT.</w:t>
            </w:r>
          </w:p>
          <w:p w:rsidR="00114BD6" w:rsidRPr="00EC582F" w:rsidRDefault="00114BD6" w:rsidP="00114BD6">
            <w:pPr>
              <w:rPr>
                <w:rFonts w:ascii="Arial" w:hAnsi="Arial" w:cs="Arial"/>
                <w:sz w:val="20"/>
                <w:szCs w:val="20"/>
              </w:rPr>
            </w:pPr>
            <w:r>
              <w:rPr>
                <w:rFonts w:ascii="Arial" w:hAnsi="Arial" w:cs="Arial"/>
                <w:sz w:val="20"/>
                <w:szCs w:val="20"/>
              </w:rPr>
              <w:t xml:space="preserve">All loads moved by FLT are palletised to ensure secure loading onto the tines. Pallets are inspected for suitability before materials are loaded onto them.  </w:t>
            </w:r>
            <w:r w:rsidRPr="00A617C5">
              <w:rPr>
                <w:rFonts w:ascii="Arial" w:hAnsi="Arial" w:cs="Arial"/>
                <w:sz w:val="20"/>
                <w:szCs w:val="20"/>
              </w:rPr>
              <w:t>Defective pallets are removed from use.</w:t>
            </w:r>
          </w:p>
        </w:tc>
        <w:tc>
          <w:tcPr>
            <w:tcW w:w="567"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4</w:t>
            </w:r>
          </w:p>
        </w:tc>
        <w:tc>
          <w:tcPr>
            <w:tcW w:w="709"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842A89" w:rsidRDefault="00114BD6" w:rsidP="00114BD6">
            <w:pPr>
              <w:jc w:val="center"/>
              <w:rPr>
                <w:rFonts w:ascii="Arial" w:hAnsi="Arial" w:cs="Arial"/>
                <w:b/>
                <w:sz w:val="20"/>
                <w:szCs w:val="20"/>
              </w:rPr>
            </w:pPr>
            <w:r>
              <w:rPr>
                <w:rFonts w:ascii="Arial" w:hAnsi="Arial" w:cs="Arial"/>
                <w:b/>
                <w:sz w:val="20"/>
                <w:szCs w:val="20"/>
              </w:rPr>
              <w:t>8</w:t>
            </w:r>
          </w:p>
        </w:tc>
        <w:tc>
          <w:tcPr>
            <w:tcW w:w="1024" w:type="dxa"/>
            <w:vAlign w:val="center"/>
          </w:tcPr>
          <w:p w:rsidR="00114BD6" w:rsidRPr="00982164" w:rsidRDefault="00114BD6" w:rsidP="00114BD6">
            <w:pPr>
              <w:jc w:val="center"/>
              <w:rPr>
                <w:b/>
              </w:rPr>
            </w:pPr>
          </w:p>
        </w:tc>
      </w:tr>
      <w:tr w:rsidR="00114BD6" w:rsidRPr="00982164" w:rsidTr="00114BD6">
        <w:trPr>
          <w:trHeight w:val="1984"/>
        </w:trPr>
        <w:tc>
          <w:tcPr>
            <w:tcW w:w="475" w:type="dxa"/>
            <w:shd w:val="clear" w:color="auto" w:fill="D9D9D9"/>
            <w:vAlign w:val="center"/>
          </w:tcPr>
          <w:p w:rsidR="00114BD6" w:rsidRPr="00604537" w:rsidRDefault="00114BD6" w:rsidP="00114BD6">
            <w:pPr>
              <w:pStyle w:val="ListParagraph"/>
              <w:numPr>
                <w:ilvl w:val="0"/>
                <w:numId w:val="7"/>
              </w:numPr>
              <w:tabs>
                <w:tab w:val="left" w:pos="392"/>
              </w:tabs>
              <w:ind w:left="0" w:firstLine="0"/>
              <w:rPr>
                <w:rFonts w:ascii="Arial" w:hAnsi="Arial" w:cs="Arial"/>
                <w:b/>
                <w:sz w:val="20"/>
                <w:szCs w:val="20"/>
              </w:rPr>
            </w:pPr>
          </w:p>
        </w:tc>
        <w:tc>
          <w:tcPr>
            <w:tcW w:w="3607" w:type="dxa"/>
            <w:vAlign w:val="center"/>
          </w:tcPr>
          <w:p w:rsidR="00114BD6" w:rsidRDefault="00114BD6" w:rsidP="00114BD6">
            <w:pPr>
              <w:rPr>
                <w:rFonts w:ascii="Arial" w:hAnsi="Arial" w:cs="Arial"/>
                <w:sz w:val="20"/>
                <w:szCs w:val="20"/>
              </w:rPr>
            </w:pPr>
            <w:r w:rsidRPr="001C7B65">
              <w:rPr>
                <w:rFonts w:ascii="Arial" w:hAnsi="Arial" w:cs="Arial"/>
                <w:sz w:val="20"/>
                <w:szCs w:val="20"/>
              </w:rPr>
              <w:t>FLT tipping over due to excess speed</w:t>
            </w:r>
            <w:r>
              <w:rPr>
                <w:rFonts w:ascii="Arial" w:hAnsi="Arial" w:cs="Arial"/>
                <w:sz w:val="20"/>
                <w:szCs w:val="20"/>
              </w:rPr>
              <w:t xml:space="preserve"> </w:t>
            </w:r>
          </w:p>
          <w:p w:rsidR="00114BD6" w:rsidRDefault="00114BD6" w:rsidP="00114BD6">
            <w:pPr>
              <w:rPr>
                <w:rFonts w:ascii="Arial" w:hAnsi="Arial" w:cs="Arial"/>
                <w:sz w:val="20"/>
                <w:szCs w:val="20"/>
              </w:rPr>
            </w:pPr>
          </w:p>
          <w:p w:rsidR="00114BD6" w:rsidRPr="001C7B65" w:rsidRDefault="00114BD6" w:rsidP="00114BD6">
            <w:pPr>
              <w:rPr>
                <w:rFonts w:ascii="Arial" w:hAnsi="Arial" w:cs="Arial"/>
                <w:sz w:val="20"/>
                <w:szCs w:val="20"/>
              </w:rPr>
            </w:pPr>
            <w:r>
              <w:rPr>
                <w:rFonts w:ascii="Arial" w:hAnsi="Arial" w:cs="Arial"/>
                <w:i/>
                <w:sz w:val="16"/>
                <w:szCs w:val="20"/>
              </w:rPr>
              <w:t>Driver could suffer personal injury or worse if the FLT were to tip over</w:t>
            </w:r>
          </w:p>
        </w:tc>
        <w:tc>
          <w:tcPr>
            <w:tcW w:w="595" w:type="dxa"/>
            <w:vAlign w:val="center"/>
          </w:tcPr>
          <w:p w:rsidR="00114BD6" w:rsidRPr="001C7B65" w:rsidRDefault="00114BD6" w:rsidP="00114BD6">
            <w:pPr>
              <w:jc w:val="center"/>
              <w:rPr>
                <w:rFonts w:ascii="Arial" w:hAnsi="Arial" w:cs="Arial"/>
                <w:sz w:val="20"/>
                <w:szCs w:val="20"/>
              </w:rPr>
            </w:pPr>
            <w:r w:rsidRPr="001C7B65">
              <w:rPr>
                <w:rFonts w:ascii="Arial" w:hAnsi="Arial" w:cs="Arial"/>
                <w:sz w:val="20"/>
                <w:szCs w:val="20"/>
              </w:rPr>
              <w:t>4</w:t>
            </w:r>
          </w:p>
        </w:tc>
        <w:tc>
          <w:tcPr>
            <w:tcW w:w="710" w:type="dxa"/>
            <w:vAlign w:val="center"/>
          </w:tcPr>
          <w:p w:rsidR="00114BD6" w:rsidRPr="001C7B65" w:rsidRDefault="00114BD6" w:rsidP="00114BD6">
            <w:pPr>
              <w:jc w:val="center"/>
              <w:rPr>
                <w:rFonts w:ascii="Arial" w:hAnsi="Arial" w:cs="Arial"/>
                <w:sz w:val="20"/>
                <w:szCs w:val="20"/>
              </w:rPr>
            </w:pPr>
            <w:r w:rsidRPr="001C7B65">
              <w:rPr>
                <w:rFonts w:ascii="Arial" w:hAnsi="Arial" w:cs="Arial"/>
                <w:sz w:val="20"/>
                <w:szCs w:val="20"/>
              </w:rPr>
              <w:t>4</w:t>
            </w:r>
          </w:p>
        </w:tc>
        <w:tc>
          <w:tcPr>
            <w:tcW w:w="709" w:type="dxa"/>
            <w:shd w:val="clear" w:color="auto" w:fill="FF0000"/>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16</w:t>
            </w:r>
          </w:p>
        </w:tc>
        <w:tc>
          <w:tcPr>
            <w:tcW w:w="5811" w:type="dxa"/>
            <w:vAlign w:val="center"/>
          </w:tcPr>
          <w:p w:rsidR="00114BD6" w:rsidRDefault="00114BD6" w:rsidP="00114BD6">
            <w:pPr>
              <w:rPr>
                <w:rFonts w:ascii="Arial" w:hAnsi="Arial" w:cs="Arial"/>
                <w:sz w:val="20"/>
                <w:szCs w:val="20"/>
              </w:rPr>
            </w:pPr>
            <w:r>
              <w:rPr>
                <w:rFonts w:ascii="Arial" w:hAnsi="Arial" w:cs="Arial"/>
                <w:sz w:val="20"/>
                <w:szCs w:val="20"/>
              </w:rPr>
              <w:t>Drivers are suitably trained/competent to operate the FLT they have been instructed to use</w:t>
            </w:r>
            <w:r w:rsidRPr="001C7B65">
              <w:rPr>
                <w:rFonts w:ascii="Arial" w:hAnsi="Arial" w:cs="Arial"/>
                <w:sz w:val="20"/>
                <w:szCs w:val="20"/>
              </w:rPr>
              <w:t>.</w:t>
            </w:r>
            <w:r>
              <w:rPr>
                <w:rFonts w:ascii="Arial" w:hAnsi="Arial" w:cs="Arial"/>
                <w:sz w:val="20"/>
                <w:szCs w:val="20"/>
              </w:rPr>
              <w:t xml:space="preserve"> This training includes:</w:t>
            </w:r>
          </w:p>
          <w:p w:rsidR="00114BD6" w:rsidRPr="006237F9" w:rsidRDefault="00114BD6" w:rsidP="00114BD6">
            <w:pPr>
              <w:numPr>
                <w:ilvl w:val="0"/>
                <w:numId w:val="12"/>
              </w:numPr>
              <w:autoSpaceDE w:val="0"/>
              <w:autoSpaceDN w:val="0"/>
              <w:adjustRightInd w:val="0"/>
              <w:spacing w:line="201" w:lineRule="atLeast"/>
              <w:ind w:left="408" w:hanging="284"/>
              <w:rPr>
                <w:rFonts w:ascii="Helvetica 45 Light" w:hAnsi="Helvetica 45 Light" w:cs="Helvetica 45 Light"/>
                <w:color w:val="000000"/>
                <w:sz w:val="20"/>
                <w:szCs w:val="20"/>
              </w:rPr>
            </w:pPr>
            <w:r w:rsidRPr="006237F9">
              <w:rPr>
                <w:rFonts w:ascii="Helvetica 45 Light" w:hAnsi="Helvetica 45 Light" w:cs="Helvetica 45 Light"/>
                <w:color w:val="000000"/>
                <w:sz w:val="20"/>
                <w:szCs w:val="20"/>
              </w:rPr>
              <w:t>Competent use of controls</w:t>
            </w:r>
            <w:r>
              <w:rPr>
                <w:rFonts w:ascii="Helvetica 45 Light" w:hAnsi="Helvetica 45 Light" w:cs="Helvetica 45 Light"/>
                <w:color w:val="000000"/>
                <w:sz w:val="20"/>
                <w:szCs w:val="20"/>
              </w:rPr>
              <w:t>,</w:t>
            </w:r>
            <w:r w:rsidRPr="006237F9">
              <w:rPr>
                <w:rFonts w:ascii="Helvetica 45 Light" w:hAnsi="Helvetica 45 Light" w:cs="Helvetica 45 Light"/>
                <w:color w:val="000000"/>
                <w:sz w:val="20"/>
                <w:szCs w:val="20"/>
              </w:rPr>
              <w:t xml:space="preserve"> </w:t>
            </w:r>
          </w:p>
          <w:p w:rsidR="00114BD6" w:rsidRDefault="00114BD6" w:rsidP="00114BD6">
            <w:pPr>
              <w:numPr>
                <w:ilvl w:val="0"/>
                <w:numId w:val="12"/>
              </w:numPr>
              <w:ind w:left="408" w:hanging="284"/>
              <w:rPr>
                <w:rFonts w:ascii="Arial" w:hAnsi="Arial" w:cs="Arial"/>
                <w:sz w:val="20"/>
                <w:szCs w:val="20"/>
              </w:rPr>
            </w:pPr>
            <w:r w:rsidRPr="006237F9">
              <w:rPr>
                <w:rFonts w:ascii="Helvetica 45 Light" w:hAnsi="Helvetica 45 Light" w:cs="Helvetica 45 Light"/>
                <w:color w:val="000000"/>
                <w:sz w:val="20"/>
                <w:szCs w:val="20"/>
              </w:rPr>
              <w:t>Movement of the truck with forks or attachments in the correct travel position, laden and unladen</w:t>
            </w:r>
            <w:r>
              <w:rPr>
                <w:rFonts w:ascii="Helvetica 45 Light" w:hAnsi="Helvetica 45 Light" w:cs="Helvetica 45 Light"/>
                <w:color w:val="000000"/>
                <w:sz w:val="20"/>
                <w:szCs w:val="20"/>
              </w:rPr>
              <w:t>.</w:t>
            </w:r>
          </w:p>
          <w:p w:rsidR="00114BD6" w:rsidRDefault="00114BD6" w:rsidP="00114BD6">
            <w:pPr>
              <w:rPr>
                <w:rFonts w:ascii="Arial" w:hAnsi="Arial" w:cs="Arial"/>
                <w:sz w:val="20"/>
                <w:szCs w:val="20"/>
              </w:rPr>
            </w:pPr>
            <w:r>
              <w:rPr>
                <w:rFonts w:ascii="Arial" w:hAnsi="Arial" w:cs="Arial"/>
                <w:sz w:val="20"/>
                <w:szCs w:val="20"/>
              </w:rPr>
              <w:t>Speed limit signage, located throughout the premises and external areas, is followed by FLT drivers.</w:t>
            </w:r>
          </w:p>
          <w:p w:rsidR="00114BD6" w:rsidRDefault="00114BD6" w:rsidP="00114BD6">
            <w:pPr>
              <w:rPr>
                <w:rFonts w:ascii="Arial" w:hAnsi="Arial" w:cs="Arial"/>
                <w:sz w:val="20"/>
                <w:szCs w:val="20"/>
              </w:rPr>
            </w:pPr>
            <w:r>
              <w:rPr>
                <w:rFonts w:ascii="Arial" w:hAnsi="Arial" w:cs="Arial"/>
                <w:sz w:val="20"/>
                <w:szCs w:val="20"/>
              </w:rPr>
              <w:t>Management/Supervisors monitor speeds and give verbal warnings if necessary. Repeat offenders are removed from using FLT and subject to company disciplinary procedures.</w:t>
            </w:r>
          </w:p>
          <w:p w:rsidR="00114BD6" w:rsidRDefault="00114BD6" w:rsidP="00114BD6">
            <w:pPr>
              <w:rPr>
                <w:rFonts w:ascii="Arial" w:hAnsi="Arial" w:cs="Arial"/>
                <w:sz w:val="20"/>
                <w:szCs w:val="20"/>
              </w:rPr>
            </w:pPr>
            <w:r>
              <w:rPr>
                <w:rFonts w:ascii="Arial" w:hAnsi="Arial" w:cs="Arial"/>
                <w:sz w:val="20"/>
                <w:szCs w:val="20"/>
              </w:rPr>
              <w:t>FLT is fitted with roll cage protection.</w:t>
            </w:r>
          </w:p>
          <w:p w:rsidR="00114BD6" w:rsidRPr="001C7B65" w:rsidRDefault="00114BD6" w:rsidP="00114BD6">
            <w:pPr>
              <w:rPr>
                <w:rFonts w:ascii="Arial" w:hAnsi="Arial" w:cs="Arial"/>
                <w:sz w:val="20"/>
                <w:szCs w:val="20"/>
              </w:rPr>
            </w:pPr>
            <w:r>
              <w:rPr>
                <w:rFonts w:ascii="Arial" w:hAnsi="Arial" w:cs="Arial"/>
                <w:sz w:val="20"/>
                <w:szCs w:val="20"/>
              </w:rPr>
              <w:t>Driver wears seat belt whilst operating FLT.</w:t>
            </w:r>
          </w:p>
        </w:tc>
        <w:tc>
          <w:tcPr>
            <w:tcW w:w="567" w:type="dxa"/>
            <w:vAlign w:val="center"/>
          </w:tcPr>
          <w:p w:rsidR="00114BD6" w:rsidRPr="001C7B65" w:rsidRDefault="00114BD6" w:rsidP="00114BD6">
            <w:pPr>
              <w:jc w:val="center"/>
              <w:rPr>
                <w:rFonts w:ascii="Arial" w:hAnsi="Arial" w:cs="Arial"/>
                <w:sz w:val="20"/>
                <w:szCs w:val="20"/>
              </w:rPr>
            </w:pPr>
            <w:r w:rsidRPr="001C7B65">
              <w:rPr>
                <w:rFonts w:ascii="Arial" w:hAnsi="Arial" w:cs="Arial"/>
                <w:sz w:val="20"/>
                <w:szCs w:val="20"/>
              </w:rPr>
              <w:t>4</w:t>
            </w:r>
          </w:p>
        </w:tc>
        <w:tc>
          <w:tcPr>
            <w:tcW w:w="709" w:type="dxa"/>
            <w:vAlign w:val="center"/>
          </w:tcPr>
          <w:p w:rsidR="00114BD6" w:rsidRPr="001C7B65" w:rsidRDefault="00114BD6" w:rsidP="00114BD6">
            <w:pPr>
              <w:jc w:val="center"/>
              <w:rPr>
                <w:rFonts w:ascii="Arial" w:hAnsi="Arial" w:cs="Arial"/>
                <w:sz w:val="20"/>
                <w:szCs w:val="20"/>
              </w:rPr>
            </w:pPr>
            <w:r>
              <w:rPr>
                <w:rFonts w:ascii="Arial" w:hAnsi="Arial" w:cs="Arial"/>
                <w:sz w:val="20"/>
                <w:szCs w:val="20"/>
              </w:rPr>
              <w:t>3</w:t>
            </w:r>
          </w:p>
        </w:tc>
        <w:tc>
          <w:tcPr>
            <w:tcW w:w="677" w:type="dxa"/>
            <w:shd w:val="clear" w:color="auto" w:fill="FFC000"/>
            <w:vAlign w:val="center"/>
          </w:tcPr>
          <w:p w:rsidR="00114BD6" w:rsidRPr="00842A89" w:rsidRDefault="00114BD6" w:rsidP="00114BD6">
            <w:pPr>
              <w:jc w:val="center"/>
              <w:rPr>
                <w:rFonts w:ascii="Arial" w:hAnsi="Arial" w:cs="Arial"/>
                <w:b/>
                <w:sz w:val="20"/>
                <w:szCs w:val="20"/>
              </w:rPr>
            </w:pPr>
            <w:r>
              <w:rPr>
                <w:rFonts w:ascii="Arial" w:hAnsi="Arial" w:cs="Arial"/>
                <w:b/>
                <w:sz w:val="20"/>
                <w:szCs w:val="20"/>
              </w:rPr>
              <w:t>12</w:t>
            </w:r>
          </w:p>
        </w:tc>
        <w:tc>
          <w:tcPr>
            <w:tcW w:w="1024" w:type="dxa"/>
            <w:vAlign w:val="center"/>
          </w:tcPr>
          <w:p w:rsidR="00114BD6" w:rsidRPr="00982164" w:rsidRDefault="00114BD6" w:rsidP="00114BD6">
            <w:pPr>
              <w:jc w:val="center"/>
              <w:rPr>
                <w:b/>
              </w:rPr>
            </w:pPr>
          </w:p>
        </w:tc>
      </w:tr>
    </w:tbl>
    <w:p w:rsidR="00114BD6" w:rsidRDefault="00114BD6">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114BD6" w:rsidRPr="00982164" w:rsidTr="004C7F61">
        <w:trPr>
          <w:trHeight w:val="1474"/>
        </w:trPr>
        <w:tc>
          <w:tcPr>
            <w:tcW w:w="475" w:type="dxa"/>
            <w:shd w:val="clear" w:color="auto" w:fill="D9D9D9"/>
            <w:vAlign w:val="center"/>
          </w:tcPr>
          <w:p w:rsidR="00114BD6" w:rsidRPr="00604537" w:rsidRDefault="00114BD6" w:rsidP="00114BD6">
            <w:pPr>
              <w:pStyle w:val="ListParagraph"/>
              <w:numPr>
                <w:ilvl w:val="0"/>
                <w:numId w:val="7"/>
              </w:numPr>
              <w:tabs>
                <w:tab w:val="left" w:pos="392"/>
              </w:tabs>
              <w:ind w:left="0" w:firstLine="0"/>
              <w:rPr>
                <w:rFonts w:ascii="Arial" w:hAnsi="Arial" w:cs="Arial"/>
                <w:b/>
                <w:sz w:val="20"/>
                <w:szCs w:val="20"/>
              </w:rPr>
            </w:pPr>
          </w:p>
        </w:tc>
        <w:tc>
          <w:tcPr>
            <w:tcW w:w="3607" w:type="dxa"/>
            <w:gridSpan w:val="2"/>
            <w:vAlign w:val="center"/>
          </w:tcPr>
          <w:p w:rsidR="00114BD6" w:rsidRDefault="00114BD6" w:rsidP="00114BD6">
            <w:pPr>
              <w:rPr>
                <w:rFonts w:ascii="Arial" w:hAnsi="Arial" w:cs="Arial"/>
                <w:sz w:val="20"/>
                <w:szCs w:val="20"/>
              </w:rPr>
            </w:pPr>
            <w:r w:rsidRPr="001C7B65">
              <w:rPr>
                <w:rFonts w:ascii="Arial" w:hAnsi="Arial" w:cs="Arial"/>
                <w:sz w:val="20"/>
                <w:szCs w:val="20"/>
              </w:rPr>
              <w:t xml:space="preserve">FLT tipping over due to </w:t>
            </w:r>
            <w:r>
              <w:rPr>
                <w:rFonts w:ascii="Arial" w:hAnsi="Arial" w:cs="Arial"/>
                <w:sz w:val="20"/>
                <w:szCs w:val="20"/>
              </w:rPr>
              <w:t xml:space="preserve">ground conditions of operating areas </w:t>
            </w:r>
          </w:p>
          <w:p w:rsidR="00114BD6" w:rsidRDefault="00114BD6" w:rsidP="00114BD6">
            <w:pPr>
              <w:rPr>
                <w:rFonts w:ascii="Arial" w:hAnsi="Arial" w:cs="Arial"/>
                <w:sz w:val="20"/>
                <w:szCs w:val="20"/>
              </w:rPr>
            </w:pPr>
          </w:p>
          <w:p w:rsidR="00114BD6" w:rsidRDefault="00114BD6" w:rsidP="00114BD6">
            <w:pPr>
              <w:rPr>
                <w:rFonts w:ascii="Arial" w:hAnsi="Arial" w:cs="Arial"/>
                <w:sz w:val="20"/>
                <w:szCs w:val="20"/>
              </w:rPr>
            </w:pPr>
            <w:r>
              <w:rPr>
                <w:rFonts w:ascii="Arial" w:hAnsi="Arial" w:cs="Arial"/>
                <w:i/>
                <w:sz w:val="16"/>
                <w:szCs w:val="20"/>
              </w:rPr>
              <w:t>Driver could suffer personal injury or worse if the FLT were to tip over</w:t>
            </w:r>
          </w:p>
        </w:tc>
        <w:tc>
          <w:tcPr>
            <w:tcW w:w="595" w:type="dxa"/>
            <w:vAlign w:val="center"/>
          </w:tcPr>
          <w:p w:rsidR="00114BD6" w:rsidRPr="00EF36BC" w:rsidRDefault="00114BD6" w:rsidP="00114BD6">
            <w:pPr>
              <w:jc w:val="center"/>
              <w:rPr>
                <w:rFonts w:ascii="Arial" w:hAnsi="Arial" w:cs="Arial"/>
                <w:sz w:val="20"/>
              </w:rPr>
            </w:pPr>
            <w:r>
              <w:rPr>
                <w:rFonts w:ascii="Arial" w:hAnsi="Arial" w:cs="Arial"/>
                <w:sz w:val="20"/>
              </w:rPr>
              <w:t>4</w:t>
            </w:r>
          </w:p>
        </w:tc>
        <w:tc>
          <w:tcPr>
            <w:tcW w:w="710" w:type="dxa"/>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709" w:type="dxa"/>
            <w:gridSpan w:val="2"/>
            <w:shd w:val="clear" w:color="auto" w:fill="FFD347"/>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12</w:t>
            </w:r>
          </w:p>
        </w:tc>
        <w:tc>
          <w:tcPr>
            <w:tcW w:w="5811" w:type="dxa"/>
            <w:vAlign w:val="center"/>
          </w:tcPr>
          <w:p w:rsidR="00114BD6" w:rsidRDefault="00114BD6" w:rsidP="00114BD6">
            <w:pPr>
              <w:pStyle w:val="Pa7"/>
              <w:rPr>
                <w:rFonts w:ascii="Arial" w:hAnsi="Arial" w:cs="Arial"/>
                <w:sz w:val="20"/>
                <w:szCs w:val="20"/>
              </w:rPr>
            </w:pPr>
            <w:r>
              <w:rPr>
                <w:rFonts w:ascii="Arial" w:hAnsi="Arial" w:cs="Arial"/>
                <w:sz w:val="20"/>
                <w:szCs w:val="20"/>
              </w:rPr>
              <w:t>Flooring/ground conditions subject to ongoing review (visual inspection) by FLT drivers and staff. Any changes in conditions e.g. cracking, pot holes etc. are reported immediately to the Company management team who arrange for suitable repair to be completed.</w:t>
            </w:r>
          </w:p>
          <w:p w:rsidR="00114BD6" w:rsidRDefault="00114BD6" w:rsidP="00114BD6">
            <w:pPr>
              <w:rPr>
                <w:rFonts w:ascii="Arial" w:eastAsia="Arial Unicode MS" w:hAnsi="Arial" w:cs="Arial"/>
                <w:color w:val="000000"/>
                <w:sz w:val="20"/>
                <w:szCs w:val="20"/>
              </w:rPr>
            </w:pPr>
            <w:r>
              <w:rPr>
                <w:rFonts w:ascii="Arial" w:hAnsi="Arial" w:cs="Arial"/>
                <w:color w:val="000000"/>
                <w:sz w:val="20"/>
                <w:szCs w:val="20"/>
              </w:rPr>
              <w:t>A</w:t>
            </w:r>
            <w:r w:rsidRPr="00747A13">
              <w:rPr>
                <w:rFonts w:ascii="Arial" w:hAnsi="Arial" w:cs="Arial"/>
                <w:color w:val="000000"/>
                <w:sz w:val="20"/>
                <w:szCs w:val="20"/>
              </w:rPr>
              <w:t xml:space="preserve">ccumulations of loose material </w:t>
            </w:r>
            <w:r>
              <w:rPr>
                <w:rFonts w:ascii="Arial" w:hAnsi="Arial" w:cs="Arial"/>
                <w:color w:val="000000"/>
                <w:sz w:val="20"/>
                <w:szCs w:val="20"/>
              </w:rPr>
              <w:t xml:space="preserve">e.g. gravel etc. </w:t>
            </w:r>
            <w:r w:rsidRPr="00747A13">
              <w:rPr>
                <w:rFonts w:ascii="Arial" w:hAnsi="Arial" w:cs="Arial"/>
                <w:color w:val="000000"/>
                <w:sz w:val="20"/>
                <w:szCs w:val="20"/>
              </w:rPr>
              <w:t xml:space="preserve">on the ground </w:t>
            </w:r>
            <w:r>
              <w:rPr>
                <w:rFonts w:ascii="Arial" w:hAnsi="Arial" w:cs="Arial"/>
                <w:color w:val="000000"/>
                <w:sz w:val="20"/>
                <w:szCs w:val="20"/>
              </w:rPr>
              <w:t xml:space="preserve">are cleared on a regular basis </w:t>
            </w:r>
            <w:r w:rsidRPr="00747A13">
              <w:rPr>
                <w:rFonts w:ascii="Arial" w:hAnsi="Arial" w:cs="Arial"/>
                <w:color w:val="000000"/>
                <w:sz w:val="20"/>
                <w:szCs w:val="20"/>
              </w:rPr>
              <w:t xml:space="preserve">as </w:t>
            </w:r>
            <w:r w:rsidRPr="00747A13">
              <w:rPr>
                <w:rFonts w:ascii="Arial" w:eastAsia="Arial Unicode MS" w:hAnsi="Arial" w:cs="Arial"/>
                <w:color w:val="000000"/>
                <w:sz w:val="20"/>
                <w:szCs w:val="20"/>
              </w:rPr>
              <w:t>they are particularly hazardous to small-wheeled lift trucks</w:t>
            </w:r>
            <w:r>
              <w:rPr>
                <w:rFonts w:ascii="Arial" w:eastAsia="Arial Unicode MS" w:hAnsi="Arial" w:cs="Arial"/>
                <w:color w:val="000000"/>
                <w:sz w:val="20"/>
                <w:szCs w:val="20"/>
              </w:rPr>
              <w:t>.</w:t>
            </w:r>
          </w:p>
          <w:p w:rsidR="00114BD6" w:rsidRDefault="00114BD6" w:rsidP="00114BD6">
            <w:pPr>
              <w:rPr>
                <w:rFonts w:ascii="Arial" w:eastAsia="Arial Unicode MS" w:hAnsi="Arial" w:cs="Arial"/>
                <w:color w:val="000000"/>
                <w:sz w:val="20"/>
                <w:szCs w:val="20"/>
              </w:rPr>
            </w:pPr>
            <w:r>
              <w:rPr>
                <w:rFonts w:ascii="Arial" w:hAnsi="Arial" w:cs="Arial"/>
                <w:color w:val="000000"/>
                <w:sz w:val="20"/>
                <w:szCs w:val="20"/>
              </w:rPr>
              <w:t>The Company t</w:t>
            </w:r>
            <w:r w:rsidRPr="00747A13">
              <w:rPr>
                <w:rFonts w:ascii="Arial" w:hAnsi="Arial" w:cs="Arial"/>
                <w:color w:val="000000"/>
                <w:sz w:val="20"/>
                <w:szCs w:val="20"/>
              </w:rPr>
              <w:t xml:space="preserve">ry to eliminate gradients </w:t>
            </w:r>
            <w:r>
              <w:rPr>
                <w:rFonts w:ascii="Arial" w:hAnsi="Arial" w:cs="Arial"/>
                <w:color w:val="000000"/>
                <w:sz w:val="20"/>
                <w:szCs w:val="20"/>
              </w:rPr>
              <w:t xml:space="preserve">along FLT routes </w:t>
            </w:r>
            <w:r w:rsidRPr="00747A13">
              <w:rPr>
                <w:rFonts w:ascii="Arial" w:hAnsi="Arial" w:cs="Arial"/>
                <w:color w:val="000000"/>
                <w:sz w:val="20"/>
                <w:szCs w:val="20"/>
              </w:rPr>
              <w:t xml:space="preserve">where possible. </w:t>
            </w:r>
            <w:r>
              <w:rPr>
                <w:rFonts w:ascii="Arial" w:hAnsi="Arial" w:cs="Arial"/>
                <w:color w:val="000000"/>
                <w:sz w:val="20"/>
                <w:szCs w:val="20"/>
              </w:rPr>
              <w:t>Drivers n</w:t>
            </w:r>
            <w:r w:rsidRPr="00747A13">
              <w:rPr>
                <w:rFonts w:ascii="Arial" w:hAnsi="Arial" w:cs="Arial"/>
                <w:color w:val="000000"/>
                <w:sz w:val="20"/>
                <w:szCs w:val="20"/>
              </w:rPr>
              <w:t xml:space="preserve">ever allow lift trucks to be driven </w:t>
            </w:r>
            <w:r w:rsidRPr="00747A13">
              <w:rPr>
                <w:rFonts w:ascii="Arial" w:eastAsia="Arial Unicode MS" w:hAnsi="Arial" w:cs="Arial"/>
                <w:color w:val="000000"/>
                <w:sz w:val="20"/>
                <w:szCs w:val="20"/>
              </w:rPr>
              <w:t xml:space="preserve">up or down gradients that exceed the maximum specified by the manufacturer or authorised supplier. </w:t>
            </w:r>
          </w:p>
          <w:p w:rsidR="00114BD6" w:rsidRPr="00747A13" w:rsidRDefault="00114BD6" w:rsidP="00114BD6">
            <w:pPr>
              <w:rPr>
                <w:rFonts w:ascii="Arial" w:eastAsia="Arial Unicode MS" w:hAnsi="Arial" w:cs="Arial"/>
              </w:rPr>
            </w:pPr>
            <w:r>
              <w:rPr>
                <w:rFonts w:ascii="Arial" w:hAnsi="Arial" w:cs="Arial"/>
                <w:sz w:val="20"/>
                <w:szCs w:val="20"/>
              </w:rPr>
              <w:t>Drivers are suitably trained/competent to operate the FLT they have been instructed to use including n</w:t>
            </w:r>
            <w:r>
              <w:rPr>
                <w:rFonts w:ascii="Arial" w:eastAsia="Arial Unicode MS" w:hAnsi="Arial" w:cs="Arial"/>
                <w:color w:val="000000"/>
                <w:sz w:val="20"/>
                <w:szCs w:val="20"/>
              </w:rPr>
              <w:t>ever t</w:t>
            </w:r>
            <w:r w:rsidRPr="00747A13">
              <w:rPr>
                <w:rFonts w:ascii="Arial" w:eastAsia="Arial Unicode MS" w:hAnsi="Arial" w:cs="Arial"/>
                <w:color w:val="000000"/>
                <w:sz w:val="20"/>
                <w:szCs w:val="20"/>
              </w:rPr>
              <w:t xml:space="preserve">ravelling or turning </w:t>
            </w:r>
            <w:r>
              <w:rPr>
                <w:rFonts w:ascii="Arial" w:eastAsia="Arial Unicode MS" w:hAnsi="Arial" w:cs="Arial"/>
                <w:color w:val="000000"/>
                <w:sz w:val="20"/>
                <w:szCs w:val="20"/>
              </w:rPr>
              <w:t xml:space="preserve">a FLT </w:t>
            </w:r>
            <w:r w:rsidRPr="00747A13">
              <w:rPr>
                <w:rFonts w:ascii="Arial" w:eastAsia="Arial Unicode MS" w:hAnsi="Arial" w:cs="Arial"/>
                <w:color w:val="000000"/>
                <w:sz w:val="20"/>
                <w:szCs w:val="20"/>
              </w:rPr>
              <w:t>across a gradient.</w:t>
            </w:r>
          </w:p>
        </w:tc>
        <w:tc>
          <w:tcPr>
            <w:tcW w:w="567" w:type="dxa"/>
            <w:vAlign w:val="center"/>
          </w:tcPr>
          <w:p w:rsidR="00114BD6" w:rsidRDefault="00114BD6" w:rsidP="00114BD6">
            <w:pPr>
              <w:jc w:val="center"/>
              <w:rPr>
                <w:rFonts w:ascii="Arial" w:hAnsi="Arial" w:cs="Arial"/>
                <w:sz w:val="20"/>
                <w:szCs w:val="20"/>
              </w:rPr>
            </w:pPr>
            <w:r>
              <w:rPr>
                <w:rFonts w:ascii="Arial" w:hAnsi="Arial" w:cs="Arial"/>
                <w:sz w:val="20"/>
                <w:szCs w:val="20"/>
              </w:rPr>
              <w:t>4</w:t>
            </w:r>
          </w:p>
        </w:tc>
        <w:tc>
          <w:tcPr>
            <w:tcW w:w="709" w:type="dxa"/>
            <w:vAlign w:val="center"/>
          </w:tcPr>
          <w:p w:rsidR="00114BD6"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8</w:t>
            </w:r>
          </w:p>
        </w:tc>
        <w:tc>
          <w:tcPr>
            <w:tcW w:w="1024" w:type="dxa"/>
            <w:vAlign w:val="center"/>
          </w:tcPr>
          <w:p w:rsidR="00114BD6" w:rsidRPr="00982164" w:rsidRDefault="00114BD6" w:rsidP="00114BD6">
            <w:pPr>
              <w:jc w:val="center"/>
              <w:rPr>
                <w:b/>
              </w:rPr>
            </w:pPr>
          </w:p>
        </w:tc>
      </w:tr>
      <w:tr w:rsidR="00114BD6" w:rsidRPr="0072753F" w:rsidTr="004C7F61">
        <w:trPr>
          <w:trHeight w:val="3742"/>
        </w:trPr>
        <w:tc>
          <w:tcPr>
            <w:tcW w:w="499" w:type="dxa"/>
            <w:gridSpan w:val="2"/>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Default="00114BD6" w:rsidP="00114BD6">
            <w:pPr>
              <w:rPr>
                <w:rFonts w:ascii="Arial" w:hAnsi="Arial" w:cs="Arial"/>
                <w:sz w:val="20"/>
                <w:szCs w:val="20"/>
              </w:rPr>
            </w:pPr>
            <w:r>
              <w:rPr>
                <w:rFonts w:ascii="Arial" w:hAnsi="Arial" w:cs="Arial"/>
                <w:sz w:val="20"/>
                <w:szCs w:val="20"/>
              </w:rPr>
              <w:t>Collision with other vehicles e.g. delivery/collection vehicles, company vehicles, staff cars</w:t>
            </w:r>
          </w:p>
          <w:p w:rsidR="00114BD6" w:rsidRDefault="00114BD6" w:rsidP="00114BD6">
            <w:pPr>
              <w:rPr>
                <w:rFonts w:ascii="Arial" w:hAnsi="Arial" w:cs="Arial"/>
                <w:sz w:val="20"/>
                <w:szCs w:val="20"/>
              </w:rPr>
            </w:pPr>
          </w:p>
          <w:p w:rsidR="00114BD6" w:rsidRPr="000F2EC5" w:rsidRDefault="00114BD6" w:rsidP="00114BD6">
            <w:pPr>
              <w:rPr>
                <w:rFonts w:ascii="Arial" w:hAnsi="Arial" w:cs="Arial"/>
                <w:i/>
                <w:sz w:val="16"/>
                <w:szCs w:val="20"/>
              </w:rPr>
            </w:pPr>
            <w:r>
              <w:rPr>
                <w:rFonts w:ascii="Arial" w:hAnsi="Arial" w:cs="Arial"/>
                <w:i/>
                <w:sz w:val="16"/>
                <w:szCs w:val="20"/>
              </w:rPr>
              <w:t>Staff and/or other drivers could suffer personal injury or worse if their vehicle collided with  a FLT moving through the external roadways</w:t>
            </w:r>
          </w:p>
        </w:tc>
        <w:tc>
          <w:tcPr>
            <w:tcW w:w="595" w:type="dxa"/>
            <w:vAlign w:val="center"/>
          </w:tcPr>
          <w:p w:rsidR="00114BD6" w:rsidRPr="007B2D70" w:rsidRDefault="00114BD6" w:rsidP="00114BD6">
            <w:pPr>
              <w:jc w:val="center"/>
              <w:rPr>
                <w:rFonts w:ascii="Arial" w:hAnsi="Arial" w:cs="Arial"/>
              </w:rPr>
            </w:pPr>
            <w:r w:rsidRPr="00EF36BC">
              <w:rPr>
                <w:rFonts w:ascii="Arial" w:hAnsi="Arial" w:cs="Arial"/>
                <w:sz w:val="20"/>
              </w:rPr>
              <w:t>4</w:t>
            </w:r>
          </w:p>
        </w:tc>
        <w:tc>
          <w:tcPr>
            <w:tcW w:w="710"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3</w:t>
            </w:r>
          </w:p>
        </w:tc>
        <w:tc>
          <w:tcPr>
            <w:tcW w:w="687" w:type="dxa"/>
            <w:shd w:val="clear" w:color="auto" w:fill="FFD347"/>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12</w:t>
            </w:r>
          </w:p>
        </w:tc>
        <w:tc>
          <w:tcPr>
            <w:tcW w:w="5833" w:type="dxa"/>
            <w:gridSpan w:val="2"/>
            <w:vAlign w:val="center"/>
          </w:tcPr>
          <w:p w:rsidR="00114BD6" w:rsidRDefault="00114BD6" w:rsidP="00114BD6">
            <w:pPr>
              <w:pStyle w:val="Pa7"/>
              <w:rPr>
                <w:rFonts w:ascii="Arial" w:eastAsia="Arial Unicode MS" w:hAnsi="Arial" w:cs="Arial"/>
                <w:color w:val="000000"/>
                <w:sz w:val="20"/>
                <w:szCs w:val="20"/>
              </w:rPr>
            </w:pPr>
            <w:r>
              <w:rPr>
                <w:rFonts w:ascii="Arial" w:eastAsia="Arial Unicode MS" w:hAnsi="Arial" w:cs="Arial"/>
                <w:color w:val="000000"/>
                <w:sz w:val="20"/>
                <w:szCs w:val="20"/>
              </w:rPr>
              <w:t xml:space="preserve">Clear, easy read </w:t>
            </w:r>
            <w:r w:rsidRPr="00FC1269">
              <w:rPr>
                <w:rFonts w:ascii="Arial" w:eastAsia="Arial Unicode MS" w:hAnsi="Arial" w:cs="Arial"/>
                <w:color w:val="000000"/>
                <w:sz w:val="20"/>
                <w:szCs w:val="20"/>
              </w:rPr>
              <w:t xml:space="preserve">warning signs </w:t>
            </w:r>
            <w:r>
              <w:rPr>
                <w:rFonts w:ascii="Arial" w:eastAsia="Arial Unicode MS" w:hAnsi="Arial" w:cs="Arial"/>
                <w:color w:val="000000"/>
                <w:sz w:val="20"/>
                <w:szCs w:val="20"/>
              </w:rPr>
              <w:t xml:space="preserve">are displayed in prominent positions </w:t>
            </w:r>
            <w:r w:rsidRPr="00FC1269">
              <w:rPr>
                <w:rFonts w:ascii="Arial" w:eastAsia="Arial Unicode MS" w:hAnsi="Arial" w:cs="Arial"/>
                <w:color w:val="000000"/>
                <w:sz w:val="20"/>
                <w:szCs w:val="20"/>
              </w:rPr>
              <w:t>to inform people that</w:t>
            </w:r>
            <w:r>
              <w:rPr>
                <w:rFonts w:ascii="Arial" w:eastAsia="Arial Unicode MS" w:hAnsi="Arial" w:cs="Arial"/>
                <w:color w:val="000000"/>
                <w:sz w:val="20"/>
                <w:szCs w:val="20"/>
              </w:rPr>
              <w:t xml:space="preserve"> FLT’s are in </w:t>
            </w:r>
            <w:r w:rsidRPr="00FC1269">
              <w:rPr>
                <w:rFonts w:ascii="Arial" w:eastAsia="Arial Unicode MS" w:hAnsi="Arial" w:cs="Arial"/>
                <w:color w:val="000000"/>
                <w:sz w:val="20"/>
                <w:szCs w:val="20"/>
              </w:rPr>
              <w:t>operat</w:t>
            </w:r>
            <w:r>
              <w:rPr>
                <w:rFonts w:ascii="Arial" w:eastAsia="Arial Unicode MS" w:hAnsi="Arial" w:cs="Arial"/>
                <w:color w:val="000000"/>
                <w:sz w:val="20"/>
                <w:szCs w:val="20"/>
              </w:rPr>
              <w:t xml:space="preserve">ion </w:t>
            </w:r>
            <w:r w:rsidRPr="00FC1269">
              <w:rPr>
                <w:rFonts w:ascii="Arial" w:eastAsia="Arial Unicode MS" w:hAnsi="Arial" w:cs="Arial"/>
                <w:color w:val="000000"/>
                <w:sz w:val="20"/>
                <w:szCs w:val="20"/>
              </w:rPr>
              <w:t xml:space="preserve">in </w:t>
            </w:r>
            <w:r>
              <w:rPr>
                <w:rFonts w:ascii="Arial" w:eastAsia="Arial Unicode MS" w:hAnsi="Arial" w:cs="Arial"/>
                <w:color w:val="000000"/>
                <w:sz w:val="20"/>
                <w:szCs w:val="20"/>
              </w:rPr>
              <w:t>and around the</w:t>
            </w:r>
            <w:r w:rsidRPr="00FC1269">
              <w:rPr>
                <w:rFonts w:ascii="Arial" w:eastAsia="Arial Unicode MS" w:hAnsi="Arial" w:cs="Arial"/>
                <w:color w:val="000000"/>
                <w:sz w:val="20"/>
                <w:szCs w:val="20"/>
              </w:rPr>
              <w:t xml:space="preserve"> premises </w:t>
            </w:r>
            <w:r>
              <w:rPr>
                <w:rFonts w:ascii="Arial" w:eastAsia="Arial Unicode MS" w:hAnsi="Arial" w:cs="Arial"/>
                <w:color w:val="000000"/>
                <w:sz w:val="20"/>
                <w:szCs w:val="20"/>
              </w:rPr>
              <w:t>and external areas.</w:t>
            </w:r>
          </w:p>
          <w:p w:rsidR="00114BD6" w:rsidRPr="00FC1269" w:rsidRDefault="00114BD6" w:rsidP="00114BD6">
            <w:pPr>
              <w:pStyle w:val="Pa7"/>
              <w:rPr>
                <w:rFonts w:ascii="Arial" w:eastAsia="Arial Unicode MS" w:hAnsi="Arial" w:cs="Arial"/>
                <w:color w:val="000000"/>
                <w:sz w:val="20"/>
                <w:szCs w:val="20"/>
              </w:rPr>
            </w:pPr>
            <w:r>
              <w:rPr>
                <w:rFonts w:ascii="Arial" w:eastAsia="Arial Unicode MS" w:hAnsi="Arial" w:cs="Arial"/>
                <w:color w:val="000000"/>
                <w:sz w:val="20"/>
                <w:szCs w:val="20"/>
              </w:rPr>
              <w:t>Informative n</w:t>
            </w:r>
            <w:r w:rsidRPr="00FC1269">
              <w:rPr>
                <w:rFonts w:ascii="Arial" w:eastAsia="Arial Unicode MS" w:hAnsi="Arial" w:cs="Arial"/>
                <w:color w:val="000000"/>
                <w:sz w:val="20"/>
                <w:szCs w:val="20"/>
              </w:rPr>
              <w:t xml:space="preserve">otices instructing </w:t>
            </w:r>
            <w:r>
              <w:rPr>
                <w:rFonts w:ascii="Arial" w:eastAsia="Arial Unicode MS" w:hAnsi="Arial" w:cs="Arial"/>
                <w:color w:val="000000"/>
                <w:sz w:val="20"/>
                <w:szCs w:val="20"/>
              </w:rPr>
              <w:t>FLT drivers</w:t>
            </w:r>
            <w:r w:rsidRPr="00FC1269">
              <w:rPr>
                <w:rFonts w:ascii="Arial" w:eastAsia="Arial Unicode MS" w:hAnsi="Arial" w:cs="Arial"/>
                <w:color w:val="000000"/>
                <w:sz w:val="20"/>
                <w:szCs w:val="20"/>
              </w:rPr>
              <w:t xml:space="preserve"> to sound horns at appropriate locations</w:t>
            </w:r>
            <w:r>
              <w:rPr>
                <w:rFonts w:ascii="Arial" w:eastAsia="Arial Unicode MS" w:hAnsi="Arial" w:cs="Arial"/>
                <w:color w:val="000000"/>
                <w:sz w:val="20"/>
                <w:szCs w:val="20"/>
              </w:rPr>
              <w:t xml:space="preserve"> e.g. blind corners, entering buildings.</w:t>
            </w:r>
          </w:p>
          <w:p w:rsidR="00114BD6" w:rsidRPr="00FC1269" w:rsidRDefault="00114BD6" w:rsidP="00114BD6">
            <w:pPr>
              <w:pStyle w:val="Pa7"/>
              <w:rPr>
                <w:rFonts w:ascii="Arial" w:eastAsia="Arial Unicode MS" w:hAnsi="Arial" w:cs="Arial"/>
                <w:color w:val="000000"/>
                <w:sz w:val="20"/>
                <w:szCs w:val="20"/>
              </w:rPr>
            </w:pPr>
            <w:r>
              <w:rPr>
                <w:rFonts w:ascii="Arial" w:eastAsia="Arial Unicode MS" w:hAnsi="Arial" w:cs="Arial"/>
                <w:color w:val="000000"/>
                <w:sz w:val="20"/>
                <w:szCs w:val="20"/>
              </w:rPr>
              <w:t xml:space="preserve">FLT’s are fitted with audible warning devices e.g. </w:t>
            </w:r>
            <w:r w:rsidRPr="00FC1269">
              <w:rPr>
                <w:rFonts w:ascii="Arial" w:eastAsia="Arial Unicode MS" w:hAnsi="Arial" w:cs="Arial"/>
                <w:color w:val="000000"/>
                <w:sz w:val="20"/>
                <w:szCs w:val="20"/>
              </w:rPr>
              <w:t>automatic reversing bleepers</w:t>
            </w:r>
            <w:r>
              <w:rPr>
                <w:rFonts w:ascii="Arial" w:eastAsia="Arial Unicode MS" w:hAnsi="Arial" w:cs="Arial"/>
                <w:color w:val="000000"/>
                <w:sz w:val="20"/>
                <w:szCs w:val="20"/>
              </w:rPr>
              <w:t>, flashing warning beacons.</w:t>
            </w:r>
          </w:p>
          <w:p w:rsidR="00114BD6" w:rsidRPr="00FC1269" w:rsidRDefault="00114BD6" w:rsidP="00114BD6">
            <w:pPr>
              <w:pStyle w:val="Pa7"/>
              <w:rPr>
                <w:rFonts w:ascii="Arial" w:eastAsia="Arial Unicode MS" w:hAnsi="Arial" w:cs="Arial"/>
                <w:color w:val="000000"/>
                <w:sz w:val="20"/>
                <w:szCs w:val="20"/>
              </w:rPr>
            </w:pPr>
            <w:r>
              <w:rPr>
                <w:rFonts w:ascii="Arial" w:eastAsia="Arial Unicode MS" w:hAnsi="Arial" w:cs="Arial"/>
                <w:color w:val="000000"/>
                <w:sz w:val="20"/>
                <w:szCs w:val="20"/>
              </w:rPr>
              <w:t>V</w:t>
            </w:r>
            <w:r w:rsidRPr="00FC1269">
              <w:rPr>
                <w:rFonts w:ascii="Arial" w:eastAsia="Arial Unicode MS" w:hAnsi="Arial" w:cs="Arial"/>
                <w:color w:val="000000"/>
                <w:sz w:val="20"/>
                <w:szCs w:val="20"/>
              </w:rPr>
              <w:t>isibility aids</w:t>
            </w:r>
            <w:r>
              <w:rPr>
                <w:rFonts w:ascii="Arial" w:eastAsia="Arial Unicode MS" w:hAnsi="Arial" w:cs="Arial"/>
                <w:color w:val="000000"/>
                <w:sz w:val="20"/>
                <w:szCs w:val="20"/>
              </w:rPr>
              <w:t xml:space="preserve"> are used where required e.g. </w:t>
            </w:r>
            <w:r w:rsidRPr="00FC1269">
              <w:rPr>
                <w:rFonts w:ascii="Arial" w:eastAsia="Arial Unicode MS" w:hAnsi="Arial" w:cs="Arial"/>
                <w:color w:val="000000"/>
                <w:sz w:val="20"/>
                <w:szCs w:val="20"/>
              </w:rPr>
              <w:t xml:space="preserve">convex mirrors </w:t>
            </w:r>
            <w:r>
              <w:rPr>
                <w:rFonts w:ascii="Arial" w:eastAsia="Arial Unicode MS" w:hAnsi="Arial" w:cs="Arial"/>
                <w:color w:val="000000"/>
                <w:sz w:val="20"/>
                <w:szCs w:val="20"/>
              </w:rPr>
              <w:t>at blind corners.</w:t>
            </w:r>
          </w:p>
          <w:p w:rsidR="00114BD6" w:rsidRDefault="00114BD6" w:rsidP="00114BD6">
            <w:pPr>
              <w:rPr>
                <w:rFonts w:ascii="Arial" w:eastAsia="Arial Unicode MS" w:hAnsi="Arial" w:cs="Arial"/>
                <w:color w:val="000000"/>
                <w:sz w:val="20"/>
                <w:szCs w:val="20"/>
              </w:rPr>
            </w:pPr>
            <w:r>
              <w:rPr>
                <w:rFonts w:ascii="Arial" w:eastAsia="Arial Unicode MS" w:hAnsi="Arial" w:cs="Arial"/>
                <w:color w:val="000000"/>
                <w:sz w:val="20"/>
                <w:szCs w:val="20"/>
              </w:rPr>
              <w:t>H</w:t>
            </w:r>
            <w:r w:rsidRPr="00FC1269">
              <w:rPr>
                <w:rFonts w:ascii="Arial" w:eastAsia="Arial Unicode MS" w:hAnsi="Arial" w:cs="Arial"/>
                <w:color w:val="000000"/>
                <w:sz w:val="20"/>
                <w:szCs w:val="20"/>
              </w:rPr>
              <w:t xml:space="preserve">igh-visibility clothing </w:t>
            </w:r>
            <w:r>
              <w:rPr>
                <w:rFonts w:ascii="Arial" w:eastAsia="Arial Unicode MS" w:hAnsi="Arial" w:cs="Arial"/>
                <w:color w:val="000000"/>
                <w:sz w:val="20"/>
                <w:szCs w:val="20"/>
              </w:rPr>
              <w:t xml:space="preserve">is worn by </w:t>
            </w:r>
            <w:r w:rsidRPr="00FC1269">
              <w:rPr>
                <w:rFonts w:ascii="Arial" w:eastAsia="Arial Unicode MS" w:hAnsi="Arial" w:cs="Arial"/>
                <w:color w:val="000000"/>
                <w:sz w:val="20"/>
                <w:szCs w:val="20"/>
              </w:rPr>
              <w:t xml:space="preserve">pedestrians where the risks to their safety cannot be adequately controlled by other methods. </w:t>
            </w:r>
          </w:p>
          <w:p w:rsidR="00114BD6" w:rsidRPr="00EC582F" w:rsidRDefault="00114BD6" w:rsidP="00114BD6">
            <w:pPr>
              <w:rPr>
                <w:rFonts w:ascii="Arial" w:hAnsi="Arial" w:cs="Arial"/>
                <w:sz w:val="20"/>
                <w:szCs w:val="20"/>
              </w:rPr>
            </w:pPr>
            <w:r>
              <w:rPr>
                <w:rFonts w:ascii="Arial" w:eastAsia="Arial Unicode MS" w:hAnsi="Arial" w:cs="Arial"/>
                <w:color w:val="000000"/>
                <w:sz w:val="20"/>
                <w:szCs w:val="20"/>
              </w:rPr>
              <w:t>FLT drivers wear high-visibility clothing</w:t>
            </w:r>
            <w:r w:rsidRPr="00FC1269">
              <w:rPr>
                <w:rFonts w:ascii="Arial" w:eastAsia="Arial Unicode MS" w:hAnsi="Arial" w:cs="Arial"/>
                <w:color w:val="000000"/>
                <w:sz w:val="20"/>
                <w:szCs w:val="20"/>
              </w:rPr>
              <w:t xml:space="preserve"> at all </w:t>
            </w:r>
            <w:proofErr w:type="gramStart"/>
            <w:r w:rsidRPr="00FC1269">
              <w:rPr>
                <w:rFonts w:ascii="Arial" w:eastAsia="Arial Unicode MS" w:hAnsi="Arial" w:cs="Arial"/>
                <w:color w:val="000000"/>
                <w:sz w:val="20"/>
                <w:szCs w:val="20"/>
              </w:rPr>
              <w:t>times</w:t>
            </w:r>
            <w:proofErr w:type="gramEnd"/>
            <w:r w:rsidRPr="00FC1269">
              <w:rPr>
                <w:rFonts w:ascii="Arial" w:eastAsia="Arial Unicode MS" w:hAnsi="Arial" w:cs="Arial"/>
                <w:color w:val="000000"/>
                <w:sz w:val="20"/>
                <w:szCs w:val="20"/>
              </w:rPr>
              <w:t xml:space="preserve"> </w:t>
            </w:r>
            <w:r>
              <w:rPr>
                <w:rFonts w:ascii="Arial" w:eastAsia="Arial Unicode MS" w:hAnsi="Arial" w:cs="Arial"/>
                <w:color w:val="000000"/>
                <w:sz w:val="20"/>
                <w:szCs w:val="20"/>
              </w:rPr>
              <w:t xml:space="preserve">so they can be clearly seen when </w:t>
            </w:r>
            <w:r w:rsidRPr="00FC1269">
              <w:rPr>
                <w:rFonts w:ascii="Arial" w:eastAsia="Arial Unicode MS" w:hAnsi="Arial" w:cs="Arial"/>
                <w:color w:val="000000"/>
                <w:sz w:val="20"/>
                <w:szCs w:val="20"/>
              </w:rPr>
              <w:t>lea</w:t>
            </w:r>
            <w:r>
              <w:rPr>
                <w:rFonts w:ascii="Arial" w:eastAsia="Arial Unicode MS" w:hAnsi="Arial" w:cs="Arial"/>
                <w:color w:val="000000"/>
                <w:sz w:val="20"/>
                <w:szCs w:val="20"/>
              </w:rPr>
              <w:t>ving</w:t>
            </w:r>
            <w:r w:rsidRPr="00FC1269">
              <w:rPr>
                <w:rFonts w:ascii="Arial" w:eastAsia="Arial Unicode MS" w:hAnsi="Arial" w:cs="Arial"/>
                <w:color w:val="000000"/>
                <w:sz w:val="20"/>
                <w:szCs w:val="20"/>
              </w:rPr>
              <w:t xml:space="preserve"> the operating position of the truck</w:t>
            </w:r>
            <w:r>
              <w:rPr>
                <w:rFonts w:ascii="Arial" w:eastAsia="Arial Unicode MS" w:hAnsi="Arial" w:cs="Arial"/>
                <w:color w:val="000000"/>
                <w:sz w:val="20"/>
                <w:szCs w:val="20"/>
              </w:rPr>
              <w:t>.</w:t>
            </w:r>
          </w:p>
        </w:tc>
        <w:tc>
          <w:tcPr>
            <w:tcW w:w="567"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4</w:t>
            </w:r>
          </w:p>
        </w:tc>
        <w:tc>
          <w:tcPr>
            <w:tcW w:w="709"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842A89" w:rsidRDefault="00114BD6" w:rsidP="00114BD6">
            <w:pPr>
              <w:jc w:val="center"/>
              <w:rPr>
                <w:rFonts w:ascii="Arial" w:hAnsi="Arial" w:cs="Arial"/>
                <w:b/>
                <w:sz w:val="20"/>
                <w:szCs w:val="20"/>
              </w:rPr>
            </w:pPr>
            <w:r w:rsidRPr="000352F1">
              <w:rPr>
                <w:rFonts w:ascii="Arial" w:hAnsi="Arial" w:cs="Arial"/>
                <w:b/>
                <w:sz w:val="20"/>
                <w:szCs w:val="20"/>
              </w:rPr>
              <w:t>8</w:t>
            </w:r>
          </w:p>
        </w:tc>
        <w:tc>
          <w:tcPr>
            <w:tcW w:w="1024" w:type="dxa"/>
            <w:vAlign w:val="center"/>
          </w:tcPr>
          <w:p w:rsidR="00114BD6" w:rsidRPr="0072753F" w:rsidRDefault="00114BD6" w:rsidP="00114BD6">
            <w:pPr>
              <w:jc w:val="center"/>
              <w:rPr>
                <w:rFonts w:ascii="Arial" w:hAnsi="Arial" w:cs="Arial"/>
              </w:rPr>
            </w:pPr>
          </w:p>
        </w:tc>
      </w:tr>
      <w:tr w:rsidR="00114BD6" w:rsidRPr="0072753F" w:rsidTr="004C7F61">
        <w:trPr>
          <w:trHeight w:val="1644"/>
        </w:trPr>
        <w:tc>
          <w:tcPr>
            <w:tcW w:w="499" w:type="dxa"/>
            <w:gridSpan w:val="2"/>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Default="00114BD6" w:rsidP="00114BD6">
            <w:pPr>
              <w:rPr>
                <w:rFonts w:ascii="Arial" w:hAnsi="Arial" w:cs="Arial"/>
                <w:sz w:val="20"/>
                <w:szCs w:val="20"/>
              </w:rPr>
            </w:pPr>
            <w:r>
              <w:rPr>
                <w:rFonts w:ascii="Arial" w:hAnsi="Arial" w:cs="Arial"/>
                <w:sz w:val="20"/>
                <w:szCs w:val="20"/>
              </w:rPr>
              <w:t xml:space="preserve">Collision with buildings/access openings </w:t>
            </w:r>
          </w:p>
          <w:p w:rsidR="00114BD6" w:rsidRDefault="00114BD6" w:rsidP="00114BD6">
            <w:pPr>
              <w:rPr>
                <w:rFonts w:ascii="Arial" w:hAnsi="Arial" w:cs="Arial"/>
                <w:i/>
                <w:sz w:val="16"/>
                <w:szCs w:val="20"/>
              </w:rPr>
            </w:pPr>
          </w:p>
          <w:p w:rsidR="00114BD6" w:rsidRDefault="00114BD6" w:rsidP="00114BD6">
            <w:pPr>
              <w:rPr>
                <w:rFonts w:ascii="Arial" w:hAnsi="Arial" w:cs="Arial"/>
                <w:sz w:val="20"/>
                <w:szCs w:val="20"/>
              </w:rPr>
            </w:pPr>
            <w:r>
              <w:rPr>
                <w:rFonts w:ascii="Arial" w:hAnsi="Arial" w:cs="Arial"/>
                <w:i/>
                <w:sz w:val="16"/>
                <w:szCs w:val="20"/>
              </w:rPr>
              <w:t>Driver could suffer personal injury or worse if the FLT collided with the building(s) or access openings</w:t>
            </w:r>
          </w:p>
        </w:tc>
        <w:tc>
          <w:tcPr>
            <w:tcW w:w="595" w:type="dxa"/>
            <w:vAlign w:val="center"/>
          </w:tcPr>
          <w:p w:rsidR="00114BD6" w:rsidRPr="00EF36BC" w:rsidRDefault="00114BD6" w:rsidP="00114BD6">
            <w:pPr>
              <w:jc w:val="center"/>
              <w:rPr>
                <w:rFonts w:ascii="Arial" w:hAnsi="Arial" w:cs="Arial"/>
                <w:sz w:val="20"/>
              </w:rPr>
            </w:pPr>
            <w:r>
              <w:rPr>
                <w:rFonts w:ascii="Arial" w:hAnsi="Arial" w:cs="Arial"/>
                <w:sz w:val="20"/>
              </w:rPr>
              <w:t>4</w:t>
            </w:r>
          </w:p>
        </w:tc>
        <w:tc>
          <w:tcPr>
            <w:tcW w:w="710" w:type="dxa"/>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687" w:type="dxa"/>
            <w:shd w:val="clear" w:color="auto" w:fill="FFD347"/>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12</w:t>
            </w:r>
          </w:p>
        </w:tc>
        <w:tc>
          <w:tcPr>
            <w:tcW w:w="5833" w:type="dxa"/>
            <w:gridSpan w:val="2"/>
            <w:vAlign w:val="center"/>
          </w:tcPr>
          <w:p w:rsidR="00114BD6" w:rsidRDefault="00114BD6" w:rsidP="00114BD6">
            <w:pPr>
              <w:pStyle w:val="Pa7"/>
              <w:spacing w:line="240" w:lineRule="auto"/>
              <w:rPr>
                <w:rFonts w:eastAsia="Arial Unicode MS" w:cs="Helvetica 45 Light"/>
                <w:color w:val="000000"/>
                <w:sz w:val="20"/>
                <w:szCs w:val="20"/>
              </w:rPr>
            </w:pPr>
            <w:r>
              <w:rPr>
                <w:rFonts w:cs="Helvetica 45 Light"/>
                <w:color w:val="000000"/>
                <w:sz w:val="20"/>
                <w:szCs w:val="20"/>
              </w:rPr>
              <w:t xml:space="preserve">The Company make sure that roads and aisles have sufficient width and overhead </w:t>
            </w:r>
            <w:r>
              <w:rPr>
                <w:rFonts w:eastAsia="Arial Unicode MS" w:cs="Helvetica 45 Light"/>
                <w:color w:val="000000"/>
                <w:sz w:val="20"/>
                <w:szCs w:val="20"/>
              </w:rPr>
              <w:t>clearance for the largest FLT to operate safely, whether loaded/unloaded, and if necessary, to allow other vehicles/loads to pass each other safely.</w:t>
            </w:r>
          </w:p>
          <w:p w:rsidR="00114BD6" w:rsidRPr="007851AB" w:rsidRDefault="00114BD6" w:rsidP="00114BD6">
            <w:pPr>
              <w:rPr>
                <w:rFonts w:ascii="Arial" w:eastAsia="Arial Unicode MS" w:hAnsi="Arial" w:cs="Arial"/>
              </w:rPr>
            </w:pPr>
            <w:r w:rsidRPr="007851AB">
              <w:rPr>
                <w:rFonts w:ascii="Arial" w:eastAsia="Arial Unicode MS" w:hAnsi="Arial" w:cs="Arial"/>
                <w:sz w:val="20"/>
              </w:rPr>
              <w:t>One way system is used where possible</w:t>
            </w:r>
            <w:r>
              <w:rPr>
                <w:rFonts w:ascii="Arial" w:eastAsia="Arial Unicode MS" w:hAnsi="Arial" w:cs="Arial"/>
                <w:sz w:val="20"/>
              </w:rPr>
              <w:t>,</w:t>
            </w:r>
            <w:r w:rsidRPr="007851AB">
              <w:rPr>
                <w:rFonts w:ascii="Arial" w:eastAsia="Arial Unicode MS" w:hAnsi="Arial" w:cs="Arial"/>
                <w:sz w:val="20"/>
              </w:rPr>
              <w:t xml:space="preserve"> e.g. defined and differing entry and exit points</w:t>
            </w:r>
            <w:r>
              <w:rPr>
                <w:rFonts w:ascii="Arial" w:eastAsia="Arial Unicode MS" w:hAnsi="Arial" w:cs="Arial"/>
                <w:sz w:val="20"/>
              </w:rPr>
              <w:t>.</w:t>
            </w:r>
          </w:p>
        </w:tc>
        <w:tc>
          <w:tcPr>
            <w:tcW w:w="567" w:type="dxa"/>
            <w:vAlign w:val="center"/>
          </w:tcPr>
          <w:p w:rsidR="00114BD6" w:rsidRDefault="00114BD6" w:rsidP="00114BD6">
            <w:pPr>
              <w:jc w:val="center"/>
              <w:rPr>
                <w:rFonts w:ascii="Arial" w:hAnsi="Arial" w:cs="Arial"/>
                <w:sz w:val="20"/>
                <w:szCs w:val="20"/>
              </w:rPr>
            </w:pPr>
            <w:r>
              <w:rPr>
                <w:rFonts w:ascii="Arial" w:hAnsi="Arial" w:cs="Arial"/>
                <w:sz w:val="20"/>
                <w:szCs w:val="20"/>
              </w:rPr>
              <w:t>4</w:t>
            </w:r>
          </w:p>
        </w:tc>
        <w:tc>
          <w:tcPr>
            <w:tcW w:w="709" w:type="dxa"/>
            <w:vAlign w:val="center"/>
          </w:tcPr>
          <w:p w:rsidR="00114BD6"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8</w:t>
            </w:r>
          </w:p>
        </w:tc>
        <w:tc>
          <w:tcPr>
            <w:tcW w:w="1024" w:type="dxa"/>
            <w:vAlign w:val="center"/>
          </w:tcPr>
          <w:p w:rsidR="00114BD6" w:rsidRPr="0072753F" w:rsidRDefault="00114BD6" w:rsidP="00114BD6">
            <w:pPr>
              <w:jc w:val="center"/>
              <w:rPr>
                <w:rFonts w:ascii="Arial" w:hAnsi="Arial" w:cs="Arial"/>
              </w:rPr>
            </w:pPr>
          </w:p>
        </w:tc>
      </w:tr>
    </w:tbl>
    <w:p w:rsidR="001541EC" w:rsidRDefault="001541EC">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114BD6" w:rsidRPr="0072753F" w:rsidTr="00144280">
        <w:trPr>
          <w:trHeight w:val="1644"/>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Default="00114BD6" w:rsidP="00114BD6">
            <w:pPr>
              <w:rPr>
                <w:rFonts w:ascii="Arial" w:hAnsi="Arial" w:cs="Arial"/>
                <w:sz w:val="20"/>
                <w:szCs w:val="20"/>
              </w:rPr>
            </w:pPr>
            <w:r>
              <w:rPr>
                <w:rFonts w:ascii="Arial" w:hAnsi="Arial" w:cs="Arial"/>
                <w:sz w:val="20"/>
                <w:szCs w:val="20"/>
              </w:rPr>
              <w:t>FLT mechanical failure</w:t>
            </w:r>
          </w:p>
          <w:p w:rsidR="00114BD6" w:rsidRDefault="00114BD6" w:rsidP="00114BD6">
            <w:pPr>
              <w:rPr>
                <w:rFonts w:ascii="Arial" w:hAnsi="Arial" w:cs="Arial"/>
                <w:sz w:val="20"/>
                <w:szCs w:val="20"/>
              </w:rPr>
            </w:pPr>
          </w:p>
          <w:p w:rsidR="00114BD6" w:rsidRPr="00B95675" w:rsidRDefault="00114BD6" w:rsidP="00114BD6">
            <w:pPr>
              <w:rPr>
                <w:rFonts w:ascii="Arial" w:hAnsi="Arial" w:cs="Arial"/>
                <w:i/>
                <w:sz w:val="16"/>
                <w:szCs w:val="20"/>
              </w:rPr>
            </w:pPr>
            <w:r>
              <w:rPr>
                <w:rFonts w:ascii="Arial" w:hAnsi="Arial" w:cs="Arial"/>
                <w:i/>
                <w:sz w:val="16"/>
                <w:szCs w:val="20"/>
              </w:rPr>
              <w:t>Driver could suffer personal injury if the mechanical operations of the FLT were to fail whilst in use</w:t>
            </w:r>
          </w:p>
        </w:tc>
        <w:tc>
          <w:tcPr>
            <w:tcW w:w="595"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3</w:t>
            </w:r>
          </w:p>
        </w:tc>
        <w:tc>
          <w:tcPr>
            <w:tcW w:w="710"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3</w:t>
            </w:r>
          </w:p>
        </w:tc>
        <w:tc>
          <w:tcPr>
            <w:tcW w:w="687" w:type="dxa"/>
            <w:shd w:val="clear" w:color="auto" w:fill="FFD347"/>
            <w:vAlign w:val="center"/>
          </w:tcPr>
          <w:p w:rsidR="00114BD6" w:rsidRPr="008B50C6" w:rsidRDefault="00114BD6" w:rsidP="00114BD6">
            <w:pPr>
              <w:jc w:val="center"/>
              <w:rPr>
                <w:rFonts w:ascii="Arial" w:hAnsi="Arial" w:cs="Arial"/>
                <w:b/>
                <w:sz w:val="20"/>
                <w:szCs w:val="20"/>
              </w:rPr>
            </w:pPr>
            <w:r w:rsidRPr="000352F1">
              <w:rPr>
                <w:rFonts w:ascii="Arial" w:hAnsi="Arial" w:cs="Arial"/>
                <w:b/>
                <w:sz w:val="20"/>
                <w:szCs w:val="20"/>
              </w:rPr>
              <w:t>9</w:t>
            </w:r>
          </w:p>
        </w:tc>
        <w:tc>
          <w:tcPr>
            <w:tcW w:w="5833" w:type="dxa"/>
            <w:vAlign w:val="center"/>
          </w:tcPr>
          <w:p w:rsidR="00114BD6" w:rsidRDefault="00114BD6" w:rsidP="00114BD6">
            <w:pPr>
              <w:rPr>
                <w:rFonts w:ascii="Arial" w:hAnsi="Arial" w:cs="Arial"/>
                <w:sz w:val="20"/>
                <w:szCs w:val="20"/>
              </w:rPr>
            </w:pPr>
            <w:r>
              <w:rPr>
                <w:rFonts w:ascii="Arial" w:hAnsi="Arial" w:cs="Arial"/>
                <w:sz w:val="20"/>
                <w:szCs w:val="20"/>
              </w:rPr>
              <w:t>Daily checks are completed by FLT drivers before their shift starts. Any faults are reported to the Company supervisor who will arrange for suitable repair.</w:t>
            </w:r>
          </w:p>
          <w:p w:rsidR="00114BD6" w:rsidRDefault="00114BD6" w:rsidP="00114BD6">
            <w:pPr>
              <w:rPr>
                <w:rFonts w:ascii="Arial" w:hAnsi="Arial" w:cs="Arial"/>
                <w:sz w:val="20"/>
                <w:szCs w:val="20"/>
              </w:rPr>
            </w:pPr>
            <w:r>
              <w:rPr>
                <w:rFonts w:ascii="Arial" w:hAnsi="Arial" w:cs="Arial"/>
                <w:sz w:val="20"/>
                <w:szCs w:val="20"/>
              </w:rPr>
              <w:t>Maintenance regime/contract in place and managed by the Company management team. This ensures that the FLT’s are subject to servicing and preventative maintenance on a regular basis.</w:t>
            </w:r>
          </w:p>
          <w:p w:rsidR="00114BD6" w:rsidRDefault="00114BD6" w:rsidP="00114BD6">
            <w:pPr>
              <w:rPr>
                <w:rFonts w:ascii="Arial" w:hAnsi="Arial" w:cs="Arial"/>
                <w:sz w:val="20"/>
                <w:szCs w:val="20"/>
              </w:rPr>
            </w:pPr>
            <w:r>
              <w:rPr>
                <w:rFonts w:ascii="Arial" w:hAnsi="Arial" w:cs="Arial"/>
                <w:sz w:val="20"/>
                <w:szCs w:val="20"/>
              </w:rPr>
              <w:t>Thorough Examination completed by a competent person in line with statutory requirements (LOLER)</w:t>
            </w:r>
          </w:p>
          <w:p w:rsidR="00114BD6" w:rsidRPr="00EC582F" w:rsidRDefault="00114BD6" w:rsidP="00114BD6">
            <w:pPr>
              <w:rPr>
                <w:rFonts w:ascii="Arial" w:hAnsi="Arial" w:cs="Arial"/>
                <w:sz w:val="20"/>
                <w:szCs w:val="20"/>
              </w:rPr>
            </w:pPr>
            <w:r>
              <w:rPr>
                <w:rFonts w:ascii="Arial" w:hAnsi="Arial" w:cs="Arial"/>
                <w:sz w:val="20"/>
                <w:szCs w:val="20"/>
              </w:rPr>
              <w:t>FLT’s maintained by supplier (under contract) on a regular basis.</w:t>
            </w:r>
          </w:p>
        </w:tc>
        <w:tc>
          <w:tcPr>
            <w:tcW w:w="567"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3</w:t>
            </w:r>
          </w:p>
        </w:tc>
        <w:tc>
          <w:tcPr>
            <w:tcW w:w="709" w:type="dxa"/>
            <w:vAlign w:val="center"/>
          </w:tcPr>
          <w:p w:rsidR="00114BD6" w:rsidRPr="00EC582F"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0352F1" w:rsidRDefault="00114BD6" w:rsidP="00114BD6">
            <w:pPr>
              <w:jc w:val="center"/>
              <w:rPr>
                <w:rFonts w:ascii="Arial" w:hAnsi="Arial" w:cs="Arial"/>
                <w:b/>
                <w:sz w:val="20"/>
                <w:szCs w:val="20"/>
              </w:rPr>
            </w:pPr>
            <w:r w:rsidRPr="000352F1">
              <w:rPr>
                <w:rFonts w:ascii="Arial" w:hAnsi="Arial" w:cs="Arial"/>
                <w:b/>
                <w:sz w:val="20"/>
                <w:szCs w:val="20"/>
              </w:rPr>
              <w:t>6</w:t>
            </w:r>
          </w:p>
        </w:tc>
        <w:tc>
          <w:tcPr>
            <w:tcW w:w="1024" w:type="dxa"/>
            <w:vAlign w:val="center"/>
          </w:tcPr>
          <w:p w:rsidR="00114BD6" w:rsidRPr="0072753F" w:rsidRDefault="00114BD6" w:rsidP="00114BD6">
            <w:pPr>
              <w:jc w:val="center"/>
              <w:rPr>
                <w:rFonts w:ascii="Arial" w:hAnsi="Arial" w:cs="Arial"/>
              </w:rPr>
            </w:pPr>
          </w:p>
        </w:tc>
      </w:tr>
      <w:tr w:rsidR="00114BD6" w:rsidRPr="0072753F" w:rsidTr="00144280">
        <w:trPr>
          <w:trHeight w:val="1644"/>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A12E2C" w:rsidRDefault="00114BD6" w:rsidP="00114BD6">
            <w:pPr>
              <w:rPr>
                <w:rFonts w:ascii="Arial" w:hAnsi="Arial" w:cs="Arial"/>
                <w:sz w:val="20"/>
                <w:szCs w:val="20"/>
              </w:rPr>
            </w:pPr>
            <w:r w:rsidRPr="00A12E2C">
              <w:rPr>
                <w:rFonts w:ascii="Arial" w:hAnsi="Arial" w:cs="Arial"/>
                <w:sz w:val="20"/>
                <w:szCs w:val="20"/>
              </w:rPr>
              <w:t>Parking and storage of fork truck</w:t>
            </w:r>
          </w:p>
          <w:p w:rsidR="00114BD6" w:rsidRPr="00A12E2C" w:rsidRDefault="00114BD6" w:rsidP="00114BD6">
            <w:pPr>
              <w:rPr>
                <w:rFonts w:ascii="Arial" w:hAnsi="Arial" w:cs="Arial"/>
                <w:sz w:val="20"/>
                <w:szCs w:val="20"/>
              </w:rPr>
            </w:pPr>
          </w:p>
          <w:p w:rsidR="00114BD6" w:rsidRPr="00A12E2C" w:rsidRDefault="00114BD6" w:rsidP="00114BD6">
            <w:pPr>
              <w:rPr>
                <w:rFonts w:ascii="Arial" w:hAnsi="Arial" w:cs="Arial"/>
                <w:i/>
                <w:sz w:val="20"/>
                <w:szCs w:val="20"/>
              </w:rPr>
            </w:pPr>
            <w:r>
              <w:rPr>
                <w:rFonts w:ascii="Arial" w:hAnsi="Arial" w:cs="Arial"/>
                <w:i/>
                <w:sz w:val="16"/>
                <w:szCs w:val="20"/>
              </w:rPr>
              <w:t>Staff and/or 3</w:t>
            </w:r>
            <w:r w:rsidRPr="000F2EC5">
              <w:rPr>
                <w:rFonts w:ascii="Arial" w:hAnsi="Arial" w:cs="Arial"/>
                <w:i/>
                <w:sz w:val="16"/>
                <w:szCs w:val="20"/>
                <w:vertAlign w:val="superscript"/>
              </w:rPr>
              <w:t>rd</w:t>
            </w:r>
            <w:r>
              <w:rPr>
                <w:rFonts w:ascii="Arial" w:hAnsi="Arial" w:cs="Arial"/>
                <w:i/>
                <w:sz w:val="16"/>
                <w:szCs w:val="20"/>
              </w:rPr>
              <w:t xml:space="preserve"> parties may </w:t>
            </w:r>
            <w:r w:rsidRPr="00A12E2C">
              <w:rPr>
                <w:rFonts w:ascii="Arial" w:hAnsi="Arial" w:cs="Arial"/>
                <w:i/>
                <w:sz w:val="16"/>
                <w:szCs w:val="20"/>
              </w:rPr>
              <w:t>suffer injury due to tripping over the fork</w:t>
            </w:r>
            <w:r>
              <w:rPr>
                <w:rFonts w:ascii="Arial" w:hAnsi="Arial" w:cs="Arial"/>
                <w:i/>
                <w:sz w:val="16"/>
                <w:szCs w:val="20"/>
              </w:rPr>
              <w:t xml:space="preserve"> tines</w:t>
            </w:r>
            <w:r w:rsidRPr="00A12E2C">
              <w:rPr>
                <w:rFonts w:ascii="Arial" w:hAnsi="Arial" w:cs="Arial"/>
                <w:i/>
                <w:sz w:val="16"/>
                <w:szCs w:val="20"/>
              </w:rPr>
              <w:t xml:space="preserve"> while it is parked up</w:t>
            </w:r>
          </w:p>
        </w:tc>
        <w:tc>
          <w:tcPr>
            <w:tcW w:w="595" w:type="dxa"/>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710" w:type="dxa"/>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687" w:type="dxa"/>
            <w:shd w:val="clear" w:color="auto" w:fill="FFD347"/>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9</w:t>
            </w:r>
          </w:p>
        </w:tc>
        <w:tc>
          <w:tcPr>
            <w:tcW w:w="5833" w:type="dxa"/>
            <w:vAlign w:val="center"/>
          </w:tcPr>
          <w:p w:rsidR="00114BD6" w:rsidRDefault="00114BD6" w:rsidP="00114BD6">
            <w:pPr>
              <w:rPr>
                <w:rFonts w:ascii="Arial" w:hAnsi="Arial" w:cs="Arial"/>
                <w:sz w:val="20"/>
                <w:szCs w:val="20"/>
              </w:rPr>
            </w:pPr>
            <w:r>
              <w:rPr>
                <w:rFonts w:ascii="Arial" w:hAnsi="Arial" w:cs="Arial"/>
                <w:sz w:val="20"/>
                <w:szCs w:val="20"/>
              </w:rPr>
              <w:t>The Company have established suitable storage/parking areas for FLT’s. These locations are away from areas where potential conflict or unauthorised access could occur.</w:t>
            </w:r>
          </w:p>
          <w:p w:rsidR="00114BD6" w:rsidRDefault="00114BD6" w:rsidP="00114BD6">
            <w:pPr>
              <w:rPr>
                <w:rFonts w:ascii="Arial" w:hAnsi="Arial" w:cs="Arial"/>
                <w:sz w:val="20"/>
                <w:szCs w:val="20"/>
              </w:rPr>
            </w:pPr>
            <w:r>
              <w:rPr>
                <w:rFonts w:ascii="Arial" w:hAnsi="Arial" w:cs="Arial"/>
                <w:sz w:val="20"/>
                <w:szCs w:val="20"/>
              </w:rPr>
              <w:t>FLT drivers are</w:t>
            </w:r>
            <w:r w:rsidRPr="00C651DC">
              <w:rPr>
                <w:rFonts w:ascii="Arial" w:hAnsi="Arial" w:cs="Arial"/>
                <w:sz w:val="20"/>
                <w:szCs w:val="20"/>
              </w:rPr>
              <w:t xml:space="preserve"> trained on safe parking procedures (e</w:t>
            </w:r>
            <w:r>
              <w:rPr>
                <w:rFonts w:ascii="Arial" w:hAnsi="Arial" w:cs="Arial"/>
                <w:sz w:val="20"/>
                <w:szCs w:val="20"/>
              </w:rPr>
              <w:t>.</w:t>
            </w:r>
            <w:r w:rsidRPr="00C651DC">
              <w:rPr>
                <w:rFonts w:ascii="Arial" w:hAnsi="Arial" w:cs="Arial"/>
                <w:sz w:val="20"/>
                <w:szCs w:val="20"/>
              </w:rPr>
              <w:t>g</w:t>
            </w:r>
            <w:r>
              <w:rPr>
                <w:rFonts w:ascii="Arial" w:hAnsi="Arial" w:cs="Arial"/>
                <w:sz w:val="20"/>
                <w:szCs w:val="20"/>
              </w:rPr>
              <w:t>.</w:t>
            </w:r>
            <w:r w:rsidRPr="00C651DC">
              <w:rPr>
                <w:rFonts w:ascii="Arial" w:hAnsi="Arial" w:cs="Arial"/>
                <w:sz w:val="20"/>
                <w:szCs w:val="20"/>
              </w:rPr>
              <w:t xml:space="preserve"> park truck away from pedestrian access and gangways, fork</w:t>
            </w:r>
            <w:r>
              <w:rPr>
                <w:rFonts w:ascii="Arial" w:hAnsi="Arial" w:cs="Arial"/>
                <w:sz w:val="20"/>
                <w:szCs w:val="20"/>
              </w:rPr>
              <w:t xml:space="preserve"> tines</w:t>
            </w:r>
            <w:r w:rsidRPr="00C651DC">
              <w:rPr>
                <w:rFonts w:ascii="Arial" w:hAnsi="Arial" w:cs="Arial"/>
                <w:sz w:val="20"/>
                <w:szCs w:val="20"/>
              </w:rPr>
              <w:t xml:space="preserve"> placed flat on the floor with a slight downward angle so ends of fork</w:t>
            </w:r>
            <w:r>
              <w:rPr>
                <w:rFonts w:ascii="Arial" w:hAnsi="Arial" w:cs="Arial"/>
                <w:sz w:val="20"/>
                <w:szCs w:val="20"/>
              </w:rPr>
              <w:t xml:space="preserve"> tines</w:t>
            </w:r>
            <w:r w:rsidRPr="00C651DC">
              <w:rPr>
                <w:rFonts w:ascii="Arial" w:hAnsi="Arial" w:cs="Arial"/>
                <w:sz w:val="20"/>
                <w:szCs w:val="20"/>
              </w:rPr>
              <w:t xml:space="preserve"> are flush with the floor)</w:t>
            </w:r>
          </w:p>
        </w:tc>
        <w:tc>
          <w:tcPr>
            <w:tcW w:w="567" w:type="dxa"/>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709" w:type="dxa"/>
            <w:vAlign w:val="center"/>
          </w:tcPr>
          <w:p w:rsidR="00114BD6"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92D05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6</w:t>
            </w:r>
          </w:p>
        </w:tc>
        <w:tc>
          <w:tcPr>
            <w:tcW w:w="1024" w:type="dxa"/>
            <w:vAlign w:val="center"/>
          </w:tcPr>
          <w:p w:rsidR="00114BD6" w:rsidRPr="0072753F" w:rsidRDefault="00114BD6" w:rsidP="00114BD6">
            <w:pPr>
              <w:jc w:val="center"/>
              <w:rPr>
                <w:rFonts w:ascii="Arial" w:hAnsi="Arial" w:cs="Arial"/>
              </w:rPr>
            </w:pPr>
          </w:p>
        </w:tc>
      </w:tr>
      <w:tr w:rsidR="00114BD6" w:rsidRPr="0072753F" w:rsidTr="00144280">
        <w:trPr>
          <w:trHeight w:val="1644"/>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A12E2C" w:rsidRDefault="00114BD6" w:rsidP="00114BD6">
            <w:pPr>
              <w:rPr>
                <w:rFonts w:ascii="Arial" w:hAnsi="Arial" w:cs="Arial"/>
                <w:sz w:val="20"/>
                <w:szCs w:val="20"/>
              </w:rPr>
            </w:pPr>
            <w:r w:rsidRPr="00A12E2C">
              <w:rPr>
                <w:rFonts w:ascii="Arial" w:hAnsi="Arial" w:cs="Arial"/>
                <w:sz w:val="20"/>
                <w:szCs w:val="20"/>
              </w:rPr>
              <w:t>Manual Handling</w:t>
            </w:r>
          </w:p>
          <w:p w:rsidR="00114BD6" w:rsidRPr="00A12E2C" w:rsidRDefault="00114BD6" w:rsidP="00114BD6">
            <w:pPr>
              <w:rPr>
                <w:rFonts w:ascii="Arial" w:hAnsi="Arial" w:cs="Arial"/>
                <w:sz w:val="20"/>
                <w:szCs w:val="20"/>
              </w:rPr>
            </w:pPr>
          </w:p>
          <w:p w:rsidR="00114BD6" w:rsidRPr="00A12E2C" w:rsidRDefault="00114BD6" w:rsidP="00114BD6">
            <w:pPr>
              <w:rPr>
                <w:rFonts w:ascii="Arial" w:hAnsi="Arial" w:cs="Arial"/>
                <w:i/>
                <w:sz w:val="20"/>
                <w:szCs w:val="20"/>
              </w:rPr>
            </w:pPr>
            <w:r>
              <w:rPr>
                <w:rFonts w:ascii="Arial" w:hAnsi="Arial" w:cs="Arial"/>
                <w:i/>
                <w:sz w:val="16"/>
                <w:szCs w:val="20"/>
              </w:rPr>
              <w:t>Driver could suffer back injury when m</w:t>
            </w:r>
            <w:r w:rsidRPr="00A12E2C">
              <w:rPr>
                <w:rFonts w:ascii="Arial" w:hAnsi="Arial" w:cs="Arial"/>
                <w:i/>
                <w:sz w:val="16"/>
                <w:szCs w:val="20"/>
              </w:rPr>
              <w:t xml:space="preserve">oving </w:t>
            </w:r>
            <w:r>
              <w:rPr>
                <w:rFonts w:ascii="Arial" w:hAnsi="Arial" w:cs="Arial"/>
                <w:i/>
                <w:sz w:val="16"/>
                <w:szCs w:val="20"/>
              </w:rPr>
              <w:t>the tines</w:t>
            </w:r>
            <w:r w:rsidRPr="00A12E2C">
              <w:rPr>
                <w:rFonts w:ascii="Arial" w:hAnsi="Arial" w:cs="Arial"/>
                <w:i/>
                <w:sz w:val="16"/>
                <w:szCs w:val="20"/>
              </w:rPr>
              <w:t xml:space="preserve"> along mast track, removing forks from mast track</w:t>
            </w:r>
            <w:r>
              <w:rPr>
                <w:rFonts w:ascii="Arial" w:hAnsi="Arial" w:cs="Arial"/>
                <w:i/>
                <w:sz w:val="16"/>
                <w:szCs w:val="20"/>
              </w:rPr>
              <w:t xml:space="preserve"> etc</w:t>
            </w:r>
          </w:p>
        </w:tc>
        <w:tc>
          <w:tcPr>
            <w:tcW w:w="595"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710"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687" w:type="dxa"/>
            <w:shd w:val="clear" w:color="auto" w:fill="FFD347"/>
            <w:vAlign w:val="center"/>
          </w:tcPr>
          <w:p w:rsidR="00114BD6" w:rsidRPr="00114BD6" w:rsidRDefault="00114BD6" w:rsidP="00114BD6">
            <w:pPr>
              <w:jc w:val="center"/>
              <w:rPr>
                <w:rFonts w:ascii="Arial" w:hAnsi="Arial" w:cs="Arial"/>
                <w:b/>
                <w:sz w:val="20"/>
                <w:szCs w:val="20"/>
              </w:rPr>
            </w:pPr>
            <w:r w:rsidRPr="00114BD6">
              <w:rPr>
                <w:rFonts w:ascii="Arial" w:hAnsi="Arial" w:cs="Arial"/>
                <w:b/>
                <w:sz w:val="20"/>
                <w:szCs w:val="20"/>
              </w:rPr>
              <w:t>9</w:t>
            </w:r>
          </w:p>
        </w:tc>
        <w:tc>
          <w:tcPr>
            <w:tcW w:w="5833" w:type="dxa"/>
            <w:vAlign w:val="center"/>
          </w:tcPr>
          <w:p w:rsidR="00114BD6" w:rsidRPr="00C651DC" w:rsidRDefault="00114BD6" w:rsidP="00114BD6">
            <w:pPr>
              <w:rPr>
                <w:rFonts w:ascii="Arial" w:hAnsi="Arial" w:cs="Arial"/>
                <w:sz w:val="20"/>
                <w:szCs w:val="20"/>
              </w:rPr>
            </w:pPr>
            <w:r w:rsidRPr="00C651DC">
              <w:rPr>
                <w:rFonts w:ascii="Arial" w:hAnsi="Arial" w:cs="Arial"/>
                <w:sz w:val="20"/>
                <w:szCs w:val="20"/>
              </w:rPr>
              <w:t>Removal of fork</w:t>
            </w:r>
            <w:r>
              <w:rPr>
                <w:rFonts w:ascii="Arial" w:hAnsi="Arial" w:cs="Arial"/>
                <w:sz w:val="20"/>
                <w:szCs w:val="20"/>
              </w:rPr>
              <w:t xml:space="preserve"> tines </w:t>
            </w:r>
            <w:r w:rsidRPr="00C651DC">
              <w:rPr>
                <w:rFonts w:ascii="Arial" w:hAnsi="Arial" w:cs="Arial"/>
                <w:sz w:val="20"/>
                <w:szCs w:val="20"/>
              </w:rPr>
              <w:t xml:space="preserve">is only carried out by </w:t>
            </w:r>
            <w:r>
              <w:rPr>
                <w:rFonts w:ascii="Arial" w:hAnsi="Arial" w:cs="Arial"/>
                <w:sz w:val="20"/>
                <w:szCs w:val="20"/>
              </w:rPr>
              <w:t xml:space="preserve">the Company appointed </w:t>
            </w:r>
            <w:r w:rsidRPr="00C651DC">
              <w:rPr>
                <w:rFonts w:ascii="Arial" w:hAnsi="Arial" w:cs="Arial"/>
                <w:sz w:val="20"/>
                <w:szCs w:val="20"/>
              </w:rPr>
              <w:t>service</w:t>
            </w:r>
            <w:r>
              <w:rPr>
                <w:rFonts w:ascii="Arial" w:hAnsi="Arial" w:cs="Arial"/>
                <w:sz w:val="20"/>
                <w:szCs w:val="20"/>
              </w:rPr>
              <w:t>/maintenance</w:t>
            </w:r>
            <w:r w:rsidRPr="00C651DC">
              <w:rPr>
                <w:rFonts w:ascii="Arial" w:hAnsi="Arial" w:cs="Arial"/>
                <w:sz w:val="20"/>
                <w:szCs w:val="20"/>
              </w:rPr>
              <w:t xml:space="preserve"> contractor</w:t>
            </w:r>
            <w:r>
              <w:rPr>
                <w:rFonts w:ascii="Arial" w:hAnsi="Arial" w:cs="Arial"/>
                <w:sz w:val="20"/>
                <w:szCs w:val="20"/>
              </w:rPr>
              <w:t>.</w:t>
            </w:r>
          </w:p>
          <w:p w:rsidR="00114BD6" w:rsidRPr="00C651DC" w:rsidRDefault="00114BD6" w:rsidP="00114BD6">
            <w:pPr>
              <w:rPr>
                <w:rFonts w:ascii="Arial" w:hAnsi="Arial" w:cs="Arial"/>
                <w:sz w:val="20"/>
                <w:szCs w:val="20"/>
              </w:rPr>
            </w:pPr>
            <w:r w:rsidRPr="00C651DC">
              <w:rPr>
                <w:rFonts w:ascii="Arial" w:hAnsi="Arial" w:cs="Arial"/>
                <w:sz w:val="20"/>
                <w:szCs w:val="20"/>
              </w:rPr>
              <w:t xml:space="preserve">Manual </w:t>
            </w:r>
            <w:r>
              <w:rPr>
                <w:rFonts w:ascii="Arial" w:hAnsi="Arial" w:cs="Arial"/>
                <w:sz w:val="20"/>
                <w:szCs w:val="20"/>
              </w:rPr>
              <w:t>h</w:t>
            </w:r>
            <w:r w:rsidRPr="00C651DC">
              <w:rPr>
                <w:rFonts w:ascii="Arial" w:hAnsi="Arial" w:cs="Arial"/>
                <w:sz w:val="20"/>
                <w:szCs w:val="20"/>
              </w:rPr>
              <w:t>andling training</w:t>
            </w:r>
            <w:r>
              <w:rPr>
                <w:rFonts w:ascii="Arial" w:hAnsi="Arial" w:cs="Arial"/>
                <w:sz w:val="20"/>
                <w:szCs w:val="20"/>
              </w:rPr>
              <w:t>/briefing is provided for FLT drivers to remind them of best practice when moving the fork tines.</w:t>
            </w:r>
          </w:p>
          <w:p w:rsidR="00114BD6" w:rsidRPr="00C651DC" w:rsidRDefault="00114BD6" w:rsidP="00114BD6">
            <w:pPr>
              <w:rPr>
                <w:rFonts w:ascii="Arial" w:hAnsi="Arial" w:cs="Arial"/>
                <w:sz w:val="20"/>
                <w:szCs w:val="20"/>
              </w:rPr>
            </w:pPr>
            <w:r w:rsidRPr="00C651DC">
              <w:rPr>
                <w:rFonts w:ascii="Arial" w:hAnsi="Arial" w:cs="Arial"/>
                <w:sz w:val="20"/>
                <w:szCs w:val="20"/>
              </w:rPr>
              <w:t xml:space="preserve">Tracks lubricated </w:t>
            </w:r>
            <w:r>
              <w:rPr>
                <w:rFonts w:ascii="Arial" w:hAnsi="Arial" w:cs="Arial"/>
                <w:sz w:val="20"/>
                <w:szCs w:val="20"/>
              </w:rPr>
              <w:t xml:space="preserve">as part of the ongoing routine maintenance </w:t>
            </w:r>
            <w:r w:rsidRPr="00C651DC">
              <w:rPr>
                <w:rFonts w:ascii="Arial" w:hAnsi="Arial" w:cs="Arial"/>
                <w:sz w:val="20"/>
                <w:szCs w:val="20"/>
              </w:rPr>
              <w:t>to assist with fork</w:t>
            </w:r>
            <w:r>
              <w:rPr>
                <w:rFonts w:ascii="Arial" w:hAnsi="Arial" w:cs="Arial"/>
                <w:sz w:val="20"/>
                <w:szCs w:val="20"/>
              </w:rPr>
              <w:t xml:space="preserve"> tine</w:t>
            </w:r>
            <w:r w:rsidRPr="00C651DC">
              <w:rPr>
                <w:rFonts w:ascii="Arial" w:hAnsi="Arial" w:cs="Arial"/>
                <w:sz w:val="20"/>
                <w:szCs w:val="20"/>
              </w:rPr>
              <w:t xml:space="preserve"> movement</w:t>
            </w:r>
            <w:r>
              <w:rPr>
                <w:rFonts w:ascii="Arial" w:hAnsi="Arial" w:cs="Arial"/>
                <w:sz w:val="20"/>
                <w:szCs w:val="20"/>
              </w:rPr>
              <w:t>.</w:t>
            </w:r>
          </w:p>
          <w:p w:rsidR="00114BD6" w:rsidRPr="00C651DC" w:rsidRDefault="00114BD6" w:rsidP="00114BD6">
            <w:pPr>
              <w:rPr>
                <w:rFonts w:ascii="Arial" w:hAnsi="Arial" w:cs="Arial"/>
                <w:sz w:val="20"/>
                <w:szCs w:val="20"/>
              </w:rPr>
            </w:pPr>
            <w:r w:rsidRPr="00C651DC">
              <w:rPr>
                <w:rFonts w:ascii="Arial" w:hAnsi="Arial" w:cs="Arial"/>
                <w:sz w:val="20"/>
                <w:szCs w:val="20"/>
              </w:rPr>
              <w:t xml:space="preserve">Location lugs and catches </w:t>
            </w:r>
            <w:r>
              <w:rPr>
                <w:rFonts w:ascii="Arial" w:hAnsi="Arial" w:cs="Arial"/>
                <w:sz w:val="20"/>
                <w:szCs w:val="20"/>
              </w:rPr>
              <w:t xml:space="preserve">are </w:t>
            </w:r>
            <w:r w:rsidRPr="00C651DC">
              <w:rPr>
                <w:rFonts w:ascii="Arial" w:hAnsi="Arial" w:cs="Arial"/>
                <w:sz w:val="20"/>
                <w:szCs w:val="20"/>
              </w:rPr>
              <w:t>maintained and serviced</w:t>
            </w:r>
            <w:r>
              <w:rPr>
                <w:rFonts w:ascii="Arial" w:hAnsi="Arial" w:cs="Arial"/>
                <w:sz w:val="20"/>
                <w:szCs w:val="20"/>
              </w:rPr>
              <w:t xml:space="preserve"> which makes the operation easier for the FLT driver.</w:t>
            </w:r>
          </w:p>
          <w:p w:rsidR="00114BD6" w:rsidRPr="00C651DC" w:rsidRDefault="00114BD6" w:rsidP="00114BD6">
            <w:pPr>
              <w:rPr>
                <w:rFonts w:ascii="Arial" w:hAnsi="Arial" w:cs="Arial"/>
                <w:sz w:val="20"/>
                <w:szCs w:val="20"/>
              </w:rPr>
            </w:pPr>
            <w:r w:rsidRPr="00C651DC">
              <w:rPr>
                <w:rFonts w:ascii="Arial" w:hAnsi="Arial" w:cs="Arial"/>
                <w:sz w:val="20"/>
                <w:szCs w:val="20"/>
              </w:rPr>
              <w:t xml:space="preserve">Safety boots and gloves issued to all </w:t>
            </w:r>
            <w:r>
              <w:rPr>
                <w:rFonts w:ascii="Arial" w:hAnsi="Arial" w:cs="Arial"/>
                <w:sz w:val="20"/>
                <w:szCs w:val="20"/>
              </w:rPr>
              <w:t>FLT drivers for use when moving the fork tines.</w:t>
            </w:r>
          </w:p>
        </w:tc>
        <w:tc>
          <w:tcPr>
            <w:tcW w:w="567"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709"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2</w:t>
            </w:r>
          </w:p>
        </w:tc>
        <w:tc>
          <w:tcPr>
            <w:tcW w:w="677" w:type="dxa"/>
            <w:shd w:val="clear" w:color="auto" w:fill="92D050"/>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6</w:t>
            </w:r>
          </w:p>
        </w:tc>
        <w:tc>
          <w:tcPr>
            <w:tcW w:w="1024" w:type="dxa"/>
            <w:vAlign w:val="center"/>
          </w:tcPr>
          <w:p w:rsidR="00114BD6" w:rsidRPr="0072753F" w:rsidRDefault="00114BD6" w:rsidP="00114BD6">
            <w:pPr>
              <w:jc w:val="center"/>
              <w:rPr>
                <w:rFonts w:ascii="Arial" w:hAnsi="Arial" w:cs="Arial"/>
              </w:rPr>
            </w:pPr>
          </w:p>
        </w:tc>
      </w:tr>
    </w:tbl>
    <w:p w:rsidR="00114BD6" w:rsidRDefault="00114BD6">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114BD6" w:rsidRPr="00982164" w:rsidTr="00006EBB">
        <w:trPr>
          <w:trHeight w:val="1304"/>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94239F" w:rsidRDefault="00114BD6" w:rsidP="00114BD6">
            <w:pPr>
              <w:pStyle w:val="Pa2"/>
              <w:rPr>
                <w:rFonts w:ascii="Arial" w:hAnsi="Arial" w:cs="Arial"/>
                <w:color w:val="000000"/>
                <w:sz w:val="20"/>
                <w:szCs w:val="20"/>
              </w:rPr>
            </w:pPr>
            <w:r w:rsidRPr="0094239F">
              <w:rPr>
                <w:rFonts w:ascii="Arial" w:hAnsi="Arial" w:cs="Arial"/>
                <w:color w:val="000000"/>
                <w:sz w:val="20"/>
                <w:szCs w:val="20"/>
              </w:rPr>
              <w:t>Use of non-integrated Working Platform</w:t>
            </w:r>
          </w:p>
          <w:p w:rsidR="00114BD6" w:rsidRPr="0094239F" w:rsidRDefault="00114BD6" w:rsidP="00114BD6">
            <w:pPr>
              <w:pStyle w:val="Pa2"/>
              <w:rPr>
                <w:rFonts w:ascii="Arial" w:hAnsi="Arial" w:cs="Arial"/>
                <w:color w:val="000000"/>
                <w:sz w:val="20"/>
                <w:szCs w:val="20"/>
              </w:rPr>
            </w:pPr>
          </w:p>
          <w:p w:rsidR="00114BD6" w:rsidRPr="0094239F" w:rsidRDefault="00114BD6" w:rsidP="00114BD6">
            <w:pPr>
              <w:rPr>
                <w:rFonts w:ascii="Arial" w:hAnsi="Arial" w:cs="Arial"/>
                <w:i/>
                <w:sz w:val="20"/>
                <w:szCs w:val="20"/>
              </w:rPr>
            </w:pPr>
            <w:r w:rsidRPr="0094239F">
              <w:rPr>
                <w:rFonts w:ascii="Arial" w:hAnsi="Arial" w:cs="Arial"/>
                <w:i/>
                <w:color w:val="000000"/>
                <w:sz w:val="16"/>
                <w:szCs w:val="20"/>
              </w:rPr>
              <w:t>Driver, person(s) on Working Platform,</w:t>
            </w:r>
            <w:r>
              <w:rPr>
                <w:rFonts w:ascii="Arial" w:hAnsi="Arial" w:cs="Arial"/>
                <w:i/>
                <w:color w:val="000000"/>
                <w:sz w:val="16"/>
                <w:szCs w:val="20"/>
              </w:rPr>
              <w:t xml:space="preserve"> and/or</w:t>
            </w:r>
            <w:r w:rsidRPr="0094239F">
              <w:rPr>
                <w:rFonts w:ascii="Arial" w:hAnsi="Arial" w:cs="Arial"/>
                <w:i/>
                <w:color w:val="000000"/>
                <w:sz w:val="16"/>
                <w:szCs w:val="20"/>
              </w:rPr>
              <w:t xml:space="preserve"> pedestrians</w:t>
            </w:r>
            <w:r>
              <w:rPr>
                <w:rFonts w:ascii="Arial" w:hAnsi="Arial" w:cs="Arial"/>
                <w:i/>
                <w:color w:val="000000"/>
                <w:sz w:val="16"/>
                <w:szCs w:val="20"/>
              </w:rPr>
              <w:t xml:space="preserve"> </w:t>
            </w:r>
            <w:r w:rsidRPr="0094239F">
              <w:rPr>
                <w:rFonts w:ascii="Arial" w:hAnsi="Arial" w:cs="Arial"/>
                <w:i/>
                <w:color w:val="000000"/>
                <w:sz w:val="16"/>
                <w:szCs w:val="20"/>
              </w:rPr>
              <w:t>could suffer serious injury, even fatality if person(s) fall from height, items fall from height, person(s) on Working Platform make accidental contact with lifting mechanisms</w:t>
            </w:r>
          </w:p>
        </w:tc>
        <w:tc>
          <w:tcPr>
            <w:tcW w:w="595" w:type="dxa"/>
            <w:vAlign w:val="center"/>
          </w:tcPr>
          <w:p w:rsidR="00114BD6" w:rsidRDefault="00114BD6" w:rsidP="00114BD6">
            <w:pPr>
              <w:jc w:val="center"/>
              <w:rPr>
                <w:rFonts w:ascii="Arial" w:hAnsi="Arial" w:cs="Arial"/>
                <w:sz w:val="20"/>
                <w:szCs w:val="20"/>
              </w:rPr>
            </w:pPr>
            <w:r>
              <w:rPr>
                <w:rFonts w:ascii="Arial" w:hAnsi="Arial" w:cs="Arial"/>
                <w:sz w:val="20"/>
                <w:szCs w:val="20"/>
              </w:rPr>
              <w:t>5</w:t>
            </w:r>
          </w:p>
        </w:tc>
        <w:tc>
          <w:tcPr>
            <w:tcW w:w="710" w:type="dxa"/>
            <w:vAlign w:val="center"/>
          </w:tcPr>
          <w:p w:rsidR="00114BD6" w:rsidRDefault="00114BD6" w:rsidP="00114BD6">
            <w:pPr>
              <w:jc w:val="center"/>
              <w:rPr>
                <w:rFonts w:ascii="Arial" w:hAnsi="Arial" w:cs="Arial"/>
                <w:sz w:val="20"/>
                <w:szCs w:val="20"/>
              </w:rPr>
            </w:pPr>
            <w:r>
              <w:rPr>
                <w:rFonts w:ascii="Arial" w:hAnsi="Arial" w:cs="Arial"/>
                <w:sz w:val="20"/>
                <w:szCs w:val="20"/>
              </w:rPr>
              <w:t>4</w:t>
            </w:r>
          </w:p>
        </w:tc>
        <w:tc>
          <w:tcPr>
            <w:tcW w:w="687" w:type="dxa"/>
            <w:shd w:val="clear" w:color="auto" w:fill="FF000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20</w:t>
            </w:r>
          </w:p>
        </w:tc>
        <w:tc>
          <w:tcPr>
            <w:tcW w:w="5833" w:type="dxa"/>
            <w:vAlign w:val="center"/>
          </w:tcPr>
          <w:p w:rsidR="00114BD6" w:rsidRDefault="00114BD6" w:rsidP="00114BD6">
            <w:pPr>
              <w:pStyle w:val="Pa7"/>
              <w:rPr>
                <w:rFonts w:ascii="Arial" w:eastAsia="Arial Unicode MS" w:hAnsi="Arial" w:cs="Arial"/>
                <w:color w:val="000000"/>
                <w:sz w:val="20"/>
                <w:szCs w:val="20"/>
              </w:rPr>
            </w:pPr>
            <w:r w:rsidRPr="0094239F">
              <w:rPr>
                <w:rFonts w:ascii="Arial" w:hAnsi="Arial" w:cs="Arial"/>
                <w:color w:val="000000"/>
                <w:sz w:val="20"/>
                <w:szCs w:val="20"/>
                <w:lang w:val="en-US"/>
              </w:rPr>
              <w:t xml:space="preserve">Working platform is only used </w:t>
            </w:r>
            <w:r>
              <w:rPr>
                <w:rFonts w:ascii="Arial" w:hAnsi="Arial" w:cs="Arial"/>
                <w:color w:val="000000"/>
                <w:sz w:val="20"/>
                <w:szCs w:val="20"/>
                <w:lang w:val="en-US"/>
              </w:rPr>
              <w:t xml:space="preserve"> for </w:t>
            </w:r>
            <w:r w:rsidRPr="0094239F">
              <w:rPr>
                <w:rFonts w:ascii="Arial" w:hAnsi="Arial" w:cs="Arial"/>
                <w:color w:val="000000"/>
                <w:sz w:val="20"/>
                <w:szCs w:val="20"/>
              </w:rPr>
              <w:t>non-routine maintenance tasks for which it is impractical to hire in purpose</w:t>
            </w:r>
            <w:r>
              <w:rPr>
                <w:rFonts w:ascii="Arial" w:hAnsi="Arial" w:cs="Arial"/>
                <w:color w:val="000000"/>
                <w:sz w:val="20"/>
                <w:szCs w:val="20"/>
              </w:rPr>
              <w:t xml:space="preserve"> </w:t>
            </w:r>
            <w:r>
              <w:rPr>
                <w:rFonts w:ascii="Arial" w:eastAsia="Arial Unicode MS" w:hAnsi="Arial" w:cs="Arial"/>
                <w:color w:val="000000"/>
                <w:sz w:val="20"/>
                <w:szCs w:val="20"/>
              </w:rPr>
              <w:t xml:space="preserve">built access equipment, for </w:t>
            </w:r>
            <w:r w:rsidRPr="0094239F">
              <w:rPr>
                <w:rFonts w:ascii="Arial" w:eastAsia="Arial Unicode MS" w:hAnsi="Arial" w:cs="Arial"/>
                <w:color w:val="000000"/>
                <w:sz w:val="20"/>
                <w:szCs w:val="20"/>
              </w:rPr>
              <w:t xml:space="preserve">tasks that would otherwise be carried out using less safe means of access </w:t>
            </w:r>
            <w:r>
              <w:rPr>
                <w:rFonts w:ascii="Arial" w:eastAsia="Arial Unicode MS" w:hAnsi="Arial" w:cs="Arial"/>
                <w:color w:val="000000"/>
                <w:sz w:val="20"/>
                <w:szCs w:val="20"/>
              </w:rPr>
              <w:t>such as ladders or</w:t>
            </w:r>
            <w:r w:rsidRPr="0094239F">
              <w:rPr>
                <w:rFonts w:ascii="Arial" w:eastAsia="Arial Unicode MS" w:hAnsi="Arial" w:cs="Arial"/>
                <w:color w:val="000000"/>
                <w:sz w:val="20"/>
                <w:szCs w:val="20"/>
              </w:rPr>
              <w:t xml:space="preserve"> because it is impractical to hire in purpose-designed people-lifting equipment due to the short duration and occasional nature of the task</w:t>
            </w:r>
            <w:r>
              <w:rPr>
                <w:rFonts w:ascii="Arial" w:eastAsia="Arial Unicode MS" w:hAnsi="Arial" w:cs="Arial"/>
                <w:color w:val="000000"/>
                <w:sz w:val="20"/>
                <w:szCs w:val="20"/>
              </w:rPr>
              <w:t>.</w:t>
            </w:r>
          </w:p>
          <w:p w:rsidR="00114BD6" w:rsidRPr="002944A7" w:rsidRDefault="00114BD6" w:rsidP="00114BD6">
            <w:pPr>
              <w:pStyle w:val="Pa7"/>
              <w:rPr>
                <w:rFonts w:ascii="Arial" w:hAnsi="Arial" w:cs="Arial"/>
                <w:color w:val="000000"/>
                <w:sz w:val="20"/>
                <w:szCs w:val="20"/>
                <w:lang w:val="en-US"/>
              </w:rPr>
            </w:pPr>
            <w:r w:rsidRPr="0094239F">
              <w:rPr>
                <w:rFonts w:ascii="Arial" w:hAnsi="Arial" w:cs="Arial"/>
                <w:color w:val="000000"/>
                <w:sz w:val="20"/>
                <w:szCs w:val="20"/>
                <w:lang w:val="en-US"/>
              </w:rPr>
              <w:t>Working Platform is</w:t>
            </w:r>
            <w:r w:rsidRPr="002944A7">
              <w:rPr>
                <w:rFonts w:ascii="Arial" w:hAnsi="Arial" w:cs="Arial"/>
                <w:color w:val="000000"/>
                <w:sz w:val="20"/>
                <w:szCs w:val="20"/>
                <w:lang w:val="en-US"/>
              </w:rPr>
              <w:t xml:space="preserve"> of appropriate design </w:t>
            </w:r>
            <w:r>
              <w:rPr>
                <w:rFonts w:ascii="Arial" w:hAnsi="Arial" w:cs="Arial"/>
                <w:color w:val="000000"/>
                <w:sz w:val="20"/>
                <w:szCs w:val="20"/>
                <w:lang w:val="en-US"/>
              </w:rPr>
              <w:t>–</w:t>
            </w:r>
            <w:r w:rsidRPr="002944A7">
              <w:rPr>
                <w:rFonts w:ascii="Arial" w:hAnsi="Arial" w:cs="Arial"/>
                <w:color w:val="000000"/>
                <w:sz w:val="20"/>
                <w:szCs w:val="20"/>
                <w:lang w:val="en-US"/>
              </w:rPr>
              <w:t xml:space="preserve"> guard rails, toe boards, painted conspicuous colour, adequate means of securing to forks</w:t>
            </w:r>
            <w:r>
              <w:rPr>
                <w:rFonts w:ascii="Arial" w:hAnsi="Arial" w:cs="Arial"/>
                <w:color w:val="000000"/>
                <w:sz w:val="20"/>
                <w:szCs w:val="20"/>
                <w:lang w:val="en-US"/>
              </w:rPr>
              <w:t>.</w:t>
            </w:r>
          </w:p>
          <w:p w:rsidR="00114BD6" w:rsidRPr="002944A7" w:rsidRDefault="00114BD6" w:rsidP="00114BD6">
            <w:pPr>
              <w:ind w:left="-17"/>
              <w:rPr>
                <w:rFonts w:ascii="Arial" w:hAnsi="Arial" w:cs="Arial"/>
                <w:color w:val="000000"/>
                <w:sz w:val="20"/>
                <w:szCs w:val="20"/>
                <w:lang w:val="en-US"/>
              </w:rPr>
            </w:pPr>
            <w:r w:rsidRPr="002944A7">
              <w:rPr>
                <w:rFonts w:ascii="Arial" w:hAnsi="Arial" w:cs="Arial"/>
                <w:color w:val="000000"/>
                <w:sz w:val="20"/>
                <w:szCs w:val="20"/>
                <w:lang w:val="en-US"/>
              </w:rPr>
              <w:t xml:space="preserve">FLT </w:t>
            </w:r>
            <w:r>
              <w:rPr>
                <w:rFonts w:ascii="Arial" w:hAnsi="Arial" w:cs="Arial"/>
                <w:color w:val="000000"/>
                <w:sz w:val="20"/>
                <w:szCs w:val="20"/>
                <w:lang w:val="en-US"/>
              </w:rPr>
              <w:t>d</w:t>
            </w:r>
            <w:r w:rsidRPr="002944A7">
              <w:rPr>
                <w:rFonts w:ascii="Arial" w:hAnsi="Arial" w:cs="Arial"/>
                <w:color w:val="000000"/>
                <w:sz w:val="20"/>
                <w:szCs w:val="20"/>
                <w:lang w:val="en-US"/>
              </w:rPr>
              <w:t xml:space="preserve">river will remain at the controls of the vehicle at all times </w:t>
            </w:r>
            <w:r>
              <w:rPr>
                <w:rFonts w:ascii="Arial" w:hAnsi="Arial" w:cs="Arial"/>
                <w:color w:val="000000"/>
                <w:sz w:val="20"/>
                <w:szCs w:val="20"/>
                <w:lang w:val="en-US"/>
              </w:rPr>
              <w:t>whilst the W</w:t>
            </w:r>
            <w:r w:rsidRPr="002944A7">
              <w:rPr>
                <w:rFonts w:ascii="Arial" w:hAnsi="Arial" w:cs="Arial"/>
                <w:color w:val="000000"/>
                <w:sz w:val="20"/>
                <w:szCs w:val="20"/>
                <w:lang w:val="en-US"/>
              </w:rPr>
              <w:t>orking Platform is in use</w:t>
            </w:r>
            <w:r>
              <w:rPr>
                <w:rFonts w:ascii="Arial" w:hAnsi="Arial" w:cs="Arial"/>
                <w:color w:val="000000"/>
                <w:sz w:val="20"/>
                <w:szCs w:val="20"/>
                <w:lang w:val="en-US"/>
              </w:rPr>
              <w:t>.</w:t>
            </w:r>
          </w:p>
          <w:p w:rsidR="00114BD6" w:rsidRPr="002944A7" w:rsidRDefault="00114BD6" w:rsidP="00114BD6">
            <w:pPr>
              <w:ind w:left="-17"/>
              <w:rPr>
                <w:rFonts w:ascii="Arial" w:hAnsi="Arial" w:cs="Arial"/>
                <w:color w:val="000000"/>
                <w:sz w:val="20"/>
                <w:szCs w:val="20"/>
                <w:lang w:val="en-US"/>
              </w:rPr>
            </w:pPr>
            <w:r>
              <w:rPr>
                <w:rFonts w:ascii="Arial" w:hAnsi="Arial" w:cs="Arial"/>
                <w:color w:val="000000"/>
                <w:sz w:val="20"/>
                <w:szCs w:val="20"/>
                <w:lang w:val="en-US"/>
              </w:rPr>
              <w:t>FLT d</w:t>
            </w:r>
            <w:r w:rsidRPr="002944A7">
              <w:rPr>
                <w:rFonts w:ascii="Arial" w:hAnsi="Arial" w:cs="Arial"/>
                <w:color w:val="000000"/>
                <w:sz w:val="20"/>
                <w:szCs w:val="20"/>
                <w:lang w:val="en-US"/>
              </w:rPr>
              <w:t xml:space="preserve">rivers </w:t>
            </w:r>
            <w:r>
              <w:rPr>
                <w:rFonts w:ascii="Arial" w:hAnsi="Arial" w:cs="Arial"/>
                <w:color w:val="000000"/>
                <w:sz w:val="20"/>
                <w:szCs w:val="20"/>
                <w:lang w:val="en-US"/>
              </w:rPr>
              <w:t>suitably trained/briefed</w:t>
            </w:r>
            <w:r w:rsidRPr="002944A7">
              <w:rPr>
                <w:rFonts w:ascii="Arial" w:hAnsi="Arial" w:cs="Arial"/>
                <w:color w:val="000000"/>
                <w:sz w:val="20"/>
                <w:szCs w:val="20"/>
                <w:lang w:val="en-US"/>
              </w:rPr>
              <w:t xml:space="preserve"> in the use of the Working Platform</w:t>
            </w:r>
            <w:r>
              <w:rPr>
                <w:rFonts w:ascii="Arial" w:hAnsi="Arial" w:cs="Arial"/>
                <w:color w:val="000000"/>
                <w:sz w:val="20"/>
                <w:szCs w:val="20"/>
                <w:lang w:val="en-US"/>
              </w:rPr>
              <w:t>.</w:t>
            </w:r>
          </w:p>
          <w:p w:rsidR="00114BD6" w:rsidRPr="002944A7" w:rsidRDefault="00114BD6" w:rsidP="00114BD6">
            <w:pPr>
              <w:ind w:left="-17"/>
              <w:rPr>
                <w:rFonts w:ascii="Arial" w:hAnsi="Arial" w:cs="Arial"/>
                <w:color w:val="000000"/>
                <w:sz w:val="20"/>
                <w:szCs w:val="20"/>
                <w:lang w:val="en-US"/>
              </w:rPr>
            </w:pPr>
            <w:r w:rsidRPr="002944A7">
              <w:rPr>
                <w:rFonts w:ascii="Arial" w:hAnsi="Arial" w:cs="Arial"/>
                <w:color w:val="000000"/>
                <w:sz w:val="20"/>
                <w:szCs w:val="20"/>
                <w:lang w:val="en-US"/>
              </w:rPr>
              <w:t xml:space="preserve">Working Platform </w:t>
            </w:r>
            <w:r>
              <w:rPr>
                <w:rFonts w:ascii="Arial" w:hAnsi="Arial" w:cs="Arial"/>
                <w:color w:val="000000"/>
                <w:sz w:val="20"/>
                <w:szCs w:val="20"/>
                <w:lang w:val="en-US"/>
              </w:rPr>
              <w:t xml:space="preserve">has an affixed identification plate and is </w:t>
            </w:r>
            <w:r w:rsidRPr="002944A7">
              <w:rPr>
                <w:rFonts w:ascii="Arial" w:hAnsi="Arial" w:cs="Arial"/>
                <w:color w:val="000000"/>
                <w:sz w:val="20"/>
                <w:szCs w:val="20"/>
                <w:lang w:val="en-US"/>
              </w:rPr>
              <w:t xml:space="preserve">compatible with </w:t>
            </w:r>
            <w:r>
              <w:rPr>
                <w:rFonts w:ascii="Arial" w:hAnsi="Arial" w:cs="Arial"/>
                <w:color w:val="000000"/>
                <w:sz w:val="20"/>
                <w:szCs w:val="20"/>
                <w:lang w:val="en-US"/>
              </w:rPr>
              <w:t>FLT make and model.</w:t>
            </w:r>
          </w:p>
          <w:p w:rsidR="00114BD6" w:rsidRPr="002944A7" w:rsidRDefault="00114BD6" w:rsidP="00114BD6">
            <w:pPr>
              <w:ind w:left="-17"/>
              <w:rPr>
                <w:rFonts w:ascii="Arial" w:hAnsi="Arial" w:cs="Arial"/>
                <w:color w:val="000000"/>
                <w:sz w:val="20"/>
                <w:szCs w:val="20"/>
                <w:lang w:val="en-US"/>
              </w:rPr>
            </w:pPr>
            <w:r w:rsidRPr="002944A7">
              <w:rPr>
                <w:rFonts w:ascii="Arial" w:hAnsi="Arial" w:cs="Arial"/>
                <w:color w:val="000000"/>
                <w:sz w:val="20"/>
                <w:szCs w:val="20"/>
                <w:lang w:val="en-US"/>
              </w:rPr>
              <w:t>6 monthly inspection of Working Platform and safety harnesses/lanyards</w:t>
            </w:r>
            <w:r>
              <w:rPr>
                <w:rFonts w:ascii="Arial" w:hAnsi="Arial" w:cs="Arial"/>
                <w:color w:val="000000"/>
                <w:sz w:val="20"/>
                <w:szCs w:val="20"/>
                <w:lang w:val="en-US"/>
              </w:rPr>
              <w:t xml:space="preserve"> completed by a competent person</w:t>
            </w:r>
            <w:r w:rsidRPr="002944A7">
              <w:rPr>
                <w:rFonts w:ascii="Arial" w:hAnsi="Arial" w:cs="Arial"/>
                <w:color w:val="000000"/>
                <w:sz w:val="20"/>
                <w:szCs w:val="20"/>
                <w:lang w:val="en-US"/>
              </w:rPr>
              <w:t xml:space="preserve"> in accordance with statutory requirements</w:t>
            </w:r>
            <w:r>
              <w:rPr>
                <w:rFonts w:ascii="Arial" w:hAnsi="Arial" w:cs="Arial"/>
                <w:color w:val="000000"/>
                <w:sz w:val="20"/>
                <w:szCs w:val="20"/>
                <w:lang w:val="en-US"/>
              </w:rPr>
              <w:t>.</w:t>
            </w:r>
          </w:p>
          <w:p w:rsidR="00114BD6" w:rsidRPr="002944A7" w:rsidRDefault="00114BD6" w:rsidP="00114BD6">
            <w:pPr>
              <w:ind w:left="-17"/>
              <w:rPr>
                <w:rFonts w:ascii="Arial" w:hAnsi="Arial" w:cs="Arial"/>
                <w:color w:val="000000"/>
                <w:sz w:val="20"/>
                <w:szCs w:val="20"/>
                <w:lang w:val="en-US"/>
              </w:rPr>
            </w:pPr>
            <w:r w:rsidRPr="002944A7">
              <w:rPr>
                <w:rFonts w:ascii="Arial" w:hAnsi="Arial" w:cs="Arial"/>
                <w:color w:val="000000"/>
                <w:sz w:val="20"/>
                <w:szCs w:val="20"/>
                <w:lang w:val="en-US"/>
              </w:rPr>
              <w:t xml:space="preserve">Pre-use checks </w:t>
            </w:r>
            <w:r>
              <w:rPr>
                <w:rFonts w:ascii="Arial" w:hAnsi="Arial" w:cs="Arial"/>
                <w:color w:val="000000"/>
                <w:sz w:val="20"/>
                <w:szCs w:val="20"/>
                <w:lang w:val="en-US"/>
              </w:rPr>
              <w:t xml:space="preserve">by FLT driver </w:t>
            </w:r>
            <w:r w:rsidRPr="002944A7">
              <w:rPr>
                <w:rFonts w:ascii="Arial" w:hAnsi="Arial" w:cs="Arial"/>
                <w:color w:val="000000"/>
                <w:sz w:val="20"/>
                <w:szCs w:val="20"/>
                <w:lang w:val="en-US"/>
              </w:rPr>
              <w:t>to ensure equipment is safe, i</w:t>
            </w:r>
            <w:r>
              <w:rPr>
                <w:rFonts w:ascii="Arial" w:hAnsi="Arial" w:cs="Arial"/>
                <w:color w:val="000000"/>
                <w:sz w:val="20"/>
                <w:szCs w:val="20"/>
                <w:lang w:val="en-US"/>
              </w:rPr>
              <w:t>.</w:t>
            </w:r>
            <w:r w:rsidRPr="002944A7">
              <w:rPr>
                <w:rFonts w:ascii="Arial" w:hAnsi="Arial" w:cs="Arial"/>
                <w:color w:val="000000"/>
                <w:sz w:val="20"/>
                <w:szCs w:val="20"/>
                <w:lang w:val="en-US"/>
              </w:rPr>
              <w:t>e</w:t>
            </w:r>
            <w:r>
              <w:rPr>
                <w:rFonts w:ascii="Arial" w:hAnsi="Arial" w:cs="Arial"/>
                <w:color w:val="000000"/>
                <w:sz w:val="20"/>
                <w:szCs w:val="20"/>
                <w:lang w:val="en-US"/>
              </w:rPr>
              <w:t>.</w:t>
            </w:r>
            <w:r w:rsidRPr="002944A7">
              <w:rPr>
                <w:rFonts w:ascii="Arial" w:hAnsi="Arial" w:cs="Arial"/>
                <w:color w:val="000000"/>
                <w:sz w:val="20"/>
                <w:szCs w:val="20"/>
                <w:lang w:val="en-US"/>
              </w:rPr>
              <w:t xml:space="preserve"> anchorage points, securely fixed to forks, safety harnesses/lanyards</w:t>
            </w:r>
            <w:r>
              <w:rPr>
                <w:rFonts w:ascii="Arial" w:hAnsi="Arial" w:cs="Arial"/>
                <w:color w:val="000000"/>
                <w:sz w:val="20"/>
                <w:szCs w:val="20"/>
                <w:lang w:val="en-US"/>
              </w:rPr>
              <w:t>.</w:t>
            </w:r>
          </w:p>
          <w:p w:rsidR="00114BD6" w:rsidRPr="0094239F" w:rsidRDefault="00114BD6" w:rsidP="00114BD6">
            <w:pPr>
              <w:ind w:left="-17"/>
              <w:rPr>
                <w:rFonts w:ascii="Arial" w:hAnsi="Arial" w:cs="Arial"/>
                <w:color w:val="000000"/>
                <w:sz w:val="20"/>
                <w:szCs w:val="20"/>
                <w:lang w:val="en-US"/>
              </w:rPr>
            </w:pPr>
            <w:r w:rsidRPr="002944A7">
              <w:rPr>
                <w:rFonts w:ascii="Arial" w:hAnsi="Arial" w:cs="Arial"/>
                <w:color w:val="000000"/>
                <w:sz w:val="20"/>
                <w:szCs w:val="20"/>
                <w:lang w:val="en-US"/>
              </w:rPr>
              <w:t xml:space="preserve">Working area is cordoned off to </w:t>
            </w:r>
            <w:r>
              <w:rPr>
                <w:rFonts w:ascii="Arial" w:hAnsi="Arial" w:cs="Arial"/>
                <w:color w:val="000000"/>
                <w:sz w:val="20"/>
                <w:szCs w:val="20"/>
                <w:lang w:val="en-US"/>
              </w:rPr>
              <w:t xml:space="preserve">prevent access and </w:t>
            </w:r>
            <w:r w:rsidRPr="002944A7">
              <w:rPr>
                <w:rFonts w:ascii="Arial" w:hAnsi="Arial" w:cs="Arial"/>
                <w:color w:val="000000"/>
                <w:sz w:val="20"/>
                <w:szCs w:val="20"/>
                <w:lang w:val="en-US"/>
              </w:rPr>
              <w:t xml:space="preserve">ensure safety of other </w:t>
            </w:r>
            <w:r>
              <w:rPr>
                <w:rFonts w:ascii="Arial" w:hAnsi="Arial" w:cs="Arial"/>
                <w:color w:val="000000"/>
                <w:sz w:val="20"/>
                <w:szCs w:val="20"/>
                <w:lang w:val="en-US"/>
              </w:rPr>
              <w:t xml:space="preserve">non-essential </w:t>
            </w:r>
            <w:r w:rsidRPr="002944A7">
              <w:rPr>
                <w:rFonts w:ascii="Arial" w:hAnsi="Arial" w:cs="Arial"/>
                <w:color w:val="000000"/>
                <w:sz w:val="20"/>
                <w:szCs w:val="20"/>
                <w:lang w:val="en-US"/>
              </w:rPr>
              <w:t>personnel</w:t>
            </w:r>
            <w:r>
              <w:rPr>
                <w:rFonts w:ascii="Arial" w:hAnsi="Arial" w:cs="Arial"/>
                <w:color w:val="000000"/>
                <w:sz w:val="20"/>
                <w:szCs w:val="20"/>
                <w:lang w:val="en-US"/>
              </w:rPr>
              <w:t>.</w:t>
            </w:r>
          </w:p>
        </w:tc>
        <w:tc>
          <w:tcPr>
            <w:tcW w:w="567" w:type="dxa"/>
            <w:vAlign w:val="center"/>
          </w:tcPr>
          <w:p w:rsidR="00114BD6" w:rsidRDefault="00114BD6" w:rsidP="00114BD6">
            <w:pPr>
              <w:jc w:val="center"/>
              <w:rPr>
                <w:rFonts w:ascii="Arial" w:hAnsi="Arial" w:cs="Arial"/>
                <w:sz w:val="20"/>
                <w:szCs w:val="20"/>
              </w:rPr>
            </w:pPr>
            <w:r>
              <w:rPr>
                <w:rFonts w:ascii="Arial" w:hAnsi="Arial" w:cs="Arial"/>
                <w:sz w:val="20"/>
                <w:szCs w:val="20"/>
              </w:rPr>
              <w:t>5</w:t>
            </w:r>
          </w:p>
        </w:tc>
        <w:tc>
          <w:tcPr>
            <w:tcW w:w="709" w:type="dxa"/>
            <w:vAlign w:val="center"/>
          </w:tcPr>
          <w:p w:rsidR="00114BD6" w:rsidRDefault="00114BD6" w:rsidP="00114BD6">
            <w:pPr>
              <w:jc w:val="center"/>
              <w:rPr>
                <w:rFonts w:ascii="Arial" w:hAnsi="Arial" w:cs="Arial"/>
                <w:sz w:val="20"/>
                <w:szCs w:val="20"/>
              </w:rPr>
            </w:pPr>
            <w:r>
              <w:rPr>
                <w:rFonts w:ascii="Arial" w:hAnsi="Arial" w:cs="Arial"/>
                <w:sz w:val="20"/>
                <w:szCs w:val="20"/>
              </w:rPr>
              <w:t>2</w:t>
            </w:r>
          </w:p>
        </w:tc>
        <w:tc>
          <w:tcPr>
            <w:tcW w:w="677" w:type="dxa"/>
            <w:shd w:val="clear" w:color="auto" w:fill="FFC00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10</w:t>
            </w:r>
          </w:p>
        </w:tc>
        <w:tc>
          <w:tcPr>
            <w:tcW w:w="1024" w:type="dxa"/>
            <w:vAlign w:val="center"/>
          </w:tcPr>
          <w:p w:rsidR="00114BD6" w:rsidRPr="00982164" w:rsidRDefault="00114BD6" w:rsidP="00114BD6">
            <w:pPr>
              <w:jc w:val="center"/>
              <w:rPr>
                <w:b/>
              </w:rPr>
            </w:pPr>
          </w:p>
        </w:tc>
      </w:tr>
      <w:tr w:rsidR="00114BD6" w:rsidRPr="00982164" w:rsidTr="00006EBB">
        <w:trPr>
          <w:trHeight w:val="3798"/>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rPr>
                <w:rFonts w:ascii="Arial" w:hAnsi="Arial" w:cs="Arial"/>
                <w:sz w:val="20"/>
                <w:szCs w:val="20"/>
              </w:rPr>
            </w:pPr>
            <w:r>
              <w:rPr>
                <w:rFonts w:ascii="Arial" w:hAnsi="Arial" w:cs="Arial"/>
                <w:sz w:val="20"/>
                <w:szCs w:val="20"/>
              </w:rPr>
              <w:t>Refuelling of FLT (diesel)</w:t>
            </w:r>
          </w:p>
          <w:p w:rsidR="00114BD6" w:rsidRDefault="00114BD6" w:rsidP="00114BD6">
            <w:pPr>
              <w:rPr>
                <w:rFonts w:ascii="Arial" w:hAnsi="Arial" w:cs="Arial"/>
                <w:sz w:val="20"/>
                <w:szCs w:val="20"/>
              </w:rPr>
            </w:pPr>
          </w:p>
          <w:p w:rsidR="00114BD6" w:rsidRPr="00B95675" w:rsidRDefault="00114BD6" w:rsidP="00114BD6">
            <w:pPr>
              <w:rPr>
                <w:rFonts w:ascii="Arial" w:hAnsi="Arial" w:cs="Arial"/>
                <w:i/>
                <w:sz w:val="16"/>
                <w:szCs w:val="20"/>
              </w:rPr>
            </w:pPr>
            <w:r>
              <w:rPr>
                <w:rFonts w:ascii="Arial" w:hAnsi="Arial" w:cs="Arial"/>
                <w:i/>
                <w:sz w:val="16"/>
                <w:szCs w:val="20"/>
              </w:rPr>
              <w:t>Driver(s) and/or 3</w:t>
            </w:r>
            <w:r w:rsidRPr="00B95675">
              <w:rPr>
                <w:rFonts w:ascii="Arial" w:hAnsi="Arial" w:cs="Arial"/>
                <w:i/>
                <w:sz w:val="16"/>
                <w:szCs w:val="20"/>
                <w:vertAlign w:val="superscript"/>
              </w:rPr>
              <w:t>rd</w:t>
            </w:r>
            <w:r>
              <w:rPr>
                <w:rFonts w:ascii="Arial" w:hAnsi="Arial" w:cs="Arial"/>
                <w:i/>
                <w:sz w:val="16"/>
                <w:szCs w:val="20"/>
              </w:rPr>
              <w:t xml:space="preserve"> parties could suffer personal injury or worse if an incident were to occur whilst refuelling the FLT</w:t>
            </w:r>
          </w:p>
        </w:tc>
        <w:tc>
          <w:tcPr>
            <w:tcW w:w="595"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jc w:val="center"/>
              <w:rPr>
                <w:rFonts w:ascii="Arial" w:hAnsi="Arial" w:cs="Arial"/>
                <w:sz w:val="20"/>
                <w:szCs w:val="20"/>
              </w:rPr>
            </w:pPr>
            <w:r>
              <w:rPr>
                <w:rFonts w:ascii="Arial" w:hAnsi="Arial" w:cs="Arial"/>
                <w:sz w:val="20"/>
                <w:szCs w:val="20"/>
              </w:rPr>
              <w:t>4</w:t>
            </w:r>
          </w:p>
        </w:tc>
        <w:tc>
          <w:tcPr>
            <w:tcW w:w="710"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jc w:val="center"/>
              <w:rPr>
                <w:rFonts w:ascii="Arial" w:hAnsi="Arial" w:cs="Arial"/>
                <w:sz w:val="20"/>
                <w:szCs w:val="20"/>
              </w:rPr>
            </w:pPr>
            <w:r>
              <w:rPr>
                <w:rFonts w:ascii="Arial" w:hAnsi="Arial" w:cs="Arial"/>
                <w:sz w:val="20"/>
                <w:szCs w:val="20"/>
              </w:rPr>
              <w:t>3</w:t>
            </w:r>
          </w:p>
        </w:tc>
        <w:tc>
          <w:tcPr>
            <w:tcW w:w="687" w:type="dxa"/>
            <w:tcBorders>
              <w:top w:val="single" w:sz="4" w:space="0" w:color="auto"/>
              <w:left w:val="single" w:sz="4" w:space="0" w:color="auto"/>
              <w:bottom w:val="single" w:sz="4" w:space="0" w:color="auto"/>
              <w:right w:val="single" w:sz="4" w:space="0" w:color="auto"/>
            </w:tcBorders>
            <w:shd w:val="clear" w:color="auto" w:fill="FFD347"/>
            <w:vAlign w:val="center"/>
          </w:tcPr>
          <w:p w:rsidR="00114BD6" w:rsidRPr="008B50C6" w:rsidRDefault="00114BD6" w:rsidP="00114BD6">
            <w:pPr>
              <w:jc w:val="center"/>
              <w:rPr>
                <w:rFonts w:ascii="Arial" w:hAnsi="Arial" w:cs="Arial"/>
                <w:b/>
                <w:sz w:val="20"/>
                <w:szCs w:val="20"/>
              </w:rPr>
            </w:pPr>
            <w:r>
              <w:rPr>
                <w:rFonts w:ascii="Arial" w:hAnsi="Arial" w:cs="Arial"/>
                <w:b/>
                <w:sz w:val="20"/>
                <w:szCs w:val="20"/>
              </w:rPr>
              <w:t>12</w:t>
            </w:r>
          </w:p>
        </w:tc>
        <w:tc>
          <w:tcPr>
            <w:tcW w:w="5833"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rPr>
                <w:rFonts w:ascii="Arial" w:hAnsi="Arial" w:cs="Arial"/>
                <w:sz w:val="20"/>
                <w:szCs w:val="20"/>
              </w:rPr>
            </w:pPr>
            <w:r>
              <w:rPr>
                <w:rFonts w:ascii="Arial" w:hAnsi="Arial" w:cs="Arial"/>
                <w:sz w:val="20"/>
                <w:szCs w:val="20"/>
              </w:rPr>
              <w:t xml:space="preserve">Specific area established externally for the refuelling of vehicles. </w:t>
            </w:r>
          </w:p>
          <w:p w:rsidR="00114BD6" w:rsidRDefault="00114BD6" w:rsidP="00114BD6">
            <w:pPr>
              <w:rPr>
                <w:rFonts w:ascii="Arial" w:hAnsi="Arial" w:cs="Arial"/>
                <w:sz w:val="20"/>
                <w:szCs w:val="20"/>
              </w:rPr>
            </w:pPr>
            <w:r>
              <w:rPr>
                <w:rFonts w:ascii="Arial" w:hAnsi="Arial" w:cs="Arial"/>
                <w:sz w:val="20"/>
                <w:szCs w:val="20"/>
              </w:rPr>
              <w:t>3</w:t>
            </w:r>
            <w:r w:rsidRPr="00B95675">
              <w:rPr>
                <w:rFonts w:ascii="Arial" w:hAnsi="Arial" w:cs="Arial"/>
                <w:sz w:val="20"/>
                <w:szCs w:val="20"/>
                <w:vertAlign w:val="superscript"/>
              </w:rPr>
              <w:t>rd</w:t>
            </w:r>
            <w:r>
              <w:rPr>
                <w:rFonts w:ascii="Arial" w:hAnsi="Arial" w:cs="Arial"/>
                <w:sz w:val="20"/>
                <w:szCs w:val="20"/>
              </w:rPr>
              <w:t xml:space="preserve"> parties do not have access as the refuelling area is located away from general areas required by delivery/collection vehicles.</w:t>
            </w:r>
          </w:p>
          <w:p w:rsidR="00114BD6" w:rsidRDefault="00114BD6" w:rsidP="00114BD6">
            <w:pPr>
              <w:rPr>
                <w:rFonts w:ascii="Arial" w:hAnsi="Arial" w:cs="Arial"/>
                <w:sz w:val="20"/>
                <w:szCs w:val="20"/>
              </w:rPr>
            </w:pPr>
            <w:r>
              <w:rPr>
                <w:rFonts w:ascii="Arial" w:hAnsi="Arial" w:cs="Arial"/>
                <w:sz w:val="20"/>
                <w:szCs w:val="20"/>
              </w:rPr>
              <w:t>Area kept clean, tidy and maintained as necessary by in-house staff.</w:t>
            </w:r>
          </w:p>
          <w:p w:rsidR="00114BD6" w:rsidRDefault="00114BD6" w:rsidP="00114BD6">
            <w:pPr>
              <w:rPr>
                <w:rFonts w:ascii="Arial" w:hAnsi="Arial" w:cs="Arial"/>
                <w:sz w:val="20"/>
                <w:szCs w:val="20"/>
              </w:rPr>
            </w:pPr>
            <w:r>
              <w:rPr>
                <w:rFonts w:ascii="Arial" w:hAnsi="Arial" w:cs="Arial"/>
                <w:sz w:val="20"/>
                <w:szCs w:val="20"/>
              </w:rPr>
              <w:t xml:space="preserve">Diesel tank is bunded and access to the distribution pump restricted by lockable door. </w:t>
            </w:r>
          </w:p>
          <w:p w:rsidR="00114BD6" w:rsidRDefault="00114BD6" w:rsidP="00114BD6">
            <w:pPr>
              <w:rPr>
                <w:rFonts w:ascii="Arial" w:hAnsi="Arial" w:cs="Arial"/>
                <w:sz w:val="20"/>
                <w:szCs w:val="20"/>
              </w:rPr>
            </w:pPr>
            <w:r>
              <w:rPr>
                <w:rFonts w:ascii="Arial" w:hAnsi="Arial" w:cs="Arial"/>
                <w:sz w:val="20"/>
                <w:szCs w:val="20"/>
              </w:rPr>
              <w:t>PPE worn by FLT drivers when refuelling i.e. non-absorbent gloves.</w:t>
            </w:r>
          </w:p>
        </w:tc>
        <w:tc>
          <w:tcPr>
            <w:tcW w:w="567"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jc w:val="center"/>
              <w:rPr>
                <w:rFonts w:ascii="Arial" w:hAnsi="Arial" w:cs="Arial"/>
                <w:sz w:val="20"/>
                <w:szCs w:val="20"/>
              </w:rPr>
            </w:pPr>
            <w:r>
              <w:rPr>
                <w:rFonts w:ascii="Arial" w:hAnsi="Arial" w:cs="Arial"/>
                <w:sz w:val="20"/>
                <w:szCs w:val="20"/>
              </w:rPr>
              <w:t>4</w:t>
            </w:r>
          </w:p>
        </w:tc>
        <w:tc>
          <w:tcPr>
            <w:tcW w:w="709" w:type="dxa"/>
            <w:tcBorders>
              <w:top w:val="single" w:sz="4" w:space="0" w:color="auto"/>
              <w:left w:val="single" w:sz="4" w:space="0" w:color="auto"/>
              <w:bottom w:val="single" w:sz="4" w:space="0" w:color="auto"/>
              <w:right w:val="single" w:sz="4" w:space="0" w:color="auto"/>
            </w:tcBorders>
            <w:vAlign w:val="center"/>
          </w:tcPr>
          <w:p w:rsidR="00114BD6" w:rsidRDefault="00114BD6" w:rsidP="00114BD6">
            <w:pPr>
              <w:jc w:val="center"/>
              <w:rPr>
                <w:rFonts w:ascii="Arial" w:hAnsi="Arial" w:cs="Arial"/>
                <w:sz w:val="20"/>
                <w:szCs w:val="20"/>
              </w:rPr>
            </w:pPr>
            <w:r>
              <w:rPr>
                <w:rFonts w:ascii="Arial" w:hAnsi="Arial" w:cs="Arial"/>
                <w:sz w:val="20"/>
                <w:szCs w:val="20"/>
              </w:rPr>
              <w:t>2</w:t>
            </w:r>
          </w:p>
        </w:tc>
        <w:tc>
          <w:tcPr>
            <w:tcW w:w="677" w:type="dxa"/>
            <w:tcBorders>
              <w:top w:val="single" w:sz="4" w:space="0" w:color="auto"/>
              <w:left w:val="single" w:sz="4" w:space="0" w:color="auto"/>
              <w:bottom w:val="single" w:sz="4" w:space="0" w:color="auto"/>
              <w:right w:val="single" w:sz="4" w:space="0" w:color="auto"/>
            </w:tcBorders>
            <w:shd w:val="clear" w:color="auto" w:fill="92D050"/>
            <w:vAlign w:val="center"/>
          </w:tcPr>
          <w:p w:rsidR="00114BD6" w:rsidRPr="000352F1" w:rsidRDefault="00114BD6" w:rsidP="00114BD6">
            <w:pPr>
              <w:jc w:val="center"/>
              <w:rPr>
                <w:rFonts w:ascii="Arial" w:hAnsi="Arial" w:cs="Arial"/>
                <w:b/>
                <w:sz w:val="20"/>
                <w:szCs w:val="20"/>
              </w:rPr>
            </w:pPr>
            <w:r>
              <w:rPr>
                <w:rFonts w:ascii="Arial" w:hAnsi="Arial" w:cs="Arial"/>
                <w:b/>
                <w:sz w:val="20"/>
                <w:szCs w:val="20"/>
              </w:rPr>
              <w:t>8</w:t>
            </w:r>
          </w:p>
        </w:tc>
        <w:tc>
          <w:tcPr>
            <w:tcW w:w="1024" w:type="dxa"/>
            <w:vAlign w:val="center"/>
          </w:tcPr>
          <w:p w:rsidR="00114BD6" w:rsidRPr="00982164" w:rsidRDefault="00114BD6" w:rsidP="00114BD6">
            <w:pPr>
              <w:jc w:val="center"/>
              <w:rPr>
                <w:b/>
              </w:rPr>
            </w:pPr>
          </w:p>
        </w:tc>
      </w:tr>
      <w:tr w:rsidR="00114BD6" w:rsidRPr="00982164" w:rsidTr="00114BD6">
        <w:trPr>
          <w:trHeight w:val="2166"/>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1B69F0" w:rsidRDefault="00114BD6" w:rsidP="00114BD6">
            <w:pPr>
              <w:rPr>
                <w:rFonts w:ascii="Arial" w:hAnsi="Arial" w:cs="Arial"/>
                <w:sz w:val="20"/>
                <w:szCs w:val="20"/>
              </w:rPr>
            </w:pPr>
            <w:r w:rsidRPr="001B69F0">
              <w:rPr>
                <w:rFonts w:ascii="Arial" w:hAnsi="Arial" w:cs="Arial"/>
                <w:sz w:val="20"/>
                <w:szCs w:val="20"/>
              </w:rPr>
              <w:t>Checking battery fluid level</w:t>
            </w:r>
          </w:p>
          <w:p w:rsidR="00114BD6" w:rsidRPr="001B69F0" w:rsidRDefault="00114BD6" w:rsidP="00114BD6">
            <w:pPr>
              <w:rPr>
                <w:rFonts w:ascii="Arial" w:hAnsi="Arial" w:cs="Arial"/>
                <w:sz w:val="20"/>
                <w:szCs w:val="20"/>
              </w:rPr>
            </w:pPr>
          </w:p>
          <w:p w:rsidR="00114BD6" w:rsidRPr="001B69F0" w:rsidRDefault="00114BD6" w:rsidP="00114BD6">
            <w:pPr>
              <w:rPr>
                <w:rFonts w:ascii="Arial" w:hAnsi="Arial" w:cs="Arial"/>
                <w:i/>
                <w:sz w:val="20"/>
                <w:szCs w:val="20"/>
              </w:rPr>
            </w:pPr>
            <w:r>
              <w:rPr>
                <w:rFonts w:ascii="Arial" w:hAnsi="Arial" w:cs="Arial"/>
                <w:i/>
                <w:sz w:val="16"/>
                <w:szCs w:val="20"/>
              </w:rPr>
              <w:t xml:space="preserve">Driver </w:t>
            </w:r>
            <w:r w:rsidRPr="001B69F0">
              <w:rPr>
                <w:rFonts w:ascii="Arial" w:hAnsi="Arial" w:cs="Arial"/>
                <w:i/>
                <w:sz w:val="16"/>
                <w:szCs w:val="20"/>
              </w:rPr>
              <w:t>could suffer burns to skin and eyes due to splashes of battery acid when topping up battery</w:t>
            </w:r>
          </w:p>
        </w:tc>
        <w:tc>
          <w:tcPr>
            <w:tcW w:w="595"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710"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687" w:type="dxa"/>
            <w:shd w:val="clear" w:color="auto" w:fill="FFC000"/>
            <w:vAlign w:val="center"/>
          </w:tcPr>
          <w:p w:rsidR="00114BD6" w:rsidRPr="001B69F0" w:rsidRDefault="00114BD6" w:rsidP="00114BD6">
            <w:pPr>
              <w:jc w:val="center"/>
              <w:rPr>
                <w:rFonts w:ascii="Arial" w:hAnsi="Arial" w:cs="Arial"/>
                <w:b/>
                <w:sz w:val="20"/>
                <w:szCs w:val="20"/>
              </w:rPr>
            </w:pPr>
            <w:r w:rsidRPr="001B69F0">
              <w:rPr>
                <w:rFonts w:ascii="Arial" w:hAnsi="Arial" w:cs="Arial"/>
                <w:b/>
                <w:sz w:val="20"/>
                <w:szCs w:val="20"/>
              </w:rPr>
              <w:t>9</w:t>
            </w:r>
          </w:p>
        </w:tc>
        <w:tc>
          <w:tcPr>
            <w:tcW w:w="5833" w:type="dxa"/>
            <w:vAlign w:val="center"/>
          </w:tcPr>
          <w:p w:rsidR="00114BD6" w:rsidRDefault="00114BD6" w:rsidP="00114BD6">
            <w:pPr>
              <w:rPr>
                <w:rFonts w:ascii="Arial" w:hAnsi="Arial" w:cs="Arial"/>
                <w:sz w:val="20"/>
                <w:szCs w:val="20"/>
                <w:u w:val="single"/>
              </w:rPr>
            </w:pPr>
            <w:r w:rsidRPr="00C651DC">
              <w:rPr>
                <w:rFonts w:ascii="Arial" w:hAnsi="Arial" w:cs="Arial"/>
                <w:sz w:val="20"/>
                <w:szCs w:val="20"/>
                <w:u w:val="single"/>
              </w:rPr>
              <w:t xml:space="preserve">For unsealed cells only </w:t>
            </w:r>
          </w:p>
          <w:p w:rsidR="00114BD6" w:rsidRPr="00C651DC" w:rsidRDefault="00114BD6" w:rsidP="00114BD6">
            <w:pPr>
              <w:rPr>
                <w:rFonts w:ascii="Arial" w:hAnsi="Arial" w:cs="Arial"/>
                <w:sz w:val="20"/>
                <w:szCs w:val="20"/>
              </w:rPr>
            </w:pPr>
            <w:r>
              <w:rPr>
                <w:rFonts w:ascii="Arial" w:hAnsi="Arial" w:cs="Arial"/>
                <w:sz w:val="20"/>
                <w:szCs w:val="20"/>
              </w:rPr>
              <w:t xml:space="preserve">Driver </w:t>
            </w:r>
            <w:r w:rsidRPr="00C651DC">
              <w:rPr>
                <w:rFonts w:ascii="Arial" w:hAnsi="Arial" w:cs="Arial"/>
                <w:sz w:val="20"/>
                <w:szCs w:val="20"/>
              </w:rPr>
              <w:t>ensure</w:t>
            </w:r>
            <w:r>
              <w:rPr>
                <w:rFonts w:ascii="Arial" w:hAnsi="Arial" w:cs="Arial"/>
                <w:sz w:val="20"/>
                <w:szCs w:val="20"/>
              </w:rPr>
              <w:t xml:space="preserve">s that the </w:t>
            </w:r>
            <w:r w:rsidRPr="00C651DC">
              <w:rPr>
                <w:rFonts w:ascii="Arial" w:hAnsi="Arial" w:cs="Arial"/>
                <w:sz w:val="20"/>
                <w:szCs w:val="20"/>
              </w:rPr>
              <w:t>battery cell caps are unscrewed gently</w:t>
            </w:r>
            <w:r>
              <w:rPr>
                <w:rFonts w:ascii="Arial" w:hAnsi="Arial" w:cs="Arial"/>
                <w:sz w:val="20"/>
                <w:szCs w:val="20"/>
              </w:rPr>
              <w:t>.</w:t>
            </w:r>
          </w:p>
          <w:p w:rsidR="00114BD6" w:rsidRPr="00C651DC" w:rsidRDefault="00114BD6" w:rsidP="00114BD6">
            <w:pPr>
              <w:rPr>
                <w:rFonts w:ascii="Arial" w:hAnsi="Arial" w:cs="Arial"/>
                <w:sz w:val="20"/>
                <w:szCs w:val="20"/>
              </w:rPr>
            </w:pPr>
            <w:r>
              <w:rPr>
                <w:rFonts w:ascii="Arial" w:hAnsi="Arial" w:cs="Arial"/>
                <w:sz w:val="20"/>
                <w:szCs w:val="20"/>
              </w:rPr>
              <w:t>The h</w:t>
            </w:r>
            <w:r w:rsidRPr="00C651DC">
              <w:rPr>
                <w:rFonts w:ascii="Arial" w:hAnsi="Arial" w:cs="Arial"/>
                <w:sz w:val="20"/>
                <w:szCs w:val="20"/>
              </w:rPr>
              <w:t>ydrometer is used correctly when checking cell specific gravity</w:t>
            </w:r>
            <w:r>
              <w:rPr>
                <w:rFonts w:ascii="Arial" w:hAnsi="Arial" w:cs="Arial"/>
                <w:sz w:val="20"/>
                <w:szCs w:val="20"/>
              </w:rPr>
              <w:t>.</w:t>
            </w:r>
          </w:p>
          <w:p w:rsidR="00114BD6" w:rsidRPr="00C651DC" w:rsidRDefault="00114BD6" w:rsidP="00114BD6">
            <w:pPr>
              <w:rPr>
                <w:rFonts w:ascii="Arial" w:hAnsi="Arial" w:cs="Arial"/>
                <w:sz w:val="20"/>
                <w:szCs w:val="20"/>
              </w:rPr>
            </w:pPr>
            <w:r>
              <w:rPr>
                <w:rFonts w:ascii="Arial" w:hAnsi="Arial" w:cs="Arial"/>
                <w:sz w:val="20"/>
                <w:szCs w:val="20"/>
              </w:rPr>
              <w:t>Driver e</w:t>
            </w:r>
            <w:r w:rsidRPr="00C651DC">
              <w:rPr>
                <w:rFonts w:ascii="Arial" w:hAnsi="Arial" w:cs="Arial"/>
                <w:sz w:val="20"/>
                <w:szCs w:val="20"/>
              </w:rPr>
              <w:t>nsure</w:t>
            </w:r>
            <w:r>
              <w:rPr>
                <w:rFonts w:ascii="Arial" w:hAnsi="Arial" w:cs="Arial"/>
                <w:sz w:val="20"/>
                <w:szCs w:val="20"/>
              </w:rPr>
              <w:t xml:space="preserve">s that the </w:t>
            </w:r>
            <w:r w:rsidRPr="00C651DC">
              <w:rPr>
                <w:rFonts w:ascii="Arial" w:hAnsi="Arial" w:cs="Arial"/>
                <w:sz w:val="20"/>
                <w:szCs w:val="20"/>
              </w:rPr>
              <w:t>cell caps are rep</w:t>
            </w:r>
            <w:r>
              <w:rPr>
                <w:rFonts w:ascii="Arial" w:hAnsi="Arial" w:cs="Arial"/>
                <w:sz w:val="20"/>
                <w:szCs w:val="20"/>
              </w:rPr>
              <w:t>laced properly after topping up.</w:t>
            </w:r>
          </w:p>
          <w:p w:rsidR="00114BD6" w:rsidRPr="00C651DC" w:rsidRDefault="00114BD6" w:rsidP="00114BD6">
            <w:pPr>
              <w:rPr>
                <w:rFonts w:ascii="Arial" w:hAnsi="Arial" w:cs="Arial"/>
                <w:sz w:val="20"/>
                <w:szCs w:val="20"/>
              </w:rPr>
            </w:pPr>
            <w:r w:rsidRPr="00C651DC">
              <w:rPr>
                <w:rFonts w:ascii="Arial" w:hAnsi="Arial" w:cs="Arial"/>
                <w:sz w:val="20"/>
                <w:szCs w:val="20"/>
              </w:rPr>
              <w:t>Wearing of relevant PPE including hand, eye, face and body protection</w:t>
            </w:r>
            <w:r>
              <w:rPr>
                <w:rFonts w:ascii="Arial" w:hAnsi="Arial" w:cs="Arial"/>
                <w:sz w:val="20"/>
                <w:szCs w:val="20"/>
              </w:rPr>
              <w:t>.</w:t>
            </w:r>
          </w:p>
          <w:p w:rsidR="00114BD6" w:rsidRPr="00C651DC" w:rsidRDefault="00114BD6" w:rsidP="00114BD6">
            <w:pPr>
              <w:rPr>
                <w:rFonts w:ascii="Arial" w:hAnsi="Arial" w:cs="Arial"/>
                <w:sz w:val="20"/>
                <w:szCs w:val="20"/>
              </w:rPr>
            </w:pPr>
            <w:r w:rsidRPr="00C651DC">
              <w:rPr>
                <w:rFonts w:ascii="Arial" w:hAnsi="Arial" w:cs="Arial"/>
                <w:sz w:val="20"/>
                <w:szCs w:val="20"/>
              </w:rPr>
              <w:t>Eye wash available in First Aid kit</w:t>
            </w:r>
            <w:r>
              <w:rPr>
                <w:rFonts w:ascii="Arial" w:hAnsi="Arial" w:cs="Arial"/>
                <w:sz w:val="20"/>
                <w:szCs w:val="20"/>
              </w:rPr>
              <w:t>.</w:t>
            </w:r>
          </w:p>
        </w:tc>
        <w:tc>
          <w:tcPr>
            <w:tcW w:w="567"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3</w:t>
            </w:r>
          </w:p>
        </w:tc>
        <w:tc>
          <w:tcPr>
            <w:tcW w:w="709" w:type="dxa"/>
            <w:vAlign w:val="center"/>
          </w:tcPr>
          <w:p w:rsidR="00114BD6" w:rsidRPr="00C651DC" w:rsidRDefault="00114BD6" w:rsidP="00114BD6">
            <w:pPr>
              <w:jc w:val="center"/>
              <w:rPr>
                <w:rFonts w:ascii="Arial" w:hAnsi="Arial" w:cs="Arial"/>
                <w:sz w:val="20"/>
                <w:szCs w:val="20"/>
              </w:rPr>
            </w:pPr>
            <w:r w:rsidRPr="00C651DC">
              <w:rPr>
                <w:rFonts w:ascii="Arial" w:hAnsi="Arial" w:cs="Arial"/>
                <w:sz w:val="20"/>
                <w:szCs w:val="20"/>
              </w:rPr>
              <w:t>2</w:t>
            </w:r>
          </w:p>
        </w:tc>
        <w:tc>
          <w:tcPr>
            <w:tcW w:w="677" w:type="dxa"/>
            <w:shd w:val="clear" w:color="auto" w:fill="92D050"/>
            <w:vAlign w:val="center"/>
          </w:tcPr>
          <w:p w:rsidR="00114BD6" w:rsidRPr="001B69F0" w:rsidRDefault="00114BD6" w:rsidP="00114BD6">
            <w:pPr>
              <w:jc w:val="center"/>
              <w:rPr>
                <w:rFonts w:ascii="Arial" w:hAnsi="Arial" w:cs="Arial"/>
                <w:b/>
                <w:sz w:val="20"/>
                <w:szCs w:val="20"/>
              </w:rPr>
            </w:pPr>
            <w:r w:rsidRPr="001B69F0">
              <w:rPr>
                <w:rFonts w:ascii="Arial" w:hAnsi="Arial" w:cs="Arial"/>
                <w:b/>
                <w:sz w:val="20"/>
                <w:szCs w:val="20"/>
              </w:rPr>
              <w:t>6</w:t>
            </w:r>
          </w:p>
        </w:tc>
        <w:tc>
          <w:tcPr>
            <w:tcW w:w="1024" w:type="dxa"/>
            <w:vAlign w:val="center"/>
          </w:tcPr>
          <w:p w:rsidR="00114BD6" w:rsidRPr="00982164" w:rsidRDefault="00114BD6" w:rsidP="00114BD6">
            <w:pPr>
              <w:jc w:val="center"/>
              <w:rPr>
                <w:b/>
              </w:rPr>
            </w:pPr>
          </w:p>
        </w:tc>
      </w:tr>
      <w:tr w:rsidR="00114BD6" w:rsidRPr="00982164" w:rsidTr="00114BD6">
        <w:trPr>
          <w:trHeight w:val="2252"/>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572AB7" w:rsidRDefault="00114BD6" w:rsidP="00114BD6">
            <w:pPr>
              <w:rPr>
                <w:rFonts w:ascii="Arial" w:hAnsi="Arial" w:cs="Arial"/>
                <w:sz w:val="20"/>
                <w:szCs w:val="20"/>
              </w:rPr>
            </w:pPr>
            <w:r w:rsidRPr="00572AB7">
              <w:rPr>
                <w:rFonts w:ascii="Arial" w:hAnsi="Arial" w:cs="Arial"/>
                <w:sz w:val="20"/>
                <w:szCs w:val="20"/>
              </w:rPr>
              <w:t xml:space="preserve">Electrocution </w:t>
            </w:r>
            <w:r>
              <w:rPr>
                <w:rFonts w:ascii="Arial" w:hAnsi="Arial" w:cs="Arial"/>
                <w:sz w:val="20"/>
                <w:szCs w:val="20"/>
              </w:rPr>
              <w:t>–</w:t>
            </w:r>
            <w:r w:rsidRPr="00572AB7">
              <w:rPr>
                <w:rFonts w:ascii="Arial" w:hAnsi="Arial" w:cs="Arial"/>
                <w:sz w:val="20"/>
                <w:szCs w:val="20"/>
              </w:rPr>
              <w:t xml:space="preserve"> connecting / disconnecting charging leads</w:t>
            </w:r>
            <w:r>
              <w:rPr>
                <w:rFonts w:ascii="Arial" w:hAnsi="Arial" w:cs="Arial"/>
                <w:sz w:val="20"/>
                <w:szCs w:val="20"/>
              </w:rPr>
              <w:t xml:space="preserve"> and/or battery from the FLT</w:t>
            </w:r>
          </w:p>
          <w:p w:rsidR="00114BD6" w:rsidRPr="00572AB7" w:rsidRDefault="00114BD6" w:rsidP="00114BD6">
            <w:pPr>
              <w:rPr>
                <w:rFonts w:ascii="Arial" w:hAnsi="Arial" w:cs="Arial"/>
                <w:sz w:val="20"/>
                <w:szCs w:val="20"/>
              </w:rPr>
            </w:pPr>
          </w:p>
          <w:p w:rsidR="00114BD6" w:rsidRPr="00572AB7" w:rsidRDefault="00114BD6" w:rsidP="00114BD6">
            <w:pPr>
              <w:rPr>
                <w:rFonts w:ascii="Arial" w:hAnsi="Arial" w:cs="Arial"/>
                <w:i/>
                <w:sz w:val="20"/>
                <w:szCs w:val="20"/>
              </w:rPr>
            </w:pPr>
            <w:r w:rsidRPr="00572AB7">
              <w:rPr>
                <w:rFonts w:ascii="Arial" w:hAnsi="Arial" w:cs="Arial"/>
                <w:i/>
                <w:sz w:val="16"/>
                <w:szCs w:val="20"/>
              </w:rPr>
              <w:t>Driver</w:t>
            </w:r>
            <w:r>
              <w:rPr>
                <w:rFonts w:ascii="Arial" w:hAnsi="Arial" w:cs="Arial"/>
                <w:i/>
                <w:sz w:val="16"/>
                <w:szCs w:val="20"/>
              </w:rPr>
              <w:t xml:space="preserve"> </w:t>
            </w:r>
            <w:r w:rsidRPr="00572AB7">
              <w:rPr>
                <w:rFonts w:ascii="Arial" w:hAnsi="Arial" w:cs="Arial"/>
                <w:i/>
                <w:sz w:val="16"/>
                <w:szCs w:val="20"/>
              </w:rPr>
              <w:t>could suffer burns to skin, eyes etc from short circuit / arcing. Danger of electric shock</w:t>
            </w:r>
          </w:p>
        </w:tc>
        <w:tc>
          <w:tcPr>
            <w:tcW w:w="595" w:type="dxa"/>
            <w:vAlign w:val="center"/>
          </w:tcPr>
          <w:p w:rsidR="00114BD6" w:rsidRPr="006E6A86" w:rsidRDefault="00114BD6" w:rsidP="00114BD6">
            <w:pPr>
              <w:jc w:val="center"/>
              <w:rPr>
                <w:rFonts w:ascii="Arial" w:hAnsi="Arial" w:cs="Arial"/>
                <w:sz w:val="20"/>
                <w:szCs w:val="20"/>
              </w:rPr>
            </w:pPr>
            <w:r w:rsidRPr="006E6A86">
              <w:rPr>
                <w:rFonts w:ascii="Arial" w:hAnsi="Arial" w:cs="Arial"/>
                <w:sz w:val="20"/>
                <w:szCs w:val="20"/>
              </w:rPr>
              <w:t>4</w:t>
            </w:r>
          </w:p>
        </w:tc>
        <w:tc>
          <w:tcPr>
            <w:tcW w:w="710" w:type="dxa"/>
            <w:vAlign w:val="center"/>
          </w:tcPr>
          <w:p w:rsidR="00114BD6" w:rsidRPr="006E6A86" w:rsidRDefault="00114BD6" w:rsidP="00114BD6">
            <w:pPr>
              <w:jc w:val="center"/>
              <w:rPr>
                <w:rFonts w:ascii="Arial" w:hAnsi="Arial" w:cs="Arial"/>
                <w:sz w:val="20"/>
                <w:szCs w:val="20"/>
              </w:rPr>
            </w:pPr>
            <w:r w:rsidRPr="006E6A86">
              <w:rPr>
                <w:rFonts w:ascii="Arial" w:hAnsi="Arial" w:cs="Arial"/>
                <w:sz w:val="20"/>
                <w:szCs w:val="20"/>
              </w:rPr>
              <w:t>3</w:t>
            </w:r>
          </w:p>
        </w:tc>
        <w:tc>
          <w:tcPr>
            <w:tcW w:w="687" w:type="dxa"/>
            <w:shd w:val="clear" w:color="auto" w:fill="FFC000"/>
            <w:vAlign w:val="center"/>
          </w:tcPr>
          <w:p w:rsidR="00114BD6" w:rsidRPr="00572AB7" w:rsidRDefault="00114BD6" w:rsidP="00114BD6">
            <w:pPr>
              <w:jc w:val="center"/>
              <w:rPr>
                <w:rFonts w:ascii="Arial" w:hAnsi="Arial" w:cs="Arial"/>
                <w:b/>
                <w:sz w:val="20"/>
                <w:szCs w:val="20"/>
              </w:rPr>
            </w:pPr>
            <w:r w:rsidRPr="00572AB7">
              <w:rPr>
                <w:rFonts w:ascii="Arial" w:hAnsi="Arial" w:cs="Arial"/>
                <w:b/>
                <w:sz w:val="20"/>
                <w:szCs w:val="20"/>
              </w:rPr>
              <w:t>12</w:t>
            </w:r>
          </w:p>
        </w:tc>
        <w:tc>
          <w:tcPr>
            <w:tcW w:w="5833" w:type="dxa"/>
            <w:vAlign w:val="center"/>
          </w:tcPr>
          <w:p w:rsidR="00114BD6" w:rsidRPr="00AC5B0A" w:rsidRDefault="00114BD6" w:rsidP="00114BD6">
            <w:pPr>
              <w:rPr>
                <w:rFonts w:ascii="Arial" w:hAnsi="Arial" w:cs="Arial"/>
                <w:sz w:val="20"/>
                <w:szCs w:val="20"/>
              </w:rPr>
            </w:pPr>
            <w:r>
              <w:rPr>
                <w:rFonts w:ascii="Arial" w:hAnsi="Arial" w:cs="Arial"/>
                <w:sz w:val="20"/>
                <w:szCs w:val="20"/>
              </w:rPr>
              <w:t>Only completed by trained/competent personnel only who f</w:t>
            </w:r>
            <w:r w:rsidRPr="00AC5B0A">
              <w:rPr>
                <w:rFonts w:ascii="Arial" w:hAnsi="Arial" w:cs="Arial"/>
                <w:sz w:val="20"/>
                <w:szCs w:val="20"/>
              </w:rPr>
              <w:t xml:space="preserve">ollow </w:t>
            </w:r>
            <w:r>
              <w:rPr>
                <w:rFonts w:ascii="Arial" w:hAnsi="Arial" w:cs="Arial"/>
                <w:sz w:val="20"/>
                <w:szCs w:val="20"/>
              </w:rPr>
              <w:t xml:space="preserve">the </w:t>
            </w:r>
            <w:r w:rsidRPr="00AC5B0A">
              <w:rPr>
                <w:rFonts w:ascii="Arial" w:hAnsi="Arial" w:cs="Arial"/>
                <w:sz w:val="20"/>
                <w:szCs w:val="20"/>
              </w:rPr>
              <w:t>manufacturer’s instructions</w:t>
            </w:r>
            <w:r>
              <w:rPr>
                <w:rFonts w:ascii="Arial" w:hAnsi="Arial" w:cs="Arial"/>
                <w:sz w:val="20"/>
                <w:szCs w:val="20"/>
              </w:rPr>
              <w:t>.</w:t>
            </w:r>
          </w:p>
          <w:p w:rsidR="00114BD6" w:rsidRPr="00AC5B0A" w:rsidRDefault="00114BD6" w:rsidP="00114BD6">
            <w:pPr>
              <w:rPr>
                <w:rFonts w:ascii="Arial" w:hAnsi="Arial" w:cs="Arial"/>
                <w:sz w:val="20"/>
                <w:szCs w:val="20"/>
              </w:rPr>
            </w:pPr>
            <w:r>
              <w:rPr>
                <w:rFonts w:ascii="Arial" w:hAnsi="Arial" w:cs="Arial"/>
                <w:sz w:val="20"/>
                <w:szCs w:val="20"/>
              </w:rPr>
              <w:t>The driver c</w:t>
            </w:r>
            <w:r w:rsidRPr="00AC5B0A">
              <w:rPr>
                <w:rFonts w:ascii="Arial" w:hAnsi="Arial" w:cs="Arial"/>
                <w:sz w:val="20"/>
                <w:szCs w:val="20"/>
              </w:rPr>
              <w:t>onfirm</w:t>
            </w:r>
            <w:r>
              <w:rPr>
                <w:rFonts w:ascii="Arial" w:hAnsi="Arial" w:cs="Arial"/>
                <w:sz w:val="20"/>
                <w:szCs w:val="20"/>
              </w:rPr>
              <w:t xml:space="preserve">s by visual inspection that the </w:t>
            </w:r>
            <w:r w:rsidRPr="00AC5B0A">
              <w:rPr>
                <w:rFonts w:ascii="Arial" w:hAnsi="Arial" w:cs="Arial"/>
                <w:sz w:val="20"/>
                <w:szCs w:val="20"/>
              </w:rPr>
              <w:t>charger has been disconnected or isolated before connecting lead or leads</w:t>
            </w:r>
            <w:r>
              <w:rPr>
                <w:rFonts w:ascii="Arial" w:hAnsi="Arial" w:cs="Arial"/>
                <w:sz w:val="20"/>
                <w:szCs w:val="20"/>
              </w:rPr>
              <w:t>.</w:t>
            </w:r>
          </w:p>
          <w:p w:rsidR="00114BD6" w:rsidRPr="00AC5B0A" w:rsidRDefault="00114BD6" w:rsidP="00114BD6">
            <w:pPr>
              <w:rPr>
                <w:rFonts w:ascii="Arial" w:hAnsi="Arial" w:cs="Arial"/>
                <w:sz w:val="20"/>
                <w:szCs w:val="20"/>
              </w:rPr>
            </w:pPr>
            <w:r>
              <w:rPr>
                <w:rFonts w:ascii="Arial" w:hAnsi="Arial" w:cs="Arial"/>
                <w:sz w:val="20"/>
                <w:szCs w:val="20"/>
              </w:rPr>
              <w:t>The driver e</w:t>
            </w:r>
            <w:r w:rsidRPr="00AC5B0A">
              <w:rPr>
                <w:rFonts w:ascii="Arial" w:hAnsi="Arial" w:cs="Arial"/>
                <w:sz w:val="20"/>
                <w:szCs w:val="20"/>
              </w:rPr>
              <w:t>nsure</w:t>
            </w:r>
            <w:r>
              <w:rPr>
                <w:rFonts w:ascii="Arial" w:hAnsi="Arial" w:cs="Arial"/>
                <w:sz w:val="20"/>
                <w:szCs w:val="20"/>
              </w:rPr>
              <w:t xml:space="preserve">s that the FLT </w:t>
            </w:r>
            <w:r w:rsidRPr="00AC5B0A">
              <w:rPr>
                <w:rFonts w:ascii="Arial" w:hAnsi="Arial" w:cs="Arial"/>
                <w:sz w:val="20"/>
                <w:szCs w:val="20"/>
              </w:rPr>
              <w:t>is turned / locked off</w:t>
            </w:r>
            <w:r>
              <w:rPr>
                <w:rFonts w:ascii="Arial" w:hAnsi="Arial" w:cs="Arial"/>
                <w:sz w:val="20"/>
                <w:szCs w:val="20"/>
              </w:rPr>
              <w:t xml:space="preserve"> and can’t be accidentally switched back on (keys removed)</w:t>
            </w:r>
          </w:p>
          <w:p w:rsidR="00114BD6" w:rsidRPr="00AC5B0A" w:rsidRDefault="00114BD6" w:rsidP="00114BD6">
            <w:pPr>
              <w:rPr>
                <w:rFonts w:ascii="Arial" w:hAnsi="Arial" w:cs="Arial"/>
                <w:sz w:val="20"/>
                <w:szCs w:val="20"/>
              </w:rPr>
            </w:pPr>
            <w:r>
              <w:rPr>
                <w:rFonts w:ascii="Arial" w:hAnsi="Arial" w:cs="Arial"/>
                <w:sz w:val="20"/>
                <w:szCs w:val="20"/>
              </w:rPr>
              <w:t>The charging leads are connected correctly and in order – the earth leads last.</w:t>
            </w:r>
          </w:p>
        </w:tc>
        <w:tc>
          <w:tcPr>
            <w:tcW w:w="567" w:type="dxa"/>
            <w:vAlign w:val="center"/>
          </w:tcPr>
          <w:p w:rsidR="00114BD6" w:rsidRPr="00AC5B0A" w:rsidRDefault="00114BD6" w:rsidP="00114BD6">
            <w:pPr>
              <w:jc w:val="center"/>
              <w:rPr>
                <w:rFonts w:ascii="Arial" w:hAnsi="Arial" w:cs="Arial"/>
                <w:sz w:val="20"/>
                <w:szCs w:val="20"/>
              </w:rPr>
            </w:pPr>
            <w:r w:rsidRPr="00AC5B0A">
              <w:rPr>
                <w:rFonts w:ascii="Arial" w:hAnsi="Arial" w:cs="Arial"/>
                <w:sz w:val="20"/>
                <w:szCs w:val="20"/>
              </w:rPr>
              <w:t>4</w:t>
            </w:r>
          </w:p>
        </w:tc>
        <w:tc>
          <w:tcPr>
            <w:tcW w:w="709" w:type="dxa"/>
            <w:vAlign w:val="center"/>
          </w:tcPr>
          <w:p w:rsidR="00114BD6" w:rsidRPr="00AC5B0A" w:rsidRDefault="00114BD6" w:rsidP="00114BD6">
            <w:pPr>
              <w:jc w:val="center"/>
              <w:rPr>
                <w:rFonts w:ascii="Arial" w:hAnsi="Arial" w:cs="Arial"/>
                <w:sz w:val="20"/>
                <w:szCs w:val="20"/>
              </w:rPr>
            </w:pPr>
            <w:r w:rsidRPr="00AC5B0A">
              <w:rPr>
                <w:rFonts w:ascii="Arial" w:hAnsi="Arial" w:cs="Arial"/>
                <w:sz w:val="20"/>
                <w:szCs w:val="20"/>
              </w:rPr>
              <w:t>1</w:t>
            </w:r>
          </w:p>
        </w:tc>
        <w:tc>
          <w:tcPr>
            <w:tcW w:w="677" w:type="dxa"/>
            <w:shd w:val="clear" w:color="auto" w:fill="92D050"/>
            <w:vAlign w:val="center"/>
          </w:tcPr>
          <w:p w:rsidR="00114BD6" w:rsidRPr="00572AB7" w:rsidRDefault="00114BD6" w:rsidP="00114BD6">
            <w:pPr>
              <w:jc w:val="center"/>
              <w:rPr>
                <w:rFonts w:ascii="Arial" w:hAnsi="Arial" w:cs="Arial"/>
                <w:b/>
                <w:sz w:val="20"/>
                <w:szCs w:val="20"/>
              </w:rPr>
            </w:pPr>
            <w:r w:rsidRPr="00572AB7">
              <w:rPr>
                <w:rFonts w:ascii="Arial" w:hAnsi="Arial" w:cs="Arial"/>
                <w:b/>
                <w:sz w:val="20"/>
                <w:szCs w:val="20"/>
              </w:rPr>
              <w:t>4</w:t>
            </w:r>
          </w:p>
        </w:tc>
        <w:tc>
          <w:tcPr>
            <w:tcW w:w="1024" w:type="dxa"/>
            <w:vAlign w:val="center"/>
          </w:tcPr>
          <w:p w:rsidR="00114BD6" w:rsidRPr="00982164" w:rsidRDefault="00114BD6" w:rsidP="00114BD6">
            <w:pPr>
              <w:jc w:val="center"/>
              <w:rPr>
                <w:b/>
              </w:rPr>
            </w:pPr>
          </w:p>
        </w:tc>
      </w:tr>
      <w:tr w:rsidR="00114BD6" w:rsidRPr="00982164" w:rsidTr="00114BD6">
        <w:trPr>
          <w:trHeight w:val="2256"/>
        </w:trPr>
        <w:tc>
          <w:tcPr>
            <w:tcW w:w="499" w:type="dxa"/>
            <w:shd w:val="clear" w:color="auto" w:fill="D9D9D9"/>
            <w:vAlign w:val="center"/>
          </w:tcPr>
          <w:p w:rsidR="00114BD6" w:rsidRPr="00604537" w:rsidRDefault="00114BD6" w:rsidP="00114BD6">
            <w:pPr>
              <w:pStyle w:val="ListParagraph"/>
              <w:numPr>
                <w:ilvl w:val="0"/>
                <w:numId w:val="7"/>
              </w:numPr>
              <w:ind w:left="0" w:firstLine="0"/>
              <w:jc w:val="center"/>
              <w:rPr>
                <w:rFonts w:ascii="Arial" w:hAnsi="Arial" w:cs="Arial"/>
                <w:b/>
                <w:sz w:val="20"/>
                <w:szCs w:val="20"/>
              </w:rPr>
            </w:pPr>
          </w:p>
        </w:tc>
        <w:tc>
          <w:tcPr>
            <w:tcW w:w="3583" w:type="dxa"/>
            <w:vAlign w:val="center"/>
          </w:tcPr>
          <w:p w:rsidR="00114BD6" w:rsidRPr="00D445C7" w:rsidRDefault="00114BD6" w:rsidP="00114BD6">
            <w:pPr>
              <w:pStyle w:val="Pa2"/>
              <w:rPr>
                <w:rStyle w:val="A1"/>
                <w:rFonts w:ascii="Arial" w:hAnsi="Arial" w:cs="Arial"/>
              </w:rPr>
            </w:pPr>
            <w:r w:rsidRPr="00D445C7">
              <w:rPr>
                <w:rStyle w:val="A1"/>
                <w:rFonts w:ascii="Arial" w:hAnsi="Arial" w:cs="Arial"/>
              </w:rPr>
              <w:t xml:space="preserve">Changing of LPG LOT cylinder on forklift truck </w:t>
            </w:r>
            <w:r>
              <w:rPr>
                <w:rStyle w:val="A1"/>
                <w:rFonts w:ascii="Arial" w:hAnsi="Arial" w:cs="Arial"/>
              </w:rPr>
              <w:t>–</w:t>
            </w:r>
            <w:r w:rsidRPr="00D445C7">
              <w:rPr>
                <w:rStyle w:val="A1"/>
                <w:rFonts w:ascii="Arial" w:hAnsi="Arial" w:cs="Arial"/>
              </w:rPr>
              <w:t xml:space="preserve"> potential release of gas/liquid, explosion</w:t>
            </w:r>
          </w:p>
          <w:p w:rsidR="00114BD6" w:rsidRPr="00D445C7" w:rsidRDefault="00114BD6" w:rsidP="00114BD6">
            <w:pPr>
              <w:rPr>
                <w:rFonts w:ascii="Arial" w:hAnsi="Arial" w:cs="Arial"/>
                <w:sz w:val="20"/>
                <w:szCs w:val="20"/>
                <w:lang w:val="en-US"/>
              </w:rPr>
            </w:pPr>
          </w:p>
          <w:p w:rsidR="00114BD6" w:rsidRPr="00D445C7" w:rsidRDefault="00114BD6" w:rsidP="00114BD6">
            <w:pPr>
              <w:pStyle w:val="Pa2"/>
              <w:spacing w:line="240" w:lineRule="auto"/>
              <w:rPr>
                <w:rFonts w:ascii="Arial" w:hAnsi="Arial" w:cs="Arial"/>
                <w:i/>
                <w:color w:val="000000"/>
                <w:sz w:val="20"/>
                <w:szCs w:val="20"/>
              </w:rPr>
            </w:pPr>
            <w:r w:rsidRPr="00D445C7">
              <w:rPr>
                <w:rStyle w:val="A1"/>
                <w:rFonts w:ascii="Arial" w:hAnsi="Arial" w:cs="Arial"/>
                <w:i/>
                <w:sz w:val="16"/>
              </w:rPr>
              <w:t>Cold burns from direct contact, explosion of cylinder could affect any worker or visitor nearby at the time</w:t>
            </w:r>
          </w:p>
        </w:tc>
        <w:tc>
          <w:tcPr>
            <w:tcW w:w="595" w:type="dxa"/>
            <w:vAlign w:val="center"/>
          </w:tcPr>
          <w:p w:rsidR="00114BD6" w:rsidRPr="001A145E" w:rsidRDefault="00114BD6" w:rsidP="00114BD6">
            <w:pPr>
              <w:jc w:val="center"/>
              <w:rPr>
                <w:rFonts w:ascii="Arial" w:hAnsi="Arial" w:cs="Arial"/>
                <w:sz w:val="20"/>
                <w:szCs w:val="20"/>
              </w:rPr>
            </w:pPr>
            <w:r w:rsidRPr="001A145E">
              <w:rPr>
                <w:rFonts w:ascii="Arial" w:hAnsi="Arial" w:cs="Arial"/>
                <w:sz w:val="20"/>
                <w:szCs w:val="20"/>
              </w:rPr>
              <w:t>5</w:t>
            </w:r>
          </w:p>
        </w:tc>
        <w:tc>
          <w:tcPr>
            <w:tcW w:w="710" w:type="dxa"/>
            <w:vAlign w:val="center"/>
          </w:tcPr>
          <w:p w:rsidR="00114BD6" w:rsidRPr="001A145E" w:rsidRDefault="00114BD6" w:rsidP="00114BD6">
            <w:pPr>
              <w:jc w:val="center"/>
              <w:rPr>
                <w:rFonts w:ascii="Arial" w:hAnsi="Arial" w:cs="Arial"/>
                <w:sz w:val="20"/>
                <w:szCs w:val="20"/>
              </w:rPr>
            </w:pPr>
            <w:r w:rsidRPr="001A145E">
              <w:rPr>
                <w:rFonts w:ascii="Arial" w:hAnsi="Arial" w:cs="Arial"/>
                <w:sz w:val="20"/>
                <w:szCs w:val="20"/>
              </w:rPr>
              <w:t>3</w:t>
            </w:r>
          </w:p>
        </w:tc>
        <w:tc>
          <w:tcPr>
            <w:tcW w:w="687" w:type="dxa"/>
            <w:shd w:val="clear" w:color="auto" w:fill="FFC000"/>
            <w:vAlign w:val="center"/>
          </w:tcPr>
          <w:p w:rsidR="00114BD6" w:rsidRPr="000D5489" w:rsidRDefault="00114BD6" w:rsidP="00114BD6">
            <w:pPr>
              <w:jc w:val="center"/>
              <w:rPr>
                <w:rFonts w:ascii="Arial" w:hAnsi="Arial" w:cs="Arial"/>
                <w:b/>
                <w:sz w:val="20"/>
                <w:szCs w:val="20"/>
              </w:rPr>
            </w:pPr>
            <w:r w:rsidRPr="000D5489">
              <w:rPr>
                <w:rFonts w:ascii="Arial" w:hAnsi="Arial" w:cs="Arial"/>
                <w:b/>
                <w:sz w:val="20"/>
                <w:szCs w:val="20"/>
              </w:rPr>
              <w:t>15</w:t>
            </w:r>
          </w:p>
        </w:tc>
        <w:tc>
          <w:tcPr>
            <w:tcW w:w="5833" w:type="dxa"/>
            <w:vAlign w:val="center"/>
          </w:tcPr>
          <w:p w:rsidR="00114BD6" w:rsidRDefault="00114BD6" w:rsidP="00114BD6">
            <w:pPr>
              <w:pStyle w:val="Pa6"/>
              <w:rPr>
                <w:rFonts w:ascii="Arial" w:hAnsi="Arial" w:cs="Arial"/>
                <w:color w:val="000000"/>
                <w:sz w:val="20"/>
                <w:szCs w:val="20"/>
              </w:rPr>
            </w:pPr>
            <w:r>
              <w:rPr>
                <w:rFonts w:ascii="Arial" w:hAnsi="Arial" w:cs="Arial"/>
                <w:color w:val="000000"/>
                <w:sz w:val="20"/>
                <w:szCs w:val="20"/>
              </w:rPr>
              <w:t>LPG</w:t>
            </w:r>
            <w:r w:rsidRPr="001A145E">
              <w:rPr>
                <w:rFonts w:ascii="Arial" w:hAnsi="Arial" w:cs="Arial"/>
                <w:color w:val="000000"/>
                <w:sz w:val="20"/>
                <w:szCs w:val="20"/>
              </w:rPr>
              <w:t xml:space="preserve"> cylinder</w:t>
            </w:r>
            <w:r>
              <w:rPr>
                <w:rFonts w:ascii="Arial" w:hAnsi="Arial" w:cs="Arial"/>
                <w:color w:val="000000"/>
                <w:sz w:val="20"/>
                <w:szCs w:val="20"/>
              </w:rPr>
              <w:t xml:space="preserve"> changed by authorised, trained personnel only.</w:t>
            </w:r>
          </w:p>
          <w:p w:rsidR="00114BD6" w:rsidRPr="00D445C7" w:rsidRDefault="00114BD6" w:rsidP="00114BD6">
            <w:pPr>
              <w:rPr>
                <w:rFonts w:ascii="Arial" w:hAnsi="Arial" w:cs="Arial"/>
                <w:sz w:val="20"/>
                <w:lang w:val="en-US"/>
              </w:rPr>
            </w:pPr>
            <w:r>
              <w:rPr>
                <w:rFonts w:ascii="Arial" w:hAnsi="Arial" w:cs="Arial"/>
                <w:sz w:val="20"/>
                <w:lang w:val="en-US"/>
              </w:rPr>
              <w:t>Manufacturer instructions followed when changing the cylinder.</w:t>
            </w:r>
          </w:p>
          <w:p w:rsidR="00114BD6" w:rsidRDefault="00114BD6" w:rsidP="00114BD6">
            <w:pPr>
              <w:pStyle w:val="Pa6"/>
              <w:rPr>
                <w:rFonts w:ascii="Arial" w:hAnsi="Arial" w:cs="Arial"/>
                <w:color w:val="000000"/>
                <w:sz w:val="20"/>
                <w:szCs w:val="20"/>
              </w:rPr>
            </w:pPr>
            <w:r w:rsidRPr="003B4D74">
              <w:rPr>
                <w:rFonts w:ascii="Arial" w:hAnsi="Arial" w:cs="Arial"/>
                <w:color w:val="000000"/>
                <w:sz w:val="20"/>
                <w:szCs w:val="20"/>
              </w:rPr>
              <w:t xml:space="preserve">Safe system of work used which includes provision and use of </w:t>
            </w:r>
            <w:r>
              <w:rPr>
                <w:rFonts w:ascii="Arial" w:hAnsi="Arial" w:cs="Arial"/>
                <w:color w:val="000000"/>
                <w:sz w:val="20"/>
                <w:szCs w:val="20"/>
              </w:rPr>
              <w:t>appropriate PPE (gloves to prevent potential burns, eye protection)</w:t>
            </w:r>
          </w:p>
          <w:p w:rsidR="00114BD6" w:rsidRPr="001A145E" w:rsidRDefault="00114BD6" w:rsidP="00114BD6">
            <w:pPr>
              <w:pStyle w:val="Pa6"/>
              <w:rPr>
                <w:rFonts w:ascii="Arial" w:hAnsi="Arial" w:cs="Arial"/>
                <w:color w:val="000000"/>
                <w:sz w:val="20"/>
                <w:szCs w:val="20"/>
              </w:rPr>
            </w:pPr>
            <w:r w:rsidRPr="003B4D74">
              <w:rPr>
                <w:rFonts w:ascii="Arial" w:hAnsi="Arial" w:cs="Arial"/>
                <w:color w:val="000000"/>
                <w:sz w:val="20"/>
                <w:szCs w:val="20"/>
              </w:rPr>
              <w:t>Potential sources of ignition controlled</w:t>
            </w:r>
            <w:r>
              <w:rPr>
                <w:rFonts w:ascii="Arial" w:hAnsi="Arial" w:cs="Arial"/>
                <w:color w:val="000000"/>
                <w:sz w:val="20"/>
                <w:szCs w:val="20"/>
              </w:rPr>
              <w:t xml:space="preserve"> and combustible materials removed from the area.</w:t>
            </w:r>
          </w:p>
        </w:tc>
        <w:tc>
          <w:tcPr>
            <w:tcW w:w="567" w:type="dxa"/>
            <w:vAlign w:val="center"/>
          </w:tcPr>
          <w:p w:rsidR="00114BD6" w:rsidRPr="001A145E" w:rsidRDefault="00114BD6" w:rsidP="00114BD6">
            <w:pPr>
              <w:jc w:val="center"/>
              <w:rPr>
                <w:rFonts w:ascii="Arial" w:hAnsi="Arial" w:cs="Arial"/>
                <w:sz w:val="20"/>
                <w:szCs w:val="20"/>
              </w:rPr>
            </w:pPr>
            <w:r w:rsidRPr="001A145E">
              <w:rPr>
                <w:rFonts w:ascii="Arial" w:hAnsi="Arial" w:cs="Arial"/>
                <w:sz w:val="20"/>
                <w:szCs w:val="20"/>
              </w:rPr>
              <w:t>5</w:t>
            </w:r>
          </w:p>
        </w:tc>
        <w:tc>
          <w:tcPr>
            <w:tcW w:w="709" w:type="dxa"/>
            <w:vAlign w:val="center"/>
          </w:tcPr>
          <w:p w:rsidR="00114BD6" w:rsidRPr="001A145E" w:rsidRDefault="00114BD6" w:rsidP="00114BD6">
            <w:pPr>
              <w:jc w:val="center"/>
              <w:rPr>
                <w:rFonts w:ascii="Arial" w:hAnsi="Arial" w:cs="Arial"/>
                <w:sz w:val="20"/>
                <w:szCs w:val="20"/>
              </w:rPr>
            </w:pPr>
            <w:r w:rsidRPr="001A145E">
              <w:rPr>
                <w:rFonts w:ascii="Arial" w:hAnsi="Arial" w:cs="Arial"/>
                <w:sz w:val="20"/>
                <w:szCs w:val="20"/>
              </w:rPr>
              <w:t>1</w:t>
            </w:r>
          </w:p>
        </w:tc>
        <w:tc>
          <w:tcPr>
            <w:tcW w:w="677" w:type="dxa"/>
            <w:shd w:val="clear" w:color="auto" w:fill="92D050"/>
            <w:vAlign w:val="center"/>
          </w:tcPr>
          <w:p w:rsidR="00114BD6" w:rsidRPr="000D5489" w:rsidRDefault="00114BD6" w:rsidP="00114BD6">
            <w:pPr>
              <w:jc w:val="center"/>
              <w:rPr>
                <w:rFonts w:ascii="Arial" w:hAnsi="Arial" w:cs="Arial"/>
                <w:b/>
                <w:sz w:val="20"/>
                <w:szCs w:val="20"/>
              </w:rPr>
            </w:pPr>
            <w:r w:rsidRPr="000D5489">
              <w:rPr>
                <w:rFonts w:ascii="Arial" w:hAnsi="Arial" w:cs="Arial"/>
                <w:b/>
                <w:sz w:val="20"/>
                <w:szCs w:val="20"/>
              </w:rPr>
              <w:t>5</w:t>
            </w:r>
          </w:p>
        </w:tc>
        <w:tc>
          <w:tcPr>
            <w:tcW w:w="1024" w:type="dxa"/>
            <w:vAlign w:val="center"/>
          </w:tcPr>
          <w:p w:rsidR="00114BD6" w:rsidRPr="00982164" w:rsidRDefault="00114BD6" w:rsidP="00114BD6">
            <w:pPr>
              <w:jc w:val="center"/>
              <w:rPr>
                <w:b/>
              </w:rPr>
            </w:pPr>
          </w:p>
        </w:tc>
      </w:tr>
    </w:tbl>
    <w:p w:rsidR="001C724F" w:rsidRDefault="001C724F" w:rsidP="001C724F"/>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1025"/>
        <w:gridCol w:w="9463"/>
        <w:gridCol w:w="1239"/>
        <w:gridCol w:w="1560"/>
        <w:gridCol w:w="1092"/>
      </w:tblGrid>
      <w:tr w:rsidR="00114BD6" w:rsidTr="005902D6">
        <w:trPr>
          <w:trHeight w:val="397"/>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rPr>
            </w:pPr>
            <w:r>
              <w:rPr>
                <w:rFonts w:ascii="Arial" w:hAnsi="Arial" w:cs="Arial"/>
                <w:b/>
              </w:rPr>
              <w:t>ACTION ARISING FROM RISK ASSESSMENT</w:t>
            </w:r>
          </w:p>
        </w:tc>
      </w:tr>
      <w:tr w:rsidR="00114BD6" w:rsidTr="005902D6">
        <w:trPr>
          <w:trHeight w:val="39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rPr>
                <w:rFonts w:ascii="Arial" w:hAnsi="Arial" w:cs="Arial"/>
                <w:b/>
                <w:sz w:val="18"/>
                <w:szCs w:val="18"/>
              </w:rPr>
            </w:pPr>
            <w:r>
              <w:rPr>
                <w:rFonts w:ascii="Arial" w:hAnsi="Arial" w:cs="Arial"/>
                <w:b/>
                <w:sz w:val="18"/>
                <w:szCs w:val="18"/>
              </w:rPr>
              <w:t>No</w:t>
            </w:r>
          </w:p>
        </w:tc>
        <w:tc>
          <w:tcPr>
            <w:tcW w:w="102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sz w:val="18"/>
                <w:szCs w:val="18"/>
              </w:rPr>
            </w:pPr>
            <w:r>
              <w:rPr>
                <w:rFonts w:ascii="Arial" w:hAnsi="Arial" w:cs="Arial"/>
                <w:b/>
                <w:sz w:val="18"/>
                <w:szCs w:val="18"/>
              </w:rPr>
              <w:t>Risk Rating</w:t>
            </w:r>
          </w:p>
        </w:tc>
        <w:tc>
          <w:tcPr>
            <w:tcW w:w="9463"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sz w:val="18"/>
                <w:szCs w:val="18"/>
              </w:rPr>
            </w:pPr>
            <w:r>
              <w:rPr>
                <w:rFonts w:ascii="Arial" w:hAnsi="Arial" w:cs="Arial"/>
                <w:b/>
                <w:sz w:val="18"/>
                <w:szCs w:val="18"/>
              </w:rPr>
              <w:t>Action Required:</w:t>
            </w:r>
          </w:p>
        </w:tc>
        <w:tc>
          <w:tcPr>
            <w:tcW w:w="1239"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sz w:val="16"/>
                <w:szCs w:val="16"/>
              </w:rPr>
            </w:pPr>
            <w:r>
              <w:rPr>
                <w:rFonts w:ascii="Arial" w:hAnsi="Arial" w:cs="Arial"/>
                <w:b/>
                <w:sz w:val="16"/>
                <w:szCs w:val="16"/>
              </w:rPr>
              <w:t>Person (s) Responsible</w:t>
            </w:r>
          </w:p>
        </w:tc>
        <w:tc>
          <w:tcPr>
            <w:tcW w:w="15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sz w:val="16"/>
                <w:szCs w:val="16"/>
              </w:rPr>
            </w:pPr>
            <w:r>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Default="00114BD6" w:rsidP="005902D6">
            <w:pPr>
              <w:jc w:val="center"/>
              <w:rPr>
                <w:rFonts w:ascii="Arial" w:hAnsi="Arial" w:cs="Arial"/>
                <w:b/>
                <w:sz w:val="16"/>
                <w:szCs w:val="16"/>
              </w:rPr>
            </w:pPr>
            <w:r>
              <w:rPr>
                <w:rFonts w:ascii="Arial" w:hAnsi="Arial" w:cs="Arial"/>
                <w:b/>
                <w:sz w:val="16"/>
                <w:szCs w:val="16"/>
              </w:rPr>
              <w:t>Date Completed</w:t>
            </w:r>
          </w:p>
        </w:tc>
      </w:tr>
      <w:tr w:rsidR="00114BD6" w:rsidTr="005902D6">
        <w:trPr>
          <w:trHeight w:val="96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14BD6" w:rsidRPr="009C3F43" w:rsidRDefault="00114BD6" w:rsidP="005902D6">
            <w:pPr>
              <w:jc w:val="center"/>
              <w:rPr>
                <w:rFonts w:ascii="Arial" w:hAnsi="Arial" w:cs="Arial"/>
                <w:b/>
                <w:sz w:val="20"/>
                <w:szCs w:val="22"/>
              </w:rPr>
            </w:pPr>
            <w:r w:rsidRPr="009C3F43">
              <w:rPr>
                <w:rFonts w:ascii="Arial" w:hAnsi="Arial" w:cs="Arial"/>
                <w:b/>
                <w:sz w:val="20"/>
                <w:szCs w:val="22"/>
              </w:rPr>
              <w:t>All</w:t>
            </w:r>
          </w:p>
        </w:tc>
        <w:tc>
          <w:tcPr>
            <w:tcW w:w="1025" w:type="dxa"/>
            <w:tcBorders>
              <w:top w:val="single" w:sz="4" w:space="0" w:color="auto"/>
              <w:left w:val="single" w:sz="4" w:space="0" w:color="auto"/>
              <w:bottom w:val="single" w:sz="4" w:space="0" w:color="auto"/>
              <w:right w:val="single" w:sz="4" w:space="0" w:color="auto"/>
            </w:tcBorders>
            <w:vAlign w:val="center"/>
          </w:tcPr>
          <w:p w:rsidR="00114BD6" w:rsidRDefault="00114BD6" w:rsidP="005902D6">
            <w:pPr>
              <w:jc w:val="center"/>
              <w:rPr>
                <w:rFonts w:ascii="Arial" w:hAnsi="Arial" w:cs="Arial"/>
                <w:sz w:val="20"/>
                <w:szCs w:val="20"/>
              </w:rPr>
            </w:pPr>
            <w:r>
              <w:rPr>
                <w:rFonts w:ascii="Arial" w:hAnsi="Arial" w:cs="Arial"/>
                <w:sz w:val="20"/>
                <w:szCs w:val="20"/>
              </w:rPr>
              <w:t>Various</w:t>
            </w:r>
          </w:p>
        </w:tc>
        <w:tc>
          <w:tcPr>
            <w:tcW w:w="9463" w:type="dxa"/>
            <w:tcBorders>
              <w:top w:val="single" w:sz="4" w:space="0" w:color="auto"/>
              <w:left w:val="single" w:sz="4" w:space="0" w:color="auto"/>
              <w:bottom w:val="single" w:sz="4" w:space="0" w:color="auto"/>
              <w:right w:val="single" w:sz="4" w:space="0" w:color="auto"/>
            </w:tcBorders>
            <w:vAlign w:val="center"/>
          </w:tcPr>
          <w:p w:rsidR="00114BD6" w:rsidRDefault="00114BD6" w:rsidP="005902D6">
            <w:pPr>
              <w:rPr>
                <w:rFonts w:ascii="Arial" w:hAnsi="Arial" w:cs="Arial"/>
                <w:sz w:val="20"/>
                <w:szCs w:val="20"/>
              </w:rPr>
            </w:pPr>
            <w:r>
              <w:rPr>
                <w:rFonts w:ascii="Arial" w:hAnsi="Arial" w:cs="Arial"/>
                <w:sz w:val="20"/>
                <w:szCs w:val="20"/>
              </w:rPr>
              <w:t>FLT drivers to receive refresher training suitable for their knowledge and experience</w:t>
            </w:r>
          </w:p>
        </w:tc>
        <w:tc>
          <w:tcPr>
            <w:tcW w:w="1239" w:type="dxa"/>
            <w:tcBorders>
              <w:top w:val="single" w:sz="4" w:space="0" w:color="auto"/>
              <w:left w:val="single" w:sz="4" w:space="0" w:color="auto"/>
              <w:bottom w:val="single" w:sz="4" w:space="0" w:color="auto"/>
              <w:right w:val="single" w:sz="4" w:space="0" w:color="auto"/>
            </w:tcBorders>
            <w:vAlign w:val="center"/>
          </w:tcPr>
          <w:p w:rsidR="00114BD6" w:rsidRDefault="00114BD6" w:rsidP="005902D6">
            <w:pPr>
              <w:jc w:val="center"/>
              <w:rPr>
                <w:rFonts w:ascii="Arial" w:hAnsi="Arial" w:cs="Arial"/>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114BD6" w:rsidRDefault="00114BD6" w:rsidP="005902D6">
            <w:pPr>
              <w:jc w:val="center"/>
              <w:rPr>
                <w:rFonts w:ascii="Arial" w:hAnsi="Arial" w:cs="Arial"/>
                <w:sz w:val="20"/>
                <w:szCs w:val="20"/>
              </w:rPr>
            </w:pPr>
          </w:p>
        </w:tc>
        <w:tc>
          <w:tcPr>
            <w:tcW w:w="1092" w:type="dxa"/>
            <w:tcBorders>
              <w:top w:val="single" w:sz="4" w:space="0" w:color="auto"/>
              <w:left w:val="single" w:sz="4" w:space="0" w:color="auto"/>
              <w:bottom w:val="single" w:sz="4" w:space="0" w:color="auto"/>
              <w:right w:val="single" w:sz="4" w:space="0" w:color="auto"/>
            </w:tcBorders>
            <w:vAlign w:val="center"/>
          </w:tcPr>
          <w:p w:rsidR="00114BD6" w:rsidRDefault="00114BD6" w:rsidP="005902D6">
            <w:pPr>
              <w:jc w:val="center"/>
              <w:rPr>
                <w:rFonts w:ascii="Arial" w:hAnsi="Arial" w:cs="Arial"/>
                <w:sz w:val="20"/>
                <w:szCs w:val="20"/>
              </w:rPr>
            </w:pPr>
          </w:p>
        </w:tc>
      </w:tr>
    </w:tbl>
    <w:p w:rsidR="00114BD6" w:rsidRDefault="00114BD6"/>
    <w:p w:rsidR="00114BD6" w:rsidRDefault="00114BD6">
      <w:pPr>
        <w:sectPr w:rsidR="00114BD6" w:rsidSect="00604537">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1541EC" w:rsidP="001541EC">
      <w:pPr>
        <w:jc w:val="center"/>
      </w:pPr>
      <w:r w:rsidRPr="00E074EB">
        <w:rPr>
          <w:rFonts w:ascii="Arial" w:hAnsi="Arial" w:cs="Arial"/>
          <w:b/>
          <w:sz w:val="22"/>
          <w:szCs w:val="22"/>
        </w:rPr>
        <w:t xml:space="preserve">The following </w:t>
      </w:r>
      <w:r>
        <w:rPr>
          <w:rFonts w:ascii="Arial" w:hAnsi="Arial" w:cs="Arial"/>
          <w:b/>
          <w:sz w:val="22"/>
          <w:szCs w:val="22"/>
        </w:rPr>
        <w:t>TP operatives</w:t>
      </w:r>
      <w:r w:rsidRPr="00E074EB">
        <w:rPr>
          <w:rFonts w:ascii="Arial" w:hAnsi="Arial" w:cs="Arial"/>
          <w:b/>
          <w:sz w:val="22"/>
          <w:szCs w:val="22"/>
        </w:rPr>
        <w:t xml:space="preserve">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538D" w:rsidRDefault="0038538D" w:rsidP="001C724F">
      <w:r>
        <w:separator/>
      </w:r>
    </w:p>
  </w:endnote>
  <w:endnote w:type="continuationSeparator" w:id="0">
    <w:p w:rsidR="0038538D" w:rsidRDefault="0038538D"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HelveticaNeue LightCond">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715" w:rsidRDefault="00BA47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BA4715" w:rsidRPr="00C70267" w:rsidTr="00A57D24">
      <w:tc>
        <w:tcPr>
          <w:tcW w:w="4928" w:type="dxa"/>
        </w:tcPr>
        <w:p w:rsidR="00BA4715" w:rsidRPr="00340A72" w:rsidRDefault="00BA4715" w:rsidP="00BA4715">
          <w:pPr>
            <w:pStyle w:val="Footer"/>
            <w:rPr>
              <w:rFonts w:ascii="Arial" w:hAnsi="Arial" w:cs="Arial"/>
              <w:sz w:val="18"/>
              <w:szCs w:val="18"/>
            </w:rPr>
          </w:pPr>
          <w:bookmarkStart w:id="1" w:name="_GoBack" w:colFirst="0" w:colLast="1"/>
          <w:r w:rsidRPr="00340A72">
            <w:rPr>
              <w:rFonts w:ascii="Arial" w:hAnsi="Arial" w:cs="Arial"/>
              <w:sz w:val="18"/>
              <w:szCs w:val="18"/>
            </w:rPr>
            <w:t>MB-Health &amp; Safety Ltd</w:t>
          </w:r>
        </w:p>
      </w:tc>
      <w:tc>
        <w:tcPr>
          <w:tcW w:w="4929" w:type="dxa"/>
        </w:tcPr>
        <w:p w:rsidR="00BA4715" w:rsidRPr="00340A72" w:rsidRDefault="00BA4715" w:rsidP="00BA4715">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2</w:t>
          </w:r>
          <w:r w:rsidRPr="00340A72">
            <w:rPr>
              <w:rFonts w:ascii="Arial" w:hAnsi="Arial" w:cs="Arial"/>
              <w:sz w:val="18"/>
              <w:szCs w:val="18"/>
            </w:rPr>
            <w:t>.15</w:t>
          </w:r>
        </w:p>
      </w:tc>
      <w:tc>
        <w:tcPr>
          <w:tcW w:w="5135" w:type="dxa"/>
        </w:tcPr>
        <w:p w:rsidR="00BA4715" w:rsidRPr="00EE06A0" w:rsidRDefault="00BA4715" w:rsidP="00BA4715">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6</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7</w:t>
          </w:r>
          <w:r w:rsidRPr="00EE06A0">
            <w:rPr>
              <w:rFonts w:ascii="Arial" w:hAnsi="Arial" w:cs="Arial"/>
              <w:sz w:val="18"/>
              <w:szCs w:val="18"/>
            </w:rPr>
            <w:fldChar w:fldCharType="end"/>
          </w:r>
        </w:p>
      </w:tc>
    </w:tr>
    <w:bookmarkEnd w:id="1"/>
  </w:tbl>
  <w:p w:rsidR="001541EC" w:rsidRDefault="00154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BA4715" w:rsidRPr="00C70267" w:rsidTr="00E633CB">
      <w:tc>
        <w:tcPr>
          <w:tcW w:w="4928" w:type="dxa"/>
        </w:tcPr>
        <w:p w:rsidR="00BA4715" w:rsidRPr="00340A72" w:rsidRDefault="00BA4715" w:rsidP="00BA4715">
          <w:pPr>
            <w:pStyle w:val="Footer"/>
            <w:rPr>
              <w:rFonts w:ascii="Arial" w:hAnsi="Arial" w:cs="Arial"/>
              <w:sz w:val="18"/>
              <w:szCs w:val="18"/>
            </w:rPr>
          </w:pPr>
          <w:r w:rsidRPr="00340A72">
            <w:rPr>
              <w:rFonts w:ascii="Arial" w:hAnsi="Arial" w:cs="Arial"/>
              <w:sz w:val="18"/>
              <w:szCs w:val="18"/>
            </w:rPr>
            <w:t>MB-Health &amp; Safety Ltd</w:t>
          </w:r>
        </w:p>
      </w:tc>
      <w:tc>
        <w:tcPr>
          <w:tcW w:w="4929" w:type="dxa"/>
        </w:tcPr>
        <w:p w:rsidR="00BA4715" w:rsidRPr="00340A72" w:rsidRDefault="00BA4715" w:rsidP="00BA4715">
          <w:pPr>
            <w:pStyle w:val="Footer"/>
            <w:jc w:val="center"/>
            <w:rPr>
              <w:rFonts w:ascii="Arial" w:hAnsi="Arial" w:cs="Arial"/>
              <w:sz w:val="18"/>
              <w:szCs w:val="18"/>
            </w:rPr>
          </w:pPr>
          <w:r w:rsidRPr="00340A72">
            <w:rPr>
              <w:rFonts w:ascii="Arial" w:hAnsi="Arial" w:cs="Arial"/>
              <w:sz w:val="18"/>
              <w:szCs w:val="18"/>
            </w:rPr>
            <w:t>V1 0</w:t>
          </w:r>
          <w:r>
            <w:rPr>
              <w:rFonts w:ascii="Arial" w:hAnsi="Arial" w:cs="Arial"/>
              <w:sz w:val="18"/>
              <w:szCs w:val="18"/>
            </w:rPr>
            <w:t>2</w:t>
          </w:r>
          <w:r w:rsidRPr="00340A72">
            <w:rPr>
              <w:rFonts w:ascii="Arial" w:hAnsi="Arial" w:cs="Arial"/>
              <w:sz w:val="18"/>
              <w:szCs w:val="18"/>
            </w:rPr>
            <w:t>.15</w:t>
          </w:r>
        </w:p>
      </w:tc>
      <w:tc>
        <w:tcPr>
          <w:tcW w:w="5135" w:type="dxa"/>
        </w:tcPr>
        <w:p w:rsidR="00BA4715" w:rsidRPr="00EE06A0" w:rsidRDefault="00BA4715" w:rsidP="00BA4715">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7</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7</w:t>
          </w:r>
          <w:r w:rsidRPr="00EE06A0">
            <w:rPr>
              <w:rFonts w:ascii="Arial" w:hAnsi="Arial" w:cs="Arial"/>
              <w:sz w:val="18"/>
              <w:szCs w:val="18"/>
            </w:rPr>
            <w:fldChar w:fldCharType="end"/>
          </w:r>
        </w:p>
      </w:tc>
    </w:tr>
  </w:tbl>
  <w:p w:rsidR="001541EC" w:rsidRDefault="001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538D" w:rsidRDefault="0038538D" w:rsidP="001C724F">
      <w:r>
        <w:separator/>
      </w:r>
    </w:p>
  </w:footnote>
  <w:footnote w:type="continuationSeparator" w:id="0">
    <w:p w:rsidR="0038538D" w:rsidRDefault="0038538D"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715" w:rsidRDefault="00BA47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E633CB">
      <w:trPr>
        <w:trHeight w:val="110"/>
      </w:trPr>
      <w:tc>
        <w:tcPr>
          <w:tcW w:w="500" w:type="dxa"/>
          <w:vMerge/>
          <w:tcBorders>
            <w:bottom w:val="single" w:sz="4" w:space="0" w:color="auto"/>
          </w:tcBorders>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Borders>
        <w:bottom w:val="single" w:sz="4" w:space="0" w:color="auto"/>
      </w:tblBorders>
      <w:tblLook w:val="0000" w:firstRow="0" w:lastRow="0" w:firstColumn="0" w:lastColumn="0" w:noHBand="0" w:noVBand="0"/>
    </w:tblPr>
    <w:tblGrid>
      <w:gridCol w:w="3544"/>
      <w:gridCol w:w="7478"/>
      <w:gridCol w:w="3862"/>
    </w:tblGrid>
    <w:tr w:rsidR="00F6497E" w:rsidRPr="007908A1" w:rsidTr="003C5E6E">
      <w:trPr>
        <w:trHeight w:val="759"/>
      </w:trPr>
      <w:tc>
        <w:tcPr>
          <w:tcW w:w="3544" w:type="dxa"/>
          <w:vAlign w:val="center"/>
        </w:tcPr>
        <w:p w:rsidR="00F6497E" w:rsidRDefault="00F6497E" w:rsidP="00F6497E">
          <w:pPr>
            <w:pStyle w:val="Header"/>
            <w:rPr>
              <w:rFonts w:ascii="Arial" w:hAnsi="Arial" w:cs="Arial"/>
              <w:sz w:val="22"/>
              <w:szCs w:val="22"/>
            </w:rPr>
          </w:pPr>
          <w:r>
            <w:rPr>
              <w:rFonts w:ascii="Arial" w:hAnsi="Arial" w:cs="Arial"/>
              <w:sz w:val="22"/>
              <w:szCs w:val="22"/>
            </w:rPr>
            <w:t>Company Name</w:t>
          </w:r>
        </w:p>
        <w:p w:rsidR="00F6497E" w:rsidRPr="00F6497E" w:rsidRDefault="00F6497E" w:rsidP="00F6497E">
          <w:pPr>
            <w:pStyle w:val="Header"/>
            <w:rPr>
              <w:rFonts w:ascii="Arial" w:hAnsi="Arial" w:cs="Arial"/>
              <w:sz w:val="20"/>
              <w:szCs w:val="22"/>
            </w:rPr>
          </w:pPr>
          <w:r>
            <w:rPr>
              <w:rFonts w:ascii="Arial" w:hAnsi="Arial" w:cs="Arial"/>
              <w:sz w:val="20"/>
              <w:szCs w:val="22"/>
            </w:rPr>
            <w:t>Address</w:t>
          </w:r>
        </w:p>
      </w:tc>
      <w:tc>
        <w:tcPr>
          <w:tcW w:w="7478" w:type="dxa"/>
          <w:vAlign w:val="center"/>
        </w:tcPr>
        <w:p w:rsidR="00F6497E" w:rsidRPr="007908A1" w:rsidRDefault="00F6497E" w:rsidP="00F6497E">
          <w:pPr>
            <w:pStyle w:val="Header"/>
            <w:jc w:val="center"/>
            <w:rPr>
              <w:rFonts w:ascii="Arial" w:hAnsi="Arial" w:cs="Arial"/>
              <w:b/>
              <w:bCs/>
              <w:sz w:val="32"/>
              <w:szCs w:val="32"/>
            </w:rPr>
          </w:pPr>
          <w:r w:rsidRPr="007908A1">
            <w:rPr>
              <w:rFonts w:ascii="Arial" w:hAnsi="Arial" w:cs="Arial"/>
              <w:b/>
              <w:bCs/>
              <w:sz w:val="32"/>
              <w:szCs w:val="32"/>
            </w:rPr>
            <w:t>Risk Assessment</w:t>
          </w:r>
        </w:p>
      </w:tc>
      <w:tc>
        <w:tcPr>
          <w:tcW w:w="3862" w:type="dxa"/>
          <w:vAlign w:val="center"/>
        </w:tcPr>
        <w:p w:rsidR="00F6497E" w:rsidRPr="000914EE" w:rsidRDefault="00F6497E" w:rsidP="00F6497E">
          <w:pPr>
            <w:pStyle w:val="Header"/>
            <w:jc w:val="right"/>
            <w:rPr>
              <w:rFonts w:ascii="Arial" w:hAnsi="Arial" w:cs="Arial"/>
              <w:sz w:val="22"/>
              <w:szCs w:val="22"/>
            </w:rPr>
          </w:pPr>
          <w:r>
            <w:rPr>
              <w:rFonts w:ascii="Arial" w:hAnsi="Arial" w:cs="Arial"/>
              <w:b/>
              <w:sz w:val="20"/>
              <w:szCs w:val="20"/>
            </w:rPr>
            <w:t xml:space="preserve">Risk Assessment No: </w:t>
          </w:r>
        </w:p>
      </w:tc>
    </w:tr>
  </w:tbl>
  <w:p w:rsidR="00F6497E" w:rsidRDefault="00F649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910827"/>
    <w:multiLevelType w:val="hybridMultilevel"/>
    <w:tmpl w:val="05D64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6" w15:restartNumberingAfterBreak="0">
    <w:nsid w:val="48A76D18"/>
    <w:multiLevelType w:val="hybridMultilevel"/>
    <w:tmpl w:val="65106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3"/>
  </w:num>
  <w:num w:numId="4">
    <w:abstractNumId w:val="7"/>
  </w:num>
  <w:num w:numId="5">
    <w:abstractNumId w:val="1"/>
  </w:num>
  <w:num w:numId="6">
    <w:abstractNumId w:val="9"/>
  </w:num>
  <w:num w:numId="7">
    <w:abstractNumId w:val="0"/>
  </w:num>
  <w:num w:numId="8">
    <w:abstractNumId w:val="11"/>
  </w:num>
  <w:num w:numId="9">
    <w:abstractNumId w:val="4"/>
  </w:num>
  <w:num w:numId="10">
    <w:abstractNumId w:val="8"/>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B400B"/>
    <w:rsid w:val="00114BD6"/>
    <w:rsid w:val="001541EC"/>
    <w:rsid w:val="001C724F"/>
    <w:rsid w:val="0038538D"/>
    <w:rsid w:val="003C5E6E"/>
    <w:rsid w:val="00431B44"/>
    <w:rsid w:val="00503616"/>
    <w:rsid w:val="005E17E6"/>
    <w:rsid w:val="00604537"/>
    <w:rsid w:val="0062108C"/>
    <w:rsid w:val="006750FF"/>
    <w:rsid w:val="007D4415"/>
    <w:rsid w:val="00A03C76"/>
    <w:rsid w:val="00A617C5"/>
    <w:rsid w:val="00AA6A7A"/>
    <w:rsid w:val="00BA4715"/>
    <w:rsid w:val="00C42A8A"/>
    <w:rsid w:val="00C863A9"/>
    <w:rsid w:val="00C902B9"/>
    <w:rsid w:val="00CE7863"/>
    <w:rsid w:val="00D12F29"/>
    <w:rsid w:val="00F649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98D8E"/>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 w:type="paragraph" w:customStyle="1" w:styleId="Pa7">
    <w:name w:val="Pa7"/>
    <w:basedOn w:val="Normal"/>
    <w:next w:val="Normal"/>
    <w:uiPriority w:val="99"/>
    <w:rsid w:val="00114BD6"/>
    <w:pPr>
      <w:autoSpaceDE w:val="0"/>
      <w:autoSpaceDN w:val="0"/>
      <w:adjustRightInd w:val="0"/>
      <w:spacing w:line="201" w:lineRule="atLeast"/>
    </w:pPr>
    <w:rPr>
      <w:rFonts w:ascii="Helvetica 45 Light" w:hAnsi="Helvetica 45 Light"/>
    </w:rPr>
  </w:style>
  <w:style w:type="paragraph" w:customStyle="1" w:styleId="Pa2">
    <w:name w:val="Pa2"/>
    <w:basedOn w:val="Normal"/>
    <w:next w:val="Normal"/>
    <w:uiPriority w:val="99"/>
    <w:rsid w:val="00114BD6"/>
    <w:pPr>
      <w:autoSpaceDE w:val="0"/>
      <w:autoSpaceDN w:val="0"/>
      <w:adjustRightInd w:val="0"/>
      <w:spacing w:line="241" w:lineRule="atLeast"/>
    </w:pPr>
    <w:rPr>
      <w:rFonts w:ascii="HelveticaNeue LightCond" w:hAnsi="HelveticaNeue LightCond"/>
      <w:lang w:val="en-US" w:eastAsia="en-US"/>
    </w:rPr>
  </w:style>
  <w:style w:type="character" w:customStyle="1" w:styleId="A1">
    <w:name w:val="A1"/>
    <w:uiPriority w:val="99"/>
    <w:rsid w:val="00114BD6"/>
    <w:rPr>
      <w:rFonts w:cs="HelveticaNeue LightCond"/>
      <w:color w:val="000000"/>
      <w:sz w:val="20"/>
      <w:szCs w:val="20"/>
    </w:rPr>
  </w:style>
  <w:style w:type="paragraph" w:customStyle="1" w:styleId="Pa6">
    <w:name w:val="Pa6"/>
    <w:basedOn w:val="Normal"/>
    <w:next w:val="Normal"/>
    <w:uiPriority w:val="99"/>
    <w:rsid w:val="00114BD6"/>
    <w:pPr>
      <w:autoSpaceDE w:val="0"/>
      <w:autoSpaceDN w:val="0"/>
      <w:adjustRightInd w:val="0"/>
      <w:spacing w:line="201" w:lineRule="atLeast"/>
    </w:pPr>
    <w:rPr>
      <w:rFonts w:ascii="HelveticaNeue LightCond" w:hAnsi="HelveticaNeue LightCond"/>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1DACF-AF2E-4DEE-BDA3-B86F78060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2018-12-06T13:44:00Z</dcterms:created>
  <dcterms:modified xsi:type="dcterms:W3CDTF">2018-12-06T13:44:00Z</dcterms:modified>
</cp:coreProperties>
</file>