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364345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364345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:rsidR="0013672E" w:rsidRPr="00364345" w:rsidRDefault="00B13B39" w:rsidP="00B65573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Use of </w:t>
            </w:r>
            <w:r w:rsidR="00C92EDD">
              <w:rPr>
                <w:rFonts w:ascii="Arial" w:hAnsi="Arial" w:cs="Arial"/>
                <w:sz w:val="20"/>
                <w:szCs w:val="22"/>
              </w:rPr>
              <w:t>Pressure Washer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364345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:rsidR="0013672E" w:rsidRPr="00364345" w:rsidRDefault="0013672E" w:rsidP="00787066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13672E" w:rsidRPr="00364345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364345" w:rsidRDefault="0013672E" w:rsidP="006806C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364345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13672E" w:rsidRPr="00364345" w:rsidRDefault="0013672E" w:rsidP="000F6FD0">
            <w:pPr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364345" w:rsidRDefault="0013672E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:rsidR="0013672E" w:rsidRPr="00364345" w:rsidRDefault="0013672E" w:rsidP="00262C94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6806C5" w:rsidRPr="00364345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364345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364345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364345" w:rsidRDefault="00330BD2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364345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364345" w:rsidRDefault="00677EAB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364345" w:rsidRDefault="00262C94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364345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364345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364345" w:rsidRDefault="005D636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364345" w:rsidRDefault="005D6368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364345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364345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364345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364345" w:rsidRDefault="00F546FC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364345" w:rsidRDefault="005C1CFD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364345" w:rsidRDefault="00CE4236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364345" w:rsidRDefault="00E63CBD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:rsidR="007B2D70" w:rsidRPr="00364345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364345" w:rsidRDefault="00262C94" w:rsidP="00677EAB">
            <w:pPr>
              <w:jc w:val="center"/>
              <w:rPr>
                <w:rFonts w:ascii="Arial" w:hAnsi="Arial" w:cs="Arial"/>
              </w:rPr>
            </w:pPr>
            <w:r w:rsidRPr="00364345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364345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F16809">
              <w:rPr>
                <w:rFonts w:ascii="Arial" w:hAnsi="Arial" w:cs="Arial"/>
                <w:sz w:val="28"/>
                <w:szCs w:val="28"/>
              </w:rPr>
            </w:r>
            <w:r w:rsidR="00F16809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364345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C70267" w:rsidRPr="00364345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5559"/>
        <w:gridCol w:w="1214"/>
        <w:gridCol w:w="708"/>
        <w:gridCol w:w="5709"/>
      </w:tblGrid>
      <w:tr w:rsidR="00E839E2" w:rsidRPr="00364345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5= Very Likely, 4= Likely, 3= Quite Possible, 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364345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364345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Low risk no action required</w:t>
            </w:r>
          </w:p>
        </w:tc>
      </w:tr>
      <w:tr w:rsidR="00E839E2" w:rsidRPr="00364345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364345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</w:t>
            </w:r>
          </w:p>
        </w:tc>
      </w:tr>
      <w:tr w:rsidR="00E839E2" w:rsidRPr="00364345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5= Catastrophic, 4= Major, 3= Moderate, 2= Minor, 1= 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39E2" w:rsidRPr="00364345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39E2" w:rsidRPr="00364345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:rsidR="00E839E2" w:rsidRPr="00364345" w:rsidRDefault="00E839E2">
      <w:pPr>
        <w:rPr>
          <w:rFonts w:ascii="Arial" w:hAnsi="Arial" w:cs="Arial"/>
          <w:sz w:val="16"/>
          <w:szCs w:val="16"/>
        </w:rPr>
      </w:pPr>
    </w:p>
    <w:p w:rsidR="0005270D" w:rsidRPr="00364345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364345">
        <w:rPr>
          <w:rFonts w:ascii="Arial" w:hAnsi="Arial" w:cs="Arial"/>
          <w:b/>
          <w:sz w:val="20"/>
          <w:szCs w:val="16"/>
        </w:rPr>
        <w:t>This Risk Assessment and identified Control Measures has been established following consultation with Management, Supervisory and Operational staff</w:t>
      </w:r>
    </w:p>
    <w:p w:rsidR="0005270D" w:rsidRPr="00364345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364345">
        <w:rPr>
          <w:rFonts w:ascii="Arial" w:hAnsi="Arial" w:cs="Arial"/>
          <w:b/>
          <w:sz w:val="20"/>
          <w:szCs w:val="16"/>
        </w:rPr>
        <w:t>Staff acknowledgment as to their understanding of the control measures to be applied is included as the last page to this document</w:t>
      </w:r>
    </w:p>
    <w:p w:rsidR="0005270D" w:rsidRPr="00364345" w:rsidRDefault="0005270D">
      <w:pPr>
        <w:rPr>
          <w:rFonts w:ascii="Arial" w:hAnsi="Arial" w:cs="Arial"/>
          <w:sz w:val="16"/>
          <w:szCs w:val="16"/>
        </w:rPr>
      </w:pPr>
    </w:p>
    <w:tbl>
      <w:tblPr>
        <w:tblW w:w="15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90"/>
        <w:gridCol w:w="617"/>
        <w:gridCol w:w="771"/>
        <w:gridCol w:w="6"/>
        <w:gridCol w:w="1020"/>
      </w:tblGrid>
      <w:tr w:rsidR="00677EAB" w:rsidRPr="00364345" w:rsidTr="00665C7A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4345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78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364345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364345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364345" w:rsidTr="00665C7A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64345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64345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D9D9D9"/>
            <w:vAlign w:val="center"/>
          </w:tcPr>
          <w:p w:rsidR="00677EAB" w:rsidRPr="00364345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64345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677EAB" w:rsidRPr="00364345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64345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677EAB" w:rsidRPr="00364345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EDD" w:rsidRPr="00C92EDD" w:rsidTr="00665C7A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:rsidR="00C92EDD" w:rsidRPr="00364345" w:rsidRDefault="00C92ED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C92EDD" w:rsidRPr="005D6368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5D6368">
              <w:rPr>
                <w:rFonts w:ascii="Arial" w:hAnsi="Arial" w:cs="Arial"/>
                <w:sz w:val="20"/>
                <w:szCs w:val="20"/>
              </w:rPr>
              <w:t>Ergonomic</w:t>
            </w:r>
          </w:p>
          <w:p w:rsidR="00C92EDD" w:rsidRPr="005D6368" w:rsidRDefault="00C92EDD" w:rsidP="003C4BA6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C92EDD" w:rsidRPr="005D6368" w:rsidRDefault="002A400C" w:rsidP="005D63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Operator</w:t>
            </w:r>
            <w:r w:rsidR="00C92EDD" w:rsidRPr="005D6368">
              <w:rPr>
                <w:rFonts w:ascii="Arial" w:hAnsi="Arial" w:cs="Arial"/>
                <w:i/>
                <w:sz w:val="16"/>
                <w:szCs w:val="16"/>
              </w:rPr>
              <w:t xml:space="preserve"> could suffer Musculo-skeletal injuries as a result of using heavy equipment, </w:t>
            </w:r>
            <w:r w:rsidR="005D6368" w:rsidRPr="005D6368">
              <w:rPr>
                <w:rFonts w:ascii="Arial" w:hAnsi="Arial" w:cs="Arial"/>
                <w:i/>
                <w:sz w:val="16"/>
                <w:szCs w:val="16"/>
              </w:rPr>
              <w:t xml:space="preserve">or </w:t>
            </w:r>
            <w:r w:rsidR="00C92EDD" w:rsidRPr="005D6368">
              <w:rPr>
                <w:rFonts w:ascii="Arial" w:hAnsi="Arial" w:cs="Arial"/>
                <w:i/>
                <w:sz w:val="16"/>
                <w:szCs w:val="16"/>
              </w:rPr>
              <w:t>repetitive use</w:t>
            </w:r>
          </w:p>
        </w:tc>
        <w:tc>
          <w:tcPr>
            <w:tcW w:w="567" w:type="dxa"/>
            <w:vAlign w:val="center"/>
          </w:tcPr>
          <w:p w:rsidR="00C92EDD" w:rsidRPr="005D6368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636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C92EDD" w:rsidRPr="005D6368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636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C92EDD" w:rsidRPr="005D6368" w:rsidRDefault="00C92EDD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D6368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C92EDD" w:rsidRPr="002A400C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2A400C">
              <w:rPr>
                <w:rFonts w:ascii="Arial" w:hAnsi="Arial" w:cs="Arial"/>
                <w:sz w:val="20"/>
                <w:szCs w:val="20"/>
              </w:rPr>
              <w:t>Operator ensures that there is</w:t>
            </w:r>
            <w:r w:rsidR="002A400C" w:rsidRPr="002A400C">
              <w:rPr>
                <w:rFonts w:ascii="Arial" w:hAnsi="Arial" w:cs="Arial"/>
                <w:sz w:val="20"/>
                <w:szCs w:val="20"/>
              </w:rPr>
              <w:t xml:space="preserve"> adequate room to use the </w:t>
            </w:r>
            <w:r w:rsidRPr="002A400C">
              <w:rPr>
                <w:rFonts w:ascii="Arial" w:hAnsi="Arial" w:cs="Arial"/>
                <w:sz w:val="20"/>
                <w:szCs w:val="20"/>
              </w:rPr>
              <w:t>equipment safely and without restriction on movement.</w:t>
            </w:r>
          </w:p>
          <w:p w:rsidR="006549FA" w:rsidRPr="006549FA" w:rsidRDefault="006549FA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6549FA">
              <w:rPr>
                <w:rFonts w:ascii="Arial" w:hAnsi="Arial" w:cs="Arial"/>
                <w:sz w:val="20"/>
                <w:szCs w:val="20"/>
              </w:rPr>
              <w:t xml:space="preserve">The use of the </w:t>
            </w:r>
            <w:r w:rsidR="00C92EDD" w:rsidRPr="006549FA">
              <w:rPr>
                <w:rFonts w:ascii="Arial" w:hAnsi="Arial" w:cs="Arial"/>
                <w:sz w:val="20"/>
                <w:szCs w:val="20"/>
              </w:rPr>
              <w:t>equipment is minimised as far as is reasonable practicable (e.g. job rotation)</w:t>
            </w:r>
          </w:p>
        </w:tc>
        <w:tc>
          <w:tcPr>
            <w:tcW w:w="590" w:type="dxa"/>
            <w:vAlign w:val="center"/>
          </w:tcPr>
          <w:p w:rsidR="00C92EDD" w:rsidRPr="002A400C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400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C92EDD" w:rsidRPr="002A400C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400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C92EDD" w:rsidRPr="002A400C" w:rsidRDefault="00C92EDD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400C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C92EDD" w:rsidRPr="002A400C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EDD" w:rsidRPr="00364345" w:rsidTr="00665C7A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:rsidR="00C92EDD" w:rsidRPr="006A0807" w:rsidRDefault="00C92ED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C92EDD" w:rsidRPr="006A0807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Equipment failure leading to potential impact on Operator e.g. electrocution</w:t>
            </w:r>
          </w:p>
          <w:p w:rsidR="00C92EDD" w:rsidRPr="006A0807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</w:p>
          <w:p w:rsidR="00C92EDD" w:rsidRPr="006A0807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i/>
                <w:sz w:val="16"/>
                <w:szCs w:val="20"/>
              </w:rPr>
              <w:t>Operator and others could suffer electrical shock, burns or personal injury if equipment is faulty</w:t>
            </w:r>
          </w:p>
        </w:tc>
        <w:tc>
          <w:tcPr>
            <w:tcW w:w="567" w:type="dxa"/>
            <w:vAlign w:val="center"/>
          </w:tcPr>
          <w:p w:rsidR="00C92EDD" w:rsidRPr="006A0807" w:rsidRDefault="006A080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:rsidR="00C92EDD" w:rsidRPr="006A0807" w:rsidRDefault="006A080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:rsidR="00C92EDD" w:rsidRPr="006A0807" w:rsidRDefault="006A0807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0807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5952" w:type="dxa"/>
            <w:vAlign w:val="center"/>
          </w:tcPr>
          <w:p w:rsidR="006A0807" w:rsidRPr="006A0807" w:rsidRDefault="006A0807" w:rsidP="006A0807">
            <w:pPr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Pre-use check completed by Operator who can raise fault report if concerned on any aspect of equipment maintenance.</w:t>
            </w:r>
          </w:p>
          <w:p w:rsidR="006A0807" w:rsidRPr="006A0807" w:rsidRDefault="006A0807" w:rsidP="006A0807">
            <w:pPr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Equipment is subject to routine maintenance regime by in house staff who are competent and experienced.</w:t>
            </w:r>
          </w:p>
          <w:p w:rsidR="006A0807" w:rsidRPr="006A0807" w:rsidRDefault="006A0807" w:rsidP="006A0807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 xml:space="preserve">Trailing leads are routed away from walkways or are covered to reduce </w:t>
            </w:r>
            <w:bookmarkStart w:id="1" w:name="_GoBack"/>
            <w:r w:rsidRPr="006A0807">
              <w:rPr>
                <w:rFonts w:ascii="Arial" w:hAnsi="Arial" w:cs="Arial"/>
                <w:sz w:val="20"/>
                <w:szCs w:val="20"/>
              </w:rPr>
              <w:t xml:space="preserve">possibility </w:t>
            </w:r>
            <w:bookmarkEnd w:id="1"/>
            <w:r w:rsidRPr="006A0807">
              <w:rPr>
                <w:rFonts w:ascii="Arial" w:hAnsi="Arial" w:cs="Arial"/>
                <w:sz w:val="20"/>
                <w:szCs w:val="20"/>
              </w:rPr>
              <w:t xml:space="preserve">of accidental damage. </w:t>
            </w:r>
          </w:p>
          <w:p w:rsidR="006A0807" w:rsidRPr="006A0807" w:rsidRDefault="006A0807" w:rsidP="006A0807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 xml:space="preserve">An in line Residual Current Device (RCD) is provided and used. </w:t>
            </w:r>
          </w:p>
          <w:p w:rsidR="006A0807" w:rsidRPr="006A0807" w:rsidRDefault="006A0807" w:rsidP="006A0807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Electrical outlets are RCD protected.</w:t>
            </w:r>
          </w:p>
          <w:p w:rsidR="006A0807" w:rsidRPr="006A0807" w:rsidRDefault="006A0807" w:rsidP="006A0807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Portable electrical equipment and power tools are maintained, inspected and tested at periodic intervals.</w:t>
            </w:r>
          </w:p>
          <w:p w:rsidR="006A0807" w:rsidRDefault="006A0807" w:rsidP="006A0807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 xml:space="preserve">Nearby electrical fittings </w:t>
            </w:r>
            <w:r w:rsidR="00C25C3B">
              <w:rPr>
                <w:rFonts w:ascii="Arial" w:hAnsi="Arial" w:cs="Arial"/>
                <w:sz w:val="20"/>
                <w:szCs w:val="20"/>
              </w:rPr>
              <w:t>and sensitive equipment are</w:t>
            </w:r>
            <w:r w:rsidRPr="006A0807">
              <w:rPr>
                <w:rFonts w:ascii="Arial" w:hAnsi="Arial" w:cs="Arial"/>
                <w:sz w:val="20"/>
                <w:szCs w:val="20"/>
              </w:rPr>
              <w:t xml:space="preserve"> suitably waterproofed</w:t>
            </w:r>
            <w:r w:rsidR="00F57C9E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A23D1" w:rsidRPr="006A0807" w:rsidRDefault="000A23D1" w:rsidP="006A0807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 is positioned to prevent direct contact with the water jet.</w:t>
            </w:r>
          </w:p>
        </w:tc>
        <w:tc>
          <w:tcPr>
            <w:tcW w:w="590" w:type="dxa"/>
            <w:vAlign w:val="center"/>
          </w:tcPr>
          <w:p w:rsidR="00C92EDD" w:rsidRPr="006A0807" w:rsidRDefault="000A762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:rsidR="00C92EDD" w:rsidRPr="006A0807" w:rsidRDefault="006A080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C92EDD" w:rsidRPr="006A0807" w:rsidRDefault="000A7627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:rsidR="00C92EDD" w:rsidRPr="006A0807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34B54" w:rsidRPr="00C92EDD" w:rsidRDefault="00B34B54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8A1DF6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8A1DF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8A1DF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8A1DF6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8A1DF6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EE710D" w:rsidRPr="008A1DF6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EE710D" w:rsidRPr="008A1DF6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EDD" w:rsidRPr="00F37857" w:rsidTr="008A1DF6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:rsidR="00C92EDD" w:rsidRPr="008A1DF6" w:rsidRDefault="00C92ED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C92EDD" w:rsidRPr="008A1DF6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>Unauthorised</w:t>
            </w:r>
            <w:r w:rsidR="004543D2">
              <w:rPr>
                <w:rFonts w:ascii="Arial" w:hAnsi="Arial" w:cs="Arial"/>
                <w:sz w:val="20"/>
                <w:szCs w:val="20"/>
              </w:rPr>
              <w:t xml:space="preserve"> use and operation of equipment</w:t>
            </w:r>
          </w:p>
          <w:p w:rsidR="00C92EDD" w:rsidRPr="008A1DF6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</w:p>
          <w:p w:rsidR="00C92EDD" w:rsidRPr="008A1DF6" w:rsidRDefault="002D5C20" w:rsidP="003C4B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Operator could suffer persona</w:t>
            </w:r>
            <w:r w:rsidR="00C92EDD" w:rsidRPr="008A1DF6">
              <w:rPr>
                <w:rFonts w:ascii="Arial" w:hAnsi="Arial" w:cs="Arial"/>
                <w:i/>
                <w:sz w:val="16"/>
                <w:szCs w:val="20"/>
              </w:rPr>
              <w:t xml:space="preserve">l injury or cause injury to others as a result of using  </w:t>
            </w:r>
            <w:r w:rsidR="002A400C">
              <w:rPr>
                <w:rFonts w:ascii="Arial" w:hAnsi="Arial" w:cs="Arial"/>
                <w:i/>
                <w:sz w:val="16"/>
                <w:szCs w:val="20"/>
              </w:rPr>
              <w:t>a</w:t>
            </w:r>
            <w:r w:rsidR="00C92EDD" w:rsidRPr="008A1DF6">
              <w:rPr>
                <w:rFonts w:ascii="Arial" w:hAnsi="Arial" w:cs="Arial"/>
                <w:i/>
                <w:sz w:val="16"/>
                <w:szCs w:val="20"/>
              </w:rPr>
              <w:t xml:space="preserve"> piece of equipment that they are unfamiliar with</w:t>
            </w:r>
          </w:p>
        </w:tc>
        <w:tc>
          <w:tcPr>
            <w:tcW w:w="567" w:type="dxa"/>
            <w:vAlign w:val="center"/>
          </w:tcPr>
          <w:p w:rsidR="00C92EDD" w:rsidRPr="008A1DF6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C92EDD" w:rsidRPr="008A1DF6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C92EDD" w:rsidRPr="008A1DF6" w:rsidRDefault="00C92EDD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C92EDD" w:rsidRPr="008A1DF6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>Monitoring of work activities completed by nominated supervisor(s) who are located in the working areas throughout the day and ensure that good practice is followed.</w:t>
            </w:r>
          </w:p>
          <w:p w:rsidR="00C92EDD" w:rsidRPr="008A1DF6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 xml:space="preserve">Only trained competent staff utilise equipment and a </w:t>
            </w:r>
            <w:hyperlink r:id="rId8" w:history="1">
              <w:r w:rsidRPr="008A1DF6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Competency Matrix</w:t>
              </w:r>
            </w:hyperlink>
            <w:r w:rsidRPr="008A1DF6">
              <w:rPr>
                <w:rFonts w:ascii="Arial" w:hAnsi="Arial" w:cs="Arial"/>
                <w:sz w:val="20"/>
                <w:szCs w:val="20"/>
              </w:rPr>
              <w:t xml:space="preserve"> has been established by the Company to ensure clarity of who is authorised to use named pieces of equipment.</w:t>
            </w:r>
          </w:p>
          <w:p w:rsidR="00C92EDD" w:rsidRPr="008A1DF6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>Specific safety, training, equipment authorisation and guidance documentation is readily available from the Company.</w:t>
            </w:r>
          </w:p>
          <w:p w:rsidR="00C92EDD" w:rsidRPr="008A1DF6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8A1DF6">
              <w:rPr>
                <w:rFonts w:ascii="Arial" w:hAnsi="Arial" w:cs="Arial"/>
                <w:sz w:val="20"/>
                <w:szCs w:val="20"/>
              </w:rPr>
              <w:t>Power tools are securely stored when not in use.</w:t>
            </w:r>
          </w:p>
          <w:p w:rsidR="00C92EDD" w:rsidRPr="00F37857" w:rsidRDefault="00C92EDD" w:rsidP="003C4BA6">
            <w:pPr>
              <w:rPr>
                <w:rFonts w:ascii="Arial" w:hAnsi="Arial" w:cs="Arial"/>
                <w:b/>
                <w:i/>
                <w:sz w:val="20"/>
                <w:szCs w:val="20"/>
                <w:highlight w:val="yellow"/>
              </w:rPr>
            </w:pPr>
            <w:r w:rsidRPr="008A1DF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Unauthorised use of any tool or piece of equipment is deemed to be a direct violation of employee responsibility (section 7 HASAWA1974). Disciplinary action is used by the Company for any unauthorised use of tools and equipment. </w:t>
            </w:r>
          </w:p>
        </w:tc>
        <w:tc>
          <w:tcPr>
            <w:tcW w:w="567" w:type="dxa"/>
            <w:vAlign w:val="center"/>
          </w:tcPr>
          <w:p w:rsidR="00C92EDD" w:rsidRPr="00EC7924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792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C92EDD" w:rsidRPr="00EC7924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792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C92EDD" w:rsidRPr="00EC7924" w:rsidRDefault="00C92EDD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C792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C92EDD" w:rsidRPr="00EC7924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23D1" w:rsidRPr="00F37857" w:rsidTr="00E01633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:rsidR="000A23D1" w:rsidRPr="00A31FC6" w:rsidRDefault="000A23D1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0A23D1" w:rsidRPr="00E01633" w:rsidRDefault="000A23D1" w:rsidP="0088761B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Direct contact with water jet</w:t>
            </w:r>
          </w:p>
          <w:p w:rsidR="000A23D1" w:rsidRPr="00E01633" w:rsidRDefault="000A23D1" w:rsidP="0088761B">
            <w:pPr>
              <w:rPr>
                <w:rFonts w:ascii="Arial" w:hAnsi="Arial" w:cs="Arial"/>
                <w:sz w:val="20"/>
                <w:szCs w:val="20"/>
              </w:rPr>
            </w:pPr>
          </w:p>
          <w:p w:rsidR="000A23D1" w:rsidRPr="00E01633" w:rsidRDefault="000A23D1" w:rsidP="0088761B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E01633">
              <w:rPr>
                <w:rFonts w:ascii="Arial" w:hAnsi="Arial" w:cs="Arial"/>
                <w:i/>
                <w:sz w:val="16"/>
                <w:szCs w:val="16"/>
              </w:rPr>
              <w:t xml:space="preserve">Operator </w:t>
            </w:r>
            <w:r w:rsidR="00E01633" w:rsidRPr="00E01633">
              <w:rPr>
                <w:rFonts w:ascii="Arial" w:hAnsi="Arial" w:cs="Arial"/>
                <w:i/>
                <w:sz w:val="16"/>
                <w:szCs w:val="16"/>
              </w:rPr>
              <w:t xml:space="preserve">and others </w:t>
            </w:r>
            <w:r w:rsidRPr="00E01633">
              <w:rPr>
                <w:rFonts w:ascii="Arial" w:hAnsi="Arial" w:cs="Arial"/>
                <w:i/>
                <w:sz w:val="16"/>
                <w:szCs w:val="16"/>
              </w:rPr>
              <w:t>could suffer severe injury as a result of forcing fluid through the skin</w:t>
            </w:r>
          </w:p>
        </w:tc>
        <w:tc>
          <w:tcPr>
            <w:tcW w:w="567" w:type="dxa"/>
            <w:vAlign w:val="center"/>
          </w:tcPr>
          <w:p w:rsidR="000A23D1" w:rsidRPr="00E01633" w:rsidRDefault="000A23D1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0A23D1" w:rsidRPr="00E01633" w:rsidRDefault="000A23D1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:rsidR="000A23D1" w:rsidRPr="00E01633" w:rsidRDefault="000A23D1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1633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5952" w:type="dxa"/>
            <w:vAlign w:val="center"/>
          </w:tcPr>
          <w:p w:rsidR="000A23D1" w:rsidRPr="00E01633" w:rsidRDefault="000A23D1" w:rsidP="000A23D1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Operators are advised to never direct the water jet at their skin or another person.</w:t>
            </w:r>
          </w:p>
          <w:p w:rsidR="000A23D1" w:rsidRPr="00E01633" w:rsidRDefault="000A23D1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Operators are prohibited from cleaning themselves down using the water jet</w:t>
            </w:r>
            <w:r w:rsidR="00E01633" w:rsidRPr="00E01633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E01633">
              <w:rPr>
                <w:rFonts w:ascii="Arial" w:hAnsi="Arial" w:cs="Arial"/>
                <w:sz w:val="20"/>
                <w:szCs w:val="20"/>
              </w:rPr>
              <w:t>i.e. washing dirt deposits from footwear</w:t>
            </w:r>
            <w:r w:rsidR="00E01633" w:rsidRPr="00E01633">
              <w:rPr>
                <w:rFonts w:ascii="Arial" w:hAnsi="Arial" w:cs="Arial"/>
                <w:sz w:val="20"/>
                <w:szCs w:val="20"/>
              </w:rPr>
              <w:t>/clothing)</w:t>
            </w:r>
          </w:p>
        </w:tc>
        <w:tc>
          <w:tcPr>
            <w:tcW w:w="567" w:type="dxa"/>
            <w:vAlign w:val="center"/>
          </w:tcPr>
          <w:p w:rsidR="000A23D1" w:rsidRPr="00E01633" w:rsidRDefault="00E01633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0A23D1" w:rsidRPr="00E01633" w:rsidRDefault="00E01633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0A23D1" w:rsidRPr="00577806" w:rsidRDefault="00E01633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1633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0A23D1" w:rsidRPr="00577806" w:rsidRDefault="000A23D1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2EDD" w:rsidRPr="00F37857" w:rsidTr="008A1DF6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C92EDD" w:rsidRPr="00A31FC6" w:rsidRDefault="00C92EDD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88761B" w:rsidRPr="00E01633" w:rsidRDefault="00A31FC6" w:rsidP="0088761B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Ejection of heavy dirt deposits</w:t>
            </w:r>
            <w:r w:rsidR="0088761B" w:rsidRPr="00E01633">
              <w:rPr>
                <w:rFonts w:ascii="Arial" w:hAnsi="Arial" w:cs="Arial"/>
                <w:sz w:val="20"/>
                <w:szCs w:val="20"/>
              </w:rPr>
              <w:t xml:space="preserve"> and airborne particles created during use</w:t>
            </w:r>
          </w:p>
          <w:p w:rsidR="00C92EDD" w:rsidRPr="00E01633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</w:p>
          <w:p w:rsidR="00EC7924" w:rsidRPr="00E01633" w:rsidRDefault="00C92EDD" w:rsidP="00EC7924">
            <w:pPr>
              <w:rPr>
                <w:rFonts w:ascii="Arial" w:hAnsi="Arial" w:cs="Arial"/>
                <w:i/>
                <w:sz w:val="16"/>
                <w:szCs w:val="20"/>
              </w:rPr>
            </w:pPr>
            <w:r w:rsidRPr="00E01633">
              <w:rPr>
                <w:rFonts w:ascii="Arial" w:hAnsi="Arial" w:cs="Arial"/>
                <w:i/>
                <w:sz w:val="16"/>
                <w:szCs w:val="20"/>
              </w:rPr>
              <w:t xml:space="preserve">Operators </w:t>
            </w:r>
            <w:r w:rsidR="002D5C20">
              <w:rPr>
                <w:rFonts w:ascii="Arial" w:hAnsi="Arial" w:cs="Arial"/>
                <w:i/>
                <w:sz w:val="16"/>
                <w:szCs w:val="20"/>
              </w:rPr>
              <w:t>and others could suffer persona</w:t>
            </w:r>
            <w:r w:rsidRPr="00E01633">
              <w:rPr>
                <w:rFonts w:ascii="Arial" w:hAnsi="Arial" w:cs="Arial"/>
                <w:i/>
                <w:sz w:val="16"/>
                <w:szCs w:val="20"/>
              </w:rPr>
              <w:t>l injur</w:t>
            </w:r>
            <w:r w:rsidR="00A31FC6" w:rsidRPr="00E01633">
              <w:rPr>
                <w:rFonts w:ascii="Arial" w:hAnsi="Arial" w:cs="Arial"/>
                <w:i/>
                <w:sz w:val="16"/>
                <w:szCs w:val="20"/>
              </w:rPr>
              <w:t>y if they are struck by heavy dirt deposits</w:t>
            </w:r>
            <w:r w:rsidRPr="00E01633">
              <w:rPr>
                <w:rFonts w:ascii="Arial" w:hAnsi="Arial" w:cs="Arial"/>
                <w:i/>
                <w:sz w:val="16"/>
                <w:szCs w:val="20"/>
              </w:rPr>
              <w:t xml:space="preserve"> being ejected </w:t>
            </w:r>
            <w:r w:rsidR="00A31FC6" w:rsidRPr="00E01633">
              <w:rPr>
                <w:rFonts w:ascii="Arial" w:hAnsi="Arial" w:cs="Arial"/>
                <w:i/>
                <w:sz w:val="16"/>
                <w:szCs w:val="20"/>
              </w:rPr>
              <w:t>as a result of use</w:t>
            </w:r>
            <w:r w:rsidR="00C25C3B" w:rsidRPr="00E01633">
              <w:rPr>
                <w:rFonts w:ascii="Arial" w:hAnsi="Arial" w:cs="Arial"/>
                <w:i/>
                <w:sz w:val="16"/>
                <w:szCs w:val="20"/>
              </w:rPr>
              <w:t>.  Pressure washing produces mists that contain harmful substances such as cleaning agent, oil, mud residues and disease organisms</w:t>
            </w:r>
            <w:r w:rsidR="00E01633" w:rsidRPr="00E01633">
              <w:rPr>
                <w:rFonts w:ascii="Arial" w:hAnsi="Arial" w:cs="Arial"/>
                <w:i/>
                <w:sz w:val="16"/>
                <w:szCs w:val="20"/>
              </w:rPr>
              <w:t xml:space="preserve">.  </w:t>
            </w:r>
            <w:r w:rsidR="0088761B" w:rsidRPr="00E01633">
              <w:rPr>
                <w:rFonts w:ascii="Arial" w:hAnsi="Arial" w:cs="Arial"/>
                <w:i/>
                <w:sz w:val="16"/>
                <w:szCs w:val="20"/>
              </w:rPr>
              <w:t xml:space="preserve">Creation of </w:t>
            </w:r>
            <w:r w:rsidR="00E21420" w:rsidRPr="00E01633">
              <w:rPr>
                <w:rFonts w:ascii="Arial" w:hAnsi="Arial" w:cs="Arial"/>
                <w:i/>
                <w:sz w:val="16"/>
                <w:szCs w:val="20"/>
              </w:rPr>
              <w:t>mist/</w:t>
            </w:r>
            <w:r w:rsidR="0088761B" w:rsidRPr="00E01633">
              <w:rPr>
                <w:rFonts w:ascii="Arial" w:hAnsi="Arial" w:cs="Arial"/>
                <w:i/>
                <w:sz w:val="16"/>
                <w:szCs w:val="20"/>
              </w:rPr>
              <w:t>spray</w:t>
            </w:r>
            <w:r w:rsidR="00EC7924" w:rsidRPr="00E01633">
              <w:rPr>
                <w:rFonts w:ascii="Arial" w:hAnsi="Arial" w:cs="Arial"/>
                <w:i/>
                <w:sz w:val="16"/>
                <w:szCs w:val="20"/>
              </w:rPr>
              <w:t xml:space="preserve"> may also reduce visibility</w:t>
            </w:r>
          </w:p>
        </w:tc>
        <w:tc>
          <w:tcPr>
            <w:tcW w:w="567" w:type="dxa"/>
            <w:vAlign w:val="center"/>
          </w:tcPr>
          <w:p w:rsidR="00C92EDD" w:rsidRPr="00E01633" w:rsidRDefault="00A31FC6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C92EDD" w:rsidRPr="00E01633" w:rsidRDefault="00A31FC6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C92EDD" w:rsidRPr="00E01633" w:rsidRDefault="00C92EDD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1633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C92EDD" w:rsidRPr="00E01633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Non-essential personnel are excluded from the immed</w:t>
            </w:r>
            <w:r w:rsidR="00A31FC6" w:rsidRPr="00E01633">
              <w:rPr>
                <w:rFonts w:ascii="Arial" w:hAnsi="Arial" w:cs="Arial"/>
                <w:sz w:val="20"/>
                <w:szCs w:val="20"/>
              </w:rPr>
              <w:t xml:space="preserve">iate working area when the </w:t>
            </w:r>
            <w:r w:rsidRPr="00E01633">
              <w:rPr>
                <w:rFonts w:ascii="Arial" w:hAnsi="Arial" w:cs="Arial"/>
                <w:sz w:val="20"/>
                <w:szCs w:val="20"/>
              </w:rPr>
              <w:t>equipment is in use.</w:t>
            </w:r>
          </w:p>
          <w:p w:rsidR="004714C3" w:rsidRPr="00E01633" w:rsidRDefault="004714C3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Accessible heavy deposits are removed by scraping.</w:t>
            </w:r>
          </w:p>
          <w:p w:rsidR="00577806" w:rsidRPr="00E01633" w:rsidRDefault="00577806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Persons nearby are advised of hazard.</w:t>
            </w:r>
          </w:p>
          <w:p w:rsidR="0088761B" w:rsidRPr="00E01633" w:rsidRDefault="0088761B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Work process restricts airborne contaminants to localised area and not a significant issue for non-operational personnel.</w:t>
            </w:r>
          </w:p>
          <w:p w:rsidR="00577806" w:rsidRPr="00E01633" w:rsidRDefault="00577806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color w:val="000000"/>
                <w:sz w:val="20"/>
                <w:szCs w:val="20"/>
              </w:rPr>
              <w:t xml:space="preserve">Suitable RPE </w:t>
            </w:r>
            <w:r w:rsidRPr="00E01633">
              <w:rPr>
                <w:rFonts w:ascii="Arial" w:hAnsi="Arial" w:cs="Arial"/>
                <w:sz w:val="20"/>
                <w:szCs w:val="20"/>
              </w:rPr>
              <w:t>used as means of removal of airborne contaminants.</w:t>
            </w:r>
          </w:p>
          <w:p w:rsidR="00EC7924" w:rsidRPr="00E01633" w:rsidRDefault="00EC7924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Close-fitting safety goggles worn.</w:t>
            </w:r>
          </w:p>
          <w:p w:rsidR="00EC7924" w:rsidRPr="00E01633" w:rsidRDefault="00AB2CE7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Operators are advised to never direct the water jet at their skin or another person.</w:t>
            </w:r>
          </w:p>
          <w:p w:rsidR="00C92EDD" w:rsidRPr="00E01633" w:rsidRDefault="00C92EDD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Monitoring of work activities completed by nominated supervisor(s) who are located in the working areas throughout the day and ensure that good practice is followed.</w:t>
            </w:r>
          </w:p>
          <w:p w:rsidR="00EC7924" w:rsidRPr="00E01633" w:rsidRDefault="00C92EDD" w:rsidP="0088761B">
            <w:pPr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Specific safety, training, equipment authorisation and guidance documentation is readily available from the Company.</w:t>
            </w:r>
          </w:p>
        </w:tc>
        <w:tc>
          <w:tcPr>
            <w:tcW w:w="567" w:type="dxa"/>
            <w:vAlign w:val="center"/>
          </w:tcPr>
          <w:p w:rsidR="00C92EDD" w:rsidRPr="00E01633" w:rsidRDefault="00A31FC6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C92EDD" w:rsidRPr="00E01633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163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C92EDD" w:rsidRPr="00E01633" w:rsidRDefault="00A31FC6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1633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C92EDD" w:rsidRPr="00E01633" w:rsidRDefault="00C92EDD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8305B" w:rsidRPr="00417E65" w:rsidRDefault="00C8305B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88761B" w:rsidRPr="008A1DF6" w:rsidTr="003C4BA6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8A1DF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8A1DF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88761B" w:rsidRPr="008A1DF6" w:rsidTr="003C4BA6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88761B" w:rsidRPr="008A1DF6" w:rsidRDefault="0088761B" w:rsidP="003C4BA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88761B" w:rsidRPr="008A1DF6" w:rsidRDefault="0088761B" w:rsidP="003C4BA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88761B" w:rsidRPr="008A1DF6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0A9" w:rsidRPr="00364345" w:rsidTr="00665C7A">
        <w:trPr>
          <w:trHeight w:val="4546"/>
        </w:trPr>
        <w:tc>
          <w:tcPr>
            <w:tcW w:w="392" w:type="dxa"/>
            <w:shd w:val="clear" w:color="auto" w:fill="D9D9D9"/>
            <w:vAlign w:val="center"/>
          </w:tcPr>
          <w:p w:rsidR="003400A9" w:rsidRPr="00364345" w:rsidRDefault="003400A9" w:rsidP="00013AAC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 xml:space="preserve">Contact with </w:t>
            </w:r>
            <w:r w:rsidR="004543D2">
              <w:rPr>
                <w:rFonts w:ascii="Arial" w:hAnsi="Arial" w:cs="Arial"/>
                <w:sz w:val="20"/>
                <w:szCs w:val="20"/>
              </w:rPr>
              <w:t xml:space="preserve">harmful </w:t>
            </w:r>
            <w:r w:rsidRPr="00F37857">
              <w:rPr>
                <w:rFonts w:ascii="Arial" w:hAnsi="Arial" w:cs="Arial"/>
                <w:sz w:val="20"/>
                <w:szCs w:val="20"/>
              </w:rPr>
              <w:t>substances</w:t>
            </w: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i/>
                <w:sz w:val="16"/>
                <w:szCs w:val="20"/>
              </w:rPr>
              <w:t xml:space="preserve">Staff could suffer occupational dermatitis, Asthma and other ill health effects caused by exposure to </w:t>
            </w:r>
            <w:r w:rsidR="004543D2">
              <w:rPr>
                <w:rFonts w:ascii="Arial" w:hAnsi="Arial" w:cs="Arial"/>
                <w:i/>
                <w:sz w:val="16"/>
                <w:szCs w:val="20"/>
              </w:rPr>
              <w:t xml:space="preserve">harmful </w:t>
            </w:r>
            <w:r w:rsidRPr="00F37857">
              <w:rPr>
                <w:rFonts w:ascii="Arial" w:hAnsi="Arial" w:cs="Arial"/>
                <w:i/>
                <w:sz w:val="16"/>
                <w:szCs w:val="20"/>
              </w:rPr>
              <w:t>substances</w:t>
            </w:r>
          </w:p>
        </w:tc>
        <w:tc>
          <w:tcPr>
            <w:tcW w:w="567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7857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Level of exposure to substances (TFR) is minimal.</w:t>
            </w:r>
          </w:p>
          <w:p w:rsidR="003400A9" w:rsidRDefault="00F16809" w:rsidP="00013AAC">
            <w:pPr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="003400A9" w:rsidRPr="00F37857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Safety Data Sh</w:t>
              </w:r>
              <w:r w:rsidR="00E91EA1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eets (</w:t>
              </w:r>
              <w:r w:rsidR="003400A9" w:rsidRPr="00F37857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SDS)</w:t>
              </w:r>
            </w:hyperlink>
            <w:r w:rsidR="003400A9" w:rsidRPr="00F37857">
              <w:rPr>
                <w:rFonts w:ascii="Arial" w:hAnsi="Arial" w:cs="Arial"/>
                <w:sz w:val="20"/>
                <w:szCs w:val="20"/>
              </w:rPr>
              <w:t xml:space="preserve"> and corresponding </w:t>
            </w:r>
            <w:hyperlink r:id="rId10" w:history="1">
              <w:r w:rsidR="003400A9" w:rsidRPr="00F37857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CoSHH risk assessments</w:t>
              </w:r>
            </w:hyperlink>
            <w:r w:rsidR="003400A9" w:rsidRPr="00F37857">
              <w:rPr>
                <w:rFonts w:ascii="Arial" w:hAnsi="Arial" w:cs="Arial"/>
                <w:sz w:val="20"/>
                <w:szCs w:val="20"/>
              </w:rPr>
              <w:t xml:space="preserve"> completed for those substances identified as being hazardous.</w:t>
            </w: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Cleaning agent diluted to the right concentration.</w:t>
            </w: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Appropriate PPE readily available for staff when handling substances</w:t>
            </w:r>
            <w:r>
              <w:rPr>
                <w:rFonts w:ascii="Arial" w:hAnsi="Arial" w:cs="Arial"/>
                <w:sz w:val="20"/>
                <w:szCs w:val="20"/>
              </w:rPr>
              <w:t xml:space="preserve"> (i.e. </w:t>
            </w:r>
            <w:r w:rsidRPr="00F37857">
              <w:rPr>
                <w:rFonts w:ascii="Arial" w:hAnsi="Arial" w:cs="Arial"/>
                <w:sz w:val="20"/>
                <w:szCs w:val="20"/>
              </w:rPr>
              <w:t xml:space="preserve">protective </w:t>
            </w:r>
            <w:r>
              <w:rPr>
                <w:rFonts w:ascii="Arial" w:hAnsi="Arial" w:cs="Arial"/>
                <w:sz w:val="20"/>
                <w:szCs w:val="20"/>
              </w:rPr>
              <w:t>eyewear and disposable gloves)</w:t>
            </w:r>
          </w:p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The Company ensure that all Staff that may use or come into contact with materials and substances are made aware of</w:t>
            </w:r>
            <w:r>
              <w:rPr>
                <w:rFonts w:ascii="Arial" w:hAnsi="Arial" w:cs="Arial"/>
                <w:sz w:val="20"/>
                <w:szCs w:val="20"/>
              </w:rPr>
              <w:t xml:space="preserve"> control measures to be applied (i.e. wash hands after use, and before and after eating, drinking, smoking and using the lavatory)</w:t>
            </w:r>
          </w:p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Application of pre-work skin creams make it easier to wash dirt from the skin.  Use of after-work creams replace skin oils.</w:t>
            </w: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Operators are advised to never direct the water jet at their skin or another person.</w:t>
            </w:r>
          </w:p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No history of ill health effects suffered by any member of staff.</w:t>
            </w:r>
          </w:p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Low-level health surveillance for dermatitis involving skin checks</w:t>
            </w: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by suitably trained responsible person.</w:t>
            </w:r>
          </w:p>
        </w:tc>
        <w:tc>
          <w:tcPr>
            <w:tcW w:w="567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785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7857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761B" w:rsidRPr="00364345" w:rsidTr="00665C7A">
        <w:trPr>
          <w:trHeight w:val="3122"/>
        </w:trPr>
        <w:tc>
          <w:tcPr>
            <w:tcW w:w="392" w:type="dxa"/>
            <w:shd w:val="clear" w:color="auto" w:fill="D9D9D9"/>
            <w:vAlign w:val="center"/>
          </w:tcPr>
          <w:p w:rsidR="0088761B" w:rsidRPr="00EB064A" w:rsidRDefault="0088761B" w:rsidP="003C4BA6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88761B" w:rsidRPr="00EB064A" w:rsidRDefault="0088761B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Slips, trips and falls</w:t>
            </w:r>
          </w:p>
          <w:p w:rsidR="0088761B" w:rsidRPr="00EB064A" w:rsidRDefault="0088761B" w:rsidP="003C4BA6">
            <w:pPr>
              <w:rPr>
                <w:rFonts w:ascii="Arial" w:hAnsi="Arial" w:cs="Arial"/>
                <w:sz w:val="20"/>
                <w:szCs w:val="20"/>
              </w:rPr>
            </w:pPr>
          </w:p>
          <w:p w:rsidR="0088761B" w:rsidRPr="00EB064A" w:rsidRDefault="002D5C20" w:rsidP="003C4BA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Staff could suffer persona</w:t>
            </w:r>
            <w:r w:rsidR="0088761B" w:rsidRPr="00EB064A">
              <w:rPr>
                <w:rFonts w:ascii="Arial" w:hAnsi="Arial" w:cs="Arial"/>
                <w:i/>
                <w:sz w:val="16"/>
                <w:szCs w:val="20"/>
              </w:rPr>
              <w:t>l injury if a slip, trip or fall occurs</w:t>
            </w:r>
          </w:p>
        </w:tc>
        <w:tc>
          <w:tcPr>
            <w:tcW w:w="567" w:type="dxa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64A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88761B" w:rsidRPr="00EB064A" w:rsidRDefault="0088761B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Staff are aware of the need for good housekeeping around the working area. This ensures that floors are kept free from obstructions and potential trip hazards.</w:t>
            </w:r>
          </w:p>
          <w:p w:rsidR="0088761B" w:rsidRPr="00EB064A" w:rsidRDefault="0088761B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 xml:space="preserve">Floor surfaces around the work area are subject to ongoing visual inspections by Staff throughout the working day. </w:t>
            </w:r>
          </w:p>
          <w:p w:rsidR="0088761B" w:rsidRPr="00EB064A" w:rsidRDefault="0088761B" w:rsidP="003C4BA6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Trailing leads</w:t>
            </w:r>
            <w:r w:rsidR="006811C4">
              <w:rPr>
                <w:rFonts w:ascii="Arial" w:hAnsi="Arial" w:cs="Arial"/>
                <w:sz w:val="20"/>
                <w:szCs w:val="20"/>
              </w:rPr>
              <w:t xml:space="preserve"> and hoses</w:t>
            </w:r>
            <w:r w:rsidRPr="00EB064A">
              <w:rPr>
                <w:rFonts w:ascii="Arial" w:hAnsi="Arial" w:cs="Arial"/>
                <w:sz w:val="20"/>
                <w:szCs w:val="20"/>
              </w:rPr>
              <w:t xml:space="preserve"> are routed away from walkways or are covered to reduce trip hazard. </w:t>
            </w:r>
          </w:p>
          <w:p w:rsidR="0088761B" w:rsidRDefault="0088761B" w:rsidP="003C4BA6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 xml:space="preserve">Staff wear </w:t>
            </w:r>
            <w:r>
              <w:rPr>
                <w:rFonts w:ascii="Arial" w:hAnsi="Arial" w:cs="Arial"/>
                <w:sz w:val="20"/>
                <w:szCs w:val="20"/>
              </w:rPr>
              <w:t xml:space="preserve">waterproof </w:t>
            </w:r>
            <w:r w:rsidRPr="00EB064A">
              <w:rPr>
                <w:rFonts w:ascii="Arial" w:hAnsi="Arial" w:cs="Arial"/>
                <w:sz w:val="20"/>
                <w:szCs w:val="20"/>
              </w:rPr>
              <w:t>slip-resistant safety boots.</w:t>
            </w:r>
          </w:p>
          <w:p w:rsidR="0088761B" w:rsidRPr="00EB064A" w:rsidRDefault="0088761B" w:rsidP="003C4BA6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Drainage system prevents excessive surface water.</w:t>
            </w:r>
          </w:p>
          <w:p w:rsidR="0088761B" w:rsidRPr="00EB064A" w:rsidRDefault="0088761B" w:rsidP="003C4BA6">
            <w:pPr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Monitoring of work activities and working areas completed by nominated supervisor(s) throughout the day and ensure that good practice is followed.</w:t>
            </w:r>
          </w:p>
        </w:tc>
        <w:tc>
          <w:tcPr>
            <w:tcW w:w="567" w:type="dxa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064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064A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88761B" w:rsidRPr="00EB064A" w:rsidRDefault="0088761B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8761B" w:rsidRDefault="0088761B"/>
    <w:p w:rsidR="0088761B" w:rsidRDefault="0088761B"/>
    <w:p w:rsidR="003400A9" w:rsidRDefault="003400A9"/>
    <w:p w:rsidR="003400A9" w:rsidRDefault="003400A9"/>
    <w:p w:rsidR="003400A9" w:rsidRDefault="003400A9">
      <w:pPr>
        <w:rPr>
          <w:sz w:val="20"/>
          <w:szCs w:val="20"/>
        </w:rPr>
      </w:pPr>
    </w:p>
    <w:p w:rsidR="003400A9" w:rsidRPr="003400A9" w:rsidRDefault="003400A9">
      <w:pPr>
        <w:rPr>
          <w:sz w:val="20"/>
          <w:szCs w:val="20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3400A9" w:rsidRPr="008A1DF6" w:rsidTr="00013AAC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1DF6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8A1DF6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8A1DF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3400A9" w:rsidRPr="008A1DF6" w:rsidTr="00013AAC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3400A9" w:rsidRPr="008A1DF6" w:rsidRDefault="003400A9" w:rsidP="00013A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3400A9" w:rsidRPr="008A1DF6" w:rsidRDefault="003400A9" w:rsidP="00013A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A1DF6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1DF6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3400A9" w:rsidRPr="008A1DF6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0A9" w:rsidRPr="00364345" w:rsidTr="00013AAC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:rsidR="003400A9" w:rsidRPr="00417E65" w:rsidRDefault="003400A9" w:rsidP="00013AAC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3400A9" w:rsidRPr="00417E65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417E65">
              <w:rPr>
                <w:rFonts w:ascii="Arial" w:hAnsi="Arial" w:cs="Arial"/>
                <w:sz w:val="20"/>
                <w:szCs w:val="20"/>
              </w:rPr>
              <w:t>Hose detaching or bursting</w:t>
            </w:r>
          </w:p>
          <w:p w:rsidR="003400A9" w:rsidRPr="00417E65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400A9" w:rsidRPr="00417E65" w:rsidRDefault="003400A9" w:rsidP="00013AA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417E65">
              <w:rPr>
                <w:rFonts w:ascii="Arial" w:hAnsi="Arial" w:cs="Arial"/>
                <w:i/>
                <w:sz w:val="16"/>
                <w:szCs w:val="16"/>
              </w:rPr>
              <w:t>Operator or 3</w:t>
            </w:r>
            <w:r w:rsidRPr="00417E65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="002D5C20">
              <w:rPr>
                <w:rFonts w:ascii="Arial" w:hAnsi="Arial" w:cs="Arial"/>
                <w:i/>
                <w:sz w:val="16"/>
                <w:szCs w:val="16"/>
              </w:rPr>
              <w:t xml:space="preserve"> p</w:t>
            </w:r>
            <w:r w:rsidRPr="00417E65">
              <w:rPr>
                <w:rFonts w:ascii="Arial" w:hAnsi="Arial" w:cs="Arial"/>
                <w:i/>
                <w:sz w:val="16"/>
                <w:szCs w:val="16"/>
              </w:rPr>
              <w:t xml:space="preserve">arties could suffer eye/face injury as a result of fault with air line  </w:t>
            </w:r>
          </w:p>
        </w:tc>
        <w:tc>
          <w:tcPr>
            <w:tcW w:w="567" w:type="dxa"/>
            <w:vAlign w:val="center"/>
          </w:tcPr>
          <w:p w:rsidR="003400A9" w:rsidRPr="00417E65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E6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3400A9" w:rsidRPr="00417E65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E6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3400A9" w:rsidRPr="00417E65" w:rsidRDefault="003400A9" w:rsidP="00013AAC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417E65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3400A9" w:rsidRPr="00417E65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 w:rsidRPr="00417E65">
              <w:rPr>
                <w:rFonts w:ascii="Arial" w:hAnsi="Arial" w:cs="Arial"/>
                <w:sz w:val="20"/>
                <w:szCs w:val="20"/>
              </w:rPr>
              <w:t>Condition and connections of hose checked before use.</w:t>
            </w:r>
          </w:p>
          <w:p w:rsidR="003400A9" w:rsidRPr="00417E65" w:rsidRDefault="005C1CFD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Operator to ensure that the hose</w:t>
            </w:r>
            <w:r w:rsidR="003400A9" w:rsidRPr="00417E65">
              <w:rPr>
                <w:rFonts w:ascii="Arial" w:hAnsi="Arial" w:cs="Arial"/>
                <w:sz w:val="20"/>
                <w:szCs w:val="20"/>
              </w:rPr>
              <w:t xml:space="preserve"> is not on a traffic route (pedestrian or vehicular)</w:t>
            </w:r>
          </w:p>
        </w:tc>
        <w:tc>
          <w:tcPr>
            <w:tcW w:w="567" w:type="dxa"/>
            <w:vAlign w:val="center"/>
          </w:tcPr>
          <w:p w:rsidR="003400A9" w:rsidRPr="00417E65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E6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3400A9" w:rsidRPr="00417E65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E6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3400A9" w:rsidRPr="00DB3412" w:rsidRDefault="003400A9" w:rsidP="00013AAC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417E6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3400A9" w:rsidRPr="00E635A2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0A9" w:rsidRPr="00364345" w:rsidTr="00013AAC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:rsidR="003400A9" w:rsidRPr="00364345" w:rsidRDefault="003400A9" w:rsidP="00013AAC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Wet work</w:t>
            </w:r>
          </w:p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400A9" w:rsidRPr="002F5BBE" w:rsidRDefault="003400A9" w:rsidP="00013AA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2F5BBE">
              <w:rPr>
                <w:rFonts w:ascii="Arial" w:hAnsi="Arial" w:cs="Arial"/>
                <w:i/>
                <w:sz w:val="16"/>
                <w:szCs w:val="16"/>
              </w:rPr>
              <w:t>Prolonged water exposure can cause swelling of the sk</w:t>
            </w:r>
            <w:r>
              <w:rPr>
                <w:rFonts w:ascii="Arial" w:hAnsi="Arial" w:cs="Arial"/>
                <w:i/>
                <w:sz w:val="16"/>
                <w:szCs w:val="16"/>
              </w:rPr>
              <w:t>in and damage leading to abrasiv</w:t>
            </w:r>
            <w:r w:rsidRPr="002F5BBE">
              <w:rPr>
                <w:rFonts w:ascii="Arial" w:hAnsi="Arial" w:cs="Arial"/>
                <w:i/>
                <w:sz w:val="16"/>
                <w:szCs w:val="16"/>
              </w:rPr>
              <w:t>e eczema</w:t>
            </w:r>
          </w:p>
        </w:tc>
        <w:tc>
          <w:tcPr>
            <w:tcW w:w="567" w:type="dxa"/>
            <w:vAlign w:val="center"/>
          </w:tcPr>
          <w:p w:rsidR="003400A9" w:rsidRPr="00F37857" w:rsidRDefault="005C1CFD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3400A9" w:rsidRPr="00F37857" w:rsidRDefault="005C1CFD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3400A9" w:rsidRPr="00F37857" w:rsidRDefault="005C1CFD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Provision of protective gloves and other clothing.  The time moisture resistant gloves are used will be limited as far as possible by job organisation (e.g. job rotation)</w:t>
            </w:r>
          </w:p>
          <w:p w:rsidR="003400A9" w:rsidRPr="00F37857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skin care management program will be implemented where there is a significant risk of skin problems arising from work in wet environments.</w:t>
            </w:r>
          </w:p>
        </w:tc>
        <w:tc>
          <w:tcPr>
            <w:tcW w:w="567" w:type="dxa"/>
            <w:vAlign w:val="center"/>
          </w:tcPr>
          <w:p w:rsidR="003400A9" w:rsidRPr="00F37857" w:rsidRDefault="005C1CFD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3400A9" w:rsidRPr="00F37857" w:rsidRDefault="005C1CFD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3400A9" w:rsidRPr="00F37857" w:rsidRDefault="005C1CFD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00A9" w:rsidRPr="00364345" w:rsidTr="00013AAC">
        <w:trPr>
          <w:trHeight w:val="1418"/>
        </w:trPr>
        <w:tc>
          <w:tcPr>
            <w:tcW w:w="392" w:type="dxa"/>
            <w:shd w:val="clear" w:color="auto" w:fill="D9D9D9"/>
            <w:vAlign w:val="center"/>
          </w:tcPr>
          <w:p w:rsidR="003400A9" w:rsidRPr="00364345" w:rsidRDefault="003400A9" w:rsidP="00013AAC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Burns and scalding</w:t>
            </w:r>
          </w:p>
          <w:p w:rsidR="003400A9" w:rsidRDefault="003400A9" w:rsidP="00013AAC">
            <w:pPr>
              <w:rPr>
                <w:rFonts w:ascii="Arial" w:hAnsi="Arial" w:cs="Arial"/>
                <w:sz w:val="20"/>
                <w:szCs w:val="20"/>
              </w:rPr>
            </w:pPr>
          </w:p>
          <w:p w:rsidR="003400A9" w:rsidRPr="00F57C9E" w:rsidRDefault="003400A9" w:rsidP="00013AAC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F57C9E">
              <w:rPr>
                <w:rFonts w:ascii="Arial" w:hAnsi="Arial" w:cs="Arial"/>
                <w:i/>
                <w:sz w:val="16"/>
                <w:szCs w:val="16"/>
              </w:rPr>
              <w:t>Operator could suffer burns and /or scalding as a res</w:t>
            </w:r>
            <w:r w:rsidR="005C1CFD">
              <w:rPr>
                <w:rFonts w:ascii="Arial" w:hAnsi="Arial" w:cs="Arial"/>
                <w:i/>
                <w:sz w:val="16"/>
                <w:szCs w:val="16"/>
              </w:rPr>
              <w:t xml:space="preserve">ult of contact with hot water or metal parts of cleaning </w:t>
            </w:r>
            <w:r w:rsidRPr="00F57C9E">
              <w:rPr>
                <w:rFonts w:ascii="Arial" w:hAnsi="Arial" w:cs="Arial"/>
                <w:i/>
                <w:sz w:val="16"/>
                <w:szCs w:val="16"/>
              </w:rPr>
              <w:t>lance</w:t>
            </w:r>
          </w:p>
        </w:tc>
        <w:tc>
          <w:tcPr>
            <w:tcW w:w="567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3400A9" w:rsidRDefault="005C1CFD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insulated handholds are provided on the cleaning lance.</w:t>
            </w:r>
          </w:p>
          <w:p w:rsidR="005C1CFD" w:rsidRPr="00F37857" w:rsidRDefault="005C1CFD" w:rsidP="00013A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Operators are advised to never direct the water jet at their skin or another person.</w:t>
            </w:r>
          </w:p>
        </w:tc>
        <w:tc>
          <w:tcPr>
            <w:tcW w:w="567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3400A9" w:rsidRPr="00F37857" w:rsidRDefault="003400A9" w:rsidP="00013A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1244" w:rsidRPr="00A84AB8" w:rsidTr="00665C7A">
        <w:trPr>
          <w:trHeight w:val="2035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01244" w:rsidRPr="00F01244" w:rsidRDefault="00F01244" w:rsidP="00D971AE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F01244"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</w:p>
        </w:tc>
        <w:tc>
          <w:tcPr>
            <w:tcW w:w="3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F01244" w:rsidRDefault="00F01244" w:rsidP="00D971AE">
            <w:pPr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Exposure to noise</w:t>
            </w:r>
          </w:p>
          <w:p w:rsidR="00F01244" w:rsidRPr="00F01244" w:rsidRDefault="00F01244" w:rsidP="00D971AE">
            <w:pPr>
              <w:rPr>
                <w:rFonts w:ascii="Arial" w:hAnsi="Arial" w:cs="Arial"/>
                <w:sz w:val="20"/>
                <w:szCs w:val="20"/>
              </w:rPr>
            </w:pPr>
          </w:p>
          <w:p w:rsidR="00F01244" w:rsidRPr="00F01244" w:rsidRDefault="002D5C20" w:rsidP="00D971AE">
            <w:pPr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Operator and 3</w:t>
            </w:r>
            <w:r w:rsidRPr="002D5C20">
              <w:rPr>
                <w:rFonts w:ascii="Arial" w:hAnsi="Arial" w:cs="Arial"/>
                <w:i/>
                <w:sz w:val="16"/>
                <w:szCs w:val="16"/>
                <w:vertAlign w:val="superscript"/>
              </w:rPr>
              <w:t>rd</w:t>
            </w:r>
            <w:r w:rsidR="00F01244" w:rsidRPr="00F01244">
              <w:rPr>
                <w:rFonts w:ascii="Arial" w:hAnsi="Arial" w:cs="Arial"/>
                <w:i/>
                <w:sz w:val="16"/>
                <w:szCs w:val="16"/>
              </w:rPr>
              <w:t xml:space="preserve"> parties could suffer work based noise induced hearing loss if prolonged exposure to noisy equipment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F01244" w:rsidRDefault="00F01244" w:rsidP="00D971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F01244" w:rsidRDefault="00F01244" w:rsidP="00D971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F01244" w:rsidRPr="00F01244" w:rsidRDefault="00F01244" w:rsidP="00D971A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1244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F01244" w:rsidRDefault="00F01244" w:rsidP="00D971AE">
            <w:pPr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The use of the equipment is minimised as far as is reasonable practicable (e.g. job rotation)</w:t>
            </w:r>
          </w:p>
          <w:p w:rsidR="00F01244" w:rsidRPr="00F01244" w:rsidRDefault="00F01244" w:rsidP="00D971AE">
            <w:pPr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Suitable hearing protection is made available (free of charge) to all operators and others exposed to noise levels over 80 dB(A)</w:t>
            </w:r>
          </w:p>
          <w:p w:rsidR="00F01244" w:rsidRPr="00F01244" w:rsidRDefault="00F01244" w:rsidP="00D971AE">
            <w:pPr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The use of the correct hearing protection by operators and others exposed to noise levels of over 85 dB(A) is enforced.</w:t>
            </w:r>
          </w:p>
          <w:p w:rsidR="00F01244" w:rsidRPr="00F01244" w:rsidRDefault="00F01244" w:rsidP="00D971AE">
            <w:pPr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Persons nearby are advised of hazard.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F01244" w:rsidRDefault="00F01244" w:rsidP="00D971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F01244" w:rsidRDefault="00F01244" w:rsidP="00D971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124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F01244" w:rsidRPr="00072464" w:rsidRDefault="00F01244" w:rsidP="00D971A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1244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1244" w:rsidRPr="008370E1" w:rsidRDefault="00F01244" w:rsidP="00D971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57C9E" w:rsidRDefault="00F57C9E"/>
    <w:p w:rsidR="00F57C9E" w:rsidRDefault="00F57C9E"/>
    <w:p w:rsidR="00F57C9E" w:rsidRDefault="00F57C9E"/>
    <w:p w:rsidR="00F57C9E" w:rsidRDefault="00F57C9E"/>
    <w:p w:rsidR="00F57C9E" w:rsidRDefault="00F57C9E"/>
    <w:p w:rsidR="00F57C9E" w:rsidRDefault="00F57C9E"/>
    <w:p w:rsidR="00F57C9E" w:rsidRDefault="00F57C9E"/>
    <w:p w:rsidR="00F57C9E" w:rsidRDefault="00F57C9E"/>
    <w:p w:rsidR="00F57C9E" w:rsidRDefault="00F57C9E"/>
    <w:p w:rsidR="0088761B" w:rsidRPr="00B714A5" w:rsidRDefault="0088761B">
      <w:pPr>
        <w:rPr>
          <w:sz w:val="20"/>
          <w:szCs w:val="20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275"/>
        <w:gridCol w:w="1701"/>
        <w:gridCol w:w="1276"/>
      </w:tblGrid>
      <w:tr w:rsidR="00485232" w:rsidRPr="00364345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:rsidR="00485232" w:rsidRPr="00364345" w:rsidRDefault="00E63CBD" w:rsidP="008B478D">
            <w:pPr>
              <w:jc w:val="center"/>
              <w:rPr>
                <w:rFonts w:ascii="Arial" w:hAnsi="Arial" w:cs="Arial"/>
                <w:b/>
              </w:rPr>
            </w:pPr>
            <w:r w:rsidRPr="00364345">
              <w:br w:type="page"/>
            </w:r>
            <w:r w:rsidR="00485232" w:rsidRPr="00364345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364345" w:rsidTr="009D335B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5232" w:rsidRPr="00364345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485232" w:rsidRPr="00364345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:rsidR="00485232" w:rsidRPr="00364345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485232" w:rsidRPr="00364345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364345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485232" w:rsidRPr="00364345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485232" w:rsidRPr="00364345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64345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364345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AB2CE7" w:rsidRPr="00364345" w:rsidTr="00330BD2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AB2CE7" w:rsidRPr="00364345" w:rsidRDefault="00AB2CE7" w:rsidP="00AB0FCD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92" w:type="dxa"/>
            <w:shd w:val="clear" w:color="auto" w:fill="FFC000"/>
            <w:vAlign w:val="center"/>
          </w:tcPr>
          <w:p w:rsidR="00AB2CE7" w:rsidRPr="006A0807" w:rsidRDefault="00AB2CE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807">
              <w:rPr>
                <w:rFonts w:ascii="Arial" w:hAnsi="Arial" w:cs="Arial"/>
                <w:b/>
                <w:sz w:val="20"/>
                <w:szCs w:val="20"/>
              </w:rPr>
              <w:t>Med</w:t>
            </w:r>
          </w:p>
        </w:tc>
        <w:tc>
          <w:tcPr>
            <w:tcW w:w="9225" w:type="dxa"/>
            <w:vAlign w:val="center"/>
          </w:tcPr>
          <w:p w:rsidR="00AB2CE7" w:rsidRPr="00677EAB" w:rsidRDefault="00AB2CE7" w:rsidP="00AB2C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This risk assessment must be communicated to all staff involved in the use of the equipment </w:t>
            </w:r>
          </w:p>
        </w:tc>
        <w:tc>
          <w:tcPr>
            <w:tcW w:w="1275" w:type="dxa"/>
            <w:vAlign w:val="center"/>
          </w:tcPr>
          <w:p w:rsidR="00AB2CE7" w:rsidRDefault="00AB2CE7" w:rsidP="003C4BA6">
            <w:pPr>
              <w:jc w:val="center"/>
            </w:pPr>
            <w:r w:rsidRPr="00250C26">
              <w:rPr>
                <w:rFonts w:ascii="Arial" w:hAnsi="Arial" w:cs="Arial"/>
                <w:sz w:val="20"/>
                <w:szCs w:val="20"/>
              </w:rPr>
              <w:t xml:space="preserve">Company Name </w:t>
            </w:r>
            <w:r w:rsidRPr="00250C26">
              <w:rPr>
                <w:rFonts w:ascii="Arial" w:hAnsi="Arial" w:cs="Arial"/>
                <w:sz w:val="14"/>
                <w:szCs w:val="20"/>
              </w:rPr>
              <w:t>supported by MBHS</w:t>
            </w:r>
          </w:p>
        </w:tc>
        <w:tc>
          <w:tcPr>
            <w:tcW w:w="1701" w:type="dxa"/>
            <w:vAlign w:val="center"/>
          </w:tcPr>
          <w:p w:rsidR="00AB2CE7" w:rsidRDefault="00AB2CE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  <w:p w:rsidR="00AB2CE7" w:rsidRPr="00677EAB" w:rsidRDefault="00AB2CE7" w:rsidP="003C4BA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270D">
              <w:rPr>
                <w:rFonts w:ascii="Arial" w:hAnsi="Arial" w:cs="Arial"/>
                <w:sz w:val="14"/>
                <w:szCs w:val="20"/>
              </w:rPr>
              <w:t>from date of assessment</w:t>
            </w:r>
          </w:p>
        </w:tc>
        <w:tc>
          <w:tcPr>
            <w:tcW w:w="1276" w:type="dxa"/>
            <w:vAlign w:val="center"/>
          </w:tcPr>
          <w:p w:rsidR="00AB2CE7" w:rsidRPr="00364345" w:rsidRDefault="00AB2CE7" w:rsidP="008B478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D4966" w:rsidRPr="00364345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:rsidR="00225519" w:rsidRPr="00364345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364345">
        <w:rPr>
          <w:rFonts w:ascii="Arial" w:hAnsi="Arial" w:cs="Arial"/>
          <w:sz w:val="32"/>
          <w:szCs w:val="22"/>
        </w:rPr>
        <w:br w:type="page"/>
      </w:r>
      <w:r w:rsidR="00225519" w:rsidRPr="00364345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:rsidR="009D335B" w:rsidRPr="00364345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364345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364345">
        <w:rPr>
          <w:rFonts w:ascii="Arial" w:hAnsi="Arial" w:cs="Arial"/>
          <w:sz w:val="22"/>
          <w:szCs w:val="22"/>
        </w:rPr>
        <w:t>have read this risk assessment.</w:t>
      </w:r>
    </w:p>
    <w:p w:rsidR="0098313B" w:rsidRPr="00364345" w:rsidRDefault="0098313B" w:rsidP="0098313B">
      <w:pPr>
        <w:jc w:val="center"/>
      </w:pPr>
      <w:r w:rsidRPr="00364345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:rsidR="0098313B" w:rsidRPr="00364345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364345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364345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364345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36434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364345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364345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364345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364345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364345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CF161F" w:rsidRPr="00364345" w:rsidRDefault="00CF161F">
      <w:pPr>
        <w:rPr>
          <w:rFonts w:ascii="Arial" w:hAnsi="Arial" w:cs="Arial"/>
        </w:rPr>
      </w:pPr>
    </w:p>
    <w:sectPr w:rsidR="00CF161F" w:rsidRPr="00364345" w:rsidSect="00E839E2">
      <w:headerReference w:type="default" r:id="rId11"/>
      <w:footerReference w:type="default" r:id="rId12"/>
      <w:pgSz w:w="16838" w:h="11906" w:orient="landscape" w:code="9"/>
      <w:pgMar w:top="1134" w:right="1134" w:bottom="709" w:left="1134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809" w:rsidRDefault="00F16809">
      <w:r>
        <w:separator/>
      </w:r>
    </w:p>
  </w:endnote>
  <w:endnote w:type="continuationSeparator" w:id="0">
    <w:p w:rsidR="00F16809" w:rsidRDefault="00F16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HelveticaNeue Light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:rsidTr="00787066">
      <w:tc>
        <w:tcPr>
          <w:tcW w:w="4928" w:type="dxa"/>
        </w:tcPr>
        <w:p w:rsidR="007B2D70" w:rsidRPr="00EE06A0" w:rsidRDefault="007B2D70" w:rsidP="007B2D70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7B2D70" w:rsidRPr="00EE06A0" w:rsidRDefault="005A7B70" w:rsidP="00485232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6"/>
              <w:szCs w:val="18"/>
            </w:rPr>
            <w:t xml:space="preserve">V. 1 – Jan 2014 - </w:t>
          </w:r>
          <w:r>
            <w:rPr>
              <w:rFonts w:ascii="Arial" w:hAnsi="Arial" w:cs="Arial"/>
              <w:sz w:val="18"/>
              <w:szCs w:val="18"/>
            </w:rPr>
            <w:t>Issue No: 1</w:t>
          </w:r>
        </w:p>
      </w:tc>
      <w:tc>
        <w:tcPr>
          <w:tcW w:w="5135" w:type="dxa"/>
        </w:tcPr>
        <w:p w:rsidR="007B2D70" w:rsidRPr="00EE06A0" w:rsidRDefault="007B2D70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665C7A">
            <w:rPr>
              <w:rFonts w:ascii="Arial" w:hAnsi="Arial" w:cs="Arial"/>
              <w:b/>
              <w:noProof/>
              <w:sz w:val="18"/>
              <w:szCs w:val="18"/>
            </w:rPr>
            <w:t>4</w:t>
          </w:r>
          <w:r w:rsidR="00CE4236"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 w:rsidR="00665C7A">
            <w:rPr>
              <w:rFonts w:ascii="Arial" w:hAnsi="Arial" w:cs="Arial"/>
              <w:noProof/>
              <w:sz w:val="18"/>
              <w:szCs w:val="18"/>
            </w:rPr>
            <w:t>6</w:t>
          </w:r>
          <w:r w:rsidR="00CE4236"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809" w:rsidRDefault="00F16809">
      <w:r>
        <w:separator/>
      </w:r>
    </w:p>
  </w:footnote>
  <w:footnote w:type="continuationSeparator" w:id="0">
    <w:p w:rsidR="00F16809" w:rsidRDefault="00F168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:rsidTr="009D335B">
      <w:trPr>
        <w:trHeight w:val="1007"/>
      </w:trPr>
      <w:tc>
        <w:tcPr>
          <w:tcW w:w="5211" w:type="dxa"/>
          <w:vAlign w:val="center"/>
        </w:tcPr>
        <w:p w:rsidR="00665C7A" w:rsidRDefault="00665C7A" w:rsidP="00665C7A">
          <w:pPr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Company name</w:t>
          </w:r>
        </w:p>
        <w:p w:rsidR="006D4966" w:rsidRPr="006D4966" w:rsidRDefault="00665C7A" w:rsidP="00665C7A">
          <w:pPr>
            <w:rPr>
              <w:rFonts w:ascii="Arial" w:hAnsi="Arial" w:cs="Arial"/>
              <w:szCs w:val="18"/>
            </w:rPr>
          </w:pPr>
          <w:r>
            <w:rPr>
              <w:rFonts w:ascii="Arial" w:hAnsi="Arial" w:cs="Arial"/>
              <w:sz w:val="20"/>
              <w:szCs w:val="20"/>
              <w:lang w:val="en"/>
            </w:rPr>
            <w:t>Address</w:t>
          </w:r>
        </w:p>
      </w:tc>
      <w:tc>
        <w:tcPr>
          <w:tcW w:w="6379" w:type="dxa"/>
          <w:vAlign w:val="center"/>
        </w:tcPr>
        <w:p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:rsidR="00485232" w:rsidRPr="000914EE" w:rsidRDefault="00C72142" w:rsidP="00091B95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</w:p>
      </w:tc>
    </w:tr>
  </w:tbl>
  <w:p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C20"/>
    <w:rsid w:val="00010779"/>
    <w:rsid w:val="00041A3D"/>
    <w:rsid w:val="0005270D"/>
    <w:rsid w:val="00085EC5"/>
    <w:rsid w:val="000914EE"/>
    <w:rsid w:val="00091B95"/>
    <w:rsid w:val="000961C1"/>
    <w:rsid w:val="000A23D1"/>
    <w:rsid w:val="000A4D42"/>
    <w:rsid w:val="000A7627"/>
    <w:rsid w:val="000B623B"/>
    <w:rsid w:val="000C2538"/>
    <w:rsid w:val="000D240E"/>
    <w:rsid w:val="000E1D95"/>
    <w:rsid w:val="000E2CF2"/>
    <w:rsid w:val="000E713E"/>
    <w:rsid w:val="000F3624"/>
    <w:rsid w:val="000F6FD0"/>
    <w:rsid w:val="00102368"/>
    <w:rsid w:val="0010352C"/>
    <w:rsid w:val="00105194"/>
    <w:rsid w:val="001145F0"/>
    <w:rsid w:val="001161D5"/>
    <w:rsid w:val="001227EE"/>
    <w:rsid w:val="00125FDD"/>
    <w:rsid w:val="00133E75"/>
    <w:rsid w:val="0013672E"/>
    <w:rsid w:val="00170542"/>
    <w:rsid w:val="001A0904"/>
    <w:rsid w:val="001B2C6B"/>
    <w:rsid w:val="001C37C1"/>
    <w:rsid w:val="001D1F87"/>
    <w:rsid w:val="001D3D21"/>
    <w:rsid w:val="001E6EA3"/>
    <w:rsid w:val="001E7F06"/>
    <w:rsid w:val="002201B2"/>
    <w:rsid w:val="00225519"/>
    <w:rsid w:val="002328FF"/>
    <w:rsid w:val="00235B61"/>
    <w:rsid w:val="00262C94"/>
    <w:rsid w:val="00282277"/>
    <w:rsid w:val="0029566B"/>
    <w:rsid w:val="002A400C"/>
    <w:rsid w:val="002B4A7D"/>
    <w:rsid w:val="002C03F1"/>
    <w:rsid w:val="002C5E27"/>
    <w:rsid w:val="002D2DE5"/>
    <w:rsid w:val="002D3205"/>
    <w:rsid w:val="002D5AAC"/>
    <w:rsid w:val="002D5C20"/>
    <w:rsid w:val="002D5F05"/>
    <w:rsid w:val="002D75EF"/>
    <w:rsid w:val="002E53B0"/>
    <w:rsid w:val="002F08F2"/>
    <w:rsid w:val="002F308E"/>
    <w:rsid w:val="002F5BBE"/>
    <w:rsid w:val="00310564"/>
    <w:rsid w:val="00316403"/>
    <w:rsid w:val="0032476D"/>
    <w:rsid w:val="00330BD2"/>
    <w:rsid w:val="003400A9"/>
    <w:rsid w:val="00341406"/>
    <w:rsid w:val="00364345"/>
    <w:rsid w:val="00382A0D"/>
    <w:rsid w:val="003A34FC"/>
    <w:rsid w:val="003C4185"/>
    <w:rsid w:val="003D379D"/>
    <w:rsid w:val="003E694D"/>
    <w:rsid w:val="00402BEA"/>
    <w:rsid w:val="00411033"/>
    <w:rsid w:val="004145F5"/>
    <w:rsid w:val="00417E65"/>
    <w:rsid w:val="0043644D"/>
    <w:rsid w:val="004543D2"/>
    <w:rsid w:val="004714C3"/>
    <w:rsid w:val="00485232"/>
    <w:rsid w:val="004871D6"/>
    <w:rsid w:val="004C4412"/>
    <w:rsid w:val="004C5BD5"/>
    <w:rsid w:val="004C670E"/>
    <w:rsid w:val="004D6BC6"/>
    <w:rsid w:val="004F67D3"/>
    <w:rsid w:val="005004BF"/>
    <w:rsid w:val="0051110D"/>
    <w:rsid w:val="00517653"/>
    <w:rsid w:val="00522A01"/>
    <w:rsid w:val="0054245D"/>
    <w:rsid w:val="00552BCD"/>
    <w:rsid w:val="00552CF1"/>
    <w:rsid w:val="00577806"/>
    <w:rsid w:val="00594454"/>
    <w:rsid w:val="005A5A6B"/>
    <w:rsid w:val="005A7B70"/>
    <w:rsid w:val="005A7F75"/>
    <w:rsid w:val="005B4BF7"/>
    <w:rsid w:val="005C1CFD"/>
    <w:rsid w:val="005D2AF6"/>
    <w:rsid w:val="005D6368"/>
    <w:rsid w:val="005D7A3E"/>
    <w:rsid w:val="005E3A73"/>
    <w:rsid w:val="005F77C9"/>
    <w:rsid w:val="0060708A"/>
    <w:rsid w:val="00617B3D"/>
    <w:rsid w:val="00626F4A"/>
    <w:rsid w:val="00632E2C"/>
    <w:rsid w:val="006549FA"/>
    <w:rsid w:val="00656EF0"/>
    <w:rsid w:val="00665C7A"/>
    <w:rsid w:val="0067487B"/>
    <w:rsid w:val="00677EAB"/>
    <w:rsid w:val="006806C5"/>
    <w:rsid w:val="006811C4"/>
    <w:rsid w:val="006A0807"/>
    <w:rsid w:val="006A70EE"/>
    <w:rsid w:val="006C278E"/>
    <w:rsid w:val="006D09D5"/>
    <w:rsid w:val="006D2CFF"/>
    <w:rsid w:val="006D381B"/>
    <w:rsid w:val="006D4966"/>
    <w:rsid w:val="006E1685"/>
    <w:rsid w:val="006E2988"/>
    <w:rsid w:val="006E6F1B"/>
    <w:rsid w:val="00711F45"/>
    <w:rsid w:val="007217FB"/>
    <w:rsid w:val="00721E2A"/>
    <w:rsid w:val="007260A7"/>
    <w:rsid w:val="00726126"/>
    <w:rsid w:val="00727F06"/>
    <w:rsid w:val="00736129"/>
    <w:rsid w:val="00744E48"/>
    <w:rsid w:val="00750BCD"/>
    <w:rsid w:val="00770697"/>
    <w:rsid w:val="00777D72"/>
    <w:rsid w:val="00787066"/>
    <w:rsid w:val="007908A1"/>
    <w:rsid w:val="007A1F7D"/>
    <w:rsid w:val="007A4A41"/>
    <w:rsid w:val="007B2D70"/>
    <w:rsid w:val="007B58B0"/>
    <w:rsid w:val="007B6039"/>
    <w:rsid w:val="007B71AF"/>
    <w:rsid w:val="007E3458"/>
    <w:rsid w:val="0080417A"/>
    <w:rsid w:val="008202CC"/>
    <w:rsid w:val="00832459"/>
    <w:rsid w:val="008553EC"/>
    <w:rsid w:val="008648CF"/>
    <w:rsid w:val="00870507"/>
    <w:rsid w:val="0087401B"/>
    <w:rsid w:val="008810A6"/>
    <w:rsid w:val="008812CC"/>
    <w:rsid w:val="0088761B"/>
    <w:rsid w:val="00890184"/>
    <w:rsid w:val="008A1DF6"/>
    <w:rsid w:val="008B478D"/>
    <w:rsid w:val="008D20FD"/>
    <w:rsid w:val="008E3E9E"/>
    <w:rsid w:val="00900670"/>
    <w:rsid w:val="00900CAF"/>
    <w:rsid w:val="0090571E"/>
    <w:rsid w:val="00942BB9"/>
    <w:rsid w:val="00942EE0"/>
    <w:rsid w:val="00943B5E"/>
    <w:rsid w:val="009444F3"/>
    <w:rsid w:val="00947D6A"/>
    <w:rsid w:val="00951E0E"/>
    <w:rsid w:val="00972301"/>
    <w:rsid w:val="0098313B"/>
    <w:rsid w:val="009934E5"/>
    <w:rsid w:val="009A429A"/>
    <w:rsid w:val="009B5462"/>
    <w:rsid w:val="009B7B7F"/>
    <w:rsid w:val="009C123A"/>
    <w:rsid w:val="009C1BE1"/>
    <w:rsid w:val="009D1C40"/>
    <w:rsid w:val="009D335B"/>
    <w:rsid w:val="009D5147"/>
    <w:rsid w:val="009E2709"/>
    <w:rsid w:val="009E2B40"/>
    <w:rsid w:val="00A05831"/>
    <w:rsid w:val="00A069D8"/>
    <w:rsid w:val="00A31FC6"/>
    <w:rsid w:val="00A44955"/>
    <w:rsid w:val="00A51EB6"/>
    <w:rsid w:val="00A5456C"/>
    <w:rsid w:val="00A739F4"/>
    <w:rsid w:val="00A94252"/>
    <w:rsid w:val="00AB0218"/>
    <w:rsid w:val="00AB0FCD"/>
    <w:rsid w:val="00AB2CE7"/>
    <w:rsid w:val="00AF48AE"/>
    <w:rsid w:val="00B03A8B"/>
    <w:rsid w:val="00B03C55"/>
    <w:rsid w:val="00B052FB"/>
    <w:rsid w:val="00B07EE2"/>
    <w:rsid w:val="00B13B39"/>
    <w:rsid w:val="00B23D1E"/>
    <w:rsid w:val="00B24A41"/>
    <w:rsid w:val="00B2640E"/>
    <w:rsid w:val="00B34B54"/>
    <w:rsid w:val="00B4365C"/>
    <w:rsid w:val="00B4389B"/>
    <w:rsid w:val="00B51779"/>
    <w:rsid w:val="00B62EAD"/>
    <w:rsid w:val="00B65573"/>
    <w:rsid w:val="00B66158"/>
    <w:rsid w:val="00B664EF"/>
    <w:rsid w:val="00B714A5"/>
    <w:rsid w:val="00B74D87"/>
    <w:rsid w:val="00BA2C78"/>
    <w:rsid w:val="00BC07CB"/>
    <w:rsid w:val="00BC74D2"/>
    <w:rsid w:val="00BD507A"/>
    <w:rsid w:val="00BD6A44"/>
    <w:rsid w:val="00BD72E6"/>
    <w:rsid w:val="00BE2B5E"/>
    <w:rsid w:val="00BF5011"/>
    <w:rsid w:val="00C25C3B"/>
    <w:rsid w:val="00C31CC3"/>
    <w:rsid w:val="00C34BE7"/>
    <w:rsid w:val="00C34E6F"/>
    <w:rsid w:val="00C4626F"/>
    <w:rsid w:val="00C65647"/>
    <w:rsid w:val="00C70267"/>
    <w:rsid w:val="00C72142"/>
    <w:rsid w:val="00C75748"/>
    <w:rsid w:val="00C8305B"/>
    <w:rsid w:val="00C869AC"/>
    <w:rsid w:val="00C92EDD"/>
    <w:rsid w:val="00C9450C"/>
    <w:rsid w:val="00CB2BE2"/>
    <w:rsid w:val="00CC6165"/>
    <w:rsid w:val="00CD436D"/>
    <w:rsid w:val="00CE4236"/>
    <w:rsid w:val="00CF161F"/>
    <w:rsid w:val="00D037CC"/>
    <w:rsid w:val="00D4103E"/>
    <w:rsid w:val="00D6328F"/>
    <w:rsid w:val="00D80DF6"/>
    <w:rsid w:val="00D96109"/>
    <w:rsid w:val="00DC0EC6"/>
    <w:rsid w:val="00DD40F8"/>
    <w:rsid w:val="00DE410D"/>
    <w:rsid w:val="00E01633"/>
    <w:rsid w:val="00E07678"/>
    <w:rsid w:val="00E1148C"/>
    <w:rsid w:val="00E21420"/>
    <w:rsid w:val="00E63CBD"/>
    <w:rsid w:val="00E70B61"/>
    <w:rsid w:val="00E839E2"/>
    <w:rsid w:val="00E91EA1"/>
    <w:rsid w:val="00E93EE5"/>
    <w:rsid w:val="00EA2772"/>
    <w:rsid w:val="00EA7DC6"/>
    <w:rsid w:val="00EB064A"/>
    <w:rsid w:val="00EC0C66"/>
    <w:rsid w:val="00EC4D64"/>
    <w:rsid w:val="00EC582F"/>
    <w:rsid w:val="00EC7924"/>
    <w:rsid w:val="00EE01FF"/>
    <w:rsid w:val="00EE06A0"/>
    <w:rsid w:val="00EE710D"/>
    <w:rsid w:val="00EF32D2"/>
    <w:rsid w:val="00F01244"/>
    <w:rsid w:val="00F16809"/>
    <w:rsid w:val="00F177A5"/>
    <w:rsid w:val="00F37857"/>
    <w:rsid w:val="00F546FC"/>
    <w:rsid w:val="00F5474E"/>
    <w:rsid w:val="00F57C9E"/>
    <w:rsid w:val="00F63458"/>
    <w:rsid w:val="00F64391"/>
    <w:rsid w:val="00F64EB6"/>
    <w:rsid w:val="00F85837"/>
    <w:rsid w:val="00FB14E4"/>
    <w:rsid w:val="00FB7DE4"/>
    <w:rsid w:val="00FD56E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1603D51-E3ED-4B87-B0B9-4B409942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7924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Hyperlink">
    <w:name w:val="Hyperlink"/>
    <w:uiPriority w:val="99"/>
    <w:rsid w:val="00330BD2"/>
    <w:rPr>
      <w:color w:val="0563C1"/>
      <w:u w:val="single"/>
    </w:rPr>
  </w:style>
  <w:style w:type="paragraph" w:customStyle="1" w:styleId="Default">
    <w:name w:val="Default"/>
    <w:rsid w:val="00E63CB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5">
    <w:name w:val="Pa5"/>
    <w:basedOn w:val="Normal"/>
    <w:next w:val="Normal"/>
    <w:uiPriority w:val="99"/>
    <w:rsid w:val="00E63CBD"/>
    <w:pPr>
      <w:autoSpaceDE w:val="0"/>
      <w:autoSpaceDN w:val="0"/>
      <w:adjustRightInd w:val="0"/>
      <w:spacing w:line="201" w:lineRule="atLeast"/>
    </w:pPr>
    <w:rPr>
      <w:rFonts w:ascii="HelveticaNeue LightCond" w:hAnsi="HelveticaNeue LightCond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3.%20Competence%20&amp;%20Training\Competency%20Matrix.xl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Paul\Desktop\CoSHH%20Risk%20Assessments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Paul\Desktop\MSDS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borstel\Soonr%20Workplace\Personal%20Documents\New%20Documents%20(working%20with%20TSA)\Risk%20Assessments\Use%20of%20Pressure%20Washer%20-%20Ma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4A3B14-26A3-404C-8A38-3C4872E87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 of Pressure Washer - Master</Template>
  <TotalTime>3</TotalTime>
  <Pages>6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of Hand Held Tools RA</vt:lpstr>
    </vt:vector>
  </TitlesOfParts>
  <Company>MB HS</Company>
  <LinksUpToDate>false</LinksUpToDate>
  <CharactersWithSpaces>9649</CharactersWithSpaces>
  <SharedDoc>false</SharedDoc>
  <HLinks>
    <vt:vector size="6" baseType="variant">
      <vt:variant>
        <vt:i4>721002</vt:i4>
      </vt:variant>
      <vt:variant>
        <vt:i4>36</vt:i4>
      </vt:variant>
      <vt:variant>
        <vt:i4>0</vt:i4>
      </vt:variant>
      <vt:variant>
        <vt:i4>5</vt:i4>
      </vt:variant>
      <vt:variant>
        <vt:lpwstr>C:\Users\3. Competence &amp; Training\Competency Matrix.xls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of Hand Held Tools RA</dc:title>
  <dc:creator>Howard Borstel</dc:creator>
  <cp:lastModifiedBy>Terry Game</cp:lastModifiedBy>
  <cp:revision>3</cp:revision>
  <cp:lastPrinted>2013-06-19T10:51:00Z</cp:lastPrinted>
  <dcterms:created xsi:type="dcterms:W3CDTF">2015-08-25T15:20:00Z</dcterms:created>
  <dcterms:modified xsi:type="dcterms:W3CDTF">2019-02-28T13:25:00Z</dcterms:modified>
</cp:coreProperties>
</file>