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325"/>
      </w:tblGrid>
      <w:tr w:rsidR="0032641F" w:rsidRPr="00A44955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sz w:val="18"/>
                <w:szCs w:val="22"/>
              </w:rPr>
            </w:pPr>
            <w:r w:rsidRPr="004B5D5F">
              <w:rPr>
                <w:rFonts w:ascii="Arial" w:hAnsi="Arial" w:cs="Arial"/>
                <w:sz w:val="18"/>
                <w:szCs w:val="22"/>
              </w:rPr>
              <w:t>General office tasks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Date</w:t>
            </w:r>
          </w:p>
        </w:tc>
        <w:tc>
          <w:tcPr>
            <w:tcW w:w="4325" w:type="dxa"/>
            <w:vAlign w:val="center"/>
          </w:tcPr>
          <w:p w:rsidR="0032641F" w:rsidRPr="00FD67C1" w:rsidRDefault="0032641F" w:rsidP="0032641F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7</w:t>
            </w:r>
            <w:r w:rsidRPr="001533B8">
              <w:rPr>
                <w:rFonts w:ascii="Arial" w:hAnsi="Arial" w:cs="Arial"/>
                <w:sz w:val="18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2"/>
              </w:rPr>
              <w:t xml:space="preserve"> September 2022</w:t>
            </w:r>
          </w:p>
        </w:tc>
      </w:tr>
      <w:tr w:rsidR="0032641F" w:rsidRPr="00A44955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 xml:space="preserve">Assessment </w:t>
            </w:r>
            <w:r w:rsidRPr="004B5D5F">
              <w:rPr>
                <w:rFonts w:ascii="Arial" w:hAnsi="Arial" w:cs="Arial"/>
                <w:b/>
                <w:sz w:val="18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sz w:val="18"/>
                <w:szCs w:val="22"/>
              </w:rPr>
            </w:pPr>
            <w:r w:rsidRPr="004B5D5F">
              <w:rPr>
                <w:rFonts w:ascii="Arial" w:hAnsi="Arial" w:cs="Arial"/>
                <w:sz w:val="18"/>
                <w:szCs w:val="22"/>
              </w:rPr>
              <w:t xml:space="preserve">Tony Smith-Allen 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Person(s) Consulted</w:t>
            </w:r>
          </w:p>
        </w:tc>
        <w:tc>
          <w:tcPr>
            <w:tcW w:w="4325" w:type="dxa"/>
            <w:vAlign w:val="center"/>
          </w:tcPr>
          <w:p w:rsidR="0032641F" w:rsidRPr="004B5D5F" w:rsidRDefault="0032641F" w:rsidP="0032641F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P. Parker</w:t>
            </w:r>
          </w:p>
        </w:tc>
      </w:tr>
    </w:tbl>
    <w:p w:rsidR="006806C5" w:rsidRPr="001A55D8" w:rsidRDefault="006806C5">
      <w:pPr>
        <w:rPr>
          <w:rFonts w:ascii="Arial" w:hAnsi="Arial" w:cs="Arial"/>
          <w:sz w:val="14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A44955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C70267" w:rsidRDefault="00380EE0" w:rsidP="002145F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C70267" w:rsidRDefault="00CC7B2E" w:rsidP="002145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Default="00380EE0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:rsidTr="0011028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4B5D5F" w:rsidRDefault="007B2D70" w:rsidP="00C43AB0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4B5D5F">
              <w:rPr>
                <w:rFonts w:ascii="Arial" w:hAnsi="Arial" w:cs="Arial"/>
                <w:b/>
                <w:sz w:val="18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C70267" w:rsidRDefault="00CC7B2E" w:rsidP="002145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Default="00380EE0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More than</w:t>
            </w:r>
          </w:p>
          <w:p w:rsidR="007B2D70" w:rsidRPr="004B5D5F" w:rsidRDefault="007B2D70" w:rsidP="002145F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B5D5F">
              <w:rPr>
                <w:rFonts w:ascii="Arial" w:hAnsi="Arial" w:cs="Arial"/>
                <w:b/>
                <w:sz w:val="18"/>
                <w:szCs w:val="20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Default="00CC7B2E" w:rsidP="002145FD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170D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781925">
              <w:rPr>
                <w:rFonts w:ascii="Arial" w:hAnsi="Arial" w:cs="Arial"/>
                <w:sz w:val="28"/>
                <w:szCs w:val="28"/>
              </w:rPr>
            </w:r>
            <w:r w:rsidR="00781925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14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5593"/>
        <w:gridCol w:w="858"/>
        <w:gridCol w:w="778"/>
        <w:gridCol w:w="5928"/>
      </w:tblGrid>
      <w:tr w:rsidR="002145FD" w:rsidRPr="00EA2772" w:rsidTr="00F04517">
        <w:trPr>
          <w:trHeight w:val="140"/>
        </w:trPr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45FD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Probability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(Prob) </w:t>
            </w:r>
          </w:p>
          <w:p w:rsidR="002145FD" w:rsidRPr="006C218B" w:rsidRDefault="002145FD" w:rsidP="00F04517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:rsidR="002145FD" w:rsidRPr="001C0B62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Severity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 (Sev)</w:t>
            </w:r>
          </w:p>
        </w:tc>
        <w:tc>
          <w:tcPr>
            <w:tcW w:w="5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45FD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Very </w:t>
            </w:r>
            <w:r>
              <w:rPr>
                <w:rFonts w:ascii="Arial" w:hAnsi="Arial" w:cs="Arial"/>
                <w:b/>
                <w:sz w:val="16"/>
                <w:szCs w:val="18"/>
              </w:rPr>
              <w:t>l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 = Likely, 3 = Quite possible,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  <w:p w:rsidR="002145FD" w:rsidRPr="006C218B" w:rsidRDefault="002145FD" w:rsidP="00F04517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:rsidR="002145FD" w:rsidRPr="001C0B62" w:rsidRDefault="002145FD" w:rsidP="00F04517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Catastrophic, 4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Major, 3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Moderate, 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Minor, 1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145FD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0-8 -</w:t>
            </w:r>
          </w:p>
        </w:tc>
        <w:tc>
          <w:tcPr>
            <w:tcW w:w="59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145FD" w:rsidRPr="001C1508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 risk – No Action Required</w:t>
            </w:r>
          </w:p>
        </w:tc>
      </w:tr>
      <w:tr w:rsidR="002145FD" w:rsidRPr="004D374F" w:rsidTr="00F04517">
        <w:trPr>
          <w:trHeight w:val="140"/>
        </w:trPr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45FD" w:rsidRPr="00AB2DCD" w:rsidRDefault="002145FD" w:rsidP="00F04517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145FD" w:rsidRPr="001C1508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9-15 -</w:t>
            </w:r>
          </w:p>
        </w:tc>
        <w:tc>
          <w:tcPr>
            <w:tcW w:w="59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2145FD" w:rsidRPr="00AB2DCD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use.</w:t>
            </w:r>
          </w:p>
        </w:tc>
      </w:tr>
      <w:tr w:rsidR="002145FD" w:rsidRPr="004D374F" w:rsidTr="00F04517">
        <w:trPr>
          <w:trHeight w:val="77"/>
        </w:trPr>
        <w:tc>
          <w:tcPr>
            <w:tcW w:w="1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45FD" w:rsidRDefault="002145FD" w:rsidP="00F04517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2145FD" w:rsidRPr="004D374F" w:rsidRDefault="002145FD" w:rsidP="00F04517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145FD" w:rsidRPr="001C1508" w:rsidRDefault="002145FD" w:rsidP="00F04517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16-25 - </w:t>
            </w:r>
          </w:p>
        </w:tc>
        <w:tc>
          <w:tcPr>
            <w:tcW w:w="5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145FD" w:rsidRPr="004D374F" w:rsidRDefault="002145FD" w:rsidP="00F04517">
            <w:pPr>
              <w:pStyle w:val="Footer"/>
              <w:ind w:left="-108"/>
              <w:rPr>
                <w:rFonts w:ascii="Arial" w:hAnsi="Arial" w:cs="Arial"/>
                <w:b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:rsidR="00A639EB" w:rsidRPr="001A55D8" w:rsidRDefault="00A639EB" w:rsidP="00110285">
      <w:pPr>
        <w:jc w:val="center"/>
        <w:rPr>
          <w:rFonts w:ascii="Arial" w:hAnsi="Arial" w:cs="Arial"/>
          <w:sz w:val="12"/>
          <w:szCs w:val="16"/>
        </w:rPr>
      </w:pPr>
    </w:p>
    <w:p w:rsidR="00110285" w:rsidRPr="004B5D5F" w:rsidRDefault="00110285" w:rsidP="00110285">
      <w:pPr>
        <w:jc w:val="center"/>
        <w:rPr>
          <w:rFonts w:ascii="Arial" w:hAnsi="Arial" w:cs="Arial"/>
          <w:b/>
          <w:sz w:val="16"/>
          <w:szCs w:val="16"/>
        </w:rPr>
      </w:pPr>
      <w:r w:rsidRPr="004B5D5F">
        <w:rPr>
          <w:rFonts w:ascii="Arial" w:hAnsi="Arial" w:cs="Arial"/>
          <w:b/>
          <w:sz w:val="16"/>
          <w:szCs w:val="16"/>
        </w:rPr>
        <w:t>This Risk Assessment &amp; Control Measures has been established following consultation with Management, Supervisory and Operational staff</w:t>
      </w:r>
    </w:p>
    <w:p w:rsidR="00110285" w:rsidRPr="004B5D5F" w:rsidRDefault="00110285" w:rsidP="00110285">
      <w:pPr>
        <w:jc w:val="center"/>
        <w:rPr>
          <w:rFonts w:ascii="Arial" w:hAnsi="Arial" w:cs="Arial"/>
          <w:b/>
          <w:sz w:val="16"/>
          <w:szCs w:val="16"/>
        </w:rPr>
      </w:pPr>
      <w:r w:rsidRPr="004B5D5F">
        <w:rPr>
          <w:rFonts w:ascii="Arial" w:hAnsi="Arial" w:cs="Arial"/>
          <w:b/>
          <w:sz w:val="16"/>
          <w:szCs w:val="16"/>
        </w:rPr>
        <w:t>Staff acknowledgment as to their understanding of the content and the control measures to be applied is included as the last page to this document</w:t>
      </w:r>
    </w:p>
    <w:p w:rsidR="00C70267" w:rsidRDefault="00C70267" w:rsidP="00110285">
      <w:pPr>
        <w:jc w:val="center"/>
        <w:rPr>
          <w:rFonts w:ascii="Arial" w:hAnsi="Arial" w:cs="Arial"/>
          <w:sz w:val="16"/>
          <w:szCs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9"/>
        <w:gridCol w:w="5811"/>
        <w:gridCol w:w="567"/>
        <w:gridCol w:w="709"/>
        <w:gridCol w:w="680"/>
        <w:gridCol w:w="1018"/>
      </w:tblGrid>
      <w:tr w:rsidR="002145FD" w:rsidRPr="005625AD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9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11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11" w:type="dxa"/>
            <w:vMerge/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1A55D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:rsidTr="0032641F">
        <w:trPr>
          <w:trHeight w:val="2608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</w:t>
            </w:r>
          </w:p>
        </w:tc>
        <w:tc>
          <w:tcPr>
            <w:tcW w:w="3582" w:type="dxa"/>
            <w:vAlign w:val="center"/>
          </w:tcPr>
          <w:p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General slips and trips </w:t>
            </w: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Staff, Visitors, Cleaners - could suffer injury e.g. sprains or fractures if they fall</w:t>
            </w:r>
          </w:p>
        </w:tc>
        <w:tc>
          <w:tcPr>
            <w:tcW w:w="591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11" w:type="dxa"/>
            <w:vAlign w:val="center"/>
          </w:tcPr>
          <w:p w:rsidR="002145FD" w:rsidRPr="001A55D8" w:rsidRDefault="0032641F" w:rsidP="00476C53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High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>standards of housekeeping maintained.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Trailing cables positioned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under desks where possible and 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>neatly away from walkways.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Damage to floor coverings and other repairs and maintenance reported immediately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to </w:t>
            </w:r>
            <w:r w:rsidR="0032641F">
              <w:rPr>
                <w:rFonts w:ascii="Arial" w:hAnsi="Arial" w:cs="Arial"/>
                <w:sz w:val="18"/>
                <w:szCs w:val="20"/>
              </w:rPr>
              <w:t>the UK VP OM/HR who arranges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43AB0" w:rsidRPr="001A55D8">
              <w:rPr>
                <w:rFonts w:ascii="Arial" w:hAnsi="Arial" w:cs="Arial"/>
                <w:sz w:val="18"/>
                <w:szCs w:val="20"/>
              </w:rPr>
              <w:t xml:space="preserve">for </w:t>
            </w:r>
            <w:r w:rsidRPr="001A55D8">
              <w:rPr>
                <w:rFonts w:ascii="Arial" w:hAnsi="Arial" w:cs="Arial"/>
                <w:sz w:val="18"/>
                <w:szCs w:val="20"/>
              </w:rPr>
              <w:t>repair/replacement as necessary.</w:t>
            </w:r>
          </w:p>
          <w:p w:rsidR="002145FD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Cabinet drawers and doors kept closed when not in use.</w:t>
            </w:r>
          </w:p>
          <w:p w:rsidR="002145FD" w:rsidRPr="001A55D8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Floor cleaned regularly by external cleaning contractor appointed by </w:t>
            </w:r>
            <w:r w:rsidR="0032641F">
              <w:rPr>
                <w:rFonts w:ascii="Arial" w:hAnsi="Arial" w:cs="Arial"/>
                <w:sz w:val="18"/>
                <w:szCs w:val="20"/>
              </w:rPr>
              <w:t>the Landlord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Adequate lighting provided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that illuminates all walkways and access routes.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This includes PIR sensors that automatically switch on lights when movement is detected.</w:t>
            </w:r>
          </w:p>
        </w:tc>
        <w:tc>
          <w:tcPr>
            <w:tcW w:w="567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2</w:t>
            </w:r>
          </w:p>
        </w:tc>
        <w:tc>
          <w:tcPr>
            <w:tcW w:w="3582" w:type="dxa"/>
            <w:vAlign w:val="center"/>
          </w:tcPr>
          <w:p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Manual Handling – carrying, lifting, pulling, pushing heavy loads e.g. furniture, PCs, stationary </w:t>
            </w: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could suffer from back pain if heavy/bulky objects carried incorrectly</w:t>
            </w:r>
          </w:p>
        </w:tc>
        <w:tc>
          <w:tcPr>
            <w:tcW w:w="591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11" w:type="dxa"/>
            <w:vAlign w:val="center"/>
          </w:tcPr>
          <w:p w:rsidR="0032641F" w:rsidRDefault="00A639EB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Stationary delivered directly to the office </w:t>
            </w:r>
            <w:r w:rsidR="001A55D8">
              <w:rPr>
                <w:rFonts w:ascii="Arial" w:hAnsi="Arial" w:cs="Arial"/>
                <w:sz w:val="18"/>
                <w:szCs w:val="20"/>
              </w:rPr>
              <w:t>by supplier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using the passenger lift(s) from the ground floor.</w:t>
            </w:r>
          </w:p>
          <w:p w:rsidR="00A639EB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Staff use appropriate manual handling techniques to move supplies to the </w:t>
            </w:r>
            <w:r w:rsidR="0032641F">
              <w:rPr>
                <w:rFonts w:ascii="Arial" w:hAnsi="Arial" w:cs="Arial"/>
                <w:sz w:val="18"/>
                <w:szCs w:val="20"/>
              </w:rPr>
              <w:t>required location</w:t>
            </w:r>
            <w:r>
              <w:rPr>
                <w:rFonts w:ascii="Arial" w:hAnsi="Arial" w:cs="Arial"/>
                <w:sz w:val="18"/>
                <w:szCs w:val="20"/>
              </w:rPr>
              <w:t>.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No individual is required to move/lift/shift any item that is beyond their own capability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Top shelves </w:t>
            </w:r>
            <w:r w:rsidR="0032641F">
              <w:rPr>
                <w:rFonts w:ascii="Arial" w:hAnsi="Arial" w:cs="Arial"/>
                <w:sz w:val="18"/>
                <w:szCs w:val="20"/>
              </w:rPr>
              <w:t>of storage cabinets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A55D8">
              <w:rPr>
                <w:rFonts w:ascii="Arial" w:hAnsi="Arial" w:cs="Arial"/>
                <w:sz w:val="18"/>
                <w:szCs w:val="20"/>
              </w:rPr>
              <w:t>used for light objects only.</w:t>
            </w:r>
          </w:p>
          <w:p w:rsidR="001A55D8" w:rsidRPr="0032641F" w:rsidRDefault="00A639EB" w:rsidP="0032641F">
            <w:pPr>
              <w:pStyle w:val="ListParagraph"/>
              <w:numPr>
                <w:ilvl w:val="0"/>
                <w:numId w:val="7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Use of electronic communications where possible to remove the need for paper, printing etc</w:t>
            </w:r>
            <w:r w:rsidR="0032641F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145FD" w:rsidRPr="0051298E" w:rsidRDefault="002145FD">
      <w:pPr>
        <w:rPr>
          <w:sz w:val="16"/>
        </w:rPr>
      </w:pPr>
    </w:p>
    <w:p w:rsidR="0032641F" w:rsidRDefault="0032641F">
      <w: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9"/>
        <w:gridCol w:w="5788"/>
        <w:gridCol w:w="590"/>
        <w:gridCol w:w="709"/>
        <w:gridCol w:w="680"/>
        <w:gridCol w:w="1018"/>
      </w:tblGrid>
      <w:tr w:rsidR="002145FD" w:rsidRPr="005625AD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9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788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79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788" w:type="dxa"/>
            <w:vMerge/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0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3</w:t>
            </w:r>
          </w:p>
        </w:tc>
        <w:tc>
          <w:tcPr>
            <w:tcW w:w="3582" w:type="dxa"/>
            <w:vAlign w:val="center"/>
          </w:tcPr>
          <w:p w:rsidR="002145FD" w:rsidRPr="001A55D8" w:rsidRDefault="00C43AB0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Use of Display Screen Equipment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 </w:t>
            </w: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may suffer from upper limb disorders (associated with repetitive actions) from regular PC use or suffer from eyestrain/headache if lighting/screen image is poor</w:t>
            </w:r>
          </w:p>
        </w:tc>
        <w:tc>
          <w:tcPr>
            <w:tcW w:w="591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788" w:type="dxa"/>
            <w:vAlign w:val="center"/>
          </w:tcPr>
          <w:p w:rsidR="002145FD" w:rsidRPr="001A55D8" w:rsidRDefault="002145FD" w:rsidP="001A55D8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color w:val="FF0000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DSE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>Self-Assessment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of computer workstation undertaken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by staff during the probationary period and then subject to review to ensure that circumstances, any noted issues etc have been addressed.</w:t>
            </w:r>
          </w:p>
          <w:p w:rsidR="002145FD" w:rsidRDefault="002145FD" w:rsidP="001A55D8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All problems identified in the 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>self-assessment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prompt a </w:t>
            </w:r>
            <w:r w:rsidR="001A55D8">
              <w:rPr>
                <w:rFonts w:ascii="Arial" w:hAnsi="Arial" w:cs="Arial"/>
                <w:sz w:val="18"/>
                <w:szCs w:val="20"/>
              </w:rPr>
              <w:t>review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by the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UK VP OM/HR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who will 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arrange for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any </w:t>
            </w:r>
            <w:r w:rsidRPr="001A55D8">
              <w:rPr>
                <w:rFonts w:ascii="Arial" w:hAnsi="Arial" w:cs="Arial"/>
                <w:sz w:val="18"/>
                <w:szCs w:val="20"/>
              </w:rPr>
              <w:t>remedial action to be taken.</w:t>
            </w:r>
          </w:p>
          <w:p w:rsidR="002145FD" w:rsidRPr="0032641F" w:rsidRDefault="002145FD" w:rsidP="0032641F">
            <w:pPr>
              <w:pStyle w:val="ListParagraph"/>
              <w:numPr>
                <w:ilvl w:val="0"/>
                <w:numId w:val="8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Work </w:t>
            </w:r>
            <w:r w:rsidR="0032641F">
              <w:rPr>
                <w:rFonts w:ascii="Arial" w:hAnsi="Arial" w:cs="Arial"/>
                <w:sz w:val="18"/>
                <w:szCs w:val="20"/>
              </w:rPr>
              <w:t>station set-up includes options of adjustable desks (stand/sit) for those that require them. These allow for a change of posture whilst continuing to work.</w:t>
            </w:r>
          </w:p>
        </w:tc>
        <w:tc>
          <w:tcPr>
            <w:tcW w:w="590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:rsidR="002145FD" w:rsidRPr="001A55D8" w:rsidRDefault="00A639EB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  <w:tr w:rsidR="002145FD" w:rsidRPr="005625AD" w:rsidTr="0032641F">
        <w:trPr>
          <w:trHeight w:val="2381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32641F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4</w:t>
            </w:r>
          </w:p>
        </w:tc>
        <w:tc>
          <w:tcPr>
            <w:tcW w:w="3582" w:type="dxa"/>
            <w:vAlign w:val="center"/>
          </w:tcPr>
          <w:p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Electrocution </w:t>
            </w: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others - could suffer electrical shock or burns if equipment is faulty</w:t>
            </w:r>
          </w:p>
        </w:tc>
        <w:tc>
          <w:tcPr>
            <w:tcW w:w="591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788" w:type="dxa"/>
            <w:vAlign w:val="center"/>
          </w:tcPr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P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ortable Appliance </w:t>
            </w:r>
            <w:r w:rsidRPr="001A55D8">
              <w:rPr>
                <w:rFonts w:ascii="Arial" w:hAnsi="Arial" w:cs="Arial"/>
                <w:sz w:val="18"/>
                <w:szCs w:val="20"/>
              </w:rPr>
              <w:t>T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esting completed in line with HSE guidance and as per Company Insurer requirements.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All office equipment used in accordance with the manufacturer’s instructions.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Sufficient power sockets provided to reduce need for extension cables.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Staff discouraged from bringing in own electrical equipment as maintenance cannot be assured.</w:t>
            </w:r>
          </w:p>
          <w:p w:rsidR="002145FD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Equipment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in the kitchen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positioned so water spills cannot contact electricity supply or equipment.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Liquid spills </w:t>
            </w:r>
            <w:r w:rsidR="007C696D" w:rsidRPr="001A55D8">
              <w:rPr>
                <w:rFonts w:ascii="Arial" w:hAnsi="Arial" w:cs="Arial"/>
                <w:sz w:val="18"/>
                <w:szCs w:val="20"/>
              </w:rPr>
              <w:t>cleaned</w:t>
            </w:r>
            <w:r w:rsidRPr="001A55D8">
              <w:rPr>
                <w:rFonts w:ascii="Arial" w:hAnsi="Arial" w:cs="Arial"/>
                <w:sz w:val="18"/>
                <w:szCs w:val="20"/>
              </w:rPr>
              <w:t xml:space="preserve"> up immediately.</w:t>
            </w:r>
          </w:p>
        </w:tc>
        <w:tc>
          <w:tcPr>
            <w:tcW w:w="590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8</w:t>
            </w:r>
          </w:p>
        </w:tc>
        <w:tc>
          <w:tcPr>
            <w:tcW w:w="1018" w:type="dxa"/>
            <w:vAlign w:val="center"/>
          </w:tcPr>
          <w:p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:rsidTr="0032641F">
        <w:trPr>
          <w:trHeight w:val="3855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32641F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5</w:t>
            </w:r>
          </w:p>
        </w:tc>
        <w:tc>
          <w:tcPr>
            <w:tcW w:w="3582" w:type="dxa"/>
            <w:vAlign w:val="center"/>
          </w:tcPr>
          <w:p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Fire  </w:t>
            </w: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2145FD" w:rsidRPr="00C43AB0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91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C00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788" w:type="dxa"/>
            <w:vAlign w:val="center"/>
          </w:tcPr>
          <w:p w:rsidR="002145FD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Staff induction includes fire evacuation procedures and means of raising the alarm.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Activities completed by the Company in the office area are low fire risk as they are consistent with office/administration type environment. No high fire risk equipment or tasks undertaken.</w:t>
            </w:r>
          </w:p>
          <w:p w:rsidR="001A55D8" w:rsidRDefault="00A639EB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Fire risk assessment 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for the relevant premises areas completed by </w:t>
            </w:r>
            <w:r w:rsidR="0032641F">
              <w:rPr>
                <w:rFonts w:ascii="Arial" w:hAnsi="Arial" w:cs="Arial"/>
                <w:sz w:val="18"/>
                <w:szCs w:val="20"/>
              </w:rPr>
              <w:t>the Landlord</w:t>
            </w:r>
            <w:r w:rsid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:rsidR="00A639EB" w:rsidRPr="001A55D8" w:rsidRDefault="001A55D8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Company office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 has a fire risk assessment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completed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by the </w:t>
            </w:r>
            <w:r w:rsidR="0032641F">
              <w:rPr>
                <w:rFonts w:ascii="Arial" w:hAnsi="Arial" w:cs="Arial"/>
                <w:sz w:val="18"/>
                <w:szCs w:val="20"/>
              </w:rPr>
              <w:t xml:space="preserve">UK VP OM/HR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 xml:space="preserve">and subject to annual review by </w:t>
            </w:r>
            <w:r>
              <w:rPr>
                <w:rFonts w:ascii="Arial" w:hAnsi="Arial" w:cs="Arial"/>
                <w:sz w:val="18"/>
                <w:szCs w:val="20"/>
              </w:rPr>
              <w:t>suitably competent person.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Annual fire evacuation 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drill completed so as to ensure that all are familiar with requirements should an emergency occur.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Access to </w:t>
            </w:r>
            <w:r w:rsidR="0032641F">
              <w:rPr>
                <w:rFonts w:ascii="Arial" w:hAnsi="Arial" w:cs="Arial"/>
                <w:sz w:val="18"/>
                <w:szCs w:val="20"/>
              </w:rPr>
              <w:t>the numerous fire exits is well signed using illuminated signage. All access/egress routes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are </w:t>
            </w:r>
            <w:r w:rsidRPr="001A55D8">
              <w:rPr>
                <w:rFonts w:ascii="Arial" w:hAnsi="Arial" w:cs="Arial"/>
                <w:sz w:val="18"/>
                <w:szCs w:val="20"/>
              </w:rPr>
              <w:t>kept clear.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Regular removal of combustible waste</w:t>
            </w:r>
            <w:r w:rsidR="001A55D8">
              <w:rPr>
                <w:rFonts w:ascii="Arial" w:hAnsi="Arial" w:cs="Arial"/>
                <w:sz w:val="18"/>
                <w:szCs w:val="20"/>
              </w:rPr>
              <w:t xml:space="preserve"> from within the office area</w:t>
            </w:r>
            <w:r w:rsidRP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:rsidR="002145FD" w:rsidRPr="001A55D8" w:rsidRDefault="0032641F" w:rsidP="0032641F">
            <w:pPr>
              <w:pStyle w:val="ListParagraph"/>
              <w:numPr>
                <w:ilvl w:val="0"/>
                <w:numId w:val="9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Use of p</w:t>
            </w:r>
            <w:r w:rsidR="001A55D8">
              <w:rPr>
                <w:rFonts w:ascii="Arial" w:hAnsi="Arial" w:cs="Arial"/>
                <w:sz w:val="18"/>
                <w:szCs w:val="20"/>
              </w:rPr>
              <w:t>ortable h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eaters </w:t>
            </w:r>
            <w:r>
              <w:rPr>
                <w:rFonts w:ascii="Arial" w:hAnsi="Arial" w:cs="Arial"/>
                <w:sz w:val="18"/>
                <w:szCs w:val="20"/>
              </w:rPr>
              <w:t xml:space="preserve">avoided as much as possible. Only those that are authorised by the </w:t>
            </w:r>
            <w:r>
              <w:rPr>
                <w:rFonts w:ascii="Arial" w:hAnsi="Arial" w:cs="Arial"/>
                <w:sz w:val="18"/>
                <w:szCs w:val="20"/>
              </w:rPr>
              <w:t>UK VP OM/HR</w:t>
            </w:r>
            <w:r>
              <w:rPr>
                <w:rFonts w:ascii="Arial" w:hAnsi="Arial" w:cs="Arial"/>
                <w:sz w:val="18"/>
                <w:szCs w:val="20"/>
              </w:rPr>
              <w:t xml:space="preserve"> are permitted in the office area(s).</w:t>
            </w:r>
          </w:p>
        </w:tc>
        <w:tc>
          <w:tcPr>
            <w:tcW w:w="590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680" w:type="dxa"/>
            <w:shd w:val="clear" w:color="auto" w:fill="92D05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8</w:t>
            </w:r>
          </w:p>
        </w:tc>
        <w:tc>
          <w:tcPr>
            <w:tcW w:w="1018" w:type="dxa"/>
            <w:vAlign w:val="center"/>
          </w:tcPr>
          <w:p w:rsidR="002145FD" w:rsidRPr="009D5052" w:rsidRDefault="004561BC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</w:tbl>
    <w:p w:rsidR="002145FD" w:rsidRPr="00A639EB" w:rsidRDefault="002145FD">
      <w:pPr>
        <w:rPr>
          <w:sz w:val="10"/>
          <w:szCs w:val="20"/>
        </w:rPr>
      </w:pPr>
      <w:r>
        <w:rPr>
          <w:sz w:val="20"/>
          <w:szCs w:val="20"/>
        </w:rP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591"/>
        <w:gridCol w:w="709"/>
        <w:gridCol w:w="702"/>
        <w:gridCol w:w="5823"/>
        <w:gridCol w:w="532"/>
        <w:gridCol w:w="700"/>
        <w:gridCol w:w="719"/>
        <w:gridCol w:w="1018"/>
      </w:tblGrid>
      <w:tr w:rsidR="002145FD" w:rsidRPr="005625AD" w:rsidTr="001A55D8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00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823" w:type="dxa"/>
            <w:vMerge w:val="restart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145FD" w:rsidRPr="005625AD" w:rsidTr="001A55D8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02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823" w:type="dxa"/>
            <w:vMerge/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" w:type="dxa"/>
            <w:shd w:val="clear" w:color="auto" w:fill="D9D9D9"/>
            <w:vAlign w:val="center"/>
          </w:tcPr>
          <w:p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0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19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2145FD" w:rsidRPr="004270ED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39EB" w:rsidRPr="005625AD" w:rsidTr="0032641F">
        <w:trPr>
          <w:trHeight w:val="1984"/>
        </w:trPr>
        <w:tc>
          <w:tcPr>
            <w:tcW w:w="500" w:type="dxa"/>
            <w:shd w:val="clear" w:color="auto" w:fill="D9D9D9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3582" w:type="dxa"/>
            <w:vAlign w:val="center"/>
          </w:tcPr>
          <w:p w:rsidR="00A639EB" w:rsidRPr="001A55D8" w:rsidRDefault="00A639EB" w:rsidP="00A639EB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 xml:space="preserve">Lone working </w:t>
            </w:r>
          </w:p>
          <w:p w:rsidR="00A639EB" w:rsidRDefault="00A639EB" w:rsidP="00A639EB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A639EB" w:rsidRPr="00C73AF8" w:rsidRDefault="00A639EB" w:rsidP="00A639EB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if presence not known in the event of an emergency or if there is a threat to personal security</w:t>
            </w:r>
          </w:p>
        </w:tc>
        <w:tc>
          <w:tcPr>
            <w:tcW w:w="591" w:type="dxa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2" w:type="dxa"/>
            <w:shd w:val="clear" w:color="auto" w:fill="FFC000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823" w:type="dxa"/>
            <w:vAlign w:val="center"/>
          </w:tcPr>
          <w:p w:rsidR="00A639EB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Lone working is avoided where possible and if it occurs it is infrequent and by </w:t>
            </w:r>
            <w:r w:rsidR="0032641F">
              <w:rPr>
                <w:rFonts w:ascii="Arial" w:hAnsi="Arial" w:cs="Arial"/>
                <w:sz w:val="18"/>
                <w:szCs w:val="20"/>
              </w:rPr>
              <w:t>authorised personnel o</w:t>
            </w:r>
            <w:r>
              <w:rPr>
                <w:rFonts w:ascii="Arial" w:hAnsi="Arial" w:cs="Arial"/>
                <w:sz w:val="18"/>
                <w:szCs w:val="20"/>
              </w:rPr>
              <w:t>nly</w:t>
            </w:r>
            <w:r w:rsidR="00A639EB" w:rsidRPr="001A55D8">
              <w:rPr>
                <w:rFonts w:ascii="Arial" w:hAnsi="Arial" w:cs="Arial"/>
                <w:sz w:val="18"/>
                <w:szCs w:val="20"/>
              </w:rPr>
              <w:t>.</w:t>
            </w:r>
          </w:p>
          <w:p w:rsidR="004561BC" w:rsidRPr="001A55D8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Premises reception staff are present for extended hours (or at least past those that the Company usually operate) and they control access to the building.</w:t>
            </w:r>
          </w:p>
          <w:p w:rsidR="00A639EB" w:rsidRPr="001A55D8" w:rsidRDefault="00A639EB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Out of hours working arrangements in place to indicate the presence of people in the office.</w:t>
            </w:r>
          </w:p>
          <w:p w:rsidR="00A639EB" w:rsidRPr="001A55D8" w:rsidRDefault="004561BC" w:rsidP="001A55D8">
            <w:pPr>
              <w:pStyle w:val="ListParagraph"/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Access to the Company office is controlled via the premises security system.</w:t>
            </w:r>
          </w:p>
        </w:tc>
        <w:tc>
          <w:tcPr>
            <w:tcW w:w="532" w:type="dxa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:rsidR="00A639EB" w:rsidRPr="001A55D8" w:rsidRDefault="00A639EB" w:rsidP="00A639EB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:rsidR="00A639EB" w:rsidRPr="009D5052" w:rsidRDefault="00A639EB" w:rsidP="00A639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:rsidTr="0032641F">
        <w:trPr>
          <w:trHeight w:val="1361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7</w:t>
            </w:r>
          </w:p>
        </w:tc>
        <w:tc>
          <w:tcPr>
            <w:tcW w:w="3582" w:type="dxa"/>
            <w:vAlign w:val="center"/>
          </w:tcPr>
          <w:p w:rsidR="002145FD" w:rsidRDefault="002145FD" w:rsidP="00F04517">
            <w:pPr>
              <w:rPr>
                <w:rFonts w:ascii="Arial" w:hAnsi="Arial" w:cs="Arial"/>
                <w:sz w:val="20"/>
                <w:szCs w:val="20"/>
              </w:rPr>
            </w:pPr>
            <w:r w:rsidRPr="005859D3">
              <w:rPr>
                <w:rFonts w:ascii="Arial" w:hAnsi="Arial" w:cs="Arial"/>
                <w:sz w:val="20"/>
                <w:szCs w:val="20"/>
              </w:rPr>
              <w:t xml:space="preserve">Stress </w:t>
            </w:r>
          </w:p>
          <w:p w:rsidR="00C43AB0" w:rsidRDefault="00C43AB0" w:rsidP="00F04517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>Staff - from pressure of work demands, lack of job control, insufficient support from colleagues, not knowing their role, poor relationships, or badly managed change</w:t>
            </w:r>
          </w:p>
        </w:tc>
        <w:tc>
          <w:tcPr>
            <w:tcW w:w="591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02" w:type="dxa"/>
            <w:shd w:val="clear" w:color="auto" w:fill="FFC00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12</w:t>
            </w:r>
          </w:p>
        </w:tc>
        <w:tc>
          <w:tcPr>
            <w:tcW w:w="5823" w:type="dxa"/>
            <w:vAlign w:val="center"/>
          </w:tcPr>
          <w:p w:rsidR="002145FD" w:rsidRPr="001A55D8" w:rsidRDefault="004561BC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The Company operate with a relative s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mall team who</w:t>
            </w:r>
            <w:r>
              <w:rPr>
                <w:rFonts w:ascii="Arial" w:hAnsi="Arial" w:cs="Arial"/>
                <w:sz w:val="18"/>
                <w:szCs w:val="18"/>
              </w:rPr>
              <w:t xml:space="preserve"> all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 xml:space="preserve"> have access to senior management to discuss all/any issues that they may have</w:t>
            </w:r>
            <w:r w:rsidR="002145FD" w:rsidRPr="001A55D8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Work plans &amp; objectives discussed and agreed.</w:t>
            </w:r>
          </w:p>
          <w:p w:rsidR="002145FD" w:rsidRPr="001A55D8" w:rsidRDefault="004561BC" w:rsidP="0032641F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HR staff are part of the </w:t>
            </w:r>
            <w:r w:rsidR="0032641F">
              <w:rPr>
                <w:rFonts w:ascii="Arial" w:hAnsi="Arial" w:cs="Arial"/>
                <w:sz w:val="18"/>
                <w:szCs w:val="18"/>
              </w:rPr>
              <w:t>management team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 xml:space="preserve"> who can provide further advice and guidance on stress management.</w:t>
            </w:r>
          </w:p>
        </w:tc>
        <w:tc>
          <w:tcPr>
            <w:tcW w:w="532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14"/>
              </w:rPr>
            </w:pPr>
            <w:r w:rsidRPr="001A55D8">
              <w:rPr>
                <w:rFonts w:ascii="Arial" w:hAnsi="Arial" w:cs="Arial"/>
                <w:b/>
                <w:sz w:val="18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5FD" w:rsidRPr="005625AD" w:rsidTr="0032641F">
        <w:trPr>
          <w:trHeight w:val="3005"/>
        </w:trPr>
        <w:tc>
          <w:tcPr>
            <w:tcW w:w="500" w:type="dxa"/>
            <w:shd w:val="clear" w:color="auto" w:fill="D9D9D9"/>
            <w:vAlign w:val="center"/>
          </w:tcPr>
          <w:p w:rsidR="002145FD" w:rsidRPr="001A55D8" w:rsidRDefault="00C43AB0" w:rsidP="00F04517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1A55D8">
              <w:rPr>
                <w:rFonts w:ascii="Arial" w:hAnsi="Arial" w:cs="Arial"/>
                <w:b/>
                <w:sz w:val="18"/>
                <w:szCs w:val="20"/>
              </w:rPr>
              <w:t>8</w:t>
            </w:r>
          </w:p>
        </w:tc>
        <w:tc>
          <w:tcPr>
            <w:tcW w:w="3582" w:type="dxa"/>
            <w:vAlign w:val="center"/>
          </w:tcPr>
          <w:p w:rsidR="002145FD" w:rsidRPr="001A55D8" w:rsidRDefault="002145FD" w:rsidP="00F04517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Environmental hazards</w:t>
            </w:r>
            <w:r w:rsidR="001A55D8" w:rsidRPr="001A55D8">
              <w:rPr>
                <w:rFonts w:ascii="Arial" w:hAnsi="Arial" w:cs="Arial"/>
                <w:sz w:val="18"/>
                <w:szCs w:val="20"/>
              </w:rPr>
              <w:t xml:space="preserve"> - </w:t>
            </w:r>
          </w:p>
          <w:p w:rsidR="001A55D8" w:rsidRPr="001A55D8" w:rsidRDefault="002145FD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thermal comfort</w:t>
            </w:r>
          </w:p>
          <w:p w:rsidR="001A55D8" w:rsidRPr="001A55D8" w:rsidRDefault="001A55D8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space</w:t>
            </w:r>
          </w:p>
          <w:p w:rsidR="002145FD" w:rsidRPr="001A55D8" w:rsidRDefault="001A55D8" w:rsidP="001A55D8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lighting</w:t>
            </w:r>
            <w:r w:rsidR="002145FD" w:rsidRPr="001A55D8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:rsidR="002145FD" w:rsidRPr="005859D3" w:rsidRDefault="002145FD" w:rsidP="00F04517">
            <w:pPr>
              <w:rPr>
                <w:rFonts w:ascii="Arial" w:hAnsi="Arial" w:cs="Arial"/>
                <w:sz w:val="20"/>
                <w:szCs w:val="20"/>
              </w:rPr>
            </w:pPr>
          </w:p>
          <w:p w:rsidR="002145FD" w:rsidRPr="00C73AF8" w:rsidRDefault="002145FD" w:rsidP="00F04517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C43AB0">
              <w:rPr>
                <w:rFonts w:ascii="Arial" w:hAnsi="Arial" w:cs="Arial"/>
                <w:i/>
                <w:sz w:val="16"/>
                <w:szCs w:val="20"/>
              </w:rPr>
              <w:t xml:space="preserve">Staff – may feel too hot/cold or suffer other general discomfort </w:t>
            </w:r>
          </w:p>
        </w:tc>
        <w:tc>
          <w:tcPr>
            <w:tcW w:w="591" w:type="dxa"/>
            <w:vAlign w:val="center"/>
          </w:tcPr>
          <w:p w:rsidR="002145FD" w:rsidRPr="005859D3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2145FD" w:rsidRPr="005859D3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2" w:type="dxa"/>
            <w:shd w:val="clear" w:color="auto" w:fill="92D050"/>
            <w:vAlign w:val="center"/>
          </w:tcPr>
          <w:p w:rsidR="002145FD" w:rsidRPr="00C43AB0" w:rsidRDefault="00C43AB0" w:rsidP="00F045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5823" w:type="dxa"/>
            <w:vAlign w:val="center"/>
          </w:tcPr>
          <w:p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Building temperatures kept as reasonable as possible with supplementary heating/cooling available when necessary.</w:t>
            </w:r>
          </w:p>
          <w:p w:rsidR="002145FD" w:rsidRPr="001A55D8" w:rsidRDefault="002145FD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Office</w:t>
            </w:r>
            <w:r w:rsidR="0032641F">
              <w:rPr>
                <w:rFonts w:ascii="Arial" w:hAnsi="Arial" w:cs="Arial"/>
                <w:sz w:val="18"/>
                <w:szCs w:val="18"/>
              </w:rPr>
              <w:t>(s)</w:t>
            </w:r>
            <w:r w:rsidRPr="001A55D8">
              <w:rPr>
                <w:rFonts w:ascii="Arial" w:hAnsi="Arial" w:cs="Arial"/>
                <w:sz w:val="18"/>
                <w:szCs w:val="18"/>
              </w:rPr>
              <w:t xml:space="preserve"> is adequately ventilated</w:t>
            </w:r>
            <w:r w:rsidR="004561BC">
              <w:rPr>
                <w:rFonts w:ascii="Arial" w:hAnsi="Arial" w:cs="Arial"/>
                <w:sz w:val="18"/>
                <w:szCs w:val="18"/>
              </w:rPr>
              <w:t xml:space="preserve"> with a system that covers the whole building. Each room has controllable temperatures. 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Space provided is sufficient to enable free movement around the office, and for carrying out tasks.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Individual space requirements are re-considered when additional equipment furniture is acquired.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Lighting levels sufficient for the room, tasks undertaken and glare is minimised.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Window blinds fitted where necessary to adjust lighting levels.</w:t>
            </w:r>
          </w:p>
          <w:p w:rsidR="001A55D8" w:rsidRPr="001A55D8" w:rsidRDefault="001A55D8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Local lighting (e.g. lamps) is provided for close work where necessary.</w:t>
            </w:r>
          </w:p>
          <w:p w:rsidR="001A55D8" w:rsidRPr="004561BC" w:rsidRDefault="001A55D8" w:rsidP="004561BC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Light switches are easily accessible.</w:t>
            </w:r>
          </w:p>
        </w:tc>
        <w:tc>
          <w:tcPr>
            <w:tcW w:w="532" w:type="dxa"/>
            <w:vAlign w:val="center"/>
          </w:tcPr>
          <w:p w:rsidR="002145FD" w:rsidRPr="009D5052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:rsidR="002145FD" w:rsidRPr="009D5052" w:rsidRDefault="00C43AB0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19" w:type="dxa"/>
            <w:shd w:val="clear" w:color="auto" w:fill="92D050"/>
            <w:vAlign w:val="center"/>
          </w:tcPr>
          <w:p w:rsidR="002145FD" w:rsidRPr="00C43AB0" w:rsidRDefault="00C43AB0" w:rsidP="00F04517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3</w:t>
            </w:r>
          </w:p>
        </w:tc>
        <w:tc>
          <w:tcPr>
            <w:tcW w:w="1018" w:type="dxa"/>
            <w:vAlign w:val="center"/>
          </w:tcPr>
          <w:p w:rsidR="002145FD" w:rsidRPr="009D5052" w:rsidRDefault="002145FD" w:rsidP="00F045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3AB0" w:rsidRPr="005625AD" w:rsidTr="0032641F">
        <w:trPr>
          <w:trHeight w:val="1757"/>
        </w:trPr>
        <w:tc>
          <w:tcPr>
            <w:tcW w:w="500" w:type="dxa"/>
            <w:shd w:val="clear" w:color="auto" w:fill="D9D9D9"/>
            <w:vAlign w:val="center"/>
          </w:tcPr>
          <w:p w:rsidR="00C43AB0" w:rsidRPr="001A55D8" w:rsidRDefault="001A55D8" w:rsidP="00C43AB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3582" w:type="dxa"/>
            <w:vAlign w:val="center"/>
          </w:tcPr>
          <w:p w:rsidR="00C43AB0" w:rsidRPr="001A55D8" w:rsidRDefault="00C43AB0" w:rsidP="00C43AB0">
            <w:pPr>
              <w:rPr>
                <w:rFonts w:ascii="Arial" w:hAnsi="Arial" w:cs="Arial"/>
                <w:sz w:val="18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t>Chemical e.g. photocopier toner/ ozone production, cleaning materials</w:t>
            </w:r>
          </w:p>
          <w:p w:rsidR="00C43AB0" w:rsidRDefault="00C43AB0" w:rsidP="00C43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C43AB0" w:rsidRPr="005859D3" w:rsidRDefault="00C43AB0" w:rsidP="00C43AB0">
            <w:pPr>
              <w:rPr>
                <w:rFonts w:ascii="Arial" w:hAnsi="Arial" w:cs="Arial"/>
                <w:sz w:val="20"/>
                <w:szCs w:val="20"/>
              </w:rPr>
            </w:pPr>
            <w:r w:rsidRPr="000F327E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>occupational dermatitis, Asthma and other ill health effects caused by exposure to substances</w:t>
            </w:r>
          </w:p>
        </w:tc>
        <w:tc>
          <w:tcPr>
            <w:tcW w:w="591" w:type="dxa"/>
            <w:vAlign w:val="center"/>
          </w:tcPr>
          <w:p w:rsidR="00C43AB0" w:rsidRPr="005859D3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C43AB0" w:rsidRPr="005859D3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2" w:type="dxa"/>
            <w:shd w:val="clear" w:color="auto" w:fill="FFC000"/>
            <w:vAlign w:val="center"/>
          </w:tcPr>
          <w:p w:rsidR="00C43AB0" w:rsidRPr="00C43AB0" w:rsidRDefault="00C43AB0" w:rsidP="00C43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823" w:type="dxa"/>
            <w:vAlign w:val="center"/>
          </w:tcPr>
          <w:p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Toner changed in accordance wi</w:t>
            </w:r>
            <w:r w:rsidR="00AC38A7" w:rsidRPr="001A55D8">
              <w:rPr>
                <w:rFonts w:ascii="Arial" w:hAnsi="Arial" w:cs="Arial"/>
                <w:sz w:val="18"/>
                <w:szCs w:val="18"/>
              </w:rPr>
              <w:t>th manufacturer’s instructions and sent to approved recycling contractor.</w:t>
            </w:r>
          </w:p>
          <w:p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Disposable vinyl gloves worn when skin contact with toner is likely e.g. when changing cartridges.</w:t>
            </w:r>
          </w:p>
          <w:p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 xml:space="preserve">Proprietary chemicals/substances used 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a</w:t>
            </w:r>
            <w:r w:rsidR="004561BC">
              <w:rPr>
                <w:rFonts w:ascii="Arial" w:hAnsi="Arial" w:cs="Arial"/>
                <w:sz w:val="18"/>
                <w:szCs w:val="18"/>
              </w:rPr>
              <w:t>s directed by the manufacturer</w:t>
            </w:r>
            <w:r w:rsidR="00A639EB" w:rsidRPr="001A55D8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C43AB0" w:rsidRPr="001A55D8" w:rsidRDefault="00C43AB0" w:rsidP="001A55D8">
            <w:pPr>
              <w:pStyle w:val="ListParagraph"/>
              <w:numPr>
                <w:ilvl w:val="0"/>
                <w:numId w:val="10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A55D8">
              <w:rPr>
                <w:rFonts w:ascii="Arial" w:hAnsi="Arial" w:cs="Arial"/>
                <w:sz w:val="18"/>
                <w:szCs w:val="18"/>
              </w:rPr>
              <w:t>All spills are cleared up immediately and waste appropriately disposed of.</w:t>
            </w:r>
          </w:p>
        </w:tc>
        <w:tc>
          <w:tcPr>
            <w:tcW w:w="532" w:type="dxa"/>
            <w:vAlign w:val="center"/>
          </w:tcPr>
          <w:p w:rsidR="00C43AB0" w:rsidRPr="009D5052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:rsidR="00C43AB0" w:rsidRPr="009D5052" w:rsidRDefault="00C43AB0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19" w:type="dxa"/>
            <w:shd w:val="clear" w:color="auto" w:fill="92D050"/>
            <w:vAlign w:val="center"/>
          </w:tcPr>
          <w:p w:rsidR="00C43AB0" w:rsidRPr="00C43AB0" w:rsidRDefault="00C43AB0" w:rsidP="00C43AB0">
            <w:pPr>
              <w:jc w:val="center"/>
              <w:rPr>
                <w:rFonts w:ascii="Arial" w:hAnsi="Arial" w:cs="Arial"/>
                <w:b/>
                <w:sz w:val="20"/>
                <w:szCs w:val="14"/>
              </w:rPr>
            </w:pPr>
            <w:r>
              <w:rPr>
                <w:rFonts w:ascii="Arial" w:hAnsi="Arial" w:cs="Arial"/>
                <w:b/>
                <w:sz w:val="20"/>
                <w:szCs w:val="14"/>
              </w:rPr>
              <w:t>6</w:t>
            </w:r>
          </w:p>
        </w:tc>
        <w:tc>
          <w:tcPr>
            <w:tcW w:w="1018" w:type="dxa"/>
            <w:vAlign w:val="center"/>
          </w:tcPr>
          <w:p w:rsidR="00C43AB0" w:rsidRPr="009D5052" w:rsidRDefault="004561BC" w:rsidP="00C43A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55D8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</w:tbl>
    <w:p w:rsidR="00C70DEE" w:rsidRDefault="00C70DEE">
      <w:pPr>
        <w:rPr>
          <w:sz w:val="16"/>
        </w:rPr>
      </w:pPr>
      <w:r>
        <w:rPr>
          <w:sz w:val="16"/>
        </w:rPr>
        <w:br w:type="page"/>
      </w:r>
    </w:p>
    <w:p w:rsidR="002145FD" w:rsidRPr="00C70DEE" w:rsidRDefault="002145FD">
      <w:pPr>
        <w:rPr>
          <w:sz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917"/>
        <w:gridCol w:w="9568"/>
        <w:gridCol w:w="1739"/>
        <w:gridCol w:w="1060"/>
        <w:gridCol w:w="1092"/>
      </w:tblGrid>
      <w:tr w:rsidR="006E2988" w:rsidRPr="00A44955" w:rsidTr="00110285">
        <w:trPr>
          <w:trHeight w:val="397"/>
        </w:trPr>
        <w:tc>
          <w:tcPr>
            <w:tcW w:w="14876" w:type="dxa"/>
            <w:gridSpan w:val="6"/>
            <w:shd w:val="clear" w:color="auto" w:fill="D9D9D9"/>
            <w:vAlign w:val="center"/>
          </w:tcPr>
          <w:p w:rsidR="006E2988" w:rsidRPr="00A44955" w:rsidRDefault="006E2988" w:rsidP="00A44955">
            <w:pPr>
              <w:jc w:val="center"/>
              <w:rPr>
                <w:rFonts w:ascii="Arial" w:hAnsi="Arial" w:cs="Arial"/>
                <w:b/>
              </w:rPr>
            </w:pPr>
            <w:r w:rsidRPr="00A44955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6E2988" w:rsidRPr="00A44955" w:rsidTr="00A639EB">
        <w:trPr>
          <w:trHeight w:val="647"/>
        </w:trPr>
        <w:tc>
          <w:tcPr>
            <w:tcW w:w="5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2988" w:rsidRPr="00A44955" w:rsidRDefault="006E2988" w:rsidP="0067487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17" w:type="dxa"/>
            <w:shd w:val="clear" w:color="auto" w:fill="D9D9D9"/>
            <w:vAlign w:val="center"/>
          </w:tcPr>
          <w:p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 xml:space="preserve">Risk </w:t>
            </w:r>
            <w:r w:rsidR="006806C5" w:rsidRPr="00A44955">
              <w:rPr>
                <w:rFonts w:ascii="Arial" w:hAnsi="Arial" w:cs="Arial"/>
                <w:b/>
                <w:sz w:val="18"/>
                <w:szCs w:val="18"/>
              </w:rPr>
              <w:t>Rating</w:t>
            </w:r>
          </w:p>
        </w:tc>
        <w:tc>
          <w:tcPr>
            <w:tcW w:w="9568" w:type="dxa"/>
            <w:shd w:val="clear" w:color="auto" w:fill="D9D9D9"/>
            <w:vAlign w:val="center"/>
          </w:tcPr>
          <w:p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 xml:space="preserve">Action </w:t>
            </w:r>
            <w:r w:rsidR="006806C5" w:rsidRPr="00A44955">
              <w:rPr>
                <w:rFonts w:ascii="Arial" w:hAnsi="Arial" w:cs="Arial"/>
                <w:b/>
                <w:sz w:val="18"/>
                <w:szCs w:val="18"/>
              </w:rPr>
              <w:t>R</w:t>
            </w:r>
            <w:r w:rsidRPr="00A44955">
              <w:rPr>
                <w:rFonts w:ascii="Arial" w:hAnsi="Arial" w:cs="Arial"/>
                <w:b/>
                <w:sz w:val="18"/>
                <w:szCs w:val="18"/>
              </w:rPr>
              <w:t>equired:</w:t>
            </w:r>
          </w:p>
        </w:tc>
        <w:tc>
          <w:tcPr>
            <w:tcW w:w="1739" w:type="dxa"/>
            <w:shd w:val="clear" w:color="auto" w:fill="D9D9D9"/>
            <w:vAlign w:val="center"/>
          </w:tcPr>
          <w:p w:rsidR="006E2988" w:rsidRPr="00A44955" w:rsidRDefault="006806C5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 xml:space="preserve">Person (s) </w:t>
            </w:r>
            <w:r w:rsidR="006E2988" w:rsidRPr="00A44955">
              <w:rPr>
                <w:rFonts w:ascii="Arial" w:hAnsi="Arial" w:cs="Arial"/>
                <w:b/>
                <w:sz w:val="16"/>
                <w:szCs w:val="16"/>
              </w:rPr>
              <w:t>Responsible</w:t>
            </w:r>
          </w:p>
        </w:tc>
        <w:tc>
          <w:tcPr>
            <w:tcW w:w="1060" w:type="dxa"/>
            <w:shd w:val="clear" w:color="auto" w:fill="D9D9D9"/>
            <w:vAlign w:val="center"/>
          </w:tcPr>
          <w:p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shd w:val="clear" w:color="auto" w:fill="D9D9D9"/>
            <w:vAlign w:val="center"/>
          </w:tcPr>
          <w:p w:rsidR="006E2988" w:rsidRPr="00A44955" w:rsidRDefault="006E2988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4561BC" w:rsidRPr="00A44955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17" w:type="dxa"/>
            <w:shd w:val="clear" w:color="auto" w:fill="92D050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All</w:t>
            </w:r>
          </w:p>
        </w:tc>
        <w:tc>
          <w:tcPr>
            <w:tcW w:w="9568" w:type="dxa"/>
            <w:vAlign w:val="center"/>
          </w:tcPr>
          <w:p w:rsidR="004561BC" w:rsidRPr="004561BC" w:rsidRDefault="004561BC" w:rsidP="004561BC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Ensure that all office based staff read and sign this risk assessment</w:t>
            </w:r>
          </w:p>
        </w:tc>
        <w:tc>
          <w:tcPr>
            <w:tcW w:w="1739" w:type="dxa"/>
            <w:vAlign w:val="center"/>
          </w:tcPr>
          <w:p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2"/>
              </w:rPr>
              <w:t>Ongoing</w:t>
            </w:r>
          </w:p>
        </w:tc>
        <w:tc>
          <w:tcPr>
            <w:tcW w:w="1092" w:type="dxa"/>
            <w:vAlign w:val="center"/>
          </w:tcPr>
          <w:p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561BC" w:rsidRPr="00A639EB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917" w:type="dxa"/>
            <w:shd w:val="clear" w:color="auto" w:fill="92D050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:rsidR="004561BC" w:rsidRPr="004561BC" w:rsidRDefault="004561BC" w:rsidP="004561BC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Annual review of completed DSE assessments to ensure that circumstances have not changed and that any identified actions have been addressed</w:t>
            </w:r>
          </w:p>
        </w:tc>
        <w:tc>
          <w:tcPr>
            <w:tcW w:w="1739" w:type="dxa"/>
            <w:vAlign w:val="center"/>
          </w:tcPr>
          <w:p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4561BC" w:rsidRPr="00A639EB" w:rsidTr="004561BC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  <w:tc>
          <w:tcPr>
            <w:tcW w:w="917" w:type="dxa"/>
            <w:shd w:val="clear" w:color="auto" w:fill="92D050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:rsidR="004561BC" w:rsidRPr="004561BC" w:rsidRDefault="004561BC" w:rsidP="003264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Ensure annual fire awareness training is issued to Company personnel including a walk through evacuation to remind all of the assembly point. Also, when arranged by </w:t>
            </w:r>
            <w:r w:rsidR="0032641F">
              <w:rPr>
                <w:rFonts w:ascii="Arial" w:hAnsi="Arial" w:cs="Arial"/>
                <w:sz w:val="18"/>
                <w:szCs w:val="18"/>
              </w:rPr>
              <w:t>the Landlord</w:t>
            </w:r>
            <w:r>
              <w:rPr>
                <w:rFonts w:ascii="Arial" w:hAnsi="Arial" w:cs="Arial"/>
                <w:sz w:val="18"/>
                <w:szCs w:val="18"/>
              </w:rPr>
              <w:t xml:space="preserve">, participate in the building evacuation so that co-ordination at the assembly point is tested. </w:t>
            </w:r>
          </w:p>
        </w:tc>
        <w:tc>
          <w:tcPr>
            <w:tcW w:w="1739" w:type="dxa"/>
            <w:vAlign w:val="center"/>
          </w:tcPr>
          <w:p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:rsidR="004561BC" w:rsidRDefault="004561BC" w:rsidP="004561B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60" w:type="dxa"/>
            <w:vAlign w:val="center"/>
          </w:tcPr>
          <w:p w:rsidR="004561BC" w:rsidRPr="004561BC" w:rsidRDefault="004561BC" w:rsidP="004561BC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:rsidR="004561BC" w:rsidRPr="00A639EB" w:rsidRDefault="004561BC" w:rsidP="004561BC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F55418" w:rsidRPr="00A639EB" w:rsidTr="00F55418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F55418" w:rsidRPr="004561BC" w:rsidRDefault="004561BC" w:rsidP="004561B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917" w:type="dxa"/>
            <w:shd w:val="clear" w:color="auto" w:fill="92D050"/>
            <w:vAlign w:val="center"/>
          </w:tcPr>
          <w:p w:rsidR="00F55418" w:rsidRPr="004561BC" w:rsidRDefault="00F55418" w:rsidP="00F5541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561BC">
              <w:rPr>
                <w:rFonts w:ascii="Arial" w:hAnsi="Arial" w:cs="Arial"/>
                <w:b/>
                <w:sz w:val="18"/>
                <w:szCs w:val="18"/>
              </w:rPr>
              <w:t>Low</w:t>
            </w:r>
          </w:p>
        </w:tc>
        <w:tc>
          <w:tcPr>
            <w:tcW w:w="9568" w:type="dxa"/>
            <w:vAlign w:val="center"/>
          </w:tcPr>
          <w:p w:rsidR="00F55418" w:rsidRPr="004561BC" w:rsidRDefault="00F55418" w:rsidP="00F55418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Manufacturers/suppliers of products used by the Company to provide Safety Data Sheets (SDS). Latest SDS to be reviewed and CoSHH assessments to be reviewed annually (minimum) and updated as necessary.</w:t>
            </w:r>
          </w:p>
        </w:tc>
        <w:tc>
          <w:tcPr>
            <w:tcW w:w="1739" w:type="dxa"/>
            <w:vAlign w:val="center"/>
          </w:tcPr>
          <w:p w:rsidR="0032641F" w:rsidRDefault="0032641F" w:rsidP="0032641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:rsidR="00F55418" w:rsidRDefault="004561BC" w:rsidP="004561B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GoBack"/>
            <w:bookmarkEnd w:id="1"/>
            <w:r>
              <w:rPr>
                <w:rFonts w:ascii="Arial" w:hAnsi="Arial" w:cs="Arial"/>
                <w:sz w:val="18"/>
                <w:szCs w:val="18"/>
              </w:rPr>
              <w:t>Management</w:t>
            </w:r>
            <w:r w:rsidRPr="009B5ACF">
              <w:rPr>
                <w:rFonts w:ascii="Arial" w:hAnsi="Arial" w:cs="Arial"/>
                <w:i/>
                <w:sz w:val="14"/>
              </w:rPr>
              <w:t xml:space="preserve"> </w:t>
            </w:r>
            <w:r w:rsidR="00F55418" w:rsidRPr="009B5ACF">
              <w:rPr>
                <w:rFonts w:ascii="Arial" w:hAnsi="Arial" w:cs="Arial"/>
                <w:i/>
                <w:sz w:val="14"/>
              </w:rPr>
              <w:t>assisted by MB Health &amp; Safety Ltd</w:t>
            </w:r>
          </w:p>
        </w:tc>
        <w:tc>
          <w:tcPr>
            <w:tcW w:w="1060" w:type="dxa"/>
            <w:vAlign w:val="center"/>
          </w:tcPr>
          <w:p w:rsidR="00F55418" w:rsidRPr="004561BC" w:rsidRDefault="00F55418" w:rsidP="00F5541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092" w:type="dxa"/>
            <w:vAlign w:val="center"/>
          </w:tcPr>
          <w:p w:rsidR="00F55418" w:rsidRPr="00A639EB" w:rsidRDefault="00F55418" w:rsidP="00F55418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2145FD" w:rsidRDefault="002145FD" w:rsidP="00402B3A"/>
    <w:p w:rsidR="002145FD" w:rsidRDefault="002145FD">
      <w:r>
        <w:br w:type="page"/>
      </w:r>
    </w:p>
    <w:p w:rsidR="002145FD" w:rsidRDefault="002145FD" w:rsidP="002145FD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lastRenderedPageBreak/>
        <w:t>The following members of staff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:rsidR="002145FD" w:rsidRDefault="002145FD" w:rsidP="002145FD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2145FD" w:rsidRPr="00F23C83" w:rsidTr="00F04517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2145FD" w:rsidRPr="00F23C83" w:rsidTr="00F04517">
        <w:trPr>
          <w:trHeight w:val="567"/>
          <w:jc w:val="center"/>
        </w:trPr>
        <w:tc>
          <w:tcPr>
            <w:tcW w:w="2551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2145FD" w:rsidRPr="00F23C83" w:rsidRDefault="002145FD" w:rsidP="00F04517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CF161F" w:rsidRDefault="00CF161F" w:rsidP="00402B3A"/>
    <w:sectPr w:rsidR="00CF161F" w:rsidSect="004561BC">
      <w:headerReference w:type="default" r:id="rId7"/>
      <w:footerReference w:type="default" r:id="rId8"/>
      <w:type w:val="continuous"/>
      <w:pgSz w:w="16838" w:h="11906" w:orient="landscape" w:code="9"/>
      <w:pgMar w:top="624" w:right="1134" w:bottom="624" w:left="964" w:header="39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925" w:rsidRDefault="00781925">
      <w:r>
        <w:separator/>
      </w:r>
    </w:p>
  </w:endnote>
  <w:endnote w:type="continuationSeparator" w:id="0">
    <w:p w:rsidR="00781925" w:rsidRDefault="00781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913"/>
      <w:gridCol w:w="4914"/>
      <w:gridCol w:w="4913"/>
    </w:tblGrid>
    <w:tr w:rsidR="00ED38A6" w:rsidRPr="00C70267" w:rsidTr="001C6F14">
      <w:tc>
        <w:tcPr>
          <w:tcW w:w="4928" w:type="dxa"/>
        </w:tcPr>
        <w:p w:rsidR="00ED38A6" w:rsidRPr="00A639EB" w:rsidRDefault="00ED38A6" w:rsidP="007B2D70">
          <w:pPr>
            <w:pStyle w:val="Footer"/>
            <w:rPr>
              <w:rFonts w:ascii="Arial" w:hAnsi="Arial" w:cs="Arial"/>
              <w:color w:val="D9D9D9" w:themeColor="background1" w:themeShade="D9"/>
              <w:sz w:val="18"/>
              <w:szCs w:val="18"/>
            </w:rPr>
          </w:pPr>
          <w:r w:rsidRPr="00A639EB">
            <w:rPr>
              <w:rFonts w:ascii="Arial" w:hAnsi="Arial" w:cs="Arial"/>
              <w:color w:val="D9D9D9" w:themeColor="background1" w:themeShade="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ED38A6" w:rsidRPr="00C70267" w:rsidRDefault="002145FD" w:rsidP="001C6F14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1A55D8">
            <w:rPr>
              <w:rFonts w:ascii="Arial" w:hAnsi="Arial" w:cs="Arial"/>
              <w:sz w:val="16"/>
              <w:szCs w:val="18"/>
            </w:rPr>
            <w:t>Issue No:</w:t>
          </w:r>
          <w:r w:rsidR="004B5D5F" w:rsidRPr="001A55D8">
            <w:rPr>
              <w:rFonts w:ascii="Arial" w:hAnsi="Arial" w:cs="Arial"/>
              <w:sz w:val="16"/>
              <w:szCs w:val="18"/>
            </w:rPr>
            <w:t xml:space="preserve"> 1</w:t>
          </w:r>
        </w:p>
      </w:tc>
      <w:tc>
        <w:tcPr>
          <w:tcW w:w="4929" w:type="dxa"/>
        </w:tcPr>
        <w:p w:rsidR="00ED38A6" w:rsidRPr="00A639EB" w:rsidRDefault="00ED38A6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1A55D8">
            <w:rPr>
              <w:rFonts w:ascii="Arial" w:hAnsi="Arial" w:cs="Arial"/>
              <w:sz w:val="16"/>
              <w:szCs w:val="18"/>
            </w:rPr>
            <w:t xml:space="preserve">Page 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begin"/>
          </w:r>
          <w:r w:rsidRPr="001A55D8">
            <w:rPr>
              <w:rFonts w:ascii="Arial" w:hAnsi="Arial" w:cs="Arial"/>
              <w:sz w:val="16"/>
              <w:szCs w:val="18"/>
            </w:rPr>
            <w:instrText xml:space="preserve"> PAGE </w:instrTex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separate"/>
          </w:r>
          <w:r w:rsidR="005B56C0">
            <w:rPr>
              <w:rFonts w:ascii="Arial" w:hAnsi="Arial" w:cs="Arial"/>
              <w:noProof/>
              <w:sz w:val="16"/>
              <w:szCs w:val="18"/>
            </w:rPr>
            <w:t>1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end"/>
          </w:r>
          <w:r w:rsidRPr="001A55D8">
            <w:rPr>
              <w:rFonts w:ascii="Arial" w:hAnsi="Arial" w:cs="Arial"/>
              <w:sz w:val="16"/>
              <w:szCs w:val="18"/>
            </w:rPr>
            <w:t xml:space="preserve"> of 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begin"/>
          </w:r>
          <w:r w:rsidRPr="001A55D8">
            <w:rPr>
              <w:rFonts w:ascii="Arial" w:hAnsi="Arial" w:cs="Arial"/>
              <w:sz w:val="16"/>
              <w:szCs w:val="18"/>
            </w:rPr>
            <w:instrText xml:space="preserve"> NUMPAGES  </w:instrTex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separate"/>
          </w:r>
          <w:r w:rsidR="005B56C0">
            <w:rPr>
              <w:rFonts w:ascii="Arial" w:hAnsi="Arial" w:cs="Arial"/>
              <w:noProof/>
              <w:sz w:val="16"/>
              <w:szCs w:val="18"/>
            </w:rPr>
            <w:t>5</w:t>
          </w:r>
          <w:r w:rsidR="00CC7B2E" w:rsidRPr="001A55D8">
            <w:rPr>
              <w:rFonts w:ascii="Arial" w:hAnsi="Arial" w:cs="Arial"/>
              <w:sz w:val="16"/>
              <w:szCs w:val="18"/>
            </w:rPr>
            <w:fldChar w:fldCharType="end"/>
          </w:r>
        </w:p>
      </w:tc>
    </w:tr>
  </w:tbl>
  <w:p w:rsidR="00ED38A6" w:rsidRPr="001A55D8" w:rsidRDefault="00ED38A6" w:rsidP="00EC582F">
    <w:pPr>
      <w:pStyle w:val="Footer"/>
      <w:rPr>
        <w:sz w:val="1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925" w:rsidRDefault="00781925">
      <w:r>
        <w:separator/>
      </w:r>
    </w:p>
  </w:footnote>
  <w:footnote w:type="continuationSeparator" w:id="0">
    <w:p w:rsidR="00781925" w:rsidRDefault="007819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ED38A6" w:rsidRPr="007908A1" w:rsidTr="00E81785">
      <w:trPr>
        <w:trHeight w:val="227"/>
      </w:trPr>
      <w:tc>
        <w:tcPr>
          <w:tcW w:w="4361" w:type="dxa"/>
          <w:vAlign w:val="center"/>
        </w:tcPr>
        <w:p w:rsidR="0032641F" w:rsidRDefault="0032641F" w:rsidP="0032641F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drawing>
              <wp:inline distT="0" distB="0" distL="0" distR="0">
                <wp:extent cx="1162050" cy="209550"/>
                <wp:effectExtent l="0" t="0" r="0" b="0"/>
                <wp:docPr id="1" name="Picture 1" descr="https://www.entrustglobal.com/wp-content/uploads/2020/10/EnTrust_Global_Logo-Copy@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https://www.entrustglobal.com/wp-content/uploads/2020/10/EnTrust_Global_Logo-Copy@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2641F" w:rsidRPr="005D30EB" w:rsidRDefault="0032641F" w:rsidP="0032641F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30 Panton Street, Fifth Floor</w:t>
          </w:r>
        </w:p>
        <w:p w:rsidR="00ED38A6" w:rsidRPr="00C70267" w:rsidRDefault="0032641F" w:rsidP="0032641F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5D30EB">
            <w:rPr>
              <w:rFonts w:ascii="Arial" w:hAnsi="Arial" w:cs="Arial"/>
              <w:sz w:val="16"/>
            </w:rPr>
            <w:t>London, SW1Y 4AJ</w:t>
          </w:r>
        </w:p>
      </w:tc>
      <w:tc>
        <w:tcPr>
          <w:tcW w:w="7229" w:type="dxa"/>
          <w:vMerge w:val="restart"/>
          <w:vAlign w:val="center"/>
        </w:tcPr>
        <w:p w:rsidR="00ED38A6" w:rsidRPr="007908A1" w:rsidRDefault="00ED38A6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Merge w:val="restart"/>
          <w:vAlign w:val="center"/>
        </w:tcPr>
        <w:p w:rsidR="00ED38A6" w:rsidRPr="000914EE" w:rsidRDefault="00ED38A6" w:rsidP="002145FD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  <w:r w:rsidR="004B5D5F">
            <w:rPr>
              <w:rFonts w:ascii="Arial" w:hAnsi="Arial" w:cs="Arial"/>
              <w:b/>
              <w:sz w:val="20"/>
              <w:szCs w:val="20"/>
            </w:rPr>
            <w:t>2.2.</w:t>
          </w:r>
          <w:r w:rsidR="00A639EB"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ED38A6" w:rsidRPr="007908A1" w:rsidTr="001A55D8">
      <w:trPr>
        <w:trHeight w:val="20"/>
      </w:trPr>
      <w:tc>
        <w:tcPr>
          <w:tcW w:w="4361" w:type="dxa"/>
          <w:vAlign w:val="center"/>
        </w:tcPr>
        <w:p w:rsidR="00ED38A6" w:rsidRPr="00C70267" w:rsidRDefault="00ED38A6" w:rsidP="00ED38A6">
          <w:pPr>
            <w:pStyle w:val="Header"/>
            <w:rPr>
              <w:rFonts w:ascii="Arial" w:hAnsi="Arial" w:cs="Arial"/>
              <w:sz w:val="22"/>
              <w:szCs w:val="22"/>
            </w:rPr>
          </w:pPr>
        </w:p>
      </w:tc>
      <w:tc>
        <w:tcPr>
          <w:tcW w:w="7229" w:type="dxa"/>
          <w:vMerge/>
          <w:vAlign w:val="center"/>
        </w:tcPr>
        <w:p w:rsidR="00ED38A6" w:rsidRPr="007908A1" w:rsidRDefault="00ED38A6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</w:p>
      </w:tc>
      <w:tc>
        <w:tcPr>
          <w:tcW w:w="3291" w:type="dxa"/>
          <w:vMerge/>
          <w:vAlign w:val="center"/>
        </w:tcPr>
        <w:p w:rsidR="00ED38A6" w:rsidRPr="00C70267" w:rsidRDefault="00ED38A6" w:rsidP="001B2C6B">
          <w:pPr>
            <w:pStyle w:val="Header"/>
            <w:rPr>
              <w:rFonts w:ascii="Arial" w:hAnsi="Arial" w:cs="Arial"/>
              <w:b/>
              <w:smallCaps/>
              <w:sz w:val="20"/>
              <w:szCs w:val="20"/>
            </w:rPr>
          </w:pPr>
        </w:p>
      </w:tc>
    </w:tr>
  </w:tbl>
  <w:p w:rsidR="00ED38A6" w:rsidRDefault="00ED38A6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9549C7"/>
    <w:multiLevelType w:val="hybridMultilevel"/>
    <w:tmpl w:val="2E3E6B60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B1A09"/>
    <w:multiLevelType w:val="hybridMultilevel"/>
    <w:tmpl w:val="FA72A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490BE1"/>
    <w:multiLevelType w:val="hybridMultilevel"/>
    <w:tmpl w:val="EB547238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C61F76"/>
    <w:multiLevelType w:val="hybridMultilevel"/>
    <w:tmpl w:val="57BA0B6E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669E0"/>
    <w:multiLevelType w:val="hybridMultilevel"/>
    <w:tmpl w:val="034855EC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F982DF4"/>
    <w:multiLevelType w:val="hybridMultilevel"/>
    <w:tmpl w:val="64381142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10"/>
  </w:num>
  <w:num w:numId="9">
    <w:abstractNumId w:val="4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DEF"/>
    <w:rsid w:val="00054127"/>
    <w:rsid w:val="0009027F"/>
    <w:rsid w:val="000914EE"/>
    <w:rsid w:val="000961C1"/>
    <w:rsid w:val="000A263E"/>
    <w:rsid w:val="000D240E"/>
    <w:rsid w:val="000D3241"/>
    <w:rsid w:val="000F3624"/>
    <w:rsid w:val="000F6FD0"/>
    <w:rsid w:val="00110285"/>
    <w:rsid w:val="001125FA"/>
    <w:rsid w:val="001161D5"/>
    <w:rsid w:val="001227EE"/>
    <w:rsid w:val="00133E75"/>
    <w:rsid w:val="001413B3"/>
    <w:rsid w:val="00174D80"/>
    <w:rsid w:val="001A55D8"/>
    <w:rsid w:val="001B2C6B"/>
    <w:rsid w:val="001C37C1"/>
    <w:rsid w:val="001C6F14"/>
    <w:rsid w:val="001D3D21"/>
    <w:rsid w:val="002145FD"/>
    <w:rsid w:val="002173AC"/>
    <w:rsid w:val="002B43DC"/>
    <w:rsid w:val="002D117A"/>
    <w:rsid w:val="002D5F05"/>
    <w:rsid w:val="002E53B0"/>
    <w:rsid w:val="002F08F2"/>
    <w:rsid w:val="003248F1"/>
    <w:rsid w:val="0032641F"/>
    <w:rsid w:val="00336303"/>
    <w:rsid w:val="00356E71"/>
    <w:rsid w:val="00380EE0"/>
    <w:rsid w:val="00385B4B"/>
    <w:rsid w:val="003930D5"/>
    <w:rsid w:val="003A34FC"/>
    <w:rsid w:val="003B14DD"/>
    <w:rsid w:val="003C4185"/>
    <w:rsid w:val="003D47B8"/>
    <w:rsid w:val="00402B3A"/>
    <w:rsid w:val="004145F5"/>
    <w:rsid w:val="00453F86"/>
    <w:rsid w:val="004561BC"/>
    <w:rsid w:val="00485CF6"/>
    <w:rsid w:val="004871D6"/>
    <w:rsid w:val="004B5D5F"/>
    <w:rsid w:val="004C2A40"/>
    <w:rsid w:val="004C670E"/>
    <w:rsid w:val="004D0718"/>
    <w:rsid w:val="004D6BC6"/>
    <w:rsid w:val="0051298E"/>
    <w:rsid w:val="00522A01"/>
    <w:rsid w:val="00552BCD"/>
    <w:rsid w:val="00552CF1"/>
    <w:rsid w:val="00580750"/>
    <w:rsid w:val="005859D3"/>
    <w:rsid w:val="005B4BF7"/>
    <w:rsid w:val="005B56C0"/>
    <w:rsid w:val="005D2AF6"/>
    <w:rsid w:val="005E3A73"/>
    <w:rsid w:val="00625A53"/>
    <w:rsid w:val="00626F4A"/>
    <w:rsid w:val="00632E2C"/>
    <w:rsid w:val="0067487B"/>
    <w:rsid w:val="006806C5"/>
    <w:rsid w:val="006C278E"/>
    <w:rsid w:val="006D09D5"/>
    <w:rsid w:val="006E2988"/>
    <w:rsid w:val="006E6F1B"/>
    <w:rsid w:val="00721E2A"/>
    <w:rsid w:val="00725DEF"/>
    <w:rsid w:val="00727F06"/>
    <w:rsid w:val="00744E48"/>
    <w:rsid w:val="00750BCD"/>
    <w:rsid w:val="00760A36"/>
    <w:rsid w:val="00764DAB"/>
    <w:rsid w:val="00781925"/>
    <w:rsid w:val="00785202"/>
    <w:rsid w:val="007908A1"/>
    <w:rsid w:val="00795044"/>
    <w:rsid w:val="007B2D70"/>
    <w:rsid w:val="007B55E6"/>
    <w:rsid w:val="007C696D"/>
    <w:rsid w:val="007E3458"/>
    <w:rsid w:val="008E0718"/>
    <w:rsid w:val="00956363"/>
    <w:rsid w:val="00972301"/>
    <w:rsid w:val="009A4DD4"/>
    <w:rsid w:val="009B5462"/>
    <w:rsid w:val="009C1BE1"/>
    <w:rsid w:val="009F6A06"/>
    <w:rsid w:val="00A069D8"/>
    <w:rsid w:val="00A1295F"/>
    <w:rsid w:val="00A44955"/>
    <w:rsid w:val="00A639EB"/>
    <w:rsid w:val="00A85187"/>
    <w:rsid w:val="00A94252"/>
    <w:rsid w:val="00A97E82"/>
    <w:rsid w:val="00AB0218"/>
    <w:rsid w:val="00AC38A7"/>
    <w:rsid w:val="00AE5101"/>
    <w:rsid w:val="00AF2AEF"/>
    <w:rsid w:val="00B052FB"/>
    <w:rsid w:val="00B07EE2"/>
    <w:rsid w:val="00B23D1E"/>
    <w:rsid w:val="00B2640E"/>
    <w:rsid w:val="00B312E7"/>
    <w:rsid w:val="00B4365C"/>
    <w:rsid w:val="00B4381D"/>
    <w:rsid w:val="00B4389B"/>
    <w:rsid w:val="00B51779"/>
    <w:rsid w:val="00B711DB"/>
    <w:rsid w:val="00B94B4A"/>
    <w:rsid w:val="00BA2C78"/>
    <w:rsid w:val="00BC07CB"/>
    <w:rsid w:val="00BE2B5E"/>
    <w:rsid w:val="00C34E6F"/>
    <w:rsid w:val="00C43AB0"/>
    <w:rsid w:val="00C4626F"/>
    <w:rsid w:val="00C54C6E"/>
    <w:rsid w:val="00C6478A"/>
    <w:rsid w:val="00C65647"/>
    <w:rsid w:val="00C70267"/>
    <w:rsid w:val="00C70DEE"/>
    <w:rsid w:val="00C73AF8"/>
    <w:rsid w:val="00C75E8A"/>
    <w:rsid w:val="00C87870"/>
    <w:rsid w:val="00CC7B2E"/>
    <w:rsid w:val="00CF161F"/>
    <w:rsid w:val="00D037CC"/>
    <w:rsid w:val="00D03B75"/>
    <w:rsid w:val="00D4103E"/>
    <w:rsid w:val="00D80DF6"/>
    <w:rsid w:val="00D96109"/>
    <w:rsid w:val="00DC7443"/>
    <w:rsid w:val="00DD40F8"/>
    <w:rsid w:val="00DF4245"/>
    <w:rsid w:val="00DF4EE4"/>
    <w:rsid w:val="00E14DA6"/>
    <w:rsid w:val="00E170D2"/>
    <w:rsid w:val="00E50464"/>
    <w:rsid w:val="00E621E4"/>
    <w:rsid w:val="00E70B61"/>
    <w:rsid w:val="00E81785"/>
    <w:rsid w:val="00E81ED0"/>
    <w:rsid w:val="00E935FD"/>
    <w:rsid w:val="00EA2772"/>
    <w:rsid w:val="00EC582F"/>
    <w:rsid w:val="00ED38A6"/>
    <w:rsid w:val="00EE01FF"/>
    <w:rsid w:val="00F04517"/>
    <w:rsid w:val="00F20529"/>
    <w:rsid w:val="00F26B80"/>
    <w:rsid w:val="00F52219"/>
    <w:rsid w:val="00F55418"/>
    <w:rsid w:val="00F811BE"/>
    <w:rsid w:val="00F8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3664F14-B409-43E8-89EB-D34B5917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2B4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game\Desktop\MB-HS%20Docs\Office%20Risk%20Assess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Risk Assessment Template</Template>
  <TotalTime>0</TotalTime>
  <Pages>5</Pages>
  <Words>1375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9197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MBHS</dc:creator>
  <cp:keywords/>
  <dc:description/>
  <cp:lastModifiedBy>Tony Smith-Allen</cp:lastModifiedBy>
  <cp:revision>3</cp:revision>
  <cp:lastPrinted>2022-09-16T13:28:00Z</cp:lastPrinted>
  <dcterms:created xsi:type="dcterms:W3CDTF">2022-09-16T13:28:00Z</dcterms:created>
  <dcterms:modified xsi:type="dcterms:W3CDTF">2022-09-16T13:28:00Z</dcterms:modified>
</cp:coreProperties>
</file>