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第一步：打开File ，选择 project Structure 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581150" cy="2838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8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第二步：选择Artifacts，点击 +  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29275" cy="457200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2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第三步：点击 jar，选择class文件，点击OK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305050" cy="170497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5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第四步:  点击build，选择Build Artifacts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762125" cy="1143000"/>
            <wp:effectExtent l="0" t="0" r="9525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93C9F"/>
    <w:rsid w:val="6AF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2020-02-17T12:51:00Z</dcterms:created>
  <dc:creator>放弃、亦是一种幸福</dc:creator>
  <cp:lastModifiedBy>放弃、亦是一种幸福</cp:lastModifiedBy>
  <dcterms:modified xsi:type="dcterms:W3CDTF">2020-02-17T12:52:22Z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