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6F07" w14:textId="71C561CF" w:rsidR="004E6A07" w:rsidRPr="004E6A07" w:rsidRDefault="004E6A07" w:rsidP="004E6A07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0DB5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Job </w:t>
      </w: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Title: Architect - Generative AI, </w:t>
      </w:r>
      <w:r w:rsidR="00540EE0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>&amp; Digital Automation</w:t>
      </w:r>
      <w:r w:rsidRPr="000B0DB5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Integration </w:t>
      </w: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>&amp; Automation</w:t>
      </w:r>
    </w:p>
    <w:p w14:paraId="2F6834B5" w14:textId="603A23E6" w:rsidR="000B0DB5" w:rsidRPr="000B0DB5" w:rsidRDefault="004E6A07" w:rsidP="004E6A0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Location: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622F28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India</w:t>
      </w:r>
    </w:p>
    <w:p w14:paraId="58641DF4" w14:textId="468A5392" w:rsidR="000B0DB5" w:rsidRDefault="004E6A07" w:rsidP="004E6A0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Employment Type: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Full-Time</w:t>
      </w:r>
    </w:p>
    <w:p w14:paraId="6FCE7BC9" w14:textId="2EE1AEDB" w:rsidR="00CC20C5" w:rsidRPr="001159DB" w:rsidRDefault="00CC20C5" w:rsidP="00CC20C5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1159DB">
        <w:rPr>
          <w:rFonts w:ascii="Calibri" w:eastAsia="Times New Roman" w:hAnsi="Calibri" w:cs="Calibri"/>
          <w:b/>
          <w:bCs/>
          <w:color w:val="212121"/>
          <w:kern w:val="0"/>
          <w:sz w:val="22"/>
          <w:szCs w:val="22"/>
          <w:lang w:val="en-IN"/>
          <w14:ligatures w14:val="none"/>
        </w:rPr>
        <w:t>Mode of work</w:t>
      </w:r>
      <w:r w:rsidRPr="001159DB">
        <w:rPr>
          <w:rFonts w:ascii="Calibri" w:eastAsia="Times New Roman" w:hAnsi="Calibri" w:cs="Calibri"/>
          <w:color w:val="212121"/>
          <w:kern w:val="0"/>
          <w:sz w:val="22"/>
          <w:szCs w:val="22"/>
          <w:lang w:val="en-IN"/>
          <w14:ligatures w14:val="none"/>
        </w:rPr>
        <w:t xml:space="preserve">: </w:t>
      </w:r>
      <w:r w:rsidRPr="001159DB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Hybrid </w:t>
      </w:r>
    </w:p>
    <w:p w14:paraId="6EB096B7" w14:textId="77777777" w:rsidR="004E6A07" w:rsidRPr="004E6A07" w:rsidRDefault="00731769" w:rsidP="004E6A07">
      <w:pPr>
        <w:spacing w:after="0" w:line="240" w:lineRule="auto"/>
        <w:rPr>
          <w:rFonts w:ascii="Montserrat" w:eastAsia="Times New Roman" w:hAnsi="Montserrat" w:cs="Times New Roman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E3520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92E225" w14:textId="2F2F2C2A" w:rsidR="004E6A07" w:rsidRPr="004E6A07" w:rsidRDefault="004E6A07" w:rsidP="004E6A07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>Overview</w:t>
      </w:r>
    </w:p>
    <w:p w14:paraId="28FA5C11" w14:textId="735F631C" w:rsidR="004E6A07" w:rsidRDefault="004E6A07" w:rsidP="004E6A0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Seeking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a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B60CB1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Gen AI </w:t>
      </w: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Architect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B60CB1"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to lead the 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architecture &amp; </w:t>
      </w:r>
      <w:r w:rsidR="00B60CB1"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design of advanced AI/ML solutions, including agentic AI architectures and Management Control Protocols (MCPs). This strategic role involves creating scalable, modular, and production-grade AI frameworks, integrating modern architectural patterns, and ensuring seamless data integration across systems. The ideal candidate will have deep expertise in designing intelligent agent-based systems, microservices, and event-driven architectures, with strong hands-on knowledge in deploying enterprise-grade AI systems.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This role requires a </w:t>
      </w:r>
      <w:r w:rsidR="00776DF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good 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understanding of </w:t>
      </w: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architecture, 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AI/ML frameworks, </w:t>
      </w: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C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loud, and modern automation tools, combined with a passion for solving complex problems.</w:t>
      </w:r>
    </w:p>
    <w:p w14:paraId="27AABB9D" w14:textId="77777777" w:rsidR="004E6A07" w:rsidRPr="004E6A07" w:rsidRDefault="00731769" w:rsidP="004E6A07">
      <w:pPr>
        <w:spacing w:after="0" w:line="240" w:lineRule="auto"/>
        <w:rPr>
          <w:rFonts w:ascii="Montserrat" w:eastAsia="Times New Roman" w:hAnsi="Montserrat" w:cs="Times New Roman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72653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EC3BCB" w14:textId="77777777" w:rsidR="004E6A07" w:rsidRPr="004E6A07" w:rsidRDefault="004E6A07" w:rsidP="004E6A07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>Key Responsibilities</w:t>
      </w:r>
    </w:p>
    <w:p w14:paraId="10BEB8B6" w14:textId="2D6A0C9A" w:rsidR="004E6A07" w:rsidRPr="004E6A07" w:rsidRDefault="004E6A07" w:rsidP="004E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Architecture:</w:t>
      </w:r>
    </w:p>
    <w:p w14:paraId="7FC0C90C" w14:textId="52CEC45B" w:rsidR="004E6A07" w:rsidRDefault="00B60CB1" w:rsidP="00776D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Create </w:t>
      </w:r>
      <w:r w:rsidR="004E6A07"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end-to-end technical architectures for applications utilizing generative AI (e.g., LLMs, GANs), intelligent document processing (e.g., OCR, NLP, data extraction), and workflow automation.</w:t>
      </w:r>
    </w:p>
    <w:p w14:paraId="3CBE4723" w14:textId="1BD711C0" w:rsidR="008A1524" w:rsidRDefault="008A1524" w:rsidP="00776D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Create e</w:t>
      </w:r>
      <w:r w:rsidRPr="008A1524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nd-to-end technical architectures for </w:t>
      </w: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products</w:t>
      </w:r>
      <w:r w:rsidRPr="008A1524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leveraging generative AI (e.g., LLMs, GANs, Retrieval Augmented Generation - RAG), intelligent document processing (IDP) (e.g., OCR, NLP, data extraction), and workflow automation.</w:t>
      </w:r>
    </w:p>
    <w:p w14:paraId="762C3238" w14:textId="65D59310" w:rsidR="008A1524" w:rsidRPr="004E6A07" w:rsidRDefault="008A1524" w:rsidP="008A15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8A1524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Architect AI agent frameworks capable of autonomous decision-making, </w:t>
      </w: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c</w:t>
      </w:r>
      <w:r w:rsidRPr="008A1524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ommunication, and learning within complex environments, including the design of Management Control Protocols (MCPs).</w:t>
      </w:r>
    </w:p>
    <w:p w14:paraId="069F2035" w14:textId="77777777" w:rsidR="008A1524" w:rsidRPr="008A1524" w:rsidRDefault="008A1524" w:rsidP="008A15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8A1524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Apply modern architectural patterns such as microservices, event-driven architecture, and serverless design to build scalable and modular AI applications.</w:t>
      </w:r>
    </w:p>
    <w:p w14:paraId="033E1AF7" w14:textId="109EBF74" w:rsidR="008A1524" w:rsidRDefault="008A1524" w:rsidP="008A15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8A1524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Develop and oversee AI/ML training pipelines, inference engines, and deployment frameworks for both real-time (e.g., chatbots, content creation, synthetic data generation) and batch processing use cases.</w:t>
      </w:r>
    </w:p>
    <w:p w14:paraId="4C73ABBA" w14:textId="29EC59D2" w:rsidR="004E6A07" w:rsidRPr="004E6A07" w:rsidRDefault="00B60CB1" w:rsidP="00B60C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Define product</w:t>
      </w:r>
      <w:r w:rsidR="00CA7729"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architecture to integrate </w:t>
      </w:r>
      <w:r w:rsidR="004E6A07"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generative AI models (e.g., GPT-based models, diffusion models) into applications.</w:t>
      </w:r>
      <w:r w:rsidR="00CA7729"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, including:</w:t>
      </w:r>
    </w:p>
    <w:p w14:paraId="06D0748E" w14:textId="77777777" w:rsidR="004E6A07" w:rsidRPr="000B0DB5" w:rsidRDefault="004E6A07" w:rsidP="00B60CB1">
      <w:pPr>
        <w:pStyle w:val="break-words"/>
        <w:numPr>
          <w:ilvl w:val="2"/>
          <w:numId w:val="1"/>
        </w:numPr>
        <w:rPr>
          <w:rFonts w:ascii="Montserrat" w:hAnsi="Montserrat"/>
          <w:color w:val="000000"/>
          <w:sz w:val="18"/>
          <w:szCs w:val="18"/>
        </w:rPr>
      </w:pPr>
      <w:r w:rsidRPr="000B0DB5">
        <w:rPr>
          <w:rStyle w:val="Strong"/>
          <w:rFonts w:ascii="Montserrat" w:eastAsiaTheme="majorEastAsia" w:hAnsi="Montserrat"/>
          <w:color w:val="000000"/>
          <w:sz w:val="18"/>
          <w:szCs w:val="18"/>
        </w:rPr>
        <w:t>Foundation Models:</w:t>
      </w:r>
      <w:r w:rsidRPr="000B0DB5">
        <w:rPr>
          <w:rStyle w:val="apple-converted-space"/>
          <w:rFonts w:ascii="Montserrat" w:eastAsiaTheme="majorEastAsia" w:hAnsi="Montserrat"/>
          <w:color w:val="000000"/>
          <w:sz w:val="18"/>
          <w:szCs w:val="18"/>
        </w:rPr>
        <w:t> </w:t>
      </w:r>
      <w:r w:rsidRPr="000B0DB5">
        <w:rPr>
          <w:rFonts w:ascii="Montserrat" w:hAnsi="Montserrat"/>
          <w:color w:val="000000"/>
          <w:sz w:val="18"/>
          <w:szCs w:val="18"/>
        </w:rPr>
        <w:t xml:space="preserve">Leverage large language models (LLMs) like GPT-4o, </w:t>
      </w:r>
      <w:proofErr w:type="spellStart"/>
      <w:r w:rsidRPr="000B0DB5">
        <w:rPr>
          <w:rFonts w:ascii="Montserrat" w:hAnsi="Montserrat"/>
          <w:color w:val="000000"/>
          <w:sz w:val="18"/>
          <w:szCs w:val="18"/>
        </w:rPr>
        <w:t>LLaMA</w:t>
      </w:r>
      <w:proofErr w:type="spellEnd"/>
      <w:r w:rsidRPr="000B0DB5">
        <w:rPr>
          <w:rFonts w:ascii="Montserrat" w:hAnsi="Montserrat"/>
          <w:color w:val="000000"/>
          <w:sz w:val="18"/>
          <w:szCs w:val="18"/>
        </w:rPr>
        <w:t>, Grok, or BERT, and generative adversarial networks (GANs) such as Stable Diffusion or VAE-based systems for text, image, audio, or multimodal generation.</w:t>
      </w:r>
    </w:p>
    <w:p w14:paraId="06142968" w14:textId="0BEDB910" w:rsidR="004E6A07" w:rsidRPr="000B0DB5" w:rsidRDefault="004E6A07" w:rsidP="00B60CB1">
      <w:pPr>
        <w:pStyle w:val="break-words"/>
        <w:numPr>
          <w:ilvl w:val="2"/>
          <w:numId w:val="1"/>
        </w:numPr>
        <w:rPr>
          <w:rFonts w:ascii="Montserrat" w:hAnsi="Montserrat"/>
          <w:color w:val="000000"/>
          <w:sz w:val="18"/>
          <w:szCs w:val="18"/>
        </w:rPr>
      </w:pPr>
      <w:r w:rsidRPr="000B0DB5">
        <w:rPr>
          <w:rStyle w:val="Strong"/>
          <w:rFonts w:ascii="Montserrat" w:eastAsiaTheme="majorEastAsia" w:hAnsi="Montserrat"/>
          <w:color w:val="000000"/>
          <w:sz w:val="18"/>
          <w:szCs w:val="18"/>
        </w:rPr>
        <w:t>Frameworks &amp; Libraries:</w:t>
      </w:r>
      <w:r w:rsidRPr="000B0DB5">
        <w:rPr>
          <w:rStyle w:val="apple-converted-space"/>
          <w:rFonts w:ascii="Montserrat" w:eastAsiaTheme="majorEastAsia" w:hAnsi="Montserrat"/>
          <w:color w:val="000000"/>
          <w:sz w:val="18"/>
          <w:szCs w:val="18"/>
        </w:rPr>
        <w:t> </w:t>
      </w:r>
      <w:r w:rsidRPr="000B0DB5">
        <w:rPr>
          <w:rFonts w:ascii="Montserrat" w:hAnsi="Montserrat"/>
          <w:color w:val="000000"/>
          <w:sz w:val="18"/>
          <w:szCs w:val="18"/>
        </w:rPr>
        <w:t xml:space="preserve">Utilize Hugging Face Transformers, </w:t>
      </w:r>
      <w:proofErr w:type="spellStart"/>
      <w:r w:rsidRPr="000B0DB5">
        <w:rPr>
          <w:rFonts w:ascii="Montserrat" w:hAnsi="Montserrat"/>
          <w:color w:val="000000"/>
          <w:sz w:val="18"/>
          <w:szCs w:val="18"/>
        </w:rPr>
        <w:t>LangChain</w:t>
      </w:r>
      <w:proofErr w:type="spellEnd"/>
      <w:r w:rsidRPr="000B0DB5">
        <w:rPr>
          <w:rFonts w:ascii="Montserrat" w:hAnsi="Montserrat"/>
          <w:color w:val="000000"/>
          <w:sz w:val="18"/>
          <w:szCs w:val="18"/>
        </w:rPr>
        <w:t xml:space="preserve">, and </w:t>
      </w:r>
      <w:proofErr w:type="spellStart"/>
      <w:r w:rsidRPr="000B0DB5">
        <w:rPr>
          <w:rFonts w:ascii="Montserrat" w:hAnsi="Montserrat"/>
          <w:color w:val="000000"/>
          <w:sz w:val="18"/>
          <w:szCs w:val="18"/>
        </w:rPr>
        <w:t>DeepSpeed</w:t>
      </w:r>
      <w:proofErr w:type="spellEnd"/>
      <w:r w:rsidRPr="000B0DB5">
        <w:rPr>
          <w:rFonts w:ascii="Montserrat" w:hAnsi="Montserrat"/>
          <w:color w:val="000000"/>
          <w:sz w:val="18"/>
          <w:szCs w:val="18"/>
        </w:rPr>
        <w:t xml:space="preserve"> </w:t>
      </w:r>
    </w:p>
    <w:p w14:paraId="6574D559" w14:textId="2A8FBC5A" w:rsidR="004E6A07" w:rsidRPr="000B0DB5" w:rsidRDefault="004E6A07" w:rsidP="00B60CB1">
      <w:pPr>
        <w:pStyle w:val="break-words"/>
        <w:numPr>
          <w:ilvl w:val="2"/>
          <w:numId w:val="1"/>
        </w:numPr>
        <w:rPr>
          <w:rFonts w:ascii="Montserrat" w:hAnsi="Montserrat"/>
          <w:color w:val="000000"/>
          <w:sz w:val="18"/>
          <w:szCs w:val="18"/>
        </w:rPr>
      </w:pPr>
      <w:r w:rsidRPr="000B0DB5">
        <w:rPr>
          <w:rStyle w:val="Strong"/>
          <w:rFonts w:ascii="Montserrat" w:eastAsiaTheme="majorEastAsia" w:hAnsi="Montserrat"/>
          <w:color w:val="000000"/>
          <w:sz w:val="18"/>
          <w:szCs w:val="18"/>
        </w:rPr>
        <w:t>Orchestration &amp; Pipelines:</w:t>
      </w:r>
      <w:r w:rsidRPr="000B0DB5">
        <w:rPr>
          <w:rStyle w:val="apple-converted-space"/>
          <w:rFonts w:ascii="Montserrat" w:eastAsiaTheme="majorEastAsia" w:hAnsi="Montserrat"/>
          <w:color w:val="000000"/>
          <w:sz w:val="18"/>
          <w:szCs w:val="18"/>
        </w:rPr>
        <w:t> </w:t>
      </w:r>
      <w:r w:rsidR="00CA7729" w:rsidRPr="000B0DB5">
        <w:rPr>
          <w:rStyle w:val="apple-converted-space"/>
          <w:rFonts w:ascii="Montserrat" w:eastAsiaTheme="majorEastAsia" w:hAnsi="Montserrat"/>
          <w:color w:val="000000"/>
          <w:sz w:val="18"/>
          <w:szCs w:val="18"/>
        </w:rPr>
        <w:t>T</w:t>
      </w:r>
      <w:r w:rsidRPr="000B0DB5">
        <w:rPr>
          <w:rFonts w:ascii="Montserrat" w:hAnsi="Montserrat"/>
          <w:color w:val="000000"/>
          <w:sz w:val="18"/>
          <w:szCs w:val="18"/>
        </w:rPr>
        <w:t>ools like Apache Airflow, Kubeflow, or ML</w:t>
      </w:r>
      <w:r w:rsidR="00476271">
        <w:rPr>
          <w:rFonts w:ascii="Montserrat" w:hAnsi="Montserrat"/>
          <w:color w:val="000000"/>
          <w:sz w:val="18"/>
          <w:szCs w:val="18"/>
        </w:rPr>
        <w:t>F</w:t>
      </w:r>
      <w:r w:rsidRPr="000B0DB5">
        <w:rPr>
          <w:rFonts w:ascii="Montserrat" w:hAnsi="Montserrat"/>
          <w:color w:val="000000"/>
          <w:sz w:val="18"/>
          <w:szCs w:val="18"/>
        </w:rPr>
        <w:t xml:space="preserve">low </w:t>
      </w:r>
    </w:p>
    <w:p w14:paraId="4E2992E5" w14:textId="50FA2E29" w:rsidR="004E6A07" w:rsidRPr="000B0DB5" w:rsidRDefault="004E6A07" w:rsidP="00B60CB1">
      <w:pPr>
        <w:pStyle w:val="break-words"/>
        <w:numPr>
          <w:ilvl w:val="2"/>
          <w:numId w:val="1"/>
        </w:numPr>
        <w:rPr>
          <w:rFonts w:ascii="Montserrat" w:hAnsi="Montserrat"/>
          <w:color w:val="000000"/>
          <w:sz w:val="18"/>
          <w:szCs w:val="18"/>
        </w:rPr>
      </w:pPr>
      <w:r w:rsidRPr="000B0DB5">
        <w:rPr>
          <w:rStyle w:val="Strong"/>
          <w:rFonts w:ascii="Montserrat" w:eastAsiaTheme="majorEastAsia" w:hAnsi="Montserrat"/>
          <w:color w:val="000000"/>
          <w:sz w:val="18"/>
          <w:szCs w:val="18"/>
        </w:rPr>
        <w:t>Deployment Platforms:</w:t>
      </w:r>
      <w:r w:rsidRPr="000B0DB5">
        <w:rPr>
          <w:rStyle w:val="apple-converted-space"/>
          <w:rFonts w:ascii="Montserrat" w:eastAsiaTheme="majorEastAsia" w:hAnsi="Montserrat"/>
          <w:color w:val="000000"/>
          <w:sz w:val="18"/>
          <w:szCs w:val="18"/>
        </w:rPr>
        <w:t> </w:t>
      </w:r>
      <w:r w:rsidR="00CA7729" w:rsidRPr="000B0DB5">
        <w:rPr>
          <w:rStyle w:val="apple-converted-space"/>
          <w:rFonts w:ascii="Montserrat" w:eastAsiaTheme="majorEastAsia" w:hAnsi="Montserrat"/>
          <w:color w:val="000000"/>
          <w:sz w:val="18"/>
          <w:szCs w:val="18"/>
        </w:rPr>
        <w:t>C</w:t>
      </w:r>
      <w:r w:rsidRPr="000B0DB5">
        <w:rPr>
          <w:rFonts w:ascii="Montserrat" w:hAnsi="Montserrat"/>
          <w:color w:val="000000"/>
          <w:sz w:val="18"/>
          <w:szCs w:val="18"/>
        </w:rPr>
        <w:t xml:space="preserve">loud platforms (e.g., AWS, </w:t>
      </w:r>
      <w:proofErr w:type="gramStart"/>
      <w:r w:rsidRPr="000B0DB5">
        <w:rPr>
          <w:rFonts w:ascii="Montserrat" w:hAnsi="Montserrat"/>
          <w:color w:val="000000"/>
          <w:sz w:val="18"/>
          <w:szCs w:val="18"/>
        </w:rPr>
        <w:t xml:space="preserve">Azure </w:t>
      </w:r>
      <w:r w:rsidR="00CA7729" w:rsidRPr="000B0DB5">
        <w:rPr>
          <w:rFonts w:ascii="Montserrat" w:hAnsi="Montserrat"/>
          <w:color w:val="000000"/>
          <w:sz w:val="18"/>
          <w:szCs w:val="18"/>
        </w:rPr>
        <w:t>)</w:t>
      </w:r>
      <w:proofErr w:type="gramEnd"/>
    </w:p>
    <w:p w14:paraId="2BF533AF" w14:textId="062B20A1" w:rsidR="004E6A07" w:rsidRDefault="004E6A07" w:rsidP="00776DF7">
      <w:pPr>
        <w:pStyle w:val="break-words"/>
        <w:numPr>
          <w:ilvl w:val="1"/>
          <w:numId w:val="1"/>
        </w:numPr>
        <w:rPr>
          <w:rFonts w:ascii="Montserrat" w:hAnsi="Montserrat"/>
          <w:color w:val="000000"/>
          <w:sz w:val="18"/>
          <w:szCs w:val="18"/>
        </w:rPr>
      </w:pPr>
      <w:r w:rsidRPr="000B0DB5">
        <w:rPr>
          <w:rFonts w:ascii="Montserrat" w:hAnsi="Montserrat"/>
          <w:color w:val="000000"/>
          <w:sz w:val="18"/>
          <w:szCs w:val="18"/>
        </w:rPr>
        <w:t>Architect for real-time generative AI use cases (e.g., chatbots, content</w:t>
      </w:r>
      <w:r w:rsidR="00B60CB1">
        <w:rPr>
          <w:rFonts w:ascii="Montserrat" w:hAnsi="Montserrat"/>
          <w:color w:val="000000"/>
          <w:sz w:val="18"/>
          <w:szCs w:val="18"/>
        </w:rPr>
        <w:t xml:space="preserve"> </w:t>
      </w:r>
      <w:r w:rsidRPr="000B0DB5">
        <w:rPr>
          <w:rFonts w:ascii="Montserrat" w:hAnsi="Montserrat"/>
          <w:color w:val="000000"/>
          <w:sz w:val="18"/>
          <w:szCs w:val="18"/>
        </w:rPr>
        <w:t>creation, synthetic data generation) and batch processing.</w:t>
      </w:r>
    </w:p>
    <w:p w14:paraId="2B434F34" w14:textId="77777777" w:rsidR="008A1524" w:rsidRPr="000B0DB5" w:rsidRDefault="008A1524" w:rsidP="008A15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Collaborate with product managers, developers, and stakeholders to translate business requirements into technical </w:t>
      </w: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architecture.</w:t>
      </w:r>
    </w:p>
    <w:p w14:paraId="5042454C" w14:textId="77777777" w:rsidR="008A1524" w:rsidRDefault="008A1524" w:rsidP="008A15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Document and present architecture, along with pros &amp; cons to senior IT leadership</w:t>
      </w:r>
    </w:p>
    <w:p w14:paraId="1FEECF37" w14:textId="77777777" w:rsidR="00B60CB1" w:rsidRPr="00B60CB1" w:rsidRDefault="00B60CB1" w:rsidP="00B60CB1">
      <w:pPr>
        <w:numPr>
          <w:ilvl w:val="1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Define and enforce AI/ML architecture standards, best practices, and design principles across the organization.</w:t>
      </w:r>
    </w:p>
    <w:p w14:paraId="1603CA3E" w14:textId="77777777" w:rsidR="00B60CB1" w:rsidRPr="00B60CB1" w:rsidRDefault="00B60CB1" w:rsidP="00B60CB1">
      <w:pPr>
        <w:numPr>
          <w:ilvl w:val="1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Ensure the designed systems are secure, interpretable, scalable, and monitorable, and integrate well with CI/CD and </w:t>
      </w:r>
      <w:proofErr w:type="spellStart"/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MLOps</w:t>
      </w:r>
      <w:proofErr w:type="spellEnd"/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pipelines.</w:t>
      </w:r>
    </w:p>
    <w:p w14:paraId="4A98E242" w14:textId="77777777" w:rsidR="004E6A07" w:rsidRPr="004E6A07" w:rsidRDefault="004E6A07" w:rsidP="004E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Collaboration &amp; Innovation:</w:t>
      </w:r>
    </w:p>
    <w:p w14:paraId="662CE800" w14:textId="77777777" w:rsidR="004E6A07" w:rsidRPr="004E6A07" w:rsidRDefault="004E6A07" w:rsidP="004E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Work closely with cross-functional teams (e.g., data science, DevOps, security) to ensure seamless deployment and operation of solutions.</w:t>
      </w:r>
    </w:p>
    <w:p w14:paraId="63CD22A9" w14:textId="77777777" w:rsidR="004E6A07" w:rsidRPr="004E6A07" w:rsidRDefault="004E6A07" w:rsidP="004E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Identify opportunities to leverage emerging technologies to improve existing systems.</w:t>
      </w:r>
    </w:p>
    <w:p w14:paraId="4FB7A55B" w14:textId="77777777" w:rsidR="004E6A07" w:rsidRPr="004E6A07" w:rsidRDefault="004E6A07" w:rsidP="004E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Contribute to proofs-of-concept (</w:t>
      </w:r>
      <w:proofErr w:type="spellStart"/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PoCs</w:t>
      </w:r>
      <w:proofErr w:type="spellEnd"/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) and pilot projects to validate new ideas.</w:t>
      </w:r>
    </w:p>
    <w:p w14:paraId="534F667B" w14:textId="77777777" w:rsidR="004E6A07" w:rsidRPr="004E6A07" w:rsidRDefault="004E6A07" w:rsidP="004E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Compliance &amp; Security:</w:t>
      </w:r>
    </w:p>
    <w:p w14:paraId="281B4F08" w14:textId="1D89823E" w:rsidR="004E6A07" w:rsidRPr="004E6A07" w:rsidRDefault="004E6A07" w:rsidP="004E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Ensure 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architecture 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compl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ies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with industry standards, data privacy regulations (e.g., GDPR, CCPA), and security best practices.</w:t>
      </w:r>
    </w:p>
    <w:p w14:paraId="3AB3B149" w14:textId="0304EDE7" w:rsidR="004E6A07" w:rsidRPr="004E6A07" w:rsidRDefault="00B60CB1" w:rsidP="004E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Architect </w:t>
      </w:r>
      <w:r w:rsidR="004E6A07"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systems with robust authentication, encryption, and auditability features.</w:t>
      </w:r>
    </w:p>
    <w:p w14:paraId="1AA50D05" w14:textId="77777777" w:rsidR="004E6A07" w:rsidRPr="004E6A07" w:rsidRDefault="00731769" w:rsidP="004E6A07">
      <w:pPr>
        <w:spacing w:after="0" w:line="240" w:lineRule="auto"/>
        <w:rPr>
          <w:rFonts w:ascii="Montserrat" w:eastAsia="Times New Roman" w:hAnsi="Montserrat" w:cs="Times New Roman"/>
          <w:kern w:val="0"/>
          <w:sz w:val="18"/>
          <w:szCs w:val="18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46670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F147F1" w14:textId="77777777" w:rsidR="004E6A07" w:rsidRPr="004E6A07" w:rsidRDefault="004E6A07" w:rsidP="004E6A07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27"/>
          <w:szCs w:val="27"/>
          <w14:ligatures w14:val="none"/>
        </w:rPr>
        <w:t>Qualifications</w:t>
      </w:r>
    </w:p>
    <w:p w14:paraId="744E4BE2" w14:textId="02A9B169" w:rsidR="004E6A07" w:rsidRPr="004E6A07" w:rsidRDefault="004E6A07" w:rsidP="004E6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Experience</w:t>
      </w:r>
      <w:r w:rsidR="003C3D92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&amp; Technical Skills</w:t>
      </w: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:</w:t>
      </w:r>
    </w:p>
    <w:p w14:paraId="7AC21416" w14:textId="5234535E" w:rsidR="004E6A07" w:rsidRPr="004E6A07" w:rsidRDefault="00CA7729" w:rsidP="004E6A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10</w:t>
      </w:r>
      <w:r w:rsidR="004E6A07"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+ years of experience in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product</w:t>
      </w:r>
      <w:r w:rsidR="009F385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ion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grade</w:t>
      </w:r>
      <w:r w:rsidR="004E6A07"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architecture</w:t>
      </w:r>
    </w:p>
    <w:p w14:paraId="70968248" w14:textId="77777777" w:rsidR="00B60CB1" w:rsidRDefault="004E6A07" w:rsidP="00B60C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Proven expertise in </w:t>
      </w:r>
      <w:r w:rsid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architecture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 with </w:t>
      </w: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generative AI technologies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 (e.g., TensorFlow, </w:t>
      </w:r>
      <w:proofErr w:type="spellStart"/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PyTorch</w:t>
      </w:r>
      <w:proofErr w:type="spellEnd"/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, Hugging Face Transformers).</w:t>
      </w:r>
    </w:p>
    <w:p w14:paraId="1C7F150F" w14:textId="3ADDF897" w:rsidR="004E6A07" w:rsidRPr="00B60CB1" w:rsidRDefault="004E6A07" w:rsidP="00B60C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Strong background in automation technologies</w:t>
      </w:r>
    </w:p>
    <w:p w14:paraId="3FE0E901" w14:textId="3DD9DC90" w:rsidR="00B60CB1" w:rsidRPr="00B60CB1" w:rsidRDefault="00B60CB1" w:rsidP="00B60CB1">
      <w:pPr>
        <w:numPr>
          <w:ilvl w:val="1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Proven experience agentic AI solutions or intelligent multi-agent systems.</w:t>
      </w:r>
    </w:p>
    <w:p w14:paraId="32579B03" w14:textId="77777777" w:rsidR="00B60CB1" w:rsidRPr="00B60CB1" w:rsidRDefault="00B60CB1" w:rsidP="00B60CB1">
      <w:pPr>
        <w:numPr>
          <w:ilvl w:val="1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Deep understanding of architectural patterns including microservices, event-driven systems, and distributed computing.</w:t>
      </w:r>
    </w:p>
    <w:p w14:paraId="65E29F26" w14:textId="77777777" w:rsidR="00B60CB1" w:rsidRPr="00B60CB1" w:rsidRDefault="00B60CB1" w:rsidP="00B60CB1">
      <w:pPr>
        <w:numPr>
          <w:ilvl w:val="1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Experience architecting and managing Management Control Protocols (MCPs) or similar coordination frameworks in intelligent systems.</w:t>
      </w:r>
    </w:p>
    <w:p w14:paraId="1867AFF8" w14:textId="77777777" w:rsidR="00B60CB1" w:rsidRPr="00B60CB1" w:rsidRDefault="00B60CB1" w:rsidP="00B60CB1">
      <w:pPr>
        <w:numPr>
          <w:ilvl w:val="1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Knowledge of data integration strategies, ETL/ELT processes, and data governance.</w:t>
      </w:r>
    </w:p>
    <w:p w14:paraId="5CD68ADE" w14:textId="77777777" w:rsidR="00B60CB1" w:rsidRPr="00B60CB1" w:rsidRDefault="00B60CB1" w:rsidP="00B60CB1">
      <w:pPr>
        <w:numPr>
          <w:ilvl w:val="1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B60CB1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Familiarity with knowledge graphs, semantic systems, or AI reasoning engines is a strong plus.</w:t>
      </w:r>
    </w:p>
    <w:p w14:paraId="5257A3CF" w14:textId="77777777" w:rsidR="004E6A07" w:rsidRDefault="004E6A07" w:rsidP="004E6A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Experience with cloud platforms (e.g., AWS, Azure, Google Cloud) and microservices architecture.</w:t>
      </w:r>
    </w:p>
    <w:p w14:paraId="2D9FAEB5" w14:textId="77777777" w:rsidR="003C3D92" w:rsidRPr="004E6A07" w:rsidRDefault="003C3D92" w:rsidP="003C3D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Experience with enterprise-scale deployments in industries like finance, healthcare, </w:t>
      </w:r>
      <w:r w:rsidRPr="000B0DB5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life science</w:t>
      </w:r>
      <w:r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.</w:t>
      </w:r>
    </w:p>
    <w:p w14:paraId="20FDB238" w14:textId="77184632" w:rsidR="004E6A07" w:rsidRDefault="004E6A07" w:rsidP="004E6A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 xml:space="preserve">Familiarity with AI/ML frameworks, APIs, and model deployment (e.g., ONNX, </w:t>
      </w:r>
      <w:r w:rsidR="00A81AC9"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Docker, Kubernetes</w:t>
      </w: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).</w:t>
      </w:r>
    </w:p>
    <w:p w14:paraId="558A313F" w14:textId="312F6EB8" w:rsidR="00A81AC9" w:rsidRPr="00A81AC9" w:rsidRDefault="00A81AC9" w:rsidP="00A81AC9">
      <w:pPr>
        <w:numPr>
          <w:ilvl w:val="1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A81AC9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Experience in highly regulated or mission-critical domains (e.g., defense, healthcare, finance) where AI transparency and control are paramount.</w:t>
      </w:r>
    </w:p>
    <w:p w14:paraId="01E12B24" w14:textId="77777777" w:rsidR="004E6A07" w:rsidRPr="004E6A07" w:rsidRDefault="004E6A07" w:rsidP="004E6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b/>
          <w:bCs/>
          <w:color w:val="000000"/>
          <w:kern w:val="0"/>
          <w:sz w:val="18"/>
          <w:szCs w:val="18"/>
          <w14:ligatures w14:val="none"/>
        </w:rPr>
        <w:t>Soft Skills:</w:t>
      </w:r>
    </w:p>
    <w:p w14:paraId="3640A68C" w14:textId="77777777" w:rsidR="004E6A07" w:rsidRPr="004E6A07" w:rsidRDefault="004E6A07" w:rsidP="004E6A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Exceptional problem-solving and analytical skills.</w:t>
      </w:r>
    </w:p>
    <w:p w14:paraId="6942119D" w14:textId="77777777" w:rsidR="004E6A07" w:rsidRPr="004E6A07" w:rsidRDefault="004E6A07" w:rsidP="004E6A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Strong communication skills to articulate complex technical concepts to non-technical stakeholders.</w:t>
      </w:r>
    </w:p>
    <w:p w14:paraId="26AAB331" w14:textId="77777777" w:rsidR="004E6A07" w:rsidRPr="004E6A07" w:rsidRDefault="004E6A07" w:rsidP="004E6A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</w:pPr>
      <w:r w:rsidRPr="004E6A07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Ability to work collaboratively in a fast-paced, agile environment.</w:t>
      </w:r>
    </w:p>
    <w:p w14:paraId="258B9958" w14:textId="77777777" w:rsidR="004E6A07" w:rsidRPr="000B0DB5" w:rsidRDefault="004E6A07">
      <w:pPr>
        <w:rPr>
          <w:rFonts w:ascii="Montserrat" w:hAnsi="Montserrat"/>
        </w:rPr>
      </w:pPr>
    </w:p>
    <w:sectPr w:rsidR="004E6A07" w:rsidRPr="000B0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3ACF"/>
    <w:multiLevelType w:val="multilevel"/>
    <w:tmpl w:val="C93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D2164"/>
    <w:multiLevelType w:val="multilevel"/>
    <w:tmpl w:val="6EF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04CC"/>
    <w:multiLevelType w:val="multilevel"/>
    <w:tmpl w:val="54A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B2D19"/>
    <w:multiLevelType w:val="multilevel"/>
    <w:tmpl w:val="C12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81B1E"/>
    <w:multiLevelType w:val="multilevel"/>
    <w:tmpl w:val="190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97371"/>
    <w:multiLevelType w:val="multilevel"/>
    <w:tmpl w:val="ED9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77B86"/>
    <w:multiLevelType w:val="multilevel"/>
    <w:tmpl w:val="29E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89581">
    <w:abstractNumId w:val="5"/>
  </w:num>
  <w:num w:numId="2" w16cid:durableId="558328552">
    <w:abstractNumId w:val="3"/>
  </w:num>
  <w:num w:numId="3" w16cid:durableId="963392471">
    <w:abstractNumId w:val="1"/>
  </w:num>
  <w:num w:numId="4" w16cid:durableId="884099453">
    <w:abstractNumId w:val="0"/>
  </w:num>
  <w:num w:numId="5" w16cid:durableId="1495492312">
    <w:abstractNumId w:val="6"/>
  </w:num>
  <w:num w:numId="6" w16cid:durableId="426273046">
    <w:abstractNumId w:val="2"/>
  </w:num>
  <w:num w:numId="7" w16cid:durableId="1624071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07"/>
    <w:rsid w:val="000570FC"/>
    <w:rsid w:val="000B0DB5"/>
    <w:rsid w:val="00182D7F"/>
    <w:rsid w:val="001E6C59"/>
    <w:rsid w:val="003C3D92"/>
    <w:rsid w:val="00443CD5"/>
    <w:rsid w:val="00476271"/>
    <w:rsid w:val="004E6A07"/>
    <w:rsid w:val="00507054"/>
    <w:rsid w:val="00540EE0"/>
    <w:rsid w:val="00622F28"/>
    <w:rsid w:val="00657E52"/>
    <w:rsid w:val="006A00B1"/>
    <w:rsid w:val="00731769"/>
    <w:rsid w:val="00776DF7"/>
    <w:rsid w:val="0078209F"/>
    <w:rsid w:val="0082040F"/>
    <w:rsid w:val="008A100C"/>
    <w:rsid w:val="008A1524"/>
    <w:rsid w:val="009A222C"/>
    <w:rsid w:val="009F3857"/>
    <w:rsid w:val="00A2281B"/>
    <w:rsid w:val="00A60188"/>
    <w:rsid w:val="00A81AC9"/>
    <w:rsid w:val="00B37356"/>
    <w:rsid w:val="00B60CB1"/>
    <w:rsid w:val="00CA7729"/>
    <w:rsid w:val="00CC20C5"/>
    <w:rsid w:val="00D67321"/>
    <w:rsid w:val="00D85FFB"/>
    <w:rsid w:val="00E20C76"/>
    <w:rsid w:val="00E27407"/>
    <w:rsid w:val="00E323B5"/>
    <w:rsid w:val="00E55EFE"/>
    <w:rsid w:val="00E978B0"/>
    <w:rsid w:val="00F8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CB2D"/>
  <w15:chartTrackingRefBased/>
  <w15:docId w15:val="{52A118B8-81F1-B64C-928D-8F17075B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07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4E6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6A07"/>
    <w:rPr>
      <w:b/>
      <w:bCs/>
    </w:rPr>
  </w:style>
  <w:style w:type="character" w:customStyle="1" w:styleId="apple-converted-space">
    <w:name w:val="apple-converted-space"/>
    <w:basedOn w:val="DefaultParagraphFont"/>
    <w:rsid w:val="004E6A07"/>
  </w:style>
  <w:style w:type="paragraph" w:styleId="NormalWeb">
    <w:name w:val="Normal (Web)"/>
    <w:basedOn w:val="Normal"/>
    <w:uiPriority w:val="99"/>
    <w:semiHidden/>
    <w:unhideWhenUsed/>
    <w:rsid w:val="000B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87C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667</Words>
  <Characters>4426</Characters>
  <Application>Microsoft Office Word</Application>
  <DocSecurity>0</DocSecurity>
  <Lines>96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biotale</Company>
  <LinksUpToDate>false</LinksUpToDate>
  <CharactersWithSpaces>5013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ajc</dc:creator>
  <cp:keywords/>
  <dc:description/>
  <cp:lastModifiedBy>Anand Cherin</cp:lastModifiedBy>
  <cp:revision>3</cp:revision>
  <dcterms:created xsi:type="dcterms:W3CDTF">2025-08-06T17:35:00Z</dcterms:created>
  <dcterms:modified xsi:type="dcterms:W3CDTF">2025-08-06T17:36:00Z</dcterms:modified>
  <cp:category/>
</cp:coreProperties>
</file>