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B</w:t>
      </w:r>
    </w:p>
    <w:p>
      <w:pPr>
        <w:pStyle w:val="FirstParagraph"/>
      </w:pPr>
      <w:r>
        <w:t xml:space="preserve">Imię i nazwisko: …………………………………………………</w:t>
      </w:r>
    </w:p>
    <w:p>
      <w:pPr>
        <w:pStyle w:val="Compact"/>
        <w:numPr>
          <w:numId w:val="1001"/>
          <w:ilvl w:val="0"/>
        </w:numPr>
      </w:pPr>
      <w:r>
        <w:t xml:space="preserve">Załaduj do R następującą ramkę danych: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"https://github.com/pjastr/ASW/raw/master/zestawB.rda"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 ramce w kolumnie woda jest poziom wody w pewnym jeziorze. Pozostałe kolumny dotyczą średniej dobowej temperatury, sumy dobowej opadów i wilgotności.</w:t>
      </w:r>
    </w:p>
    <w:p>
      <w:pPr>
        <w:pStyle w:val="BodyText"/>
      </w:pPr>
      <w:r>
        <w:t xml:space="preserve">Wiadomo, że poziom wody zależy od pozostałych zmiennych. Dokonaj analizy regresji liniowej. Wypisz poniżej model liniowy, który wg Ciebie jest najlepszy. Krótko uzasadnij na podstawie których parametrów dokonano wyboru.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Compact"/>
        <w:numPr>
          <w:numId w:val="1002"/>
          <w:ilvl w:val="0"/>
        </w:numPr>
      </w:pPr>
      <w:r>
        <w:t xml:space="preserve">Załaduj do R następującą ramkę danych: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"https://github.com/pjastr/ASW/raw/master/zestawB2.rda"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Wiedząc, że zmienna y zależy wielomianowo od x (stopień jest mniejszy lub równy 4), przeprowadź analizę regresji wielomianowej. Wybierz i zapisz poniżej najbardziej dopasowany model. Wypisz parametry najlepszego modelu.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d91b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0b9962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6e7732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B</dc:title>
  <dc:creator/>
  <dcterms:created xsi:type="dcterms:W3CDTF">2019-02-22T17:19:14Z</dcterms:created>
  <dcterms:modified xsi:type="dcterms:W3CDTF">2019-02-22T17:19:14Z</dcterms:modified>
</cp:coreProperties>
</file>