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tblInd w:w="-567" w:type="dxa"/>
        <w:tblLayout w:type="fixed"/>
        <w:tblLook w:val="01E0" w:firstRow="1" w:lastRow="1" w:firstColumn="1" w:lastColumn="1" w:noHBand="0" w:noVBand="0"/>
      </w:tblPr>
      <w:tblGrid>
        <w:gridCol w:w="6228"/>
        <w:gridCol w:w="3060"/>
        <w:gridCol w:w="5596"/>
      </w:tblGrid>
      <w:tr w:rsidR="00355EC0" w14:paraId="59DF3A84" w14:textId="77777777" w:rsidTr="00355EC0">
        <w:trPr>
          <w:cantSplit/>
        </w:trPr>
        <w:tc>
          <w:tcPr>
            <w:tcW w:w="6228" w:type="dxa"/>
          </w:tcPr>
          <w:p w14:paraId="68E7900C" w14:textId="5FA3D3FD" w:rsidR="00355EC0" w:rsidRDefault="00355EC0" w:rsidP="000B69DD">
            <w:pPr>
              <w:pStyle w:val="Header"/>
              <w:tabs>
                <w:tab w:val="clear" w:pos="4153"/>
                <w:tab w:val="clear" w:pos="8306"/>
                <w:tab w:val="left" w:pos="2560"/>
                <w:tab w:val="center" w:pos="3006"/>
              </w:tabs>
            </w:pPr>
            <w:r>
              <w:rPr>
                <w:noProof/>
              </w:rPr>
              <w:drawing>
                <wp:inline distT="0" distB="0" distL="0" distR="0" wp14:anchorId="05BAC36B" wp14:editId="2B088C9E">
                  <wp:extent cx="3187700" cy="514350"/>
                  <wp:effectExtent l="0" t="0" r="0" b="0"/>
                  <wp:docPr id="179727285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2859" name="Picture 1" descr="A black text on a whit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700" cy="514350"/>
                          </a:xfrm>
                          <a:prstGeom prst="rect">
                            <a:avLst/>
                          </a:prstGeom>
                          <a:noFill/>
                          <a:ln>
                            <a:noFill/>
                          </a:ln>
                        </pic:spPr>
                      </pic:pic>
                    </a:graphicData>
                  </a:graphic>
                </wp:inline>
              </w:drawing>
            </w:r>
          </w:p>
          <w:p w14:paraId="168E14B2" w14:textId="77777777" w:rsidR="00355EC0" w:rsidRDefault="00355EC0" w:rsidP="000B69DD">
            <w:pPr>
              <w:pStyle w:val="Header"/>
              <w:tabs>
                <w:tab w:val="clear" w:pos="4153"/>
                <w:tab w:val="clear" w:pos="8306"/>
                <w:tab w:val="left" w:pos="2560"/>
                <w:tab w:val="center" w:pos="3006"/>
              </w:tabs>
            </w:pPr>
            <w:r>
              <w:tab/>
            </w:r>
            <w:r>
              <w:tab/>
            </w:r>
          </w:p>
        </w:tc>
        <w:tc>
          <w:tcPr>
            <w:tcW w:w="3060" w:type="dxa"/>
          </w:tcPr>
          <w:p w14:paraId="63BCBF90" w14:textId="77777777" w:rsidR="00355EC0" w:rsidRDefault="00355EC0" w:rsidP="000B69DD">
            <w:pPr>
              <w:pStyle w:val="Header"/>
              <w:jc w:val="center"/>
              <w:rPr>
                <w:rFonts w:ascii="Times New Roman" w:hAnsi="Times New Roman"/>
                <w:b/>
              </w:rPr>
            </w:pPr>
          </w:p>
        </w:tc>
        <w:tc>
          <w:tcPr>
            <w:tcW w:w="5596" w:type="dxa"/>
          </w:tcPr>
          <w:p w14:paraId="5B0DDB6A" w14:textId="77777777" w:rsidR="00355EC0" w:rsidRPr="00D54E60" w:rsidRDefault="00355EC0" w:rsidP="000B69DD">
            <w:pPr>
              <w:pStyle w:val="Header"/>
              <w:jc w:val="right"/>
              <w:rPr>
                <w:rFonts w:ascii="Calibri" w:hAnsi="Calibri" w:cs="Calibri"/>
                <w:b/>
              </w:rPr>
            </w:pPr>
            <w:r w:rsidRPr="00D54E60">
              <w:rPr>
                <w:rFonts w:ascii="Calibri" w:hAnsi="Calibri" w:cs="Calibri"/>
                <w:b/>
              </w:rPr>
              <w:t>START/AMP/7</w:t>
            </w:r>
          </w:p>
          <w:p w14:paraId="3DA7651F" w14:textId="77777777" w:rsidR="00355EC0" w:rsidRPr="004B7F48" w:rsidRDefault="00355EC0" w:rsidP="000B69DD">
            <w:pPr>
              <w:pStyle w:val="Header"/>
              <w:jc w:val="right"/>
              <w:rPr>
                <w:rFonts w:ascii="Times New Roman" w:hAnsi="Times New Roman"/>
                <w:b/>
              </w:rPr>
            </w:pPr>
            <w:r>
              <w:rPr>
                <w:rFonts w:ascii="Times New Roman" w:hAnsi="Times New Roman"/>
                <w:b/>
              </w:rPr>
              <w:t>April 2025</w:t>
            </w:r>
          </w:p>
        </w:tc>
      </w:tr>
    </w:tbl>
    <w:p w14:paraId="7DFF898B" w14:textId="77777777" w:rsidR="00AF18DA" w:rsidRDefault="00AF18DA" w:rsidP="00AF18DA">
      <w:pPr>
        <w:pStyle w:val="Heading3"/>
      </w:pPr>
    </w:p>
    <w:p w14:paraId="732E5240" w14:textId="2610786A" w:rsidR="00AF18DA" w:rsidRDefault="00AF18DA" w:rsidP="00AF18DA">
      <w:pPr>
        <w:pStyle w:val="NoSpacing"/>
        <w:rPr>
          <w:rStyle w:val="Emphasis"/>
          <w:b/>
          <w:i w:val="0"/>
        </w:rPr>
      </w:pPr>
    </w:p>
    <w:tbl>
      <w:tblPr>
        <w:tblW w:w="1563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36"/>
      </w:tblGrid>
      <w:tr w:rsidR="00AF18DA" w:rsidRPr="00816D27" w14:paraId="1838E3D8" w14:textId="77777777" w:rsidTr="00355EC0">
        <w:tc>
          <w:tcPr>
            <w:tcW w:w="15636" w:type="dxa"/>
            <w:shd w:val="clear" w:color="auto" w:fill="000000"/>
          </w:tcPr>
          <w:p w14:paraId="531643EE" w14:textId="5A20BA05" w:rsidR="00AF18DA" w:rsidRPr="00816D27" w:rsidRDefault="00AF18DA" w:rsidP="000B69DD">
            <w:pPr>
              <w:spacing w:before="80" w:after="80"/>
              <w:jc w:val="center"/>
              <w:rPr>
                <w:b/>
                <w:sz w:val="28"/>
              </w:rPr>
            </w:pPr>
            <w:r w:rsidRPr="00816D27">
              <w:rPr>
                <w:b/>
                <w:sz w:val="28"/>
              </w:rPr>
              <w:t xml:space="preserve">ASSESSMENT </w:t>
            </w:r>
            <w:r>
              <w:rPr>
                <w:b/>
                <w:sz w:val="28"/>
              </w:rPr>
              <w:t>OF ABILITY TO SELF MEDICATE</w:t>
            </w:r>
            <w:r w:rsidR="00E047B6">
              <w:rPr>
                <w:b/>
                <w:sz w:val="28"/>
              </w:rPr>
              <w:t xml:space="preserve"> </w:t>
            </w:r>
            <w:r w:rsidRPr="00816D27">
              <w:rPr>
                <w:b/>
                <w:sz w:val="28"/>
              </w:rPr>
              <w:t>FORM</w:t>
            </w:r>
          </w:p>
        </w:tc>
      </w:tr>
    </w:tbl>
    <w:p w14:paraId="59899BE6" w14:textId="77777777" w:rsidR="00AF18DA" w:rsidRPr="00816D27" w:rsidRDefault="00AF18DA" w:rsidP="00AF18DA"/>
    <w:tbl>
      <w:tblPr>
        <w:tblW w:w="0" w:type="auto"/>
        <w:tblInd w:w="-567" w:type="dxa"/>
        <w:tblLook w:val="01E0" w:firstRow="1" w:lastRow="1" w:firstColumn="1" w:lastColumn="1" w:noHBand="0" w:noVBand="0"/>
      </w:tblPr>
      <w:tblGrid>
        <w:gridCol w:w="2477"/>
        <w:gridCol w:w="5038"/>
        <w:gridCol w:w="889"/>
        <w:gridCol w:w="5554"/>
      </w:tblGrid>
      <w:tr w:rsidR="00AF18DA" w:rsidRPr="00816D27" w14:paraId="55CD9460" w14:textId="77777777" w:rsidTr="00355EC0">
        <w:tc>
          <w:tcPr>
            <w:tcW w:w="2477" w:type="dxa"/>
            <w:shd w:val="clear" w:color="auto" w:fill="auto"/>
          </w:tcPr>
          <w:p w14:paraId="0F2EBCDF" w14:textId="18C5AC2F" w:rsidR="00AF18DA" w:rsidRPr="000960FD" w:rsidRDefault="00AF18DA" w:rsidP="000B69DD">
            <w:pPr>
              <w:rPr>
                <w:b/>
              </w:rPr>
            </w:pPr>
            <w:r>
              <w:rPr>
                <w:b/>
              </w:rPr>
              <w:t>N</w:t>
            </w:r>
            <w:r w:rsidRPr="000960FD">
              <w:rPr>
                <w:b/>
              </w:rPr>
              <w:t>ame</w:t>
            </w:r>
            <w:r>
              <w:rPr>
                <w:b/>
              </w:rPr>
              <w:t xml:space="preserve"> of person being supported</w:t>
            </w:r>
            <w:r w:rsidRPr="000960FD">
              <w:rPr>
                <w:b/>
              </w:rPr>
              <w:t>:</w:t>
            </w:r>
          </w:p>
        </w:tc>
        <w:tc>
          <w:tcPr>
            <w:tcW w:w="5038" w:type="dxa"/>
            <w:tcBorders>
              <w:bottom w:val="single" w:sz="4" w:space="0" w:color="auto"/>
            </w:tcBorders>
            <w:shd w:val="clear" w:color="auto" w:fill="auto"/>
          </w:tcPr>
          <w:p w14:paraId="0F106339" w14:textId="77777777" w:rsidR="00AF18DA" w:rsidRPr="000960FD" w:rsidRDefault="00AF18DA" w:rsidP="000B69DD">
            <w:pPr>
              <w:rPr>
                <w:b/>
              </w:rPr>
            </w:pPr>
          </w:p>
        </w:tc>
        <w:tc>
          <w:tcPr>
            <w:tcW w:w="889" w:type="dxa"/>
            <w:shd w:val="clear" w:color="auto" w:fill="auto"/>
          </w:tcPr>
          <w:p w14:paraId="02BB3BA1" w14:textId="77777777" w:rsidR="00AF18DA" w:rsidRPr="000960FD" w:rsidRDefault="00AF18DA" w:rsidP="000B69DD">
            <w:pPr>
              <w:rPr>
                <w:b/>
              </w:rPr>
            </w:pPr>
            <w:r w:rsidRPr="000960FD">
              <w:rPr>
                <w:b/>
              </w:rPr>
              <w:t>Date:</w:t>
            </w:r>
          </w:p>
        </w:tc>
        <w:tc>
          <w:tcPr>
            <w:tcW w:w="5554" w:type="dxa"/>
            <w:tcBorders>
              <w:bottom w:val="single" w:sz="4" w:space="0" w:color="auto"/>
            </w:tcBorders>
            <w:shd w:val="clear" w:color="auto" w:fill="auto"/>
          </w:tcPr>
          <w:p w14:paraId="63EB529F" w14:textId="77777777" w:rsidR="00AF18DA" w:rsidRPr="000960FD" w:rsidRDefault="00AF18DA" w:rsidP="000B69DD">
            <w:pPr>
              <w:rPr>
                <w:b/>
              </w:rPr>
            </w:pPr>
          </w:p>
        </w:tc>
      </w:tr>
    </w:tbl>
    <w:p w14:paraId="4AC205F5" w14:textId="77777777" w:rsidR="00AF18DA" w:rsidRPr="00816D27" w:rsidRDefault="00AF18DA" w:rsidP="00AF18DA"/>
    <w:p w14:paraId="106B751A" w14:textId="77777777" w:rsidR="00AF18DA" w:rsidRPr="004B7F48" w:rsidRDefault="00AF18DA" w:rsidP="00355EC0">
      <w:pPr>
        <w:ind w:left="-426"/>
        <w:rPr>
          <w:b/>
        </w:rPr>
      </w:pPr>
      <w:r w:rsidRPr="004B7F48">
        <w:rPr>
          <w:b/>
        </w:rPr>
        <w:t xml:space="preserve">A change in a </w:t>
      </w:r>
      <w:r>
        <w:rPr>
          <w:b/>
        </w:rPr>
        <w:t>person</w:t>
      </w:r>
      <w:r w:rsidRPr="004B7F48">
        <w:rPr>
          <w:b/>
        </w:rPr>
        <w:t xml:space="preserve">’s condition may affect the Assessment Outcomes; the Assessment should be reviewed </w:t>
      </w:r>
      <w:r>
        <w:rPr>
          <w:b/>
        </w:rPr>
        <w:t xml:space="preserve">on a weekly basis at the medication support review and </w:t>
      </w:r>
      <w:r w:rsidRPr="004B7F48">
        <w:rPr>
          <w:b/>
        </w:rPr>
        <w:t>as needed to identify any new Assessment Outcomes.</w:t>
      </w:r>
    </w:p>
    <w:p w14:paraId="05782BE8" w14:textId="77777777" w:rsidR="00AF18DA" w:rsidRPr="00263E47" w:rsidRDefault="00AF18DA" w:rsidP="00355EC0">
      <w:pPr>
        <w:ind w:left="-426"/>
        <w:rPr>
          <w:sz w:val="18"/>
          <w:szCs w:val="18"/>
        </w:rPr>
      </w:pPr>
    </w:p>
    <w:p w14:paraId="6E39255E" w14:textId="77777777" w:rsidR="00AF18DA" w:rsidRPr="00816D27" w:rsidRDefault="00AF18DA" w:rsidP="00355EC0">
      <w:pPr>
        <w:ind w:left="-426"/>
      </w:pPr>
      <w:r>
        <w:t xml:space="preserve">This assessment form should be used </w:t>
      </w:r>
      <w:r w:rsidRPr="004B7F48">
        <w:rPr>
          <w:b/>
        </w:rPr>
        <w:t>as a guide</w:t>
      </w:r>
      <w:r>
        <w:t xml:space="preserve"> along with the Support/Actions required (as highlighted in the body of the Assessment) and main medication policy, to assist in reducing the risk of errors.  Risk assessments should be undertaken for individual tasks taking into account likelihood of risk and the impact of the risk identified.  Tasks identified as high likelihood of risk and high impact of risk should be referred back to the assessor.</w:t>
      </w:r>
    </w:p>
    <w:p w14:paraId="215B68EF" w14:textId="77777777" w:rsidR="00AF18DA" w:rsidRPr="00263E47" w:rsidRDefault="00AF18DA" w:rsidP="00355EC0">
      <w:pPr>
        <w:ind w:left="-426"/>
        <w:rPr>
          <w:sz w:val="18"/>
          <w:szCs w:val="18"/>
        </w:rPr>
      </w:pPr>
    </w:p>
    <w:p w14:paraId="4AD54DF3" w14:textId="77777777" w:rsidR="00AF18DA" w:rsidRPr="00816D27" w:rsidRDefault="00AF18DA" w:rsidP="00355EC0">
      <w:pPr>
        <w:ind w:left="-426"/>
      </w:pPr>
      <w:r>
        <w:rPr>
          <w:b/>
        </w:rPr>
        <w:t>NB: A separate risk assessment must be carried out for warfarin.</w:t>
      </w:r>
    </w:p>
    <w:p w14:paraId="4A748565" w14:textId="77777777" w:rsidR="00AF18DA" w:rsidRDefault="00AF18DA" w:rsidP="00AF18DA"/>
    <w:tbl>
      <w:tblPr>
        <w:tblW w:w="1545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18"/>
        <w:gridCol w:w="900"/>
        <w:gridCol w:w="900"/>
        <w:gridCol w:w="5072"/>
        <w:gridCol w:w="2977"/>
        <w:gridCol w:w="992"/>
        <w:gridCol w:w="993"/>
      </w:tblGrid>
      <w:tr w:rsidR="00AF18DA" w:rsidRPr="00816D27" w14:paraId="0477C72E" w14:textId="77777777" w:rsidTr="00355EC0">
        <w:trPr>
          <w:trHeight w:val="412"/>
          <w:tblHeader/>
        </w:trPr>
        <w:tc>
          <w:tcPr>
            <w:tcW w:w="3618" w:type="dxa"/>
            <w:vMerge w:val="restart"/>
            <w:shd w:val="clear" w:color="auto" w:fill="auto"/>
          </w:tcPr>
          <w:p w14:paraId="0588F85A" w14:textId="77777777" w:rsidR="00AF18DA" w:rsidRPr="000960FD" w:rsidRDefault="00AF18DA" w:rsidP="000B69DD">
            <w:pPr>
              <w:jc w:val="center"/>
              <w:rPr>
                <w:b/>
              </w:rPr>
            </w:pPr>
            <w:r w:rsidRPr="000960FD">
              <w:rPr>
                <w:b/>
              </w:rPr>
              <w:t>POSSIBLE RISK</w:t>
            </w:r>
          </w:p>
        </w:tc>
        <w:tc>
          <w:tcPr>
            <w:tcW w:w="1800" w:type="dxa"/>
            <w:gridSpan w:val="2"/>
            <w:shd w:val="clear" w:color="auto" w:fill="auto"/>
          </w:tcPr>
          <w:p w14:paraId="72AC5A60" w14:textId="77777777" w:rsidR="00AF18DA" w:rsidRPr="000960FD" w:rsidRDefault="00AF18DA" w:rsidP="000B69DD">
            <w:pPr>
              <w:jc w:val="center"/>
              <w:rPr>
                <w:b/>
              </w:rPr>
            </w:pPr>
            <w:r w:rsidRPr="000960FD">
              <w:rPr>
                <w:b/>
              </w:rPr>
              <w:t>Initial decision</w:t>
            </w:r>
          </w:p>
        </w:tc>
        <w:tc>
          <w:tcPr>
            <w:tcW w:w="5072" w:type="dxa"/>
            <w:vMerge w:val="restart"/>
            <w:shd w:val="clear" w:color="auto" w:fill="auto"/>
          </w:tcPr>
          <w:p w14:paraId="5914123B" w14:textId="77777777" w:rsidR="00AF18DA" w:rsidRPr="000960FD" w:rsidRDefault="00AF18DA" w:rsidP="000B69DD">
            <w:pPr>
              <w:jc w:val="center"/>
              <w:rPr>
                <w:b/>
              </w:rPr>
            </w:pPr>
            <w:r w:rsidRPr="000960FD">
              <w:rPr>
                <w:b/>
              </w:rPr>
              <w:t>IF NO</w:t>
            </w:r>
          </w:p>
        </w:tc>
        <w:tc>
          <w:tcPr>
            <w:tcW w:w="2977" w:type="dxa"/>
            <w:vMerge w:val="restart"/>
            <w:shd w:val="clear" w:color="auto" w:fill="auto"/>
          </w:tcPr>
          <w:p w14:paraId="720C36ED" w14:textId="77777777" w:rsidR="00AF18DA" w:rsidRPr="000960FD" w:rsidRDefault="00AF18DA" w:rsidP="000B69DD">
            <w:pPr>
              <w:jc w:val="center"/>
              <w:rPr>
                <w:b/>
              </w:rPr>
            </w:pPr>
            <w:r w:rsidRPr="000960FD">
              <w:rPr>
                <w:b/>
              </w:rPr>
              <w:t>SUPPORT REQUIRED</w:t>
            </w:r>
            <w:r>
              <w:rPr>
                <w:b/>
              </w:rPr>
              <w:t xml:space="preserve"> and/or HOW THIS IS DONE</w:t>
            </w:r>
          </w:p>
        </w:tc>
        <w:tc>
          <w:tcPr>
            <w:tcW w:w="1985" w:type="dxa"/>
            <w:gridSpan w:val="2"/>
            <w:shd w:val="clear" w:color="auto" w:fill="auto"/>
          </w:tcPr>
          <w:p w14:paraId="59A4059A" w14:textId="77777777" w:rsidR="00AF18DA" w:rsidRPr="000960FD" w:rsidRDefault="00AF18DA" w:rsidP="00355EC0">
            <w:pPr>
              <w:ind w:right="-64"/>
              <w:jc w:val="center"/>
              <w:rPr>
                <w:b/>
              </w:rPr>
            </w:pPr>
            <w:r>
              <w:rPr>
                <w:b/>
              </w:rPr>
              <w:t xml:space="preserve">Is support required? </w:t>
            </w:r>
          </w:p>
        </w:tc>
      </w:tr>
      <w:tr w:rsidR="00AF18DA" w:rsidRPr="00816D27" w14:paraId="7B01925C" w14:textId="77777777" w:rsidTr="00355EC0">
        <w:trPr>
          <w:trHeight w:val="337"/>
          <w:tblHeader/>
        </w:trPr>
        <w:tc>
          <w:tcPr>
            <w:tcW w:w="3618" w:type="dxa"/>
            <w:vMerge/>
            <w:shd w:val="clear" w:color="auto" w:fill="auto"/>
          </w:tcPr>
          <w:p w14:paraId="0220E836" w14:textId="77777777" w:rsidR="00AF18DA" w:rsidRPr="000960FD" w:rsidRDefault="00AF18DA" w:rsidP="000B69DD">
            <w:pPr>
              <w:jc w:val="center"/>
              <w:rPr>
                <w:b/>
              </w:rPr>
            </w:pPr>
          </w:p>
        </w:tc>
        <w:tc>
          <w:tcPr>
            <w:tcW w:w="900" w:type="dxa"/>
            <w:shd w:val="clear" w:color="auto" w:fill="auto"/>
          </w:tcPr>
          <w:p w14:paraId="43791172" w14:textId="77777777" w:rsidR="00AF18DA" w:rsidRPr="000960FD" w:rsidRDefault="00AF18DA" w:rsidP="000B69DD">
            <w:pPr>
              <w:jc w:val="center"/>
              <w:rPr>
                <w:b/>
              </w:rPr>
            </w:pPr>
            <w:r w:rsidRPr="000960FD">
              <w:rPr>
                <w:b/>
              </w:rPr>
              <w:t>Yes</w:t>
            </w:r>
          </w:p>
        </w:tc>
        <w:tc>
          <w:tcPr>
            <w:tcW w:w="900" w:type="dxa"/>
            <w:shd w:val="clear" w:color="auto" w:fill="auto"/>
          </w:tcPr>
          <w:p w14:paraId="169F143E" w14:textId="77777777" w:rsidR="00AF18DA" w:rsidRPr="000960FD" w:rsidRDefault="00AF18DA" w:rsidP="000B69DD">
            <w:pPr>
              <w:jc w:val="center"/>
              <w:rPr>
                <w:b/>
              </w:rPr>
            </w:pPr>
            <w:r w:rsidRPr="000960FD">
              <w:rPr>
                <w:b/>
              </w:rPr>
              <w:t>No</w:t>
            </w:r>
          </w:p>
        </w:tc>
        <w:tc>
          <w:tcPr>
            <w:tcW w:w="5072" w:type="dxa"/>
            <w:vMerge/>
            <w:shd w:val="clear" w:color="auto" w:fill="auto"/>
          </w:tcPr>
          <w:p w14:paraId="6FD84020" w14:textId="77777777" w:rsidR="00AF18DA" w:rsidRPr="000960FD" w:rsidRDefault="00AF18DA" w:rsidP="000B69DD">
            <w:pPr>
              <w:jc w:val="center"/>
              <w:rPr>
                <w:b/>
              </w:rPr>
            </w:pPr>
          </w:p>
        </w:tc>
        <w:tc>
          <w:tcPr>
            <w:tcW w:w="2977" w:type="dxa"/>
            <w:vMerge/>
            <w:shd w:val="clear" w:color="auto" w:fill="auto"/>
          </w:tcPr>
          <w:p w14:paraId="5620EEE7" w14:textId="77777777" w:rsidR="00AF18DA" w:rsidRPr="000960FD" w:rsidRDefault="00AF18DA" w:rsidP="000B69DD">
            <w:pPr>
              <w:jc w:val="center"/>
              <w:rPr>
                <w:b/>
              </w:rPr>
            </w:pPr>
          </w:p>
        </w:tc>
        <w:tc>
          <w:tcPr>
            <w:tcW w:w="992" w:type="dxa"/>
            <w:shd w:val="clear" w:color="auto" w:fill="auto"/>
          </w:tcPr>
          <w:p w14:paraId="487A07AF" w14:textId="77777777" w:rsidR="00AF18DA" w:rsidRPr="000960FD" w:rsidRDefault="00AF18DA" w:rsidP="000B69DD">
            <w:pPr>
              <w:jc w:val="center"/>
              <w:rPr>
                <w:b/>
              </w:rPr>
            </w:pPr>
            <w:r>
              <w:rPr>
                <w:b/>
              </w:rPr>
              <w:t>YES</w:t>
            </w:r>
          </w:p>
        </w:tc>
        <w:tc>
          <w:tcPr>
            <w:tcW w:w="993" w:type="dxa"/>
            <w:shd w:val="clear" w:color="auto" w:fill="auto"/>
          </w:tcPr>
          <w:p w14:paraId="0C859068" w14:textId="77777777" w:rsidR="00AF18DA" w:rsidRPr="000960FD" w:rsidRDefault="00AF18DA" w:rsidP="000B69DD">
            <w:pPr>
              <w:jc w:val="center"/>
              <w:rPr>
                <w:b/>
              </w:rPr>
            </w:pPr>
            <w:r>
              <w:rPr>
                <w:b/>
              </w:rPr>
              <w:t>NO</w:t>
            </w:r>
          </w:p>
        </w:tc>
      </w:tr>
      <w:tr w:rsidR="00AF18DA" w:rsidRPr="00816D27" w14:paraId="1C3A9BF1" w14:textId="77777777" w:rsidTr="00355EC0">
        <w:trPr>
          <w:trHeight w:val="1094"/>
        </w:trPr>
        <w:tc>
          <w:tcPr>
            <w:tcW w:w="3618" w:type="dxa"/>
            <w:shd w:val="clear" w:color="auto" w:fill="auto"/>
          </w:tcPr>
          <w:p w14:paraId="0658D68D" w14:textId="77777777" w:rsidR="00AF18DA" w:rsidRPr="00816D27" w:rsidRDefault="00AF18DA" w:rsidP="000B69DD">
            <w:r w:rsidRPr="000960FD">
              <w:rPr>
                <w:rFonts w:cs="Arial"/>
                <w:sz w:val="22"/>
                <w:szCs w:val="22"/>
              </w:rPr>
              <w:t xml:space="preserve">Is the </w:t>
            </w:r>
            <w:r>
              <w:rPr>
                <w:rFonts w:cs="Arial"/>
                <w:sz w:val="22"/>
                <w:szCs w:val="22"/>
              </w:rPr>
              <w:t>person</w:t>
            </w:r>
            <w:r w:rsidRPr="000960FD">
              <w:rPr>
                <w:rFonts w:cs="Arial"/>
                <w:sz w:val="22"/>
                <w:szCs w:val="22"/>
              </w:rPr>
              <w:t xml:space="preserve"> able to order and collect prescriptions/medication if needed?</w:t>
            </w:r>
          </w:p>
        </w:tc>
        <w:tc>
          <w:tcPr>
            <w:tcW w:w="900" w:type="dxa"/>
            <w:shd w:val="clear" w:color="auto" w:fill="auto"/>
          </w:tcPr>
          <w:p w14:paraId="192B8DE8"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36EFB6FA"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254B696B" w14:textId="77777777" w:rsidR="00AF18DA" w:rsidRPr="000960FD" w:rsidRDefault="00AF18DA" w:rsidP="000B69DD">
            <w:pPr>
              <w:rPr>
                <w:rFonts w:cs="Arial"/>
                <w:sz w:val="22"/>
                <w:szCs w:val="22"/>
              </w:rPr>
            </w:pPr>
            <w:r w:rsidRPr="000960FD">
              <w:rPr>
                <w:rFonts w:cs="Arial"/>
                <w:sz w:val="22"/>
                <w:szCs w:val="22"/>
              </w:rPr>
              <w:t>Can family members/informal carers collect?</w:t>
            </w:r>
          </w:p>
          <w:p w14:paraId="5917E41E" w14:textId="77777777" w:rsidR="00AF18DA" w:rsidRPr="000960FD" w:rsidRDefault="00AF18DA" w:rsidP="000B69DD">
            <w:pPr>
              <w:rPr>
                <w:rFonts w:cs="Arial"/>
                <w:sz w:val="22"/>
                <w:szCs w:val="22"/>
              </w:rPr>
            </w:pPr>
            <w:r w:rsidRPr="000960FD">
              <w:rPr>
                <w:rFonts w:cs="Arial"/>
                <w:sz w:val="22"/>
                <w:szCs w:val="22"/>
              </w:rPr>
              <w:t>Does community pharmacist deliver?</w:t>
            </w:r>
          </w:p>
          <w:p w14:paraId="04974039" w14:textId="77777777" w:rsidR="00AF18DA" w:rsidRPr="000960FD" w:rsidRDefault="00AF18DA" w:rsidP="000B69DD">
            <w:pPr>
              <w:rPr>
                <w:sz w:val="22"/>
                <w:szCs w:val="22"/>
              </w:rPr>
            </w:pPr>
            <w:r w:rsidRPr="000960FD">
              <w:rPr>
                <w:rFonts w:cs="Arial"/>
                <w:sz w:val="22"/>
                <w:szCs w:val="22"/>
              </w:rPr>
              <w:t>Consider level 1 support if no other option</w:t>
            </w:r>
          </w:p>
        </w:tc>
        <w:tc>
          <w:tcPr>
            <w:tcW w:w="2977" w:type="dxa"/>
            <w:shd w:val="clear" w:color="auto" w:fill="auto"/>
          </w:tcPr>
          <w:p w14:paraId="39877EB5" w14:textId="77777777" w:rsidR="00AF18DA" w:rsidRPr="00816D27" w:rsidRDefault="00AF18DA" w:rsidP="000B69DD"/>
        </w:tc>
        <w:tc>
          <w:tcPr>
            <w:tcW w:w="992" w:type="dxa"/>
            <w:shd w:val="clear" w:color="auto" w:fill="auto"/>
          </w:tcPr>
          <w:p w14:paraId="1E14C1D8"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1D5D3803"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12F45E08" w14:textId="77777777" w:rsidTr="00355EC0">
        <w:trPr>
          <w:trHeight w:val="2326"/>
        </w:trPr>
        <w:tc>
          <w:tcPr>
            <w:tcW w:w="3618" w:type="dxa"/>
            <w:shd w:val="clear" w:color="auto" w:fill="auto"/>
          </w:tcPr>
          <w:p w14:paraId="0F7D1FA8" w14:textId="77777777" w:rsidR="00AF18DA" w:rsidRPr="000960FD" w:rsidRDefault="00AF18DA" w:rsidP="000B69DD">
            <w:pPr>
              <w:rPr>
                <w:rFonts w:cs="Arial"/>
                <w:sz w:val="22"/>
                <w:szCs w:val="22"/>
              </w:rPr>
            </w:pPr>
            <w:r w:rsidRPr="000960FD">
              <w:rPr>
                <w:rFonts w:cs="Arial"/>
                <w:sz w:val="22"/>
                <w:szCs w:val="22"/>
              </w:rPr>
              <w:t xml:space="preserve">Can </w:t>
            </w:r>
            <w:r>
              <w:rPr>
                <w:rFonts w:cs="Arial"/>
                <w:sz w:val="22"/>
                <w:szCs w:val="22"/>
              </w:rPr>
              <w:t xml:space="preserve">the person </w:t>
            </w:r>
            <w:r w:rsidRPr="000960FD">
              <w:rPr>
                <w:rFonts w:cs="Arial"/>
                <w:sz w:val="22"/>
                <w:szCs w:val="22"/>
              </w:rPr>
              <w:t>provide a list of their medications?</w:t>
            </w:r>
          </w:p>
          <w:p w14:paraId="4E341EDC" w14:textId="77777777" w:rsidR="00AF18DA" w:rsidRPr="000960FD" w:rsidRDefault="00AF18DA" w:rsidP="000B69DD">
            <w:pPr>
              <w:rPr>
                <w:rFonts w:cs="Arial"/>
                <w:sz w:val="22"/>
                <w:szCs w:val="22"/>
              </w:rPr>
            </w:pPr>
            <w:r w:rsidRPr="000960FD">
              <w:rPr>
                <w:rFonts w:cs="Arial"/>
                <w:sz w:val="22"/>
                <w:szCs w:val="22"/>
              </w:rPr>
              <w:t xml:space="preserve">Support may only be given for prescribed medicines.  Medicines should be checked to ensure they are current. </w:t>
            </w:r>
          </w:p>
          <w:p w14:paraId="4090CBEB" w14:textId="77777777" w:rsidR="00AF18DA" w:rsidRDefault="00AF18DA" w:rsidP="000B69DD">
            <w:pPr>
              <w:rPr>
                <w:rFonts w:cs="Arial"/>
                <w:sz w:val="22"/>
                <w:szCs w:val="22"/>
              </w:rPr>
            </w:pPr>
            <w:r w:rsidRPr="000960FD">
              <w:rPr>
                <w:rFonts w:cs="Arial"/>
                <w:sz w:val="22"/>
                <w:szCs w:val="22"/>
              </w:rPr>
              <w:t>Do they know where all medicines are stored in their home?</w:t>
            </w:r>
          </w:p>
          <w:p w14:paraId="0DEBC2BA" w14:textId="77777777" w:rsidR="00AF18DA" w:rsidRPr="000960FD" w:rsidRDefault="00AF18DA" w:rsidP="000B69DD">
            <w:pPr>
              <w:rPr>
                <w:rFonts w:cs="Arial"/>
                <w:sz w:val="22"/>
                <w:szCs w:val="22"/>
              </w:rPr>
            </w:pPr>
          </w:p>
        </w:tc>
        <w:tc>
          <w:tcPr>
            <w:tcW w:w="900" w:type="dxa"/>
            <w:shd w:val="clear" w:color="auto" w:fill="auto"/>
          </w:tcPr>
          <w:p w14:paraId="289A1092"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397A70F4"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294C1829" w14:textId="77777777" w:rsidR="00AF18DA" w:rsidRPr="000960FD" w:rsidRDefault="00AF18DA" w:rsidP="000B69DD">
            <w:pPr>
              <w:rPr>
                <w:rFonts w:cs="Arial"/>
                <w:sz w:val="22"/>
                <w:szCs w:val="22"/>
              </w:rPr>
            </w:pPr>
            <w:r w:rsidRPr="000960FD">
              <w:rPr>
                <w:rFonts w:cs="Arial"/>
                <w:sz w:val="22"/>
                <w:szCs w:val="22"/>
              </w:rPr>
              <w:t>Conta</w:t>
            </w:r>
            <w:r>
              <w:rPr>
                <w:rFonts w:cs="Arial"/>
                <w:sz w:val="22"/>
                <w:szCs w:val="22"/>
              </w:rPr>
              <w:t xml:space="preserve">ct </w:t>
            </w:r>
            <w:r w:rsidRPr="000960FD">
              <w:rPr>
                <w:rFonts w:cs="Arial"/>
                <w:sz w:val="22"/>
                <w:szCs w:val="22"/>
              </w:rPr>
              <w:t xml:space="preserve">GP If unable to establish what </w:t>
            </w:r>
            <w:r>
              <w:rPr>
                <w:rFonts w:cs="Arial"/>
                <w:sz w:val="22"/>
                <w:szCs w:val="22"/>
              </w:rPr>
              <w:t xml:space="preserve">person </w:t>
            </w:r>
            <w:r w:rsidRPr="000960FD">
              <w:rPr>
                <w:rFonts w:cs="Arial"/>
                <w:sz w:val="22"/>
                <w:szCs w:val="22"/>
              </w:rPr>
              <w:t xml:space="preserve">should be taking.  </w:t>
            </w:r>
          </w:p>
          <w:p w14:paraId="6747965D" w14:textId="77777777" w:rsidR="00AF18DA" w:rsidRPr="000960FD" w:rsidRDefault="00AF18DA" w:rsidP="000B69DD">
            <w:pPr>
              <w:rPr>
                <w:rFonts w:cs="Arial"/>
                <w:sz w:val="22"/>
                <w:szCs w:val="22"/>
              </w:rPr>
            </w:pPr>
            <w:r w:rsidRPr="000960FD">
              <w:rPr>
                <w:rFonts w:cs="Arial"/>
                <w:sz w:val="22"/>
                <w:szCs w:val="22"/>
              </w:rPr>
              <w:t xml:space="preserve">If medicines dispensed more than 3 months ago </w:t>
            </w:r>
            <w:r>
              <w:rPr>
                <w:rFonts w:cs="Arial"/>
                <w:sz w:val="22"/>
                <w:szCs w:val="22"/>
              </w:rPr>
              <w:t xml:space="preserve">may indicate medicine is </w:t>
            </w:r>
            <w:r w:rsidRPr="000960FD">
              <w:rPr>
                <w:rFonts w:cs="Arial"/>
                <w:sz w:val="22"/>
                <w:szCs w:val="22"/>
              </w:rPr>
              <w:t>no longer being prescribed discuss with GP</w:t>
            </w:r>
          </w:p>
          <w:p w14:paraId="406053D6" w14:textId="77777777" w:rsidR="00AF18DA" w:rsidRDefault="00AF18DA" w:rsidP="000B69DD">
            <w:pPr>
              <w:rPr>
                <w:rFonts w:cs="Arial"/>
                <w:sz w:val="22"/>
                <w:szCs w:val="22"/>
              </w:rPr>
            </w:pPr>
            <w:r w:rsidRPr="000960FD">
              <w:rPr>
                <w:rFonts w:cs="Arial"/>
                <w:sz w:val="22"/>
                <w:szCs w:val="22"/>
              </w:rPr>
              <w:t>Can informal carers/relatives tell where medicines are kept?</w:t>
            </w:r>
          </w:p>
          <w:p w14:paraId="4A7D21B7" w14:textId="77777777" w:rsidR="00AF18DA" w:rsidRPr="000960FD" w:rsidRDefault="00AF18DA" w:rsidP="000B69DD">
            <w:pPr>
              <w:rPr>
                <w:rFonts w:cs="Arial"/>
                <w:sz w:val="22"/>
                <w:szCs w:val="22"/>
              </w:rPr>
            </w:pPr>
            <w:r>
              <w:rPr>
                <w:rFonts w:cs="Arial"/>
                <w:sz w:val="22"/>
                <w:szCs w:val="22"/>
              </w:rPr>
              <w:t>Does persons regular pharmacist know their current medication?</w:t>
            </w:r>
          </w:p>
        </w:tc>
        <w:tc>
          <w:tcPr>
            <w:tcW w:w="2977" w:type="dxa"/>
            <w:shd w:val="clear" w:color="auto" w:fill="auto"/>
          </w:tcPr>
          <w:p w14:paraId="3D8355AD" w14:textId="77777777" w:rsidR="00AF18DA" w:rsidRPr="00816D27" w:rsidRDefault="00AF18DA" w:rsidP="000B69DD"/>
        </w:tc>
        <w:tc>
          <w:tcPr>
            <w:tcW w:w="992" w:type="dxa"/>
            <w:shd w:val="clear" w:color="auto" w:fill="auto"/>
          </w:tcPr>
          <w:p w14:paraId="727AB2C6"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68294978"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31FC9311" w14:textId="77777777" w:rsidTr="00355EC0">
        <w:tc>
          <w:tcPr>
            <w:tcW w:w="3618" w:type="dxa"/>
            <w:shd w:val="clear" w:color="auto" w:fill="auto"/>
          </w:tcPr>
          <w:p w14:paraId="43C81FCA" w14:textId="77777777" w:rsidR="00AF18DA" w:rsidRPr="000960FD" w:rsidRDefault="00AF18DA" w:rsidP="000B69DD">
            <w:pPr>
              <w:rPr>
                <w:rFonts w:cs="Arial"/>
                <w:sz w:val="22"/>
                <w:szCs w:val="22"/>
              </w:rPr>
            </w:pPr>
            <w:r w:rsidRPr="000960FD">
              <w:rPr>
                <w:rFonts w:cs="Arial"/>
                <w:sz w:val="22"/>
                <w:szCs w:val="22"/>
              </w:rPr>
              <w:lastRenderedPageBreak/>
              <w:t>If able to assess, do medicines appear to be stored appropriately?</w:t>
            </w:r>
          </w:p>
        </w:tc>
        <w:tc>
          <w:tcPr>
            <w:tcW w:w="900" w:type="dxa"/>
            <w:shd w:val="clear" w:color="auto" w:fill="auto"/>
          </w:tcPr>
          <w:p w14:paraId="6F785BC7"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7765C17F"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15BD2E09" w14:textId="77777777" w:rsidR="00AF18DA" w:rsidRPr="000960FD" w:rsidRDefault="00AF18DA" w:rsidP="000B69DD">
            <w:pPr>
              <w:rPr>
                <w:rFonts w:cs="Arial"/>
                <w:sz w:val="22"/>
                <w:szCs w:val="22"/>
              </w:rPr>
            </w:pPr>
            <w:r w:rsidRPr="000960FD">
              <w:rPr>
                <w:rFonts w:cs="Arial"/>
                <w:sz w:val="22"/>
                <w:szCs w:val="22"/>
              </w:rPr>
              <w:t>Advise</w:t>
            </w:r>
          </w:p>
          <w:p w14:paraId="159BBD5A" w14:textId="77777777" w:rsidR="00AF18DA" w:rsidRPr="000960FD" w:rsidRDefault="00AF18DA" w:rsidP="000B69DD">
            <w:pPr>
              <w:rPr>
                <w:rFonts w:cs="Arial"/>
                <w:sz w:val="22"/>
                <w:szCs w:val="22"/>
              </w:rPr>
            </w:pPr>
            <w:r w:rsidRPr="000960FD">
              <w:rPr>
                <w:rFonts w:cs="Arial"/>
                <w:sz w:val="22"/>
                <w:szCs w:val="22"/>
              </w:rPr>
              <w:t>Seek advice from GP, community matron, pharmacist if necessary</w:t>
            </w:r>
          </w:p>
        </w:tc>
        <w:tc>
          <w:tcPr>
            <w:tcW w:w="2977" w:type="dxa"/>
            <w:shd w:val="clear" w:color="auto" w:fill="auto"/>
          </w:tcPr>
          <w:p w14:paraId="12BBF460" w14:textId="77777777" w:rsidR="00AF18DA" w:rsidRPr="00816D27" w:rsidRDefault="00AF18DA" w:rsidP="000B69DD"/>
        </w:tc>
        <w:tc>
          <w:tcPr>
            <w:tcW w:w="992" w:type="dxa"/>
            <w:shd w:val="clear" w:color="auto" w:fill="auto"/>
          </w:tcPr>
          <w:p w14:paraId="4F9AAFB6"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7C53B2BA"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4FC8AEA0" w14:textId="77777777" w:rsidTr="00355EC0">
        <w:tc>
          <w:tcPr>
            <w:tcW w:w="3618" w:type="dxa"/>
            <w:shd w:val="clear" w:color="auto" w:fill="auto"/>
          </w:tcPr>
          <w:p w14:paraId="41A2B2A4" w14:textId="77777777" w:rsidR="00AF18DA" w:rsidRPr="000960FD" w:rsidRDefault="00AF18DA" w:rsidP="000B69DD">
            <w:pPr>
              <w:rPr>
                <w:rFonts w:cs="Arial"/>
                <w:sz w:val="22"/>
                <w:szCs w:val="22"/>
              </w:rPr>
            </w:pPr>
            <w:r w:rsidRPr="000960FD">
              <w:rPr>
                <w:rFonts w:cs="Arial"/>
                <w:sz w:val="22"/>
                <w:szCs w:val="22"/>
              </w:rPr>
              <w:t>Do quantities of medication in the house appear to be appropriate?</w:t>
            </w:r>
          </w:p>
          <w:p w14:paraId="19AC11A6" w14:textId="77777777" w:rsidR="00AF18DA" w:rsidRPr="000960FD" w:rsidRDefault="00AF18DA" w:rsidP="000B69DD">
            <w:pPr>
              <w:rPr>
                <w:rFonts w:cs="Arial"/>
                <w:sz w:val="22"/>
                <w:szCs w:val="22"/>
              </w:rPr>
            </w:pPr>
          </w:p>
        </w:tc>
        <w:tc>
          <w:tcPr>
            <w:tcW w:w="900" w:type="dxa"/>
            <w:shd w:val="clear" w:color="auto" w:fill="auto"/>
          </w:tcPr>
          <w:p w14:paraId="792DDF7F"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6FE4154D"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1C122914" w14:textId="77777777" w:rsidR="00AF18DA" w:rsidRPr="000960FD" w:rsidRDefault="00AF18DA" w:rsidP="000B69DD">
            <w:pPr>
              <w:rPr>
                <w:rFonts w:cs="Arial"/>
                <w:sz w:val="22"/>
                <w:szCs w:val="22"/>
              </w:rPr>
            </w:pPr>
            <w:r w:rsidRPr="000960FD">
              <w:rPr>
                <w:rFonts w:cs="Arial"/>
                <w:sz w:val="22"/>
                <w:szCs w:val="22"/>
              </w:rPr>
              <w:t xml:space="preserve">Advise </w:t>
            </w:r>
            <w:r>
              <w:rPr>
                <w:rFonts w:cs="Arial"/>
                <w:sz w:val="22"/>
                <w:szCs w:val="22"/>
              </w:rPr>
              <w:t>person</w:t>
            </w:r>
            <w:r w:rsidRPr="000960FD">
              <w:rPr>
                <w:rFonts w:cs="Arial"/>
                <w:sz w:val="22"/>
                <w:szCs w:val="22"/>
              </w:rPr>
              <w:t xml:space="preserve"> or informal carers/relatives to return unwanted medicines to pharmacy.</w:t>
            </w:r>
          </w:p>
          <w:p w14:paraId="7FBEB2B6" w14:textId="77777777" w:rsidR="00AF18DA" w:rsidRDefault="00AF18DA" w:rsidP="000B69DD">
            <w:pPr>
              <w:rPr>
                <w:rFonts w:cs="Arial"/>
                <w:sz w:val="22"/>
                <w:szCs w:val="22"/>
              </w:rPr>
            </w:pPr>
            <w:r w:rsidRPr="000960FD">
              <w:rPr>
                <w:rFonts w:cs="Arial"/>
                <w:sz w:val="22"/>
                <w:szCs w:val="22"/>
              </w:rPr>
              <w:t xml:space="preserve">Advise </w:t>
            </w:r>
            <w:r>
              <w:rPr>
                <w:rFonts w:cs="Arial"/>
                <w:sz w:val="22"/>
                <w:szCs w:val="22"/>
              </w:rPr>
              <w:t>person</w:t>
            </w:r>
            <w:r w:rsidRPr="000960FD">
              <w:rPr>
                <w:rFonts w:cs="Arial"/>
                <w:sz w:val="22"/>
                <w:szCs w:val="22"/>
              </w:rPr>
              <w:t xml:space="preserve"> or informal carer/ relative to contact GP surgery if there are large amounts of waste medicines - so repeat prescriptions can be checked/ reviewed</w:t>
            </w:r>
          </w:p>
          <w:p w14:paraId="51DAF723" w14:textId="77777777" w:rsidR="00AF18DA" w:rsidRPr="000960FD" w:rsidRDefault="00AF18DA" w:rsidP="000B69DD">
            <w:pPr>
              <w:rPr>
                <w:rFonts w:cs="Arial"/>
                <w:sz w:val="22"/>
                <w:szCs w:val="22"/>
              </w:rPr>
            </w:pPr>
            <w:r>
              <w:rPr>
                <w:rFonts w:cs="Arial"/>
                <w:sz w:val="22"/>
                <w:szCs w:val="22"/>
              </w:rPr>
              <w:t>Inform GP if person regularly runs out of their medication</w:t>
            </w:r>
          </w:p>
        </w:tc>
        <w:tc>
          <w:tcPr>
            <w:tcW w:w="2977" w:type="dxa"/>
            <w:shd w:val="clear" w:color="auto" w:fill="auto"/>
          </w:tcPr>
          <w:p w14:paraId="5847DFD7" w14:textId="77777777" w:rsidR="00AF18DA" w:rsidRPr="00816D27" w:rsidRDefault="00AF18DA" w:rsidP="000B69DD"/>
        </w:tc>
        <w:tc>
          <w:tcPr>
            <w:tcW w:w="992" w:type="dxa"/>
            <w:shd w:val="clear" w:color="auto" w:fill="auto"/>
          </w:tcPr>
          <w:p w14:paraId="58632B0C"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6F77536F"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5D6F4700" w14:textId="77777777" w:rsidTr="00355EC0">
        <w:tc>
          <w:tcPr>
            <w:tcW w:w="3618" w:type="dxa"/>
            <w:shd w:val="clear" w:color="auto" w:fill="auto"/>
          </w:tcPr>
          <w:p w14:paraId="60E02024" w14:textId="77777777" w:rsidR="00AF18DA" w:rsidRPr="000960FD" w:rsidRDefault="00AF18DA" w:rsidP="000B69DD">
            <w:pPr>
              <w:rPr>
                <w:rFonts w:cs="Arial"/>
                <w:sz w:val="22"/>
                <w:szCs w:val="22"/>
              </w:rPr>
            </w:pPr>
            <w:r w:rsidRPr="000960FD">
              <w:rPr>
                <w:rFonts w:cs="Arial"/>
                <w:sz w:val="22"/>
                <w:szCs w:val="22"/>
              </w:rPr>
              <w:t xml:space="preserve">Can the </w:t>
            </w:r>
            <w:r>
              <w:rPr>
                <w:rFonts w:cs="Arial"/>
                <w:sz w:val="22"/>
                <w:szCs w:val="22"/>
              </w:rPr>
              <w:t>person</w:t>
            </w:r>
            <w:r w:rsidRPr="000960FD">
              <w:rPr>
                <w:rFonts w:cs="Arial"/>
                <w:sz w:val="22"/>
                <w:szCs w:val="22"/>
              </w:rPr>
              <w:t xml:space="preserve"> retain enough information to ensure they can remember to take the correct </w:t>
            </w:r>
            <w:r>
              <w:rPr>
                <w:rFonts w:cs="Arial"/>
                <w:sz w:val="22"/>
                <w:szCs w:val="22"/>
              </w:rPr>
              <w:t>medication</w:t>
            </w:r>
            <w:r w:rsidRPr="000960FD">
              <w:rPr>
                <w:rFonts w:cs="Arial"/>
                <w:sz w:val="22"/>
                <w:szCs w:val="22"/>
              </w:rPr>
              <w:t xml:space="preserve"> at the correct time?</w:t>
            </w:r>
          </w:p>
        </w:tc>
        <w:tc>
          <w:tcPr>
            <w:tcW w:w="900" w:type="dxa"/>
            <w:shd w:val="clear" w:color="auto" w:fill="auto"/>
          </w:tcPr>
          <w:p w14:paraId="113DF420"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10CB2A72"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5D282171" w14:textId="77777777" w:rsidR="00AF18DA" w:rsidRPr="000960FD" w:rsidRDefault="00AF18DA" w:rsidP="000B69DD">
            <w:pPr>
              <w:rPr>
                <w:rFonts w:cs="Arial"/>
                <w:sz w:val="22"/>
                <w:szCs w:val="22"/>
              </w:rPr>
            </w:pPr>
            <w:r w:rsidRPr="000960FD">
              <w:rPr>
                <w:rFonts w:cs="Arial"/>
                <w:sz w:val="22"/>
                <w:szCs w:val="22"/>
              </w:rPr>
              <w:t>Can informal carer/relative help?</w:t>
            </w:r>
            <w:r>
              <w:rPr>
                <w:rFonts w:cs="Arial"/>
                <w:sz w:val="22"/>
                <w:szCs w:val="22"/>
              </w:rPr>
              <w:t xml:space="preserve"> – ensure START/AMP/1 form completed</w:t>
            </w:r>
          </w:p>
          <w:p w14:paraId="6797D792" w14:textId="77777777" w:rsidR="00AF18DA" w:rsidRPr="000960FD" w:rsidRDefault="00AF18DA" w:rsidP="000B69DD">
            <w:pPr>
              <w:rPr>
                <w:rFonts w:cs="Arial"/>
                <w:sz w:val="22"/>
                <w:szCs w:val="22"/>
              </w:rPr>
            </w:pPr>
            <w:r w:rsidRPr="000960FD">
              <w:rPr>
                <w:rFonts w:cs="Arial"/>
                <w:sz w:val="22"/>
                <w:szCs w:val="22"/>
              </w:rPr>
              <w:t>Can community pharmacist supply reminder aids?</w:t>
            </w:r>
          </w:p>
          <w:p w14:paraId="4735EEFB" w14:textId="77777777" w:rsidR="00AF18DA" w:rsidRPr="000960FD" w:rsidRDefault="00AF18DA" w:rsidP="000B69DD">
            <w:pPr>
              <w:rPr>
                <w:rFonts w:cs="Arial"/>
                <w:sz w:val="22"/>
                <w:szCs w:val="22"/>
              </w:rPr>
            </w:pPr>
            <w:r w:rsidRPr="000960FD">
              <w:rPr>
                <w:rFonts w:cs="Arial"/>
                <w:sz w:val="22"/>
                <w:szCs w:val="22"/>
              </w:rPr>
              <w:t>If not support may be required</w:t>
            </w:r>
          </w:p>
        </w:tc>
        <w:tc>
          <w:tcPr>
            <w:tcW w:w="2977" w:type="dxa"/>
            <w:shd w:val="clear" w:color="auto" w:fill="auto"/>
          </w:tcPr>
          <w:p w14:paraId="7B1DDF15" w14:textId="77777777" w:rsidR="00AF18DA" w:rsidRPr="00816D27" w:rsidRDefault="00AF18DA" w:rsidP="000B69DD"/>
        </w:tc>
        <w:tc>
          <w:tcPr>
            <w:tcW w:w="992" w:type="dxa"/>
            <w:shd w:val="clear" w:color="auto" w:fill="auto"/>
          </w:tcPr>
          <w:p w14:paraId="440428E8"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6EA224EB"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38C936C8" w14:textId="77777777" w:rsidTr="00355EC0">
        <w:tc>
          <w:tcPr>
            <w:tcW w:w="3618" w:type="dxa"/>
            <w:shd w:val="clear" w:color="auto" w:fill="auto"/>
          </w:tcPr>
          <w:p w14:paraId="1103C01E" w14:textId="77777777" w:rsidR="00AF18DA" w:rsidRPr="000960FD" w:rsidRDefault="00AF18DA" w:rsidP="000B69DD">
            <w:pPr>
              <w:autoSpaceDE w:val="0"/>
              <w:autoSpaceDN w:val="0"/>
              <w:adjustRightInd w:val="0"/>
              <w:rPr>
                <w:rFonts w:cs="Arial"/>
                <w:sz w:val="22"/>
                <w:szCs w:val="22"/>
              </w:rPr>
            </w:pPr>
            <w:r w:rsidRPr="000960FD">
              <w:rPr>
                <w:rFonts w:cs="Arial"/>
                <w:sz w:val="22"/>
                <w:szCs w:val="22"/>
              </w:rPr>
              <w:t xml:space="preserve">Does </w:t>
            </w:r>
            <w:r>
              <w:rPr>
                <w:rFonts w:cs="Arial"/>
                <w:sz w:val="22"/>
                <w:szCs w:val="22"/>
              </w:rPr>
              <w:t>person</w:t>
            </w:r>
            <w:r w:rsidRPr="000960FD">
              <w:rPr>
                <w:rFonts w:cs="Arial"/>
                <w:sz w:val="22"/>
                <w:szCs w:val="22"/>
              </w:rPr>
              <w:t xml:space="preserve"> know and understand what medi</w:t>
            </w:r>
            <w:r>
              <w:rPr>
                <w:rFonts w:cs="Arial"/>
                <w:sz w:val="22"/>
                <w:szCs w:val="22"/>
              </w:rPr>
              <w:t>cation</w:t>
            </w:r>
            <w:r w:rsidRPr="000960FD">
              <w:rPr>
                <w:rFonts w:cs="Arial"/>
                <w:sz w:val="22"/>
                <w:szCs w:val="22"/>
              </w:rPr>
              <w:t xml:space="preserve"> they should be</w:t>
            </w:r>
            <w:r w:rsidRPr="000960FD">
              <w:rPr>
                <w:rFonts w:ascii="NewsGothicBT-Roman" w:hAnsi="NewsGothicBT-Roman" w:cs="NewsGothicBT-Roman"/>
                <w:sz w:val="18"/>
                <w:szCs w:val="18"/>
              </w:rPr>
              <w:t xml:space="preserve"> </w:t>
            </w:r>
            <w:r w:rsidRPr="000960FD">
              <w:rPr>
                <w:rFonts w:cs="Arial"/>
                <w:sz w:val="22"/>
                <w:szCs w:val="22"/>
              </w:rPr>
              <w:t>taking</w:t>
            </w:r>
            <w:r w:rsidRPr="000960FD">
              <w:rPr>
                <w:rFonts w:ascii="NewsGothicBT-Roman" w:hAnsi="NewsGothicBT-Roman" w:cs="NewsGothicBT-Roman"/>
                <w:sz w:val="18"/>
                <w:szCs w:val="18"/>
              </w:rPr>
              <w:t>?</w:t>
            </w:r>
          </w:p>
        </w:tc>
        <w:tc>
          <w:tcPr>
            <w:tcW w:w="900" w:type="dxa"/>
            <w:shd w:val="clear" w:color="auto" w:fill="auto"/>
          </w:tcPr>
          <w:p w14:paraId="57EDEEB4"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5DEB44E2"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25BE759C" w14:textId="77777777" w:rsidR="00AF18DA" w:rsidRPr="000960FD" w:rsidRDefault="00AF18DA" w:rsidP="000B69DD">
            <w:pPr>
              <w:rPr>
                <w:rFonts w:cs="Arial"/>
                <w:sz w:val="22"/>
                <w:szCs w:val="22"/>
              </w:rPr>
            </w:pPr>
            <w:r w:rsidRPr="000960FD">
              <w:rPr>
                <w:rFonts w:cs="Arial"/>
                <w:sz w:val="22"/>
                <w:szCs w:val="22"/>
              </w:rPr>
              <w:t>Can informal carers help?</w:t>
            </w:r>
          </w:p>
          <w:p w14:paraId="16B29D8B" w14:textId="77777777" w:rsidR="00AF18DA" w:rsidRPr="000960FD" w:rsidRDefault="00AF18DA" w:rsidP="000B69DD">
            <w:pPr>
              <w:rPr>
                <w:rFonts w:cs="Arial"/>
                <w:sz w:val="22"/>
                <w:szCs w:val="22"/>
              </w:rPr>
            </w:pPr>
            <w:r w:rsidRPr="000960FD">
              <w:rPr>
                <w:rFonts w:cs="Arial"/>
                <w:sz w:val="22"/>
                <w:szCs w:val="22"/>
              </w:rPr>
              <w:t xml:space="preserve">Seek advice from GP, pharmacist, </w:t>
            </w:r>
          </w:p>
          <w:p w14:paraId="5D5295FE" w14:textId="77777777" w:rsidR="00AF18DA" w:rsidRPr="000960FD" w:rsidRDefault="00AF18DA" w:rsidP="000B69DD">
            <w:pPr>
              <w:rPr>
                <w:rFonts w:cs="Arial"/>
                <w:sz w:val="22"/>
                <w:szCs w:val="22"/>
              </w:rPr>
            </w:pPr>
            <w:r w:rsidRPr="000960FD">
              <w:rPr>
                <w:rFonts w:cs="Arial"/>
                <w:sz w:val="22"/>
                <w:szCs w:val="22"/>
              </w:rPr>
              <w:t xml:space="preserve">Community Matron </w:t>
            </w:r>
            <w:r w:rsidRPr="000960FD">
              <w:rPr>
                <w:rFonts w:ascii="NewsGothicBT-Roman" w:hAnsi="NewsGothicBT-Roman" w:cs="NewsGothicBT-Roman"/>
                <w:sz w:val="18"/>
                <w:szCs w:val="18"/>
              </w:rPr>
              <w:t>(</w:t>
            </w:r>
            <w:r w:rsidRPr="000960FD">
              <w:rPr>
                <w:rFonts w:cs="Arial"/>
                <w:sz w:val="22"/>
                <w:szCs w:val="22"/>
              </w:rPr>
              <w:t>Simplification of regime, explanation and/or issue of reminder chart may help)</w:t>
            </w:r>
          </w:p>
        </w:tc>
        <w:tc>
          <w:tcPr>
            <w:tcW w:w="2977" w:type="dxa"/>
            <w:shd w:val="clear" w:color="auto" w:fill="auto"/>
          </w:tcPr>
          <w:p w14:paraId="44510977" w14:textId="77777777" w:rsidR="00AF18DA" w:rsidRPr="00816D27" w:rsidRDefault="00AF18DA" w:rsidP="000B69DD"/>
        </w:tc>
        <w:tc>
          <w:tcPr>
            <w:tcW w:w="992" w:type="dxa"/>
            <w:shd w:val="clear" w:color="auto" w:fill="auto"/>
          </w:tcPr>
          <w:p w14:paraId="73E4EC0D"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3040960D"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56B98A8D" w14:textId="77777777" w:rsidTr="00355EC0">
        <w:tc>
          <w:tcPr>
            <w:tcW w:w="3618" w:type="dxa"/>
            <w:shd w:val="clear" w:color="auto" w:fill="auto"/>
          </w:tcPr>
          <w:p w14:paraId="1A476A21" w14:textId="77777777" w:rsidR="00AF18DA" w:rsidRPr="000960FD" w:rsidRDefault="00AF18DA" w:rsidP="000B69DD">
            <w:pPr>
              <w:rPr>
                <w:rFonts w:cs="Arial"/>
                <w:sz w:val="22"/>
                <w:szCs w:val="22"/>
              </w:rPr>
            </w:pPr>
            <w:r w:rsidRPr="000960FD">
              <w:rPr>
                <w:rFonts w:cs="Arial"/>
                <w:sz w:val="22"/>
                <w:szCs w:val="22"/>
              </w:rPr>
              <w:t xml:space="preserve">Can the </w:t>
            </w:r>
            <w:r>
              <w:rPr>
                <w:rFonts w:cs="Arial"/>
                <w:sz w:val="22"/>
                <w:szCs w:val="22"/>
              </w:rPr>
              <w:t>person</w:t>
            </w:r>
            <w:r w:rsidRPr="000960FD">
              <w:rPr>
                <w:rFonts w:cs="Arial"/>
                <w:sz w:val="22"/>
                <w:szCs w:val="22"/>
              </w:rPr>
              <w:t xml:space="preserve"> take the</w:t>
            </w:r>
            <w:r>
              <w:rPr>
                <w:rFonts w:cs="Arial"/>
                <w:sz w:val="22"/>
                <w:szCs w:val="22"/>
              </w:rPr>
              <w:t>ir</w:t>
            </w:r>
            <w:r w:rsidRPr="000960FD">
              <w:rPr>
                <w:rFonts w:cs="Arial"/>
                <w:sz w:val="22"/>
                <w:szCs w:val="22"/>
              </w:rPr>
              <w:t xml:space="preserve"> medic</w:t>
            </w:r>
            <w:r>
              <w:rPr>
                <w:rFonts w:cs="Arial"/>
                <w:sz w:val="22"/>
                <w:szCs w:val="22"/>
              </w:rPr>
              <w:t xml:space="preserve">ation </w:t>
            </w:r>
            <w:r w:rsidRPr="000960FD">
              <w:rPr>
                <w:rFonts w:cs="Arial"/>
                <w:sz w:val="22"/>
                <w:szCs w:val="22"/>
              </w:rPr>
              <w:t>as prescribed?</w:t>
            </w:r>
          </w:p>
          <w:p w14:paraId="40BF34CD" w14:textId="77777777" w:rsidR="00AF18DA" w:rsidRPr="000960FD" w:rsidRDefault="00AF18DA" w:rsidP="000B69DD">
            <w:pPr>
              <w:rPr>
                <w:rFonts w:cs="Arial"/>
                <w:color w:val="FF0000"/>
                <w:sz w:val="22"/>
                <w:szCs w:val="22"/>
              </w:rPr>
            </w:pPr>
            <w:r w:rsidRPr="000960FD">
              <w:rPr>
                <w:rFonts w:cs="Arial"/>
                <w:sz w:val="22"/>
                <w:szCs w:val="22"/>
              </w:rPr>
              <w:t xml:space="preserve">Consider if the </w:t>
            </w:r>
            <w:r>
              <w:rPr>
                <w:rFonts w:cs="Arial"/>
                <w:sz w:val="22"/>
                <w:szCs w:val="22"/>
              </w:rPr>
              <w:t>person</w:t>
            </w:r>
            <w:r w:rsidRPr="000960FD">
              <w:rPr>
                <w:rFonts w:cs="Arial"/>
                <w:sz w:val="22"/>
                <w:szCs w:val="22"/>
              </w:rPr>
              <w:t xml:space="preserve"> is likely to forget doses or is unable to remember whether they have taken the medic</w:t>
            </w:r>
            <w:r>
              <w:rPr>
                <w:rFonts w:cs="Arial"/>
                <w:sz w:val="22"/>
                <w:szCs w:val="22"/>
              </w:rPr>
              <w:t>ation</w:t>
            </w:r>
            <w:r w:rsidRPr="000960FD">
              <w:rPr>
                <w:rFonts w:cs="Arial"/>
                <w:sz w:val="22"/>
                <w:szCs w:val="22"/>
              </w:rPr>
              <w:t xml:space="preserve"> resulting in a double dose or taking the medic</w:t>
            </w:r>
            <w:r>
              <w:rPr>
                <w:rFonts w:cs="Arial"/>
                <w:sz w:val="22"/>
                <w:szCs w:val="22"/>
              </w:rPr>
              <w:t>ation</w:t>
            </w:r>
            <w:r w:rsidRPr="000960FD">
              <w:rPr>
                <w:rFonts w:cs="Arial"/>
                <w:sz w:val="22"/>
                <w:szCs w:val="22"/>
              </w:rPr>
              <w:t xml:space="preserve"> at the wrong time</w:t>
            </w:r>
            <w:r>
              <w:rPr>
                <w:rFonts w:cs="Arial"/>
                <w:sz w:val="22"/>
                <w:szCs w:val="22"/>
              </w:rPr>
              <w:t>.</w:t>
            </w:r>
          </w:p>
        </w:tc>
        <w:tc>
          <w:tcPr>
            <w:tcW w:w="900" w:type="dxa"/>
            <w:shd w:val="clear" w:color="auto" w:fill="auto"/>
          </w:tcPr>
          <w:p w14:paraId="02597AE3"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shd w:val="clear" w:color="auto" w:fill="auto"/>
          </w:tcPr>
          <w:p w14:paraId="3DCC04D9"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shd w:val="clear" w:color="auto" w:fill="auto"/>
          </w:tcPr>
          <w:p w14:paraId="56E2BD05" w14:textId="77777777" w:rsidR="00AF18DA" w:rsidRPr="000960FD" w:rsidRDefault="00AF18DA" w:rsidP="000B69DD">
            <w:pPr>
              <w:rPr>
                <w:rFonts w:cs="Arial"/>
                <w:sz w:val="22"/>
                <w:szCs w:val="22"/>
              </w:rPr>
            </w:pPr>
            <w:r w:rsidRPr="000960FD">
              <w:rPr>
                <w:rFonts w:cs="Arial"/>
                <w:sz w:val="22"/>
                <w:szCs w:val="22"/>
              </w:rPr>
              <w:t xml:space="preserve">Is a safety box needed? </w:t>
            </w:r>
          </w:p>
          <w:p w14:paraId="537A3E89" w14:textId="77777777" w:rsidR="00AF18DA" w:rsidRPr="000960FD" w:rsidRDefault="00AF18DA" w:rsidP="000B69DD">
            <w:pPr>
              <w:rPr>
                <w:rFonts w:cs="Arial"/>
                <w:sz w:val="22"/>
                <w:szCs w:val="22"/>
              </w:rPr>
            </w:pPr>
            <w:r w:rsidRPr="000960FD">
              <w:rPr>
                <w:rFonts w:cs="Arial"/>
                <w:sz w:val="22"/>
                <w:szCs w:val="22"/>
              </w:rPr>
              <w:t xml:space="preserve">If medication is to be stored out of reach </w:t>
            </w:r>
            <w:r>
              <w:rPr>
                <w:rFonts w:cs="Arial"/>
                <w:sz w:val="22"/>
                <w:szCs w:val="22"/>
              </w:rPr>
              <w:t>of person</w:t>
            </w:r>
            <w:r w:rsidRPr="000960FD">
              <w:rPr>
                <w:rFonts w:cs="Arial"/>
                <w:sz w:val="22"/>
                <w:szCs w:val="22"/>
              </w:rPr>
              <w:t>, all relevant parties to agree with this, and risk assessment undertaken.</w:t>
            </w:r>
          </w:p>
          <w:p w14:paraId="13BDDFD2" w14:textId="77777777" w:rsidR="00AF18DA" w:rsidRPr="000960FD" w:rsidRDefault="00AF18DA" w:rsidP="000B69DD">
            <w:pPr>
              <w:rPr>
                <w:rFonts w:cs="Arial"/>
                <w:sz w:val="22"/>
                <w:szCs w:val="22"/>
              </w:rPr>
            </w:pPr>
            <w:r>
              <w:rPr>
                <w:rFonts w:cs="Arial"/>
                <w:sz w:val="22"/>
                <w:szCs w:val="22"/>
              </w:rPr>
              <w:t>S</w:t>
            </w:r>
            <w:r w:rsidRPr="000960FD">
              <w:rPr>
                <w:rFonts w:cs="Arial"/>
                <w:sz w:val="22"/>
                <w:szCs w:val="22"/>
              </w:rPr>
              <w:t>upport will be required</w:t>
            </w:r>
          </w:p>
        </w:tc>
        <w:tc>
          <w:tcPr>
            <w:tcW w:w="2977" w:type="dxa"/>
            <w:shd w:val="clear" w:color="auto" w:fill="auto"/>
          </w:tcPr>
          <w:p w14:paraId="76402ACA" w14:textId="77777777" w:rsidR="00AF18DA" w:rsidRPr="00816D27" w:rsidRDefault="00AF18DA" w:rsidP="000B69DD"/>
        </w:tc>
        <w:tc>
          <w:tcPr>
            <w:tcW w:w="992" w:type="dxa"/>
            <w:shd w:val="clear" w:color="auto" w:fill="auto"/>
          </w:tcPr>
          <w:p w14:paraId="16B68DBB"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shd w:val="clear" w:color="auto" w:fill="auto"/>
          </w:tcPr>
          <w:p w14:paraId="74680CA2"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AF18DA" w:rsidRPr="00816D27" w14:paraId="6446C492" w14:textId="77777777" w:rsidTr="00355EC0">
        <w:tc>
          <w:tcPr>
            <w:tcW w:w="3618" w:type="dxa"/>
            <w:tcBorders>
              <w:bottom w:val="single" w:sz="4" w:space="0" w:color="auto"/>
            </w:tcBorders>
            <w:shd w:val="clear" w:color="auto" w:fill="auto"/>
          </w:tcPr>
          <w:p w14:paraId="27052C0D" w14:textId="77777777" w:rsidR="00AF18DA" w:rsidRPr="000960FD" w:rsidRDefault="00AF18DA" w:rsidP="000B69DD">
            <w:pPr>
              <w:rPr>
                <w:rFonts w:cs="Arial"/>
                <w:sz w:val="22"/>
                <w:szCs w:val="22"/>
              </w:rPr>
            </w:pPr>
            <w:r w:rsidRPr="000960FD">
              <w:rPr>
                <w:rFonts w:cs="Arial"/>
                <w:sz w:val="22"/>
                <w:szCs w:val="22"/>
              </w:rPr>
              <w:t xml:space="preserve">Does the </w:t>
            </w:r>
            <w:r>
              <w:rPr>
                <w:rFonts w:cs="Arial"/>
                <w:sz w:val="22"/>
                <w:szCs w:val="22"/>
              </w:rPr>
              <w:t xml:space="preserve">person </w:t>
            </w:r>
            <w:r w:rsidRPr="000960FD">
              <w:rPr>
                <w:rFonts w:cs="Arial"/>
                <w:sz w:val="22"/>
                <w:szCs w:val="22"/>
              </w:rPr>
              <w:t>always want to take their medication?</w:t>
            </w:r>
          </w:p>
        </w:tc>
        <w:tc>
          <w:tcPr>
            <w:tcW w:w="900" w:type="dxa"/>
            <w:tcBorders>
              <w:bottom w:val="single" w:sz="4" w:space="0" w:color="auto"/>
            </w:tcBorders>
            <w:shd w:val="clear" w:color="auto" w:fill="auto"/>
          </w:tcPr>
          <w:p w14:paraId="0C77A69F"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00" w:type="dxa"/>
            <w:tcBorders>
              <w:bottom w:val="single" w:sz="4" w:space="0" w:color="auto"/>
            </w:tcBorders>
            <w:shd w:val="clear" w:color="auto" w:fill="auto"/>
          </w:tcPr>
          <w:p w14:paraId="653FE891"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5072" w:type="dxa"/>
            <w:tcBorders>
              <w:bottom w:val="single" w:sz="4" w:space="0" w:color="auto"/>
            </w:tcBorders>
            <w:shd w:val="clear" w:color="auto" w:fill="auto"/>
          </w:tcPr>
          <w:p w14:paraId="5FC9F577" w14:textId="77777777" w:rsidR="00AF18DA" w:rsidRPr="000960FD" w:rsidRDefault="00AF18DA" w:rsidP="000B69DD">
            <w:pPr>
              <w:rPr>
                <w:rFonts w:cs="Arial"/>
                <w:sz w:val="22"/>
                <w:szCs w:val="22"/>
              </w:rPr>
            </w:pPr>
            <w:r w:rsidRPr="000960FD">
              <w:rPr>
                <w:rFonts w:cs="Arial"/>
                <w:sz w:val="22"/>
                <w:szCs w:val="22"/>
              </w:rPr>
              <w:t xml:space="preserve">Explore reasons – encourage the </w:t>
            </w:r>
            <w:r>
              <w:rPr>
                <w:rFonts w:cs="Arial"/>
                <w:sz w:val="22"/>
                <w:szCs w:val="22"/>
              </w:rPr>
              <w:t>person</w:t>
            </w:r>
            <w:r w:rsidRPr="000960FD">
              <w:rPr>
                <w:rFonts w:cs="Arial"/>
                <w:sz w:val="22"/>
                <w:szCs w:val="22"/>
              </w:rPr>
              <w:t xml:space="preserve"> to discuss with their GP (or assessor to liaise on </w:t>
            </w:r>
            <w:r>
              <w:rPr>
                <w:rFonts w:cs="Arial"/>
                <w:sz w:val="22"/>
                <w:szCs w:val="22"/>
              </w:rPr>
              <w:t>person</w:t>
            </w:r>
            <w:r w:rsidRPr="000960FD">
              <w:rPr>
                <w:rFonts w:cs="Arial"/>
                <w:sz w:val="22"/>
                <w:szCs w:val="22"/>
              </w:rPr>
              <w:t>’s behalf as appropriate)</w:t>
            </w:r>
          </w:p>
          <w:p w14:paraId="61DABA8F" w14:textId="77777777" w:rsidR="00AF18DA" w:rsidRPr="000960FD" w:rsidRDefault="00AF18DA" w:rsidP="000B69DD">
            <w:pPr>
              <w:rPr>
                <w:rFonts w:cs="Arial"/>
                <w:sz w:val="22"/>
                <w:szCs w:val="22"/>
              </w:rPr>
            </w:pPr>
            <w:r w:rsidRPr="000960FD">
              <w:rPr>
                <w:rFonts w:cs="Arial"/>
                <w:sz w:val="22"/>
                <w:szCs w:val="22"/>
              </w:rPr>
              <w:t xml:space="preserve">Would the </w:t>
            </w:r>
            <w:r>
              <w:rPr>
                <w:rFonts w:cs="Arial"/>
                <w:sz w:val="22"/>
                <w:szCs w:val="22"/>
              </w:rPr>
              <w:t>person</w:t>
            </w:r>
            <w:r w:rsidRPr="000960FD">
              <w:rPr>
                <w:rFonts w:cs="Arial"/>
                <w:sz w:val="22"/>
                <w:szCs w:val="22"/>
              </w:rPr>
              <w:t xml:space="preserve"> take their medication if support with medication were provided</w:t>
            </w:r>
            <w:r>
              <w:rPr>
                <w:rFonts w:cs="Arial"/>
                <w:sz w:val="22"/>
                <w:szCs w:val="22"/>
              </w:rPr>
              <w:t>?</w:t>
            </w:r>
          </w:p>
          <w:p w14:paraId="1F33E21C" w14:textId="77777777" w:rsidR="00AF18DA" w:rsidRPr="000960FD" w:rsidRDefault="00AF18DA" w:rsidP="000B69DD">
            <w:pPr>
              <w:rPr>
                <w:rFonts w:cs="Arial"/>
                <w:sz w:val="22"/>
                <w:szCs w:val="22"/>
              </w:rPr>
            </w:pPr>
            <w:r w:rsidRPr="000960FD">
              <w:rPr>
                <w:rFonts w:cs="Arial"/>
                <w:sz w:val="22"/>
                <w:szCs w:val="22"/>
              </w:rPr>
              <w:t xml:space="preserve"> If ‘no’ document in</w:t>
            </w:r>
            <w:r>
              <w:rPr>
                <w:rFonts w:cs="Arial"/>
                <w:sz w:val="22"/>
                <w:szCs w:val="22"/>
              </w:rPr>
              <w:t xml:space="preserve"> the Support plan and inform </w:t>
            </w:r>
            <w:r w:rsidRPr="000960FD">
              <w:rPr>
                <w:rFonts w:cs="Arial"/>
                <w:sz w:val="22"/>
                <w:szCs w:val="22"/>
              </w:rPr>
              <w:t>GP</w:t>
            </w:r>
          </w:p>
        </w:tc>
        <w:tc>
          <w:tcPr>
            <w:tcW w:w="2977" w:type="dxa"/>
            <w:tcBorders>
              <w:bottom w:val="single" w:sz="4" w:space="0" w:color="auto"/>
            </w:tcBorders>
            <w:shd w:val="clear" w:color="auto" w:fill="auto"/>
          </w:tcPr>
          <w:p w14:paraId="2475FDB4" w14:textId="77777777" w:rsidR="00AF18DA" w:rsidRPr="00816D27" w:rsidRDefault="00AF18DA" w:rsidP="000B69DD">
            <w:r w:rsidRPr="00816D27">
              <w:fldChar w:fldCharType="begin">
                <w:ffData>
                  <w:name w:val="Text3"/>
                  <w:enabled/>
                  <w:calcOnExit w:val="0"/>
                  <w:textInput/>
                </w:ffData>
              </w:fldChar>
            </w:r>
            <w:r w:rsidRPr="00816D27">
              <w:instrText xml:space="preserve"> FORMTEXT </w:instrText>
            </w:r>
            <w:r w:rsidRPr="00816D27">
              <w:fldChar w:fldCharType="separate"/>
            </w:r>
            <w:r w:rsidRPr="00816D27">
              <w:t> </w:t>
            </w:r>
            <w:r w:rsidRPr="00816D27">
              <w:t> </w:t>
            </w:r>
            <w:r w:rsidRPr="00816D27">
              <w:t> </w:t>
            </w:r>
            <w:r w:rsidRPr="00816D27">
              <w:t> </w:t>
            </w:r>
            <w:r w:rsidRPr="00816D27">
              <w:t> </w:t>
            </w:r>
            <w:r w:rsidRPr="00816D27">
              <w:fldChar w:fldCharType="end"/>
            </w:r>
          </w:p>
        </w:tc>
        <w:tc>
          <w:tcPr>
            <w:tcW w:w="992" w:type="dxa"/>
            <w:tcBorders>
              <w:bottom w:val="single" w:sz="4" w:space="0" w:color="auto"/>
            </w:tcBorders>
            <w:shd w:val="clear" w:color="auto" w:fill="auto"/>
          </w:tcPr>
          <w:p w14:paraId="5D929856"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993" w:type="dxa"/>
            <w:tcBorders>
              <w:bottom w:val="single" w:sz="4" w:space="0" w:color="auto"/>
            </w:tcBorders>
            <w:shd w:val="clear" w:color="auto" w:fill="auto"/>
          </w:tcPr>
          <w:p w14:paraId="5BEB130D"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bl>
    <w:p w14:paraId="05F2F22B" w14:textId="544114A4" w:rsidR="00355EC0" w:rsidRDefault="00355EC0">
      <w:pPr>
        <w:spacing w:after="160" w:line="259" w:lineRule="auto"/>
      </w:pPr>
      <w:r>
        <w:br w:type="page"/>
      </w:r>
    </w:p>
    <w:p w14:paraId="5FC1BA2F" w14:textId="77777777" w:rsidR="00355EC0" w:rsidRDefault="00355EC0" w:rsidP="00AF18DA"/>
    <w:tbl>
      <w:tblPr>
        <w:tblW w:w="5021"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5"/>
        <w:gridCol w:w="992"/>
        <w:gridCol w:w="850"/>
        <w:gridCol w:w="5106"/>
        <w:gridCol w:w="2976"/>
        <w:gridCol w:w="992"/>
        <w:gridCol w:w="992"/>
      </w:tblGrid>
      <w:tr w:rsidR="00355EC0" w:rsidRPr="00816D27" w14:paraId="3AAD1CDE" w14:textId="77777777" w:rsidTr="00355EC0">
        <w:trPr>
          <w:trHeight w:val="499"/>
          <w:tblHeader/>
        </w:trPr>
        <w:tc>
          <w:tcPr>
            <w:tcW w:w="1147" w:type="pct"/>
            <w:vMerge w:val="restart"/>
            <w:tcBorders>
              <w:top w:val="single" w:sz="4" w:space="0" w:color="auto"/>
            </w:tcBorders>
            <w:shd w:val="clear" w:color="auto" w:fill="auto"/>
          </w:tcPr>
          <w:p w14:paraId="5B5E667D" w14:textId="77777777" w:rsidR="00AF18DA" w:rsidRPr="000960FD" w:rsidRDefault="00AF18DA" w:rsidP="000B69DD">
            <w:pPr>
              <w:jc w:val="center"/>
              <w:rPr>
                <w:b/>
              </w:rPr>
            </w:pPr>
            <w:r w:rsidRPr="000960FD">
              <w:rPr>
                <w:b/>
              </w:rPr>
              <w:t>POSSIBLE RISK</w:t>
            </w:r>
          </w:p>
        </w:tc>
        <w:tc>
          <w:tcPr>
            <w:tcW w:w="596" w:type="pct"/>
            <w:gridSpan w:val="2"/>
            <w:tcBorders>
              <w:top w:val="single" w:sz="4" w:space="0" w:color="auto"/>
            </w:tcBorders>
            <w:shd w:val="clear" w:color="auto" w:fill="auto"/>
          </w:tcPr>
          <w:p w14:paraId="4F8E9F94" w14:textId="77777777" w:rsidR="00AF18DA" w:rsidRPr="000960FD" w:rsidRDefault="00AF18DA" w:rsidP="000B69DD">
            <w:pPr>
              <w:jc w:val="center"/>
              <w:rPr>
                <w:b/>
              </w:rPr>
            </w:pPr>
            <w:r w:rsidRPr="000960FD">
              <w:rPr>
                <w:b/>
              </w:rPr>
              <w:t>Initial decision</w:t>
            </w:r>
          </w:p>
        </w:tc>
        <w:tc>
          <w:tcPr>
            <w:tcW w:w="1652" w:type="pct"/>
            <w:vMerge w:val="restart"/>
            <w:tcBorders>
              <w:top w:val="single" w:sz="4" w:space="0" w:color="auto"/>
            </w:tcBorders>
            <w:shd w:val="clear" w:color="auto" w:fill="auto"/>
          </w:tcPr>
          <w:p w14:paraId="2D8CC643" w14:textId="77777777" w:rsidR="00AF18DA" w:rsidRPr="000960FD" w:rsidRDefault="00AF18DA" w:rsidP="000B69DD">
            <w:pPr>
              <w:jc w:val="center"/>
              <w:rPr>
                <w:b/>
              </w:rPr>
            </w:pPr>
            <w:r w:rsidRPr="000960FD">
              <w:rPr>
                <w:b/>
              </w:rPr>
              <w:t>IF NO</w:t>
            </w:r>
          </w:p>
        </w:tc>
        <w:tc>
          <w:tcPr>
            <w:tcW w:w="963" w:type="pct"/>
            <w:vMerge w:val="restart"/>
            <w:tcBorders>
              <w:top w:val="single" w:sz="4" w:space="0" w:color="auto"/>
            </w:tcBorders>
            <w:shd w:val="clear" w:color="auto" w:fill="auto"/>
          </w:tcPr>
          <w:p w14:paraId="0C9EB57C" w14:textId="77777777" w:rsidR="00AF18DA" w:rsidRPr="000960FD" w:rsidRDefault="00AF18DA" w:rsidP="000B69DD">
            <w:pPr>
              <w:jc w:val="center"/>
              <w:rPr>
                <w:b/>
              </w:rPr>
            </w:pPr>
            <w:r w:rsidRPr="00DD195D">
              <w:rPr>
                <w:b/>
              </w:rPr>
              <w:t>SUPPORT REQUIRED and/or HOW THIS IS DONE</w:t>
            </w:r>
          </w:p>
        </w:tc>
        <w:tc>
          <w:tcPr>
            <w:tcW w:w="642" w:type="pct"/>
            <w:gridSpan w:val="2"/>
            <w:tcBorders>
              <w:top w:val="single" w:sz="4" w:space="0" w:color="auto"/>
            </w:tcBorders>
            <w:shd w:val="clear" w:color="auto" w:fill="auto"/>
          </w:tcPr>
          <w:p w14:paraId="3FA511EA" w14:textId="77777777" w:rsidR="00AF18DA" w:rsidRPr="00816D27" w:rsidRDefault="00AF18DA" w:rsidP="000B69DD">
            <w:pPr>
              <w:jc w:val="center"/>
            </w:pPr>
            <w:r w:rsidRPr="00DD195D">
              <w:rPr>
                <w:b/>
              </w:rPr>
              <w:t>Is support required?</w:t>
            </w:r>
          </w:p>
        </w:tc>
      </w:tr>
      <w:tr w:rsidR="00355EC0" w:rsidRPr="000960FD" w14:paraId="52C7005A" w14:textId="77777777" w:rsidTr="00355EC0">
        <w:trPr>
          <w:trHeight w:val="427"/>
          <w:tblHeader/>
        </w:trPr>
        <w:tc>
          <w:tcPr>
            <w:tcW w:w="1147" w:type="pct"/>
            <w:vMerge/>
            <w:shd w:val="clear" w:color="auto" w:fill="auto"/>
          </w:tcPr>
          <w:p w14:paraId="1E3948D7" w14:textId="77777777" w:rsidR="00AF18DA" w:rsidRPr="000960FD" w:rsidRDefault="00AF18DA" w:rsidP="000B69DD">
            <w:pPr>
              <w:jc w:val="center"/>
              <w:rPr>
                <w:b/>
              </w:rPr>
            </w:pPr>
          </w:p>
        </w:tc>
        <w:tc>
          <w:tcPr>
            <w:tcW w:w="321" w:type="pct"/>
            <w:tcBorders>
              <w:top w:val="single" w:sz="4" w:space="0" w:color="auto"/>
            </w:tcBorders>
            <w:shd w:val="clear" w:color="auto" w:fill="auto"/>
          </w:tcPr>
          <w:p w14:paraId="16AC31EE" w14:textId="77777777" w:rsidR="00AF18DA" w:rsidRPr="000960FD" w:rsidRDefault="00AF18DA" w:rsidP="000B69DD">
            <w:pPr>
              <w:jc w:val="center"/>
              <w:rPr>
                <w:b/>
              </w:rPr>
            </w:pPr>
            <w:r w:rsidRPr="000960FD">
              <w:rPr>
                <w:b/>
              </w:rPr>
              <w:t>Yes</w:t>
            </w:r>
          </w:p>
        </w:tc>
        <w:tc>
          <w:tcPr>
            <w:tcW w:w="275" w:type="pct"/>
            <w:tcBorders>
              <w:top w:val="single" w:sz="4" w:space="0" w:color="auto"/>
            </w:tcBorders>
            <w:shd w:val="clear" w:color="auto" w:fill="auto"/>
          </w:tcPr>
          <w:p w14:paraId="6704386C" w14:textId="77777777" w:rsidR="00AF18DA" w:rsidRPr="000960FD" w:rsidRDefault="00AF18DA" w:rsidP="000B69DD">
            <w:pPr>
              <w:jc w:val="center"/>
              <w:rPr>
                <w:b/>
              </w:rPr>
            </w:pPr>
            <w:r w:rsidRPr="000960FD">
              <w:rPr>
                <w:b/>
              </w:rPr>
              <w:t>No</w:t>
            </w:r>
          </w:p>
        </w:tc>
        <w:tc>
          <w:tcPr>
            <w:tcW w:w="1652" w:type="pct"/>
            <w:vMerge/>
            <w:shd w:val="clear" w:color="auto" w:fill="auto"/>
          </w:tcPr>
          <w:p w14:paraId="27F57395" w14:textId="77777777" w:rsidR="00AF18DA" w:rsidRPr="000960FD" w:rsidRDefault="00AF18DA" w:rsidP="000B69DD">
            <w:pPr>
              <w:jc w:val="center"/>
              <w:rPr>
                <w:b/>
              </w:rPr>
            </w:pPr>
          </w:p>
        </w:tc>
        <w:tc>
          <w:tcPr>
            <w:tcW w:w="963" w:type="pct"/>
            <w:vMerge/>
            <w:shd w:val="clear" w:color="auto" w:fill="auto"/>
          </w:tcPr>
          <w:p w14:paraId="0E5FE7A2" w14:textId="77777777" w:rsidR="00AF18DA" w:rsidRPr="000960FD" w:rsidRDefault="00AF18DA" w:rsidP="000B69DD">
            <w:pPr>
              <w:jc w:val="center"/>
              <w:rPr>
                <w:b/>
              </w:rPr>
            </w:pPr>
          </w:p>
        </w:tc>
        <w:tc>
          <w:tcPr>
            <w:tcW w:w="321" w:type="pct"/>
            <w:shd w:val="clear" w:color="auto" w:fill="auto"/>
          </w:tcPr>
          <w:p w14:paraId="1045F6CA" w14:textId="77777777" w:rsidR="00AF18DA" w:rsidRPr="000960FD" w:rsidRDefault="00AF18DA" w:rsidP="000B69DD">
            <w:pPr>
              <w:jc w:val="center"/>
              <w:rPr>
                <w:b/>
              </w:rPr>
            </w:pPr>
            <w:r w:rsidRPr="000960FD">
              <w:rPr>
                <w:b/>
              </w:rPr>
              <w:t>Yes</w:t>
            </w:r>
          </w:p>
        </w:tc>
        <w:tc>
          <w:tcPr>
            <w:tcW w:w="321" w:type="pct"/>
            <w:shd w:val="clear" w:color="auto" w:fill="auto"/>
          </w:tcPr>
          <w:p w14:paraId="67195B0D" w14:textId="77777777" w:rsidR="00AF18DA" w:rsidRPr="000960FD" w:rsidRDefault="00AF18DA" w:rsidP="000B69DD">
            <w:pPr>
              <w:jc w:val="center"/>
              <w:rPr>
                <w:b/>
              </w:rPr>
            </w:pPr>
            <w:r w:rsidRPr="000960FD">
              <w:rPr>
                <w:b/>
              </w:rPr>
              <w:t>No</w:t>
            </w:r>
          </w:p>
        </w:tc>
      </w:tr>
      <w:tr w:rsidR="00355EC0" w:rsidRPr="00816D27" w14:paraId="71E0F5F0" w14:textId="77777777" w:rsidTr="00355EC0">
        <w:trPr>
          <w:trHeight w:val="1732"/>
        </w:trPr>
        <w:tc>
          <w:tcPr>
            <w:tcW w:w="1147" w:type="pct"/>
            <w:tcBorders>
              <w:top w:val="single" w:sz="4" w:space="0" w:color="auto"/>
            </w:tcBorders>
            <w:shd w:val="clear" w:color="auto" w:fill="auto"/>
          </w:tcPr>
          <w:p w14:paraId="3765557C" w14:textId="77777777" w:rsidR="00AF18DA" w:rsidRPr="000960FD" w:rsidRDefault="00AF18DA" w:rsidP="000B69DD">
            <w:pPr>
              <w:rPr>
                <w:rFonts w:cs="Arial"/>
                <w:sz w:val="22"/>
                <w:szCs w:val="22"/>
              </w:rPr>
            </w:pPr>
            <w:r w:rsidRPr="000960FD">
              <w:rPr>
                <w:rFonts w:cs="Arial"/>
                <w:sz w:val="22"/>
                <w:szCs w:val="22"/>
              </w:rPr>
              <w:t xml:space="preserve">Can </w:t>
            </w:r>
            <w:r>
              <w:rPr>
                <w:rFonts w:cs="Arial"/>
                <w:sz w:val="22"/>
                <w:szCs w:val="22"/>
              </w:rPr>
              <w:t>the person</w:t>
            </w:r>
            <w:r w:rsidRPr="000960FD">
              <w:rPr>
                <w:rFonts w:cs="Arial"/>
                <w:sz w:val="22"/>
                <w:szCs w:val="22"/>
              </w:rPr>
              <w:t xml:space="preserve"> read the labels on medicines?</w:t>
            </w:r>
          </w:p>
        </w:tc>
        <w:tc>
          <w:tcPr>
            <w:tcW w:w="321" w:type="pct"/>
            <w:tcBorders>
              <w:top w:val="single" w:sz="4" w:space="0" w:color="auto"/>
            </w:tcBorders>
            <w:shd w:val="clear" w:color="auto" w:fill="auto"/>
          </w:tcPr>
          <w:p w14:paraId="458D5940"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tcBorders>
              <w:top w:val="single" w:sz="4" w:space="0" w:color="auto"/>
            </w:tcBorders>
            <w:shd w:val="clear" w:color="auto" w:fill="auto"/>
          </w:tcPr>
          <w:p w14:paraId="5AA5D8F8"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tcBorders>
              <w:top w:val="single" w:sz="4" w:space="0" w:color="auto"/>
            </w:tcBorders>
            <w:shd w:val="clear" w:color="auto" w:fill="auto"/>
          </w:tcPr>
          <w:p w14:paraId="27819170" w14:textId="77777777" w:rsidR="00AF18DA" w:rsidRPr="000960FD" w:rsidRDefault="00AF18DA" w:rsidP="000B69DD">
            <w:pPr>
              <w:rPr>
                <w:rFonts w:cs="Arial"/>
                <w:sz w:val="22"/>
                <w:szCs w:val="22"/>
              </w:rPr>
            </w:pPr>
            <w:r w:rsidRPr="000960FD">
              <w:rPr>
                <w:rFonts w:cs="Arial"/>
                <w:sz w:val="22"/>
                <w:szCs w:val="22"/>
              </w:rPr>
              <w:t>Can an informal carer/relative help?</w:t>
            </w:r>
          </w:p>
          <w:p w14:paraId="30B54C61" w14:textId="77777777" w:rsidR="00AF18DA" w:rsidRPr="000960FD" w:rsidRDefault="00AF18DA" w:rsidP="000B69DD">
            <w:pPr>
              <w:rPr>
                <w:rFonts w:cs="Arial"/>
                <w:sz w:val="22"/>
                <w:szCs w:val="22"/>
              </w:rPr>
            </w:pPr>
            <w:r w:rsidRPr="000960FD">
              <w:rPr>
                <w:rFonts w:cs="Arial"/>
                <w:sz w:val="22"/>
                <w:szCs w:val="22"/>
              </w:rPr>
              <w:t>Seek advice from community pharmacist – they may be able to produce larger print labels or consider alternative packaging/aids</w:t>
            </w:r>
          </w:p>
          <w:p w14:paraId="36400526" w14:textId="77777777" w:rsidR="00AF18DA" w:rsidRPr="000960FD" w:rsidRDefault="00AF18DA" w:rsidP="000B69DD">
            <w:pPr>
              <w:rPr>
                <w:rFonts w:cs="Arial"/>
                <w:sz w:val="22"/>
                <w:szCs w:val="22"/>
              </w:rPr>
            </w:pPr>
            <w:r w:rsidRPr="000960FD">
              <w:rPr>
                <w:rFonts w:cs="Arial"/>
                <w:sz w:val="22"/>
                <w:szCs w:val="22"/>
              </w:rPr>
              <w:t>Consider support if no other options.</w:t>
            </w:r>
          </w:p>
        </w:tc>
        <w:tc>
          <w:tcPr>
            <w:tcW w:w="963" w:type="pct"/>
            <w:tcBorders>
              <w:top w:val="single" w:sz="4" w:space="0" w:color="auto"/>
            </w:tcBorders>
            <w:shd w:val="clear" w:color="auto" w:fill="auto"/>
          </w:tcPr>
          <w:p w14:paraId="51124976" w14:textId="77777777" w:rsidR="00AF18DA" w:rsidRPr="00816D27" w:rsidRDefault="00AF18DA" w:rsidP="000B69DD"/>
        </w:tc>
        <w:tc>
          <w:tcPr>
            <w:tcW w:w="321" w:type="pct"/>
            <w:tcBorders>
              <w:top w:val="single" w:sz="4" w:space="0" w:color="auto"/>
            </w:tcBorders>
            <w:shd w:val="clear" w:color="auto" w:fill="auto"/>
          </w:tcPr>
          <w:p w14:paraId="459918B8"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1D56376B" w14:textId="77777777" w:rsidR="00AF18DA" w:rsidRPr="00816D27" w:rsidRDefault="00AF18DA" w:rsidP="000B69DD"/>
        </w:tc>
        <w:tc>
          <w:tcPr>
            <w:tcW w:w="321" w:type="pct"/>
            <w:tcBorders>
              <w:top w:val="single" w:sz="4" w:space="0" w:color="auto"/>
            </w:tcBorders>
            <w:shd w:val="clear" w:color="auto" w:fill="auto"/>
          </w:tcPr>
          <w:p w14:paraId="0F98BEEB"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7744603C" w14:textId="77777777" w:rsidTr="00355EC0">
        <w:tc>
          <w:tcPr>
            <w:tcW w:w="1147" w:type="pct"/>
            <w:shd w:val="clear" w:color="auto" w:fill="auto"/>
          </w:tcPr>
          <w:p w14:paraId="5E47FDB5" w14:textId="77777777" w:rsidR="00AF18DA" w:rsidRPr="000960FD" w:rsidRDefault="00AF18DA" w:rsidP="000B69DD">
            <w:pPr>
              <w:rPr>
                <w:rFonts w:cs="Arial"/>
                <w:sz w:val="22"/>
                <w:szCs w:val="22"/>
              </w:rPr>
            </w:pPr>
            <w:r w:rsidRPr="000960FD">
              <w:rPr>
                <w:rFonts w:cs="Arial"/>
                <w:sz w:val="22"/>
                <w:szCs w:val="22"/>
              </w:rPr>
              <w:t xml:space="preserve">Can the </w:t>
            </w:r>
            <w:r>
              <w:rPr>
                <w:rFonts w:cs="Arial"/>
                <w:sz w:val="22"/>
                <w:szCs w:val="22"/>
              </w:rPr>
              <w:t>person</w:t>
            </w:r>
            <w:r w:rsidRPr="000960FD">
              <w:rPr>
                <w:rFonts w:cs="Arial"/>
                <w:sz w:val="22"/>
                <w:szCs w:val="22"/>
              </w:rPr>
              <w:t xml:space="preserve"> remove tablets/capsules/ pour liquid from container?</w:t>
            </w:r>
          </w:p>
        </w:tc>
        <w:tc>
          <w:tcPr>
            <w:tcW w:w="321" w:type="pct"/>
            <w:shd w:val="clear" w:color="auto" w:fill="auto"/>
          </w:tcPr>
          <w:p w14:paraId="0ADCFCF9"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shd w:val="clear" w:color="auto" w:fill="auto"/>
          </w:tcPr>
          <w:p w14:paraId="5AE1855E"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shd w:val="clear" w:color="auto" w:fill="auto"/>
          </w:tcPr>
          <w:p w14:paraId="18C647BC" w14:textId="77777777" w:rsidR="00AF18DA" w:rsidRPr="000960FD" w:rsidRDefault="00AF18DA" w:rsidP="000B69DD">
            <w:pPr>
              <w:rPr>
                <w:rFonts w:cs="Arial"/>
                <w:sz w:val="22"/>
                <w:szCs w:val="22"/>
              </w:rPr>
            </w:pPr>
            <w:r w:rsidRPr="000960FD">
              <w:rPr>
                <w:rFonts w:cs="Arial"/>
                <w:sz w:val="22"/>
                <w:szCs w:val="22"/>
              </w:rPr>
              <w:t>Can an informal carer/relative help?</w:t>
            </w:r>
          </w:p>
          <w:p w14:paraId="09BAAFF2" w14:textId="77777777" w:rsidR="00AF18DA" w:rsidRPr="000960FD" w:rsidRDefault="00AF18DA" w:rsidP="000B69DD">
            <w:pPr>
              <w:rPr>
                <w:rFonts w:cs="Arial"/>
                <w:sz w:val="22"/>
                <w:szCs w:val="22"/>
              </w:rPr>
            </w:pPr>
            <w:r w:rsidRPr="000960FD">
              <w:rPr>
                <w:rFonts w:cs="Arial"/>
                <w:sz w:val="22"/>
                <w:szCs w:val="22"/>
              </w:rPr>
              <w:t>Can the community pharmacist supply alternative packaging, or aids to open?</w:t>
            </w:r>
          </w:p>
          <w:p w14:paraId="59FC96AD" w14:textId="77777777" w:rsidR="00AF18DA" w:rsidRPr="000960FD" w:rsidRDefault="00AF18DA" w:rsidP="000B69DD">
            <w:pPr>
              <w:rPr>
                <w:rFonts w:cs="Arial"/>
                <w:sz w:val="22"/>
                <w:szCs w:val="22"/>
              </w:rPr>
            </w:pPr>
            <w:r w:rsidRPr="000960FD">
              <w:rPr>
                <w:rFonts w:cs="Arial"/>
                <w:sz w:val="22"/>
                <w:szCs w:val="22"/>
              </w:rPr>
              <w:t>Consider support</w:t>
            </w:r>
            <w:r>
              <w:rPr>
                <w:rFonts w:cs="Arial"/>
                <w:sz w:val="22"/>
                <w:szCs w:val="22"/>
              </w:rPr>
              <w:t>.</w:t>
            </w:r>
          </w:p>
        </w:tc>
        <w:tc>
          <w:tcPr>
            <w:tcW w:w="963" w:type="pct"/>
            <w:shd w:val="clear" w:color="auto" w:fill="auto"/>
          </w:tcPr>
          <w:p w14:paraId="4A2D5ACA" w14:textId="77777777" w:rsidR="00AF18DA" w:rsidRPr="00816D27" w:rsidRDefault="00AF18DA" w:rsidP="000B69DD"/>
        </w:tc>
        <w:tc>
          <w:tcPr>
            <w:tcW w:w="321" w:type="pct"/>
            <w:shd w:val="clear" w:color="auto" w:fill="auto"/>
          </w:tcPr>
          <w:p w14:paraId="4900DF75"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418970CF" w14:textId="77777777" w:rsidR="00AF18DA" w:rsidRPr="00816D27" w:rsidRDefault="00AF18DA" w:rsidP="000B69DD"/>
        </w:tc>
        <w:tc>
          <w:tcPr>
            <w:tcW w:w="321" w:type="pct"/>
            <w:shd w:val="clear" w:color="auto" w:fill="auto"/>
          </w:tcPr>
          <w:p w14:paraId="50B97EDA"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5BC33B0C" w14:textId="77777777" w:rsidTr="00355EC0">
        <w:tc>
          <w:tcPr>
            <w:tcW w:w="1147" w:type="pct"/>
            <w:shd w:val="clear" w:color="auto" w:fill="auto"/>
          </w:tcPr>
          <w:p w14:paraId="152CE558" w14:textId="77777777" w:rsidR="00AF18DA" w:rsidRPr="000960FD" w:rsidRDefault="00AF18DA" w:rsidP="000B69DD">
            <w:pPr>
              <w:rPr>
                <w:rFonts w:cs="Arial"/>
                <w:sz w:val="22"/>
                <w:szCs w:val="22"/>
              </w:rPr>
            </w:pPr>
            <w:r w:rsidRPr="000960FD">
              <w:rPr>
                <w:rFonts w:cs="Arial"/>
                <w:sz w:val="22"/>
                <w:szCs w:val="22"/>
              </w:rPr>
              <w:t xml:space="preserve">Is the </w:t>
            </w:r>
            <w:r>
              <w:rPr>
                <w:rFonts w:cs="Arial"/>
                <w:sz w:val="22"/>
                <w:szCs w:val="22"/>
              </w:rPr>
              <w:t>person</w:t>
            </w:r>
            <w:r w:rsidRPr="000960FD">
              <w:rPr>
                <w:rFonts w:cs="Arial"/>
                <w:sz w:val="22"/>
                <w:szCs w:val="22"/>
              </w:rPr>
              <w:t xml:space="preserve"> able to swallow their capsules/tablets?</w:t>
            </w:r>
          </w:p>
        </w:tc>
        <w:tc>
          <w:tcPr>
            <w:tcW w:w="321" w:type="pct"/>
            <w:shd w:val="clear" w:color="auto" w:fill="auto"/>
          </w:tcPr>
          <w:p w14:paraId="76672B12"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shd w:val="clear" w:color="auto" w:fill="auto"/>
          </w:tcPr>
          <w:p w14:paraId="6EEC4407"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shd w:val="clear" w:color="auto" w:fill="auto"/>
          </w:tcPr>
          <w:p w14:paraId="78FAAF5C" w14:textId="77777777" w:rsidR="00AF18DA" w:rsidRPr="000960FD" w:rsidRDefault="00AF18DA" w:rsidP="000B69DD">
            <w:pPr>
              <w:rPr>
                <w:rFonts w:cs="Arial"/>
                <w:sz w:val="22"/>
                <w:szCs w:val="22"/>
              </w:rPr>
            </w:pPr>
            <w:r w:rsidRPr="000960FD">
              <w:rPr>
                <w:rFonts w:cs="Arial"/>
                <w:sz w:val="22"/>
                <w:szCs w:val="22"/>
              </w:rPr>
              <w:t>Can GP and/or pharmacist advise alternative options?</w:t>
            </w:r>
          </w:p>
          <w:p w14:paraId="44264F23" w14:textId="77777777" w:rsidR="00AF18DA" w:rsidRPr="000960FD" w:rsidRDefault="00AF18DA" w:rsidP="000B69DD">
            <w:pPr>
              <w:rPr>
                <w:rFonts w:cs="Arial"/>
                <w:sz w:val="22"/>
                <w:szCs w:val="22"/>
              </w:rPr>
            </w:pPr>
            <w:r w:rsidRPr="000960FD">
              <w:rPr>
                <w:rFonts w:cs="Arial"/>
                <w:sz w:val="22"/>
                <w:szCs w:val="22"/>
              </w:rPr>
              <w:t xml:space="preserve">If no alternative option available….DO NOT GIVE MEDICATION…refer back to </w:t>
            </w:r>
            <w:r>
              <w:rPr>
                <w:rFonts w:cs="Arial"/>
                <w:sz w:val="22"/>
                <w:szCs w:val="22"/>
              </w:rPr>
              <w:t>line</w:t>
            </w:r>
            <w:r w:rsidRPr="000960FD">
              <w:rPr>
                <w:rFonts w:cs="Arial"/>
                <w:sz w:val="22"/>
                <w:szCs w:val="22"/>
              </w:rPr>
              <w:t xml:space="preserve"> manager who will seek further advice from GP.  Any further instructions regarding crushing or opening of capsule should be confirmed in writing by GP and a pharmacist and written into the </w:t>
            </w:r>
            <w:r>
              <w:rPr>
                <w:rFonts w:cs="Arial"/>
                <w:sz w:val="22"/>
                <w:szCs w:val="22"/>
              </w:rPr>
              <w:t>support</w:t>
            </w:r>
            <w:r w:rsidRPr="000960FD">
              <w:rPr>
                <w:rFonts w:cs="Arial"/>
                <w:sz w:val="22"/>
                <w:szCs w:val="22"/>
              </w:rPr>
              <w:t xml:space="preserve"> plan.</w:t>
            </w:r>
          </w:p>
          <w:p w14:paraId="0CB6CF27" w14:textId="77777777" w:rsidR="00AF18DA" w:rsidRPr="000960FD" w:rsidRDefault="00AF18DA" w:rsidP="000B69DD">
            <w:pPr>
              <w:rPr>
                <w:rFonts w:cs="Arial"/>
                <w:sz w:val="22"/>
                <w:szCs w:val="22"/>
              </w:rPr>
            </w:pPr>
            <w:r>
              <w:rPr>
                <w:rFonts w:cs="Arial"/>
                <w:sz w:val="22"/>
                <w:szCs w:val="22"/>
              </w:rPr>
              <w:t>S</w:t>
            </w:r>
            <w:r w:rsidRPr="000960FD">
              <w:rPr>
                <w:rFonts w:cs="Arial"/>
                <w:sz w:val="22"/>
                <w:szCs w:val="22"/>
              </w:rPr>
              <w:t>upport may be required</w:t>
            </w:r>
          </w:p>
        </w:tc>
        <w:tc>
          <w:tcPr>
            <w:tcW w:w="963" w:type="pct"/>
            <w:shd w:val="clear" w:color="auto" w:fill="auto"/>
          </w:tcPr>
          <w:p w14:paraId="5C35D20C" w14:textId="77777777" w:rsidR="00AF18DA" w:rsidRPr="00816D27" w:rsidRDefault="00AF18DA" w:rsidP="000B69DD"/>
        </w:tc>
        <w:tc>
          <w:tcPr>
            <w:tcW w:w="321" w:type="pct"/>
            <w:shd w:val="clear" w:color="auto" w:fill="auto"/>
          </w:tcPr>
          <w:p w14:paraId="17C8101F"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711F2F1B" w14:textId="77777777" w:rsidR="00AF18DA" w:rsidRPr="00816D27" w:rsidRDefault="00AF18DA" w:rsidP="000B69DD"/>
        </w:tc>
        <w:tc>
          <w:tcPr>
            <w:tcW w:w="321" w:type="pct"/>
            <w:shd w:val="clear" w:color="auto" w:fill="auto"/>
          </w:tcPr>
          <w:p w14:paraId="545F0157"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27801A2F" w14:textId="77777777" w:rsidTr="00355EC0">
        <w:tc>
          <w:tcPr>
            <w:tcW w:w="1147" w:type="pct"/>
            <w:shd w:val="clear" w:color="auto" w:fill="auto"/>
          </w:tcPr>
          <w:p w14:paraId="6BBD3065" w14:textId="77777777" w:rsidR="00AF18DA" w:rsidRPr="000960FD" w:rsidRDefault="00AF18DA" w:rsidP="000B69DD">
            <w:pPr>
              <w:rPr>
                <w:rFonts w:cs="Arial"/>
                <w:sz w:val="22"/>
                <w:szCs w:val="22"/>
              </w:rPr>
            </w:pPr>
            <w:r w:rsidRPr="000960FD">
              <w:rPr>
                <w:rFonts w:cs="Arial"/>
                <w:sz w:val="22"/>
                <w:szCs w:val="22"/>
              </w:rPr>
              <w:t xml:space="preserve">If applicable, can the </w:t>
            </w:r>
            <w:r>
              <w:rPr>
                <w:rFonts w:cs="Arial"/>
                <w:sz w:val="22"/>
                <w:szCs w:val="22"/>
              </w:rPr>
              <w:t>person</w:t>
            </w:r>
            <w:r w:rsidRPr="000960FD">
              <w:rPr>
                <w:rFonts w:cs="Arial"/>
                <w:sz w:val="22"/>
                <w:szCs w:val="22"/>
              </w:rPr>
              <w:t xml:space="preserve"> use their inhalers without problems?</w:t>
            </w:r>
          </w:p>
          <w:p w14:paraId="53F68841" w14:textId="77777777" w:rsidR="00AF18DA" w:rsidRPr="000960FD" w:rsidRDefault="00AF18DA" w:rsidP="000B69DD">
            <w:pPr>
              <w:rPr>
                <w:rFonts w:cs="Arial"/>
                <w:sz w:val="22"/>
                <w:szCs w:val="22"/>
              </w:rPr>
            </w:pPr>
            <w:r w:rsidRPr="000960FD">
              <w:rPr>
                <w:rFonts w:cs="Arial"/>
                <w:sz w:val="22"/>
                <w:szCs w:val="22"/>
              </w:rPr>
              <w:t>NB White powder observed coming from their mouth when using their inhaler would indicate problems.</w:t>
            </w:r>
          </w:p>
        </w:tc>
        <w:tc>
          <w:tcPr>
            <w:tcW w:w="321" w:type="pct"/>
            <w:shd w:val="clear" w:color="auto" w:fill="auto"/>
          </w:tcPr>
          <w:p w14:paraId="33D5FF4E"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shd w:val="clear" w:color="auto" w:fill="auto"/>
          </w:tcPr>
          <w:p w14:paraId="33B01712"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shd w:val="clear" w:color="auto" w:fill="auto"/>
          </w:tcPr>
          <w:p w14:paraId="0571EF2D" w14:textId="77777777" w:rsidR="00AF18DA" w:rsidRPr="000960FD" w:rsidRDefault="00AF18DA" w:rsidP="000B69DD">
            <w:pPr>
              <w:rPr>
                <w:rFonts w:cs="Arial"/>
                <w:sz w:val="22"/>
                <w:szCs w:val="22"/>
              </w:rPr>
            </w:pPr>
            <w:r w:rsidRPr="000960FD">
              <w:rPr>
                <w:rFonts w:cs="Arial"/>
                <w:sz w:val="22"/>
                <w:szCs w:val="22"/>
              </w:rPr>
              <w:t>Can an informal carer/relative help?</w:t>
            </w:r>
          </w:p>
          <w:p w14:paraId="7EF13875" w14:textId="77777777" w:rsidR="00AF18DA" w:rsidRPr="000960FD" w:rsidRDefault="00AF18DA" w:rsidP="000B69DD">
            <w:pPr>
              <w:rPr>
                <w:rFonts w:cs="Arial"/>
                <w:sz w:val="22"/>
                <w:szCs w:val="22"/>
              </w:rPr>
            </w:pPr>
            <w:r w:rsidRPr="000960FD">
              <w:rPr>
                <w:rFonts w:cs="Arial"/>
                <w:sz w:val="22"/>
                <w:szCs w:val="22"/>
              </w:rPr>
              <w:t>Seek advice from pharmacist, nurse and or GP</w:t>
            </w:r>
          </w:p>
          <w:p w14:paraId="070FD9AB" w14:textId="77777777" w:rsidR="00AF18DA" w:rsidRPr="000960FD" w:rsidRDefault="00AF18DA" w:rsidP="000B69DD">
            <w:pPr>
              <w:rPr>
                <w:rFonts w:cs="Arial"/>
                <w:sz w:val="22"/>
                <w:szCs w:val="22"/>
              </w:rPr>
            </w:pPr>
            <w:r w:rsidRPr="000960FD">
              <w:rPr>
                <w:rFonts w:cs="Arial"/>
                <w:sz w:val="22"/>
                <w:szCs w:val="22"/>
              </w:rPr>
              <w:t>If physically unable to manage with device, consider support.</w:t>
            </w:r>
          </w:p>
          <w:p w14:paraId="061E1DA9" w14:textId="77777777" w:rsidR="00AF18DA" w:rsidRDefault="00AF18DA" w:rsidP="000B69DD">
            <w:pPr>
              <w:rPr>
                <w:rFonts w:cs="Arial"/>
                <w:sz w:val="22"/>
                <w:szCs w:val="22"/>
              </w:rPr>
            </w:pPr>
            <w:r w:rsidRPr="000960FD">
              <w:rPr>
                <w:rFonts w:cs="Arial"/>
                <w:sz w:val="22"/>
                <w:szCs w:val="22"/>
              </w:rPr>
              <w:t xml:space="preserve">Support should be in conjunction with use of a spacer device. </w:t>
            </w:r>
          </w:p>
          <w:p w14:paraId="4C649A23" w14:textId="77777777" w:rsidR="00AF18DA" w:rsidRDefault="00AF18DA" w:rsidP="000B69DD">
            <w:pPr>
              <w:rPr>
                <w:rFonts w:cs="Arial"/>
                <w:sz w:val="22"/>
                <w:szCs w:val="22"/>
              </w:rPr>
            </w:pPr>
          </w:p>
          <w:p w14:paraId="4A79FDF7" w14:textId="77777777" w:rsidR="00AF18DA" w:rsidRPr="000960FD" w:rsidRDefault="00AF18DA" w:rsidP="000B69DD">
            <w:pPr>
              <w:rPr>
                <w:rFonts w:cs="Arial"/>
                <w:sz w:val="22"/>
                <w:szCs w:val="22"/>
              </w:rPr>
            </w:pPr>
          </w:p>
        </w:tc>
        <w:tc>
          <w:tcPr>
            <w:tcW w:w="963" w:type="pct"/>
            <w:shd w:val="clear" w:color="auto" w:fill="auto"/>
          </w:tcPr>
          <w:p w14:paraId="4510D0FC" w14:textId="77777777" w:rsidR="00AF18DA" w:rsidRPr="00816D27" w:rsidRDefault="00AF18DA" w:rsidP="000B69DD"/>
        </w:tc>
        <w:tc>
          <w:tcPr>
            <w:tcW w:w="321" w:type="pct"/>
            <w:shd w:val="clear" w:color="auto" w:fill="auto"/>
          </w:tcPr>
          <w:p w14:paraId="312E2EBC"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53C3BE4F" w14:textId="77777777" w:rsidR="00AF18DA" w:rsidRPr="00816D27" w:rsidRDefault="00AF18DA" w:rsidP="000B69DD"/>
        </w:tc>
        <w:tc>
          <w:tcPr>
            <w:tcW w:w="321" w:type="pct"/>
            <w:shd w:val="clear" w:color="auto" w:fill="auto"/>
          </w:tcPr>
          <w:p w14:paraId="1768B8A4"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7768B548" w14:textId="77777777" w:rsidTr="00355EC0">
        <w:tc>
          <w:tcPr>
            <w:tcW w:w="1147" w:type="pct"/>
            <w:tcBorders>
              <w:bottom w:val="single" w:sz="4" w:space="0" w:color="auto"/>
            </w:tcBorders>
            <w:shd w:val="clear" w:color="auto" w:fill="auto"/>
          </w:tcPr>
          <w:p w14:paraId="78795629" w14:textId="77777777" w:rsidR="00AF18DA" w:rsidRPr="000960FD" w:rsidRDefault="00AF18DA" w:rsidP="000B69DD">
            <w:pPr>
              <w:rPr>
                <w:rFonts w:cs="Arial"/>
                <w:sz w:val="22"/>
                <w:szCs w:val="22"/>
              </w:rPr>
            </w:pPr>
            <w:r w:rsidRPr="000960FD">
              <w:rPr>
                <w:rFonts w:cs="Arial"/>
                <w:sz w:val="22"/>
                <w:szCs w:val="22"/>
              </w:rPr>
              <w:t xml:space="preserve">If applicable, can </w:t>
            </w:r>
            <w:r>
              <w:rPr>
                <w:rFonts w:cs="Arial"/>
                <w:sz w:val="22"/>
                <w:szCs w:val="22"/>
              </w:rPr>
              <w:t>person</w:t>
            </w:r>
            <w:r w:rsidRPr="000960FD">
              <w:rPr>
                <w:rFonts w:cs="Arial"/>
                <w:sz w:val="22"/>
                <w:szCs w:val="22"/>
              </w:rPr>
              <w:t xml:space="preserve"> instil their eye drops without problems?</w:t>
            </w:r>
          </w:p>
          <w:p w14:paraId="61EB61F9" w14:textId="77777777" w:rsidR="00AF18DA" w:rsidRPr="000960FD" w:rsidRDefault="00AF18DA" w:rsidP="000B69DD">
            <w:pPr>
              <w:rPr>
                <w:rFonts w:cs="Arial"/>
                <w:sz w:val="22"/>
                <w:szCs w:val="22"/>
              </w:rPr>
            </w:pPr>
          </w:p>
        </w:tc>
        <w:tc>
          <w:tcPr>
            <w:tcW w:w="321" w:type="pct"/>
            <w:tcBorders>
              <w:bottom w:val="single" w:sz="4" w:space="0" w:color="auto"/>
            </w:tcBorders>
            <w:shd w:val="clear" w:color="auto" w:fill="auto"/>
          </w:tcPr>
          <w:p w14:paraId="1E1A69B2"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tcBorders>
              <w:bottom w:val="single" w:sz="4" w:space="0" w:color="auto"/>
            </w:tcBorders>
            <w:shd w:val="clear" w:color="auto" w:fill="auto"/>
          </w:tcPr>
          <w:p w14:paraId="76559C24"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tcBorders>
              <w:bottom w:val="single" w:sz="4" w:space="0" w:color="auto"/>
            </w:tcBorders>
            <w:shd w:val="clear" w:color="auto" w:fill="auto"/>
          </w:tcPr>
          <w:p w14:paraId="4D54000C" w14:textId="77777777" w:rsidR="00AF18DA" w:rsidRPr="000960FD" w:rsidRDefault="00AF18DA" w:rsidP="000B69DD">
            <w:pPr>
              <w:rPr>
                <w:rFonts w:cs="Arial"/>
                <w:sz w:val="22"/>
                <w:szCs w:val="22"/>
              </w:rPr>
            </w:pPr>
            <w:r w:rsidRPr="000960FD">
              <w:rPr>
                <w:rFonts w:cs="Arial"/>
                <w:sz w:val="22"/>
                <w:szCs w:val="22"/>
              </w:rPr>
              <w:t>Can an informal carer/relative help?</w:t>
            </w:r>
          </w:p>
          <w:p w14:paraId="2A92A6A6" w14:textId="77777777" w:rsidR="00AF18DA" w:rsidRPr="000960FD" w:rsidRDefault="00AF18DA" w:rsidP="000B69DD">
            <w:pPr>
              <w:rPr>
                <w:rFonts w:cs="Arial"/>
                <w:sz w:val="22"/>
                <w:szCs w:val="22"/>
              </w:rPr>
            </w:pPr>
            <w:r w:rsidRPr="000960FD">
              <w:rPr>
                <w:rFonts w:cs="Arial"/>
                <w:sz w:val="22"/>
                <w:szCs w:val="22"/>
              </w:rPr>
              <w:t xml:space="preserve">Can community pharmacist supply a device to assist </w:t>
            </w:r>
            <w:r>
              <w:rPr>
                <w:rFonts w:cs="Arial"/>
                <w:sz w:val="22"/>
                <w:szCs w:val="22"/>
              </w:rPr>
              <w:t>person</w:t>
            </w:r>
            <w:r w:rsidRPr="000960FD">
              <w:rPr>
                <w:rFonts w:cs="Arial"/>
                <w:sz w:val="22"/>
                <w:szCs w:val="22"/>
              </w:rPr>
              <w:t>?</w:t>
            </w:r>
          </w:p>
          <w:p w14:paraId="5710036C" w14:textId="77777777" w:rsidR="00AF18DA" w:rsidRDefault="00AF18DA" w:rsidP="000B69DD">
            <w:pPr>
              <w:rPr>
                <w:rFonts w:cs="Arial"/>
                <w:sz w:val="22"/>
                <w:szCs w:val="22"/>
              </w:rPr>
            </w:pPr>
          </w:p>
          <w:p w14:paraId="1C602D43" w14:textId="77777777" w:rsidR="00AF18DA" w:rsidRDefault="00AF18DA" w:rsidP="000B69DD">
            <w:pPr>
              <w:rPr>
                <w:rFonts w:cs="Arial"/>
                <w:sz w:val="22"/>
                <w:szCs w:val="22"/>
              </w:rPr>
            </w:pPr>
          </w:p>
          <w:p w14:paraId="47F9061A" w14:textId="77777777" w:rsidR="00355EC0" w:rsidRDefault="00355EC0" w:rsidP="000B69DD">
            <w:pPr>
              <w:rPr>
                <w:rFonts w:cs="Arial"/>
                <w:sz w:val="22"/>
                <w:szCs w:val="22"/>
              </w:rPr>
            </w:pPr>
          </w:p>
          <w:p w14:paraId="42585CBE" w14:textId="77777777" w:rsidR="00355EC0" w:rsidRDefault="00355EC0" w:rsidP="000B69DD">
            <w:pPr>
              <w:rPr>
                <w:rFonts w:cs="Arial"/>
                <w:sz w:val="22"/>
                <w:szCs w:val="22"/>
              </w:rPr>
            </w:pPr>
          </w:p>
          <w:p w14:paraId="30B533D0" w14:textId="77777777" w:rsidR="00AF18DA" w:rsidRPr="00A96CCA" w:rsidRDefault="00AF18DA" w:rsidP="000B69DD">
            <w:pPr>
              <w:rPr>
                <w:rFonts w:cs="Arial"/>
              </w:rPr>
            </w:pPr>
            <w:r>
              <w:rPr>
                <w:noProof/>
              </w:rPr>
              <mc:AlternateContent>
                <mc:Choice Requires="wps">
                  <w:drawing>
                    <wp:anchor distT="0" distB="0" distL="114300" distR="114300" simplePos="0" relativeHeight="251658240" behindDoc="0" locked="0" layoutInCell="1" allowOverlap="1" wp14:anchorId="1F9C1935" wp14:editId="427FBA8E">
                      <wp:simplePos x="0" y="0"/>
                      <wp:positionH relativeFrom="column">
                        <wp:posOffset>1419225</wp:posOffset>
                      </wp:positionH>
                      <wp:positionV relativeFrom="paragraph">
                        <wp:posOffset>365125</wp:posOffset>
                      </wp:positionV>
                      <wp:extent cx="643255" cy="436880"/>
                      <wp:effectExtent l="0" t="3175" r="0" b="0"/>
                      <wp:wrapNone/>
                      <wp:docPr id="11814659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255"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EF2A29" w14:textId="77777777" w:rsidR="00AF18DA" w:rsidRDefault="00AF18DA" w:rsidP="00AF18DA">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9C1935" id="_x0000_t202" coordsize="21600,21600" o:spt="202" path="m,l,21600r21600,l21600,xe">
                      <v:stroke joinstyle="miter"/>
                      <v:path gradientshapeok="t" o:connecttype="rect"/>
                    </v:shapetype>
                    <v:shape id="Text Box 1" o:spid="_x0000_s1026" type="#_x0000_t202" style="position:absolute;margin-left:111.75pt;margin-top:28.75pt;width:50.65pt;height:3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" stroked="f">
                      <v:textbox>
                        <w:txbxContent>
                          <w:p w14:paraId="70EF2A29" w14:textId="77777777" w:rsidR="00AF18DA" w:rsidRDefault="00AF18DA" w:rsidP="00AF18DA">
                            <w:r>
                              <w:t>3</w:t>
                            </w:r>
                          </w:p>
                        </w:txbxContent>
                      </v:textbox>
                    </v:shape>
                  </w:pict>
                </mc:Fallback>
              </mc:AlternateContent>
            </w:r>
          </w:p>
        </w:tc>
        <w:tc>
          <w:tcPr>
            <w:tcW w:w="963" w:type="pct"/>
            <w:tcBorders>
              <w:bottom w:val="single" w:sz="4" w:space="0" w:color="auto"/>
            </w:tcBorders>
            <w:shd w:val="clear" w:color="auto" w:fill="auto"/>
          </w:tcPr>
          <w:p w14:paraId="32918F8D" w14:textId="77777777" w:rsidR="00AF18DA" w:rsidRPr="00816D27" w:rsidRDefault="00AF18DA" w:rsidP="000B69DD"/>
        </w:tc>
        <w:tc>
          <w:tcPr>
            <w:tcW w:w="321" w:type="pct"/>
            <w:tcBorders>
              <w:bottom w:val="single" w:sz="4" w:space="0" w:color="auto"/>
            </w:tcBorders>
            <w:shd w:val="clear" w:color="auto" w:fill="auto"/>
          </w:tcPr>
          <w:p w14:paraId="153CD7A9"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5A2A3427" w14:textId="77777777" w:rsidR="00AF18DA" w:rsidRPr="00816D27" w:rsidRDefault="00AF18DA" w:rsidP="000B69DD"/>
        </w:tc>
        <w:tc>
          <w:tcPr>
            <w:tcW w:w="321" w:type="pct"/>
            <w:tcBorders>
              <w:bottom w:val="single" w:sz="4" w:space="0" w:color="auto"/>
            </w:tcBorders>
            <w:shd w:val="clear" w:color="auto" w:fill="auto"/>
          </w:tcPr>
          <w:p w14:paraId="201F9A21"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5418DEEB" w14:textId="77777777" w:rsidTr="00355EC0">
        <w:trPr>
          <w:trHeight w:val="136"/>
        </w:trPr>
        <w:tc>
          <w:tcPr>
            <w:tcW w:w="1147" w:type="pct"/>
            <w:vMerge w:val="restart"/>
            <w:tcBorders>
              <w:top w:val="single" w:sz="4" w:space="0" w:color="auto"/>
              <w:left w:val="single" w:sz="4" w:space="0" w:color="auto"/>
              <w:right w:val="single" w:sz="4" w:space="0" w:color="auto"/>
            </w:tcBorders>
            <w:shd w:val="clear" w:color="auto" w:fill="auto"/>
          </w:tcPr>
          <w:p w14:paraId="06FF8E6F" w14:textId="77777777" w:rsidR="00AF18DA" w:rsidRDefault="00AF18DA" w:rsidP="000B69DD">
            <w:pPr>
              <w:rPr>
                <w:rFonts w:cs="Arial"/>
                <w:sz w:val="22"/>
                <w:szCs w:val="22"/>
              </w:rPr>
            </w:pPr>
            <w:r>
              <w:rPr>
                <w:rFonts w:cs="Arial"/>
                <w:sz w:val="22"/>
                <w:szCs w:val="22"/>
              </w:rPr>
              <w:lastRenderedPageBreak/>
              <w:t>Is</w:t>
            </w:r>
            <w:r w:rsidRPr="000960FD">
              <w:rPr>
                <w:rFonts w:cs="Arial"/>
                <w:sz w:val="22"/>
                <w:szCs w:val="22"/>
              </w:rPr>
              <w:t xml:space="preserve"> </w:t>
            </w:r>
            <w:r>
              <w:rPr>
                <w:rFonts w:cs="Arial"/>
                <w:sz w:val="22"/>
                <w:szCs w:val="22"/>
              </w:rPr>
              <w:t>person</w:t>
            </w:r>
            <w:r w:rsidRPr="000960FD">
              <w:rPr>
                <w:rFonts w:cs="Arial"/>
                <w:sz w:val="22"/>
                <w:szCs w:val="22"/>
              </w:rPr>
              <w:t xml:space="preserve"> able to apply prescribed creams/emollients?</w:t>
            </w:r>
          </w:p>
          <w:p w14:paraId="1507F4CB" w14:textId="77777777" w:rsidR="00AF18DA" w:rsidRDefault="00AF18DA" w:rsidP="000B69DD">
            <w:pPr>
              <w:rPr>
                <w:rFonts w:cs="Arial"/>
                <w:sz w:val="22"/>
                <w:szCs w:val="22"/>
              </w:rPr>
            </w:pPr>
          </w:p>
          <w:p w14:paraId="6D46D99F" w14:textId="77777777" w:rsidR="00AF18DA" w:rsidRPr="000960FD" w:rsidRDefault="00AF18DA" w:rsidP="000B69DD">
            <w:pPr>
              <w:rPr>
                <w:rFonts w:cs="Arial"/>
                <w:sz w:val="22"/>
                <w:szCs w:val="22"/>
              </w:rPr>
            </w:pPr>
          </w:p>
        </w:tc>
        <w:tc>
          <w:tcPr>
            <w:tcW w:w="321" w:type="pct"/>
            <w:tcBorders>
              <w:top w:val="single" w:sz="4" w:space="0" w:color="auto"/>
              <w:left w:val="single" w:sz="4" w:space="0" w:color="auto"/>
              <w:bottom w:val="nil"/>
              <w:right w:val="single" w:sz="4" w:space="0" w:color="auto"/>
            </w:tcBorders>
            <w:shd w:val="clear" w:color="auto" w:fill="auto"/>
          </w:tcPr>
          <w:p w14:paraId="5217ACB6"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tcBorders>
              <w:top w:val="single" w:sz="4" w:space="0" w:color="auto"/>
              <w:left w:val="single" w:sz="4" w:space="0" w:color="auto"/>
              <w:bottom w:val="nil"/>
              <w:right w:val="single" w:sz="4" w:space="0" w:color="auto"/>
            </w:tcBorders>
            <w:shd w:val="clear" w:color="auto" w:fill="auto"/>
          </w:tcPr>
          <w:p w14:paraId="71499702"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vMerge w:val="restart"/>
            <w:tcBorders>
              <w:top w:val="single" w:sz="4" w:space="0" w:color="auto"/>
              <w:left w:val="single" w:sz="4" w:space="0" w:color="auto"/>
              <w:right w:val="single" w:sz="4" w:space="0" w:color="auto"/>
            </w:tcBorders>
            <w:shd w:val="clear" w:color="auto" w:fill="auto"/>
          </w:tcPr>
          <w:p w14:paraId="2F332036" w14:textId="77777777" w:rsidR="00AF18DA" w:rsidRPr="00E302FA" w:rsidRDefault="00AF18DA" w:rsidP="000B69DD">
            <w:pPr>
              <w:rPr>
                <w:rFonts w:cs="Arial"/>
                <w:sz w:val="22"/>
                <w:szCs w:val="22"/>
              </w:rPr>
            </w:pPr>
            <w:r w:rsidRPr="00E302FA">
              <w:rPr>
                <w:rFonts w:cs="Arial"/>
                <w:sz w:val="22"/>
                <w:szCs w:val="22"/>
              </w:rPr>
              <w:t>Can an informal carer/relative assist?</w:t>
            </w:r>
          </w:p>
          <w:p w14:paraId="57679474" w14:textId="77777777" w:rsidR="00AF18DA" w:rsidRDefault="00AF18DA" w:rsidP="000B69DD">
            <w:pPr>
              <w:rPr>
                <w:rFonts w:cs="Arial"/>
                <w:sz w:val="22"/>
                <w:szCs w:val="22"/>
              </w:rPr>
            </w:pPr>
            <w:r w:rsidRPr="00E302FA">
              <w:rPr>
                <w:rFonts w:cs="Arial"/>
                <w:sz w:val="22"/>
                <w:szCs w:val="22"/>
              </w:rPr>
              <w:t>Consider support</w:t>
            </w:r>
          </w:p>
          <w:p w14:paraId="3BB70201" w14:textId="77777777" w:rsidR="00AF18DA" w:rsidRPr="00E302FA" w:rsidRDefault="00AF18DA" w:rsidP="000B69DD">
            <w:pPr>
              <w:rPr>
                <w:rFonts w:cs="Arial"/>
                <w:sz w:val="22"/>
                <w:szCs w:val="22"/>
              </w:rPr>
            </w:pPr>
          </w:p>
          <w:p w14:paraId="76D4AE5C" w14:textId="77777777" w:rsidR="00AF18DA" w:rsidRPr="00E302FA" w:rsidRDefault="00AF18DA" w:rsidP="000B69DD">
            <w:pPr>
              <w:rPr>
                <w:rFonts w:cs="Arial"/>
                <w:sz w:val="22"/>
                <w:szCs w:val="22"/>
              </w:rPr>
            </w:pPr>
            <w:r w:rsidRPr="00E302FA">
              <w:rPr>
                <w:rFonts w:cs="Arial"/>
                <w:sz w:val="22"/>
                <w:szCs w:val="22"/>
              </w:rPr>
              <w:t>If not clear on the dispensing label, confirm in writing frequency and body area cream to be applied to.</w:t>
            </w:r>
          </w:p>
          <w:p w14:paraId="583202FF" w14:textId="77777777" w:rsidR="00AF18DA" w:rsidRPr="000960FD" w:rsidRDefault="00AF18DA" w:rsidP="000B69DD">
            <w:pPr>
              <w:rPr>
                <w:rFonts w:cs="Arial"/>
                <w:sz w:val="22"/>
                <w:szCs w:val="22"/>
              </w:rPr>
            </w:pPr>
          </w:p>
        </w:tc>
        <w:tc>
          <w:tcPr>
            <w:tcW w:w="963" w:type="pct"/>
            <w:tcBorders>
              <w:top w:val="single" w:sz="4" w:space="0" w:color="auto"/>
              <w:left w:val="single" w:sz="4" w:space="0" w:color="auto"/>
              <w:bottom w:val="nil"/>
              <w:right w:val="single" w:sz="4" w:space="0" w:color="auto"/>
            </w:tcBorders>
            <w:shd w:val="clear" w:color="auto" w:fill="auto"/>
          </w:tcPr>
          <w:p w14:paraId="11A9C8FB" w14:textId="77777777" w:rsidR="00AF18DA" w:rsidRPr="00816D27" w:rsidRDefault="00AF18DA" w:rsidP="000B69DD"/>
        </w:tc>
        <w:tc>
          <w:tcPr>
            <w:tcW w:w="321" w:type="pct"/>
            <w:tcBorders>
              <w:top w:val="single" w:sz="4" w:space="0" w:color="auto"/>
              <w:left w:val="single" w:sz="4" w:space="0" w:color="auto"/>
              <w:bottom w:val="nil"/>
              <w:right w:val="single" w:sz="4" w:space="0" w:color="auto"/>
            </w:tcBorders>
            <w:shd w:val="clear" w:color="auto" w:fill="auto"/>
          </w:tcPr>
          <w:p w14:paraId="398FFE94"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642652D9" w14:textId="77777777" w:rsidR="00AF18DA" w:rsidRPr="00816D27" w:rsidRDefault="00AF18DA" w:rsidP="000B69DD"/>
        </w:tc>
        <w:tc>
          <w:tcPr>
            <w:tcW w:w="321" w:type="pct"/>
            <w:tcBorders>
              <w:top w:val="single" w:sz="4" w:space="0" w:color="auto"/>
              <w:left w:val="single" w:sz="4" w:space="0" w:color="auto"/>
              <w:bottom w:val="nil"/>
              <w:right w:val="single" w:sz="4" w:space="0" w:color="auto"/>
            </w:tcBorders>
            <w:shd w:val="clear" w:color="auto" w:fill="auto"/>
          </w:tcPr>
          <w:p w14:paraId="2D453BEE"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14:paraId="651596D7" w14:textId="77777777" w:rsidTr="00355EC0">
        <w:trPr>
          <w:trHeight w:val="3099"/>
        </w:trPr>
        <w:tc>
          <w:tcPr>
            <w:tcW w:w="1147" w:type="pct"/>
            <w:vMerge/>
            <w:tcBorders>
              <w:left w:val="single" w:sz="4" w:space="0" w:color="auto"/>
              <w:right w:val="single" w:sz="4" w:space="0" w:color="auto"/>
            </w:tcBorders>
            <w:shd w:val="clear" w:color="auto" w:fill="auto"/>
          </w:tcPr>
          <w:p w14:paraId="592CC5D2" w14:textId="77777777" w:rsidR="00AF18DA" w:rsidRPr="000960FD" w:rsidRDefault="00AF18DA" w:rsidP="000B69DD">
            <w:pPr>
              <w:rPr>
                <w:rFonts w:cs="Arial"/>
                <w:sz w:val="22"/>
                <w:szCs w:val="22"/>
              </w:rPr>
            </w:pPr>
          </w:p>
        </w:tc>
        <w:tc>
          <w:tcPr>
            <w:tcW w:w="321" w:type="pct"/>
            <w:tcBorders>
              <w:top w:val="nil"/>
              <w:left w:val="single" w:sz="4" w:space="0" w:color="auto"/>
            </w:tcBorders>
            <w:shd w:val="clear" w:color="auto" w:fill="auto"/>
            <w:vAlign w:val="center"/>
          </w:tcPr>
          <w:p w14:paraId="25ADEB13" w14:textId="77777777" w:rsidR="00AF18DA" w:rsidRDefault="00AF18DA" w:rsidP="000B69DD"/>
        </w:tc>
        <w:tc>
          <w:tcPr>
            <w:tcW w:w="275" w:type="pct"/>
            <w:tcBorders>
              <w:top w:val="nil"/>
              <w:right w:val="single" w:sz="4" w:space="0" w:color="auto"/>
            </w:tcBorders>
            <w:shd w:val="clear" w:color="auto" w:fill="auto"/>
          </w:tcPr>
          <w:p w14:paraId="1C1FECF4" w14:textId="77777777" w:rsidR="00AF18DA" w:rsidRPr="00E302FA" w:rsidRDefault="00AF18DA" w:rsidP="000B69DD">
            <w:pPr>
              <w:jc w:val="center"/>
            </w:pPr>
          </w:p>
        </w:tc>
        <w:tc>
          <w:tcPr>
            <w:tcW w:w="1652" w:type="pct"/>
            <w:vMerge/>
            <w:tcBorders>
              <w:left w:val="single" w:sz="4" w:space="0" w:color="auto"/>
              <w:right w:val="single" w:sz="4" w:space="0" w:color="auto"/>
            </w:tcBorders>
            <w:shd w:val="clear" w:color="auto" w:fill="auto"/>
          </w:tcPr>
          <w:p w14:paraId="0FD21733" w14:textId="77777777" w:rsidR="00AF18DA" w:rsidRPr="000960FD" w:rsidRDefault="00AF18DA" w:rsidP="000B69DD">
            <w:pPr>
              <w:rPr>
                <w:rFonts w:cs="Arial"/>
                <w:sz w:val="22"/>
                <w:szCs w:val="22"/>
              </w:rPr>
            </w:pPr>
          </w:p>
        </w:tc>
        <w:tc>
          <w:tcPr>
            <w:tcW w:w="963" w:type="pct"/>
            <w:tcBorders>
              <w:top w:val="nil"/>
              <w:left w:val="single" w:sz="4" w:space="0" w:color="auto"/>
            </w:tcBorders>
            <w:shd w:val="clear" w:color="auto" w:fill="auto"/>
          </w:tcPr>
          <w:p w14:paraId="09D0A8BE" w14:textId="77777777" w:rsidR="00AF18DA" w:rsidRDefault="00AF18DA" w:rsidP="000B69DD"/>
        </w:tc>
        <w:tc>
          <w:tcPr>
            <w:tcW w:w="321" w:type="pct"/>
            <w:tcBorders>
              <w:top w:val="nil"/>
            </w:tcBorders>
            <w:shd w:val="clear" w:color="auto" w:fill="auto"/>
          </w:tcPr>
          <w:p w14:paraId="24E630C1" w14:textId="77777777" w:rsidR="00AF18DA" w:rsidRDefault="00AF18DA" w:rsidP="000B69DD"/>
        </w:tc>
        <w:tc>
          <w:tcPr>
            <w:tcW w:w="321" w:type="pct"/>
            <w:tcBorders>
              <w:top w:val="nil"/>
            </w:tcBorders>
            <w:shd w:val="clear" w:color="auto" w:fill="auto"/>
          </w:tcPr>
          <w:p w14:paraId="2DE92AA4" w14:textId="77777777" w:rsidR="00AF18DA" w:rsidRDefault="00AF18DA" w:rsidP="000B69DD"/>
        </w:tc>
      </w:tr>
      <w:tr w:rsidR="00355EC0" w14:paraId="73258948" w14:textId="77777777" w:rsidTr="00355EC0">
        <w:tc>
          <w:tcPr>
            <w:tcW w:w="1147" w:type="pct"/>
            <w:tcBorders>
              <w:top w:val="nil"/>
            </w:tcBorders>
            <w:shd w:val="clear" w:color="auto" w:fill="auto"/>
          </w:tcPr>
          <w:p w14:paraId="084897F7" w14:textId="77777777" w:rsidR="00AF18DA" w:rsidRPr="000960FD" w:rsidRDefault="00AF18DA" w:rsidP="000B69DD">
            <w:pPr>
              <w:rPr>
                <w:rFonts w:cs="Arial"/>
                <w:sz w:val="22"/>
                <w:szCs w:val="22"/>
              </w:rPr>
            </w:pPr>
            <w:r w:rsidRPr="00E302FA">
              <w:rPr>
                <w:rFonts w:cs="Arial"/>
                <w:sz w:val="22"/>
                <w:szCs w:val="22"/>
              </w:rPr>
              <w:t>Are they a non-smoker using an emollient or paraffin-based cream?</w:t>
            </w:r>
          </w:p>
        </w:tc>
        <w:tc>
          <w:tcPr>
            <w:tcW w:w="321" w:type="pct"/>
            <w:tcBorders>
              <w:top w:val="nil"/>
            </w:tcBorders>
            <w:shd w:val="clear" w:color="auto" w:fill="auto"/>
          </w:tcPr>
          <w:p w14:paraId="63FA9ABF"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tcBorders>
              <w:top w:val="nil"/>
            </w:tcBorders>
            <w:shd w:val="clear" w:color="auto" w:fill="auto"/>
          </w:tcPr>
          <w:p w14:paraId="200F7E2F" w14:textId="77777777" w:rsidR="00AF18DA" w:rsidRPr="00E302FA"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tcBorders>
              <w:top w:val="nil"/>
            </w:tcBorders>
            <w:shd w:val="clear" w:color="auto" w:fill="auto"/>
          </w:tcPr>
          <w:p w14:paraId="0D68A107" w14:textId="77777777" w:rsidR="00AF18DA" w:rsidRPr="00E302FA" w:rsidRDefault="00AF18DA" w:rsidP="000B69DD">
            <w:pPr>
              <w:rPr>
                <w:rFonts w:cs="Arial"/>
                <w:sz w:val="22"/>
                <w:szCs w:val="22"/>
              </w:rPr>
            </w:pPr>
            <w:r w:rsidRPr="00E302FA">
              <w:rPr>
                <w:rFonts w:cs="Arial"/>
                <w:sz w:val="22"/>
                <w:szCs w:val="22"/>
              </w:rPr>
              <w:t xml:space="preserve">Please note that if the </w:t>
            </w:r>
            <w:r>
              <w:rPr>
                <w:rFonts w:cs="Arial"/>
                <w:sz w:val="22"/>
                <w:szCs w:val="22"/>
              </w:rPr>
              <w:t>person</w:t>
            </w:r>
            <w:r w:rsidRPr="00E302FA">
              <w:rPr>
                <w:rFonts w:cs="Arial"/>
                <w:sz w:val="22"/>
                <w:szCs w:val="22"/>
              </w:rPr>
              <w:t xml:space="preserve"> smokes and uses a paraffin based/emollient cream, they must be given the safety leaflet informing them of the risk of setting themselves on fire. Encourage them to make their family aware.</w:t>
            </w:r>
          </w:p>
          <w:p w14:paraId="01F635C1" w14:textId="77777777" w:rsidR="00AF18DA" w:rsidRPr="00E302FA" w:rsidRDefault="00AF18DA" w:rsidP="000B69DD">
            <w:pPr>
              <w:rPr>
                <w:rFonts w:cs="Arial"/>
                <w:sz w:val="22"/>
                <w:szCs w:val="22"/>
              </w:rPr>
            </w:pPr>
          </w:p>
          <w:p w14:paraId="5D78E708" w14:textId="77777777" w:rsidR="00AF18DA" w:rsidRPr="000960FD" w:rsidRDefault="00AF18DA" w:rsidP="000B69DD">
            <w:pPr>
              <w:rPr>
                <w:rFonts w:cs="Arial"/>
                <w:sz w:val="22"/>
                <w:szCs w:val="22"/>
              </w:rPr>
            </w:pPr>
            <w:r w:rsidRPr="00E302FA">
              <w:rPr>
                <w:rFonts w:cs="Arial"/>
                <w:sz w:val="22"/>
                <w:szCs w:val="22"/>
              </w:rPr>
              <w:t xml:space="preserve">A personalised risk assessment must be completed. For </w:t>
            </w:r>
            <w:r>
              <w:rPr>
                <w:rFonts w:cs="Arial"/>
                <w:sz w:val="22"/>
                <w:szCs w:val="22"/>
              </w:rPr>
              <w:t>people</w:t>
            </w:r>
            <w:r w:rsidRPr="00E302FA">
              <w:rPr>
                <w:rFonts w:cs="Arial"/>
                <w:sz w:val="22"/>
                <w:szCs w:val="22"/>
              </w:rPr>
              <w:t xml:space="preserve"> who have been dispensed or are being treated with large quantities (100g or more) of paraffin-based products, encourage them to consent to a referral to the Fire Service for a home safety check.</w:t>
            </w:r>
          </w:p>
        </w:tc>
        <w:tc>
          <w:tcPr>
            <w:tcW w:w="963" w:type="pct"/>
            <w:tcBorders>
              <w:top w:val="nil"/>
            </w:tcBorders>
            <w:shd w:val="clear" w:color="auto" w:fill="auto"/>
          </w:tcPr>
          <w:p w14:paraId="02440769" w14:textId="77777777" w:rsidR="00AF18DA" w:rsidRDefault="00AF18DA" w:rsidP="000B69DD"/>
        </w:tc>
        <w:tc>
          <w:tcPr>
            <w:tcW w:w="321" w:type="pct"/>
            <w:tcBorders>
              <w:top w:val="nil"/>
            </w:tcBorders>
            <w:shd w:val="clear" w:color="auto" w:fill="auto"/>
          </w:tcPr>
          <w:p w14:paraId="06DD0809"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688A0049" w14:textId="77777777" w:rsidR="00AF18DA" w:rsidRDefault="00AF18DA" w:rsidP="000B69DD"/>
        </w:tc>
        <w:tc>
          <w:tcPr>
            <w:tcW w:w="321" w:type="pct"/>
            <w:tcBorders>
              <w:top w:val="nil"/>
            </w:tcBorders>
            <w:shd w:val="clear" w:color="auto" w:fill="auto"/>
          </w:tcPr>
          <w:p w14:paraId="1139D824"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14:paraId="2675AD04" w14:textId="77777777" w:rsidTr="00355EC0">
        <w:tc>
          <w:tcPr>
            <w:tcW w:w="1147" w:type="pct"/>
            <w:tcBorders>
              <w:top w:val="nil"/>
            </w:tcBorders>
            <w:shd w:val="clear" w:color="auto" w:fill="auto"/>
          </w:tcPr>
          <w:p w14:paraId="021095CE" w14:textId="77777777" w:rsidR="00AF18DA" w:rsidRPr="000960FD" w:rsidRDefault="00AF18DA" w:rsidP="000B69DD">
            <w:pPr>
              <w:rPr>
                <w:rFonts w:cs="Arial"/>
                <w:sz w:val="22"/>
                <w:szCs w:val="22"/>
              </w:rPr>
            </w:pPr>
            <w:r w:rsidRPr="00E302FA">
              <w:rPr>
                <w:rFonts w:cs="Arial"/>
                <w:sz w:val="22"/>
                <w:szCs w:val="22"/>
              </w:rPr>
              <w:t xml:space="preserve">Can </w:t>
            </w:r>
            <w:r>
              <w:rPr>
                <w:rFonts w:cs="Arial"/>
                <w:sz w:val="22"/>
                <w:szCs w:val="22"/>
              </w:rPr>
              <w:t>person</w:t>
            </w:r>
            <w:r w:rsidRPr="00E302FA">
              <w:rPr>
                <w:rFonts w:cs="Arial"/>
                <w:sz w:val="22"/>
                <w:szCs w:val="22"/>
              </w:rPr>
              <w:t xml:space="preserve"> apply patches (e.g. </w:t>
            </w:r>
            <w:proofErr w:type="spellStart"/>
            <w:r w:rsidRPr="00E302FA">
              <w:rPr>
                <w:rFonts w:cs="Arial"/>
                <w:sz w:val="22"/>
                <w:szCs w:val="22"/>
              </w:rPr>
              <w:t>rotigotine</w:t>
            </w:r>
            <w:proofErr w:type="spellEnd"/>
            <w:r w:rsidRPr="00E302FA">
              <w:rPr>
                <w:rFonts w:cs="Arial"/>
                <w:sz w:val="22"/>
                <w:szCs w:val="22"/>
              </w:rPr>
              <w:t>)</w:t>
            </w:r>
          </w:p>
        </w:tc>
        <w:tc>
          <w:tcPr>
            <w:tcW w:w="321" w:type="pct"/>
            <w:tcBorders>
              <w:top w:val="nil"/>
            </w:tcBorders>
            <w:shd w:val="clear" w:color="auto" w:fill="auto"/>
          </w:tcPr>
          <w:p w14:paraId="514FC30C"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tcBorders>
              <w:top w:val="nil"/>
            </w:tcBorders>
            <w:shd w:val="clear" w:color="auto" w:fill="auto"/>
          </w:tcPr>
          <w:p w14:paraId="7BFA7A93" w14:textId="77777777" w:rsidR="00AF18DA" w:rsidRPr="00E302FA"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tcBorders>
              <w:top w:val="nil"/>
            </w:tcBorders>
            <w:shd w:val="clear" w:color="auto" w:fill="auto"/>
          </w:tcPr>
          <w:p w14:paraId="533D5ABA" w14:textId="77777777" w:rsidR="00AF18DA" w:rsidRPr="00E302FA" w:rsidRDefault="00AF18DA" w:rsidP="000B69DD">
            <w:pPr>
              <w:rPr>
                <w:rFonts w:cs="Arial"/>
                <w:sz w:val="22"/>
                <w:szCs w:val="22"/>
              </w:rPr>
            </w:pPr>
            <w:r w:rsidRPr="00E302FA">
              <w:rPr>
                <w:rFonts w:cs="Arial"/>
                <w:sz w:val="22"/>
                <w:szCs w:val="22"/>
              </w:rPr>
              <w:t>Can an informal carer/relative assist?</w:t>
            </w:r>
          </w:p>
          <w:p w14:paraId="73CE7F30" w14:textId="77777777" w:rsidR="00AF18DA" w:rsidRDefault="00AF18DA" w:rsidP="000B69DD">
            <w:pPr>
              <w:rPr>
                <w:rFonts w:cs="Arial"/>
                <w:sz w:val="22"/>
                <w:szCs w:val="22"/>
              </w:rPr>
            </w:pPr>
            <w:r w:rsidRPr="00E302FA">
              <w:rPr>
                <w:rFonts w:cs="Arial"/>
                <w:sz w:val="22"/>
                <w:szCs w:val="22"/>
              </w:rPr>
              <w:t>Consider support</w:t>
            </w:r>
          </w:p>
          <w:p w14:paraId="53F24AAC" w14:textId="77777777" w:rsidR="00AF18DA" w:rsidRPr="000960FD" w:rsidRDefault="00AF18DA" w:rsidP="000B69DD">
            <w:pPr>
              <w:rPr>
                <w:rFonts w:cs="Arial"/>
                <w:sz w:val="22"/>
                <w:szCs w:val="22"/>
              </w:rPr>
            </w:pPr>
            <w:r>
              <w:rPr>
                <w:rFonts w:cs="Arial"/>
                <w:sz w:val="22"/>
                <w:szCs w:val="22"/>
              </w:rPr>
              <w:t>Ensure patch application record is put in place</w:t>
            </w:r>
          </w:p>
        </w:tc>
        <w:tc>
          <w:tcPr>
            <w:tcW w:w="963" w:type="pct"/>
            <w:tcBorders>
              <w:top w:val="nil"/>
            </w:tcBorders>
            <w:shd w:val="clear" w:color="auto" w:fill="auto"/>
          </w:tcPr>
          <w:p w14:paraId="11279A9A" w14:textId="77777777" w:rsidR="00AF18DA" w:rsidRDefault="00AF18DA" w:rsidP="000B69DD"/>
        </w:tc>
        <w:tc>
          <w:tcPr>
            <w:tcW w:w="321" w:type="pct"/>
            <w:tcBorders>
              <w:top w:val="nil"/>
            </w:tcBorders>
            <w:shd w:val="clear" w:color="auto" w:fill="auto"/>
          </w:tcPr>
          <w:p w14:paraId="3762D1EC"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651C2B9D" w14:textId="77777777" w:rsidR="00AF18DA" w:rsidRDefault="00AF18DA" w:rsidP="000B69DD"/>
        </w:tc>
        <w:tc>
          <w:tcPr>
            <w:tcW w:w="321" w:type="pct"/>
            <w:tcBorders>
              <w:top w:val="nil"/>
            </w:tcBorders>
            <w:shd w:val="clear" w:color="auto" w:fill="auto"/>
          </w:tcPr>
          <w:p w14:paraId="04C220EC"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5AA54863" w14:textId="77777777" w:rsidTr="00355EC0">
        <w:trPr>
          <w:trHeight w:val="931"/>
        </w:trPr>
        <w:tc>
          <w:tcPr>
            <w:tcW w:w="1147" w:type="pct"/>
            <w:shd w:val="clear" w:color="auto" w:fill="auto"/>
          </w:tcPr>
          <w:p w14:paraId="0B7B3D89" w14:textId="77777777" w:rsidR="00AF18DA" w:rsidRPr="000960FD" w:rsidRDefault="00AF18DA" w:rsidP="000B69DD">
            <w:pPr>
              <w:rPr>
                <w:rFonts w:cs="Arial"/>
                <w:sz w:val="22"/>
                <w:szCs w:val="22"/>
              </w:rPr>
            </w:pPr>
            <w:r w:rsidRPr="000960FD">
              <w:rPr>
                <w:rFonts w:cs="Arial"/>
                <w:sz w:val="22"/>
                <w:szCs w:val="22"/>
              </w:rPr>
              <w:t xml:space="preserve">Can </w:t>
            </w:r>
            <w:r>
              <w:rPr>
                <w:rFonts w:cs="Arial"/>
                <w:sz w:val="22"/>
                <w:szCs w:val="22"/>
              </w:rPr>
              <w:t>person</w:t>
            </w:r>
            <w:r w:rsidRPr="000960FD">
              <w:rPr>
                <w:rFonts w:cs="Arial"/>
                <w:sz w:val="22"/>
                <w:szCs w:val="22"/>
              </w:rPr>
              <w:t xml:space="preserve"> move their arms up to mouth and place medication in mouth?</w:t>
            </w:r>
          </w:p>
        </w:tc>
        <w:tc>
          <w:tcPr>
            <w:tcW w:w="321" w:type="pct"/>
            <w:shd w:val="clear" w:color="auto" w:fill="auto"/>
          </w:tcPr>
          <w:p w14:paraId="11F46466"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shd w:val="clear" w:color="auto" w:fill="auto"/>
          </w:tcPr>
          <w:p w14:paraId="67BC564C" w14:textId="77777777" w:rsidR="00AF18DA" w:rsidRPr="00816D27" w:rsidRDefault="00AF18DA" w:rsidP="000B69DD">
            <w:pPr>
              <w:jc w:val="center"/>
            </w:pPr>
            <w:r w:rsidRPr="00816D27">
              <w:fldChar w:fldCharType="begin">
                <w:ffData>
                  <w:name w:val="Check2"/>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shd w:val="clear" w:color="auto" w:fill="auto"/>
          </w:tcPr>
          <w:p w14:paraId="3F47991F" w14:textId="77777777" w:rsidR="00AF18DA" w:rsidRPr="000960FD" w:rsidRDefault="00AF18DA" w:rsidP="000B69DD">
            <w:pPr>
              <w:rPr>
                <w:rFonts w:cs="Arial"/>
                <w:sz w:val="22"/>
                <w:szCs w:val="22"/>
              </w:rPr>
            </w:pPr>
            <w:r w:rsidRPr="000960FD">
              <w:rPr>
                <w:rFonts w:cs="Arial"/>
                <w:sz w:val="22"/>
                <w:szCs w:val="22"/>
              </w:rPr>
              <w:t>Can an informal carer/relative help?</w:t>
            </w:r>
          </w:p>
          <w:p w14:paraId="38CA093D" w14:textId="77777777" w:rsidR="00AF18DA" w:rsidRPr="000960FD" w:rsidRDefault="00AF18DA" w:rsidP="000B69DD">
            <w:pPr>
              <w:rPr>
                <w:rFonts w:cs="Arial"/>
                <w:sz w:val="22"/>
                <w:szCs w:val="22"/>
              </w:rPr>
            </w:pPr>
            <w:r w:rsidRPr="000960FD">
              <w:rPr>
                <w:rFonts w:cs="Arial"/>
                <w:sz w:val="22"/>
                <w:szCs w:val="22"/>
              </w:rPr>
              <w:t>Consider support</w:t>
            </w:r>
          </w:p>
          <w:p w14:paraId="39D12DDF" w14:textId="77777777" w:rsidR="00AF18DA" w:rsidRPr="000960FD" w:rsidRDefault="00AF18DA" w:rsidP="000B69DD">
            <w:pPr>
              <w:rPr>
                <w:rFonts w:cs="Arial"/>
                <w:sz w:val="22"/>
                <w:szCs w:val="22"/>
              </w:rPr>
            </w:pPr>
          </w:p>
        </w:tc>
        <w:tc>
          <w:tcPr>
            <w:tcW w:w="963" w:type="pct"/>
            <w:shd w:val="clear" w:color="auto" w:fill="auto"/>
          </w:tcPr>
          <w:p w14:paraId="28D98D25" w14:textId="77777777" w:rsidR="00AF18DA" w:rsidRPr="00816D27" w:rsidRDefault="00AF18DA" w:rsidP="000B69DD"/>
        </w:tc>
        <w:tc>
          <w:tcPr>
            <w:tcW w:w="321" w:type="pct"/>
            <w:shd w:val="clear" w:color="auto" w:fill="auto"/>
          </w:tcPr>
          <w:p w14:paraId="3D0882B5"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0A8B316C" w14:textId="77777777" w:rsidR="00AF18DA" w:rsidRPr="00816D27" w:rsidRDefault="00AF18DA" w:rsidP="000B69DD"/>
        </w:tc>
        <w:tc>
          <w:tcPr>
            <w:tcW w:w="321" w:type="pct"/>
            <w:shd w:val="clear" w:color="auto" w:fill="auto"/>
          </w:tcPr>
          <w:p w14:paraId="18F3C3A5"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r w:rsidR="00355EC0" w:rsidRPr="00816D27" w14:paraId="5A30DD06" w14:textId="77777777" w:rsidTr="00355EC0">
        <w:trPr>
          <w:trHeight w:val="1020"/>
        </w:trPr>
        <w:tc>
          <w:tcPr>
            <w:tcW w:w="1147" w:type="pct"/>
            <w:shd w:val="clear" w:color="auto" w:fill="auto"/>
          </w:tcPr>
          <w:p w14:paraId="11D6E7B1" w14:textId="77777777" w:rsidR="00AF18DA" w:rsidRPr="000960FD" w:rsidRDefault="00AF18DA" w:rsidP="000B69DD">
            <w:pPr>
              <w:rPr>
                <w:rFonts w:cs="Arial"/>
                <w:sz w:val="22"/>
                <w:szCs w:val="22"/>
              </w:rPr>
            </w:pPr>
            <w:r>
              <w:rPr>
                <w:rFonts w:cs="Arial"/>
                <w:sz w:val="22"/>
                <w:szCs w:val="22"/>
              </w:rPr>
              <w:t xml:space="preserve">Are there concerns in relation to the person’s mental capacity in terms of ability to retain </w:t>
            </w:r>
            <w:r>
              <w:rPr>
                <w:rFonts w:cs="Arial"/>
                <w:sz w:val="22"/>
                <w:szCs w:val="22"/>
              </w:rPr>
              <w:lastRenderedPageBreak/>
              <w:t>information around their medication?</w:t>
            </w:r>
          </w:p>
        </w:tc>
        <w:tc>
          <w:tcPr>
            <w:tcW w:w="321" w:type="pct"/>
            <w:shd w:val="clear" w:color="auto" w:fill="auto"/>
          </w:tcPr>
          <w:p w14:paraId="7C833016" w14:textId="77777777" w:rsidR="00AF18DA" w:rsidRPr="00816D27" w:rsidRDefault="00AF18DA" w:rsidP="000B69DD">
            <w:pPr>
              <w:jc w:val="center"/>
            </w:pPr>
            <w:r w:rsidRPr="00816D27">
              <w:lastRenderedPageBreak/>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275" w:type="pct"/>
            <w:shd w:val="clear" w:color="auto" w:fill="auto"/>
          </w:tcPr>
          <w:p w14:paraId="4FD8C470" w14:textId="77777777" w:rsidR="00AF18DA" w:rsidRPr="00816D27" w:rsidRDefault="00AF18DA" w:rsidP="000B69DD">
            <w:pPr>
              <w:jc w:val="center"/>
            </w:pPr>
            <w:r w:rsidRPr="00816D27">
              <w:fldChar w:fldCharType="begin">
                <w:ffData>
                  <w:name w:val="Check1"/>
                  <w:enabled/>
                  <w:calcOnExit w:val="0"/>
                  <w:checkBox>
                    <w:sizeAuto/>
                    <w:default w:val="0"/>
                  </w:checkBox>
                </w:ffData>
              </w:fldChar>
            </w:r>
            <w:r w:rsidRPr="00816D27">
              <w:instrText xml:space="preserve"> FORMCHECKBOX </w:instrText>
            </w:r>
            <w:r w:rsidRPr="00816D27">
              <w:fldChar w:fldCharType="separate"/>
            </w:r>
            <w:r w:rsidRPr="00816D27">
              <w:fldChar w:fldCharType="end"/>
            </w:r>
          </w:p>
        </w:tc>
        <w:tc>
          <w:tcPr>
            <w:tcW w:w="1652" w:type="pct"/>
            <w:shd w:val="clear" w:color="auto" w:fill="auto"/>
          </w:tcPr>
          <w:p w14:paraId="49F4CDAF" w14:textId="77777777" w:rsidR="00AF18DA" w:rsidRPr="00F65EF1" w:rsidRDefault="00AF18DA" w:rsidP="000B69DD">
            <w:pPr>
              <w:rPr>
                <w:rFonts w:cs="Arial"/>
                <w:sz w:val="22"/>
                <w:szCs w:val="22"/>
              </w:rPr>
            </w:pPr>
            <w:r w:rsidRPr="00F65EF1">
              <w:rPr>
                <w:rFonts w:cs="Arial"/>
                <w:sz w:val="22"/>
                <w:szCs w:val="22"/>
              </w:rPr>
              <w:t>If yes information to be shared with reablement managers and involved worker so appropriate assessments and best interests can be carried out.</w:t>
            </w:r>
          </w:p>
        </w:tc>
        <w:tc>
          <w:tcPr>
            <w:tcW w:w="963" w:type="pct"/>
            <w:shd w:val="clear" w:color="auto" w:fill="auto"/>
          </w:tcPr>
          <w:p w14:paraId="4F8399FA" w14:textId="77777777" w:rsidR="00AF18DA" w:rsidRPr="00816D27" w:rsidRDefault="00AF18DA" w:rsidP="000B69DD"/>
        </w:tc>
        <w:tc>
          <w:tcPr>
            <w:tcW w:w="321" w:type="pct"/>
            <w:shd w:val="clear" w:color="auto" w:fill="auto"/>
          </w:tcPr>
          <w:p w14:paraId="06B6D8C7" w14:textId="77777777" w:rsidR="00AF18DA"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p w14:paraId="2FA6EC50" w14:textId="77777777" w:rsidR="00AF18DA" w:rsidRPr="00816D27" w:rsidRDefault="00AF18DA" w:rsidP="000B69DD"/>
        </w:tc>
        <w:tc>
          <w:tcPr>
            <w:tcW w:w="321" w:type="pct"/>
            <w:shd w:val="clear" w:color="auto" w:fill="auto"/>
          </w:tcPr>
          <w:p w14:paraId="31C47E5F" w14:textId="77777777" w:rsidR="00AF18DA" w:rsidRPr="00816D27" w:rsidRDefault="00AF18DA" w:rsidP="000B69DD">
            <w:r>
              <w:t xml:space="preserve">   </w:t>
            </w:r>
            <w:r w:rsidRPr="00816D27">
              <w:fldChar w:fldCharType="begin">
                <w:ffData>
                  <w:name w:val="Check3"/>
                  <w:enabled/>
                  <w:calcOnExit w:val="0"/>
                  <w:checkBox>
                    <w:sizeAuto/>
                    <w:default w:val="0"/>
                  </w:checkBox>
                </w:ffData>
              </w:fldChar>
            </w:r>
            <w:r w:rsidRPr="00816D27">
              <w:instrText xml:space="preserve"> FORMCHECKBOX </w:instrText>
            </w:r>
            <w:r w:rsidRPr="00816D27">
              <w:fldChar w:fldCharType="separate"/>
            </w:r>
            <w:r w:rsidRPr="00816D27">
              <w:fldChar w:fldCharType="end"/>
            </w:r>
          </w:p>
        </w:tc>
      </w:tr>
    </w:tbl>
    <w:p w14:paraId="0E7F1B1A" w14:textId="77777777" w:rsidR="00AF18DA" w:rsidRDefault="00AF18DA" w:rsidP="00AF18DA"/>
    <w:p w14:paraId="1C01A0A6" w14:textId="77777777" w:rsidR="00AF18DA" w:rsidRDefault="00AF18DA" w:rsidP="00AF18DA">
      <w:pPr>
        <w:rPr>
          <w:b/>
        </w:rPr>
      </w:pPr>
      <w:r w:rsidRPr="005D1F2D">
        <w:rPr>
          <w:b/>
        </w:rPr>
        <w:t>Comments</w:t>
      </w:r>
    </w:p>
    <w:p w14:paraId="42E78CE6" w14:textId="77777777" w:rsidR="00AF18DA" w:rsidRDefault="00AF18DA" w:rsidP="00AF18DA"/>
    <w:tbl>
      <w:tblPr>
        <w:tblStyle w:val="TableGrid"/>
        <w:tblW w:w="0" w:type="auto"/>
        <w:tblInd w:w="-289" w:type="dxa"/>
        <w:tblLook w:val="04A0" w:firstRow="1" w:lastRow="0" w:firstColumn="1" w:lastColumn="0" w:noHBand="0" w:noVBand="1"/>
      </w:tblPr>
      <w:tblGrid>
        <w:gridCol w:w="15452"/>
      </w:tblGrid>
      <w:tr w:rsidR="00355EC0" w14:paraId="0D0CA557" w14:textId="77777777" w:rsidTr="003A3ECA">
        <w:trPr>
          <w:trHeight w:val="3454"/>
        </w:trPr>
        <w:tc>
          <w:tcPr>
            <w:tcW w:w="15452" w:type="dxa"/>
          </w:tcPr>
          <w:p w14:paraId="7402087D" w14:textId="77777777" w:rsidR="00355EC0" w:rsidRDefault="00355EC0" w:rsidP="00AF18DA"/>
        </w:tc>
      </w:tr>
    </w:tbl>
    <w:p w14:paraId="7D03D04D" w14:textId="77777777" w:rsidR="00355EC0" w:rsidRDefault="00355EC0" w:rsidP="00AF18DA"/>
    <w:p w14:paraId="6F8BD4F1" w14:textId="62752340" w:rsidR="00355EC0" w:rsidRDefault="00355EC0">
      <w:pPr>
        <w:spacing w:after="160" w:line="259" w:lineRule="auto"/>
      </w:pPr>
      <w:r>
        <w:br w:type="page"/>
      </w:r>
    </w:p>
    <w:p w14:paraId="2F39B018" w14:textId="77777777" w:rsidR="00355EC0" w:rsidRPr="00816D27" w:rsidRDefault="00355EC0" w:rsidP="00355EC0">
      <w:pPr>
        <w:jc w:val="center"/>
      </w:pPr>
      <w:r w:rsidRPr="00816D27">
        <w:rPr>
          <w:b/>
        </w:rPr>
        <w:lastRenderedPageBreak/>
        <w:t>ASSESSMENT</w:t>
      </w:r>
      <w:r>
        <w:rPr>
          <w:b/>
        </w:rPr>
        <w:t xml:space="preserve"> OF ABILITY TO SELF MEDICATE</w:t>
      </w:r>
      <w:r w:rsidRPr="00816D27">
        <w:rPr>
          <w:b/>
        </w:rPr>
        <w:t xml:space="preserve"> FORM</w:t>
      </w:r>
    </w:p>
    <w:p w14:paraId="53255A51" w14:textId="77777777" w:rsidR="00355EC0" w:rsidRPr="00816D27" w:rsidRDefault="00355EC0" w:rsidP="00355EC0">
      <w:pPr>
        <w:jc w:val="center"/>
      </w:pPr>
    </w:p>
    <w:p w14:paraId="5B06A7D8" w14:textId="77777777" w:rsidR="00355EC0" w:rsidRPr="00816D27" w:rsidRDefault="00355EC0" w:rsidP="00355EC0">
      <w:pPr>
        <w:rPr>
          <w:rFonts w:cs="Arial"/>
        </w:rPr>
      </w:pPr>
      <w:r w:rsidRPr="00175137">
        <w:rPr>
          <w:rFonts w:cs="Arial"/>
        </w:rPr>
        <w:t>The aim is to promote independence with medicines wherever possible. Informal carers/relatives should be encouraged to help if able to. Always</w:t>
      </w:r>
      <w:r w:rsidRPr="00816D27">
        <w:rPr>
          <w:rFonts w:cs="Arial"/>
        </w:rPr>
        <w:t xml:space="preserve"> aim to consider the lowest level </w:t>
      </w:r>
      <w:r>
        <w:rPr>
          <w:rFonts w:cs="Arial"/>
        </w:rPr>
        <w:t xml:space="preserve">of support </w:t>
      </w:r>
      <w:r w:rsidRPr="00816D27">
        <w:rPr>
          <w:rFonts w:cs="Arial"/>
        </w:rPr>
        <w:t xml:space="preserve">possible to promote </w:t>
      </w:r>
      <w:r>
        <w:rPr>
          <w:rFonts w:cs="Arial"/>
        </w:rPr>
        <w:t xml:space="preserve">person’s </w:t>
      </w:r>
      <w:r w:rsidRPr="00816D27">
        <w:rPr>
          <w:rFonts w:cs="Arial"/>
        </w:rPr>
        <w:t>independence balancing with lowest possible risk.</w:t>
      </w:r>
    </w:p>
    <w:p w14:paraId="2962022E" w14:textId="77777777" w:rsidR="00355EC0" w:rsidRPr="00816D27" w:rsidRDefault="00355EC0" w:rsidP="00355EC0"/>
    <w:p w14:paraId="2FFA6A17" w14:textId="77777777" w:rsidR="00355EC0" w:rsidRPr="00816D27" w:rsidRDefault="00355EC0" w:rsidP="00355EC0">
      <w:r w:rsidRPr="00816D27">
        <w:rPr>
          <w:b/>
        </w:rPr>
        <w:t>ASSESSMENT OUTCOME</w:t>
      </w:r>
    </w:p>
    <w:p w14:paraId="34C4C3DB" w14:textId="77777777" w:rsidR="00355EC0" w:rsidRPr="00816D27" w:rsidRDefault="00355EC0" w:rsidP="00355EC0"/>
    <w:p w14:paraId="7B9A77AE" w14:textId="77777777" w:rsidR="00355EC0" w:rsidRPr="00816D27" w:rsidRDefault="00355EC0" w:rsidP="00355EC0">
      <w:r w:rsidRPr="00816D27">
        <w:t xml:space="preserve">Nottinghamshire County Council’s supporting with medication policy in a </w:t>
      </w:r>
      <w:r>
        <w:t>person</w:t>
      </w:r>
      <w:r w:rsidRPr="00816D27">
        <w:t xml:space="preserve">’s home identifies different </w:t>
      </w:r>
      <w:r>
        <w:t>tasks in terms</w:t>
      </w:r>
      <w:r w:rsidRPr="00816D27">
        <w:t xml:space="preserve"> supporting with medication. Only staff that have undergone appropriate training and have been deemed competent will be able to support with </w:t>
      </w:r>
      <w:r>
        <w:t>medication</w:t>
      </w:r>
      <w:r w:rsidRPr="00816D27">
        <w:t xml:space="preserve"> tasks.</w:t>
      </w:r>
    </w:p>
    <w:p w14:paraId="6FEE4738" w14:textId="77777777" w:rsidR="00355EC0" w:rsidRPr="00816D27" w:rsidRDefault="00355EC0" w:rsidP="00355EC0"/>
    <w:p w14:paraId="232F16AC" w14:textId="77777777" w:rsidR="00355EC0" w:rsidRPr="00175137" w:rsidRDefault="00355EC0" w:rsidP="00355EC0">
      <w:r>
        <w:t xml:space="preserve">If support required for all areas is </w:t>
      </w:r>
      <w:r w:rsidRPr="00175137">
        <w:rPr>
          <w:b/>
        </w:rPr>
        <w:t>NO</w:t>
      </w:r>
      <w:r>
        <w:t xml:space="preserve"> then support from START reablement workers to remind, assist and administer medications is not needed and the person is deemed self-medicating for all their medication.  Hence no further support needed from START reablement staff.</w:t>
      </w:r>
    </w:p>
    <w:p w14:paraId="60858A8A" w14:textId="77777777" w:rsidR="00355EC0" w:rsidRPr="00816D27" w:rsidRDefault="00355EC0" w:rsidP="00355EC0"/>
    <w:p w14:paraId="7E20C9F6" w14:textId="77777777" w:rsidR="00355EC0" w:rsidRDefault="00355EC0" w:rsidP="00355EC0">
      <w:pPr>
        <w:rPr>
          <w:rFonts w:cs="Arial"/>
        </w:rPr>
      </w:pPr>
      <w:r>
        <w:rPr>
          <w:rFonts w:cs="Arial"/>
        </w:rPr>
        <w:t>As long as the person’s condition remains the same, the person’s ability to self-medicate should remain the same.</w:t>
      </w:r>
    </w:p>
    <w:p w14:paraId="4AF0EFE8" w14:textId="77777777" w:rsidR="00355EC0" w:rsidRDefault="00355EC0" w:rsidP="00355EC0">
      <w:pPr>
        <w:rPr>
          <w:rFonts w:cs="Arial"/>
        </w:rPr>
      </w:pPr>
      <w:r>
        <w:rPr>
          <w:rFonts w:cs="Arial"/>
        </w:rPr>
        <w:t>If the person’s ability to self-medicate changes re-assess using the Assessment of ability to self-medicate form (START/AMP/7), this should also be reviewed on a weekly basis at the medication support review.</w:t>
      </w:r>
    </w:p>
    <w:p w14:paraId="183075C5" w14:textId="77777777" w:rsidR="00355EC0" w:rsidRDefault="00355EC0" w:rsidP="00355EC0">
      <w:pPr>
        <w:rPr>
          <w:rFonts w:cs="Arial"/>
        </w:rPr>
      </w:pPr>
    </w:p>
    <w:p w14:paraId="1622BBEB" w14:textId="77777777" w:rsidR="00355EC0" w:rsidRPr="00B41440" w:rsidRDefault="00355EC0" w:rsidP="00355EC0">
      <w:pPr>
        <w:rPr>
          <w:rFonts w:cs="Arial"/>
          <w:b/>
        </w:rPr>
      </w:pPr>
      <w:r w:rsidRPr="00B41440">
        <w:rPr>
          <w:rFonts w:cs="Arial"/>
          <w:b/>
        </w:rPr>
        <w:t>Staff should always assess to the HIGHEST level.  If you have any serious concerns discuss with a Reablement Manager or on-call</w:t>
      </w:r>
      <w:r>
        <w:rPr>
          <w:rFonts w:cs="Arial"/>
          <w:b/>
        </w:rPr>
        <w:t xml:space="preserve"> staff</w:t>
      </w:r>
      <w:r w:rsidRPr="00B41440">
        <w:rPr>
          <w:rFonts w:cs="Arial"/>
          <w:b/>
        </w:rPr>
        <w:t>, you may also wish to DIAL 111 for ADVICE from the ON-CALL GP SERVICE.</w:t>
      </w:r>
    </w:p>
    <w:p w14:paraId="4D8FE66F" w14:textId="77777777" w:rsidR="00355EC0" w:rsidRPr="00816D27" w:rsidRDefault="00355EC0" w:rsidP="00355EC0"/>
    <w:p w14:paraId="248815C7" w14:textId="77777777" w:rsidR="00355EC0" w:rsidRPr="00816D27" w:rsidRDefault="00355EC0" w:rsidP="00355EC0">
      <w:r>
        <w:rPr>
          <w:b/>
        </w:rPr>
        <w:t>Task’s START Reablement staff may support with are as follows:</w:t>
      </w:r>
    </w:p>
    <w:p w14:paraId="13B84AE3" w14:textId="77777777" w:rsidR="00355EC0" w:rsidRPr="00816D27" w:rsidRDefault="00355EC0" w:rsidP="00355EC0"/>
    <w:p w14:paraId="201DA6E8" w14:textId="77777777" w:rsidR="00355EC0" w:rsidRPr="00816D27" w:rsidRDefault="00355EC0" w:rsidP="00355EC0">
      <w:pPr>
        <w:pStyle w:val="bullet-2"/>
        <w:tabs>
          <w:tab w:val="clear" w:pos="720"/>
          <w:tab w:val="num" w:pos="360"/>
        </w:tabs>
        <w:ind w:left="360"/>
      </w:pPr>
      <w:r w:rsidRPr="00816D27">
        <w:t>Collect prescriptions from surgery or medicines from the pharmacy when there is no alternative means of collection.</w:t>
      </w:r>
    </w:p>
    <w:p w14:paraId="2C98CDDA" w14:textId="77777777" w:rsidR="00355EC0" w:rsidRPr="00816D27" w:rsidRDefault="00355EC0" w:rsidP="00355EC0">
      <w:pPr>
        <w:pStyle w:val="bullet-2"/>
        <w:tabs>
          <w:tab w:val="clear" w:pos="720"/>
          <w:tab w:val="num" w:pos="360"/>
        </w:tabs>
        <w:ind w:left="360"/>
      </w:pPr>
      <w:r w:rsidRPr="00816D27">
        <w:t xml:space="preserve">Make sure medicines are stored safely and securely in the </w:t>
      </w:r>
      <w:r>
        <w:t>person’s</w:t>
      </w:r>
      <w:r w:rsidRPr="00816D27">
        <w:t xml:space="preserve"> own home.</w:t>
      </w:r>
    </w:p>
    <w:p w14:paraId="7D1DE72E" w14:textId="77777777" w:rsidR="00355EC0" w:rsidRDefault="00355EC0" w:rsidP="00355EC0">
      <w:pPr>
        <w:pStyle w:val="bullet-2"/>
        <w:tabs>
          <w:tab w:val="clear" w:pos="720"/>
          <w:tab w:val="num" w:pos="360"/>
        </w:tabs>
        <w:ind w:left="360"/>
      </w:pPr>
      <w:r w:rsidRPr="00816D27">
        <w:t>Note and r</w:t>
      </w:r>
      <w:r>
        <w:t>ecord any change in the person</w:t>
      </w:r>
      <w:r w:rsidRPr="00816D27">
        <w:t>’s ability to manage their medication</w:t>
      </w:r>
      <w:r>
        <w:t>, notifying line manager if any concerns.</w:t>
      </w:r>
    </w:p>
    <w:p w14:paraId="7F3AB862" w14:textId="77777777" w:rsidR="00355EC0" w:rsidRPr="00816D27" w:rsidRDefault="00355EC0" w:rsidP="00355EC0">
      <w:pPr>
        <w:pStyle w:val="bullet-2"/>
        <w:tabs>
          <w:tab w:val="clear" w:pos="720"/>
          <w:tab w:val="num" w:pos="360"/>
        </w:tabs>
        <w:ind w:left="360"/>
      </w:pPr>
      <w:r w:rsidRPr="00816D27">
        <w:t>Take tablets/capsules out of pharmacy labelled containers.</w:t>
      </w:r>
    </w:p>
    <w:p w14:paraId="0AC07E5E" w14:textId="77777777" w:rsidR="00355EC0" w:rsidRPr="00816D27" w:rsidRDefault="00355EC0" w:rsidP="00355EC0">
      <w:pPr>
        <w:pStyle w:val="bullet-2"/>
        <w:tabs>
          <w:tab w:val="clear" w:pos="720"/>
          <w:tab w:val="num" w:pos="360"/>
        </w:tabs>
        <w:ind w:left="360"/>
      </w:pPr>
      <w:r w:rsidRPr="00816D27">
        <w:t xml:space="preserve">Shake bottles of liquid medicines and remove the bottle cap so that the </w:t>
      </w:r>
      <w:r>
        <w:t>person</w:t>
      </w:r>
      <w:r w:rsidRPr="00816D27">
        <w:t xml:space="preserve"> can take the required dose.</w:t>
      </w:r>
    </w:p>
    <w:p w14:paraId="15BC8BE1" w14:textId="77777777" w:rsidR="00355EC0" w:rsidRPr="00816D27" w:rsidRDefault="00355EC0" w:rsidP="00355EC0">
      <w:pPr>
        <w:pStyle w:val="bullet-2"/>
        <w:tabs>
          <w:tab w:val="clear" w:pos="720"/>
          <w:tab w:val="num" w:pos="360"/>
        </w:tabs>
        <w:ind w:left="360"/>
      </w:pPr>
      <w:r w:rsidRPr="00816D27">
        <w:t>Pour liquid into measuring cups, spoons.</w:t>
      </w:r>
    </w:p>
    <w:p w14:paraId="7D4F0542" w14:textId="77777777" w:rsidR="00355EC0" w:rsidRPr="00816D27" w:rsidRDefault="00355EC0" w:rsidP="00355EC0">
      <w:pPr>
        <w:pStyle w:val="bullet-2"/>
        <w:tabs>
          <w:tab w:val="clear" w:pos="720"/>
          <w:tab w:val="num" w:pos="360"/>
        </w:tabs>
        <w:ind w:left="360"/>
      </w:pPr>
      <w:r w:rsidRPr="00816D27">
        <w:t>Mix soluble medicines.</w:t>
      </w:r>
    </w:p>
    <w:p w14:paraId="5B89C2F7" w14:textId="77777777" w:rsidR="00355EC0" w:rsidRPr="00816D27" w:rsidRDefault="00355EC0" w:rsidP="00355EC0">
      <w:pPr>
        <w:pStyle w:val="bullet-2"/>
        <w:tabs>
          <w:tab w:val="clear" w:pos="720"/>
          <w:tab w:val="num" w:pos="360"/>
        </w:tabs>
        <w:ind w:left="360"/>
      </w:pPr>
      <w:r w:rsidRPr="00816D27">
        <w:t xml:space="preserve">Insert an eye drop bottle into a compliance aid so that the </w:t>
      </w:r>
      <w:r>
        <w:t xml:space="preserve">person </w:t>
      </w:r>
      <w:r w:rsidRPr="00816D27">
        <w:t>can self-administer their eye drops</w:t>
      </w:r>
      <w:r>
        <w:t xml:space="preserve"> </w:t>
      </w:r>
      <w:r w:rsidRPr="00816D27">
        <w:t>-</w:t>
      </w:r>
      <w:r>
        <w:t xml:space="preserve"> </w:t>
      </w:r>
      <w:r w:rsidRPr="00816D27">
        <w:t>prescribed eye drops only.</w:t>
      </w:r>
    </w:p>
    <w:p w14:paraId="4F095FA9" w14:textId="77777777" w:rsidR="00355EC0" w:rsidRDefault="00355EC0" w:rsidP="00355EC0">
      <w:pPr>
        <w:pStyle w:val="bullet-2"/>
        <w:tabs>
          <w:tab w:val="clear" w:pos="720"/>
          <w:tab w:val="num" w:pos="360"/>
        </w:tabs>
        <w:ind w:left="360"/>
      </w:pPr>
      <w:r w:rsidRPr="00816D27">
        <w:t>Administer eye drops</w:t>
      </w:r>
      <w:r w:rsidRPr="00D021F3">
        <w:t>/ointment</w:t>
      </w:r>
      <w:r w:rsidRPr="009B58C7">
        <w:rPr>
          <w:color w:val="FF0000"/>
        </w:rPr>
        <w:t xml:space="preserve"> </w:t>
      </w:r>
      <w:r w:rsidRPr="00816D27">
        <w:t xml:space="preserve">where the </w:t>
      </w:r>
      <w:r>
        <w:t>person</w:t>
      </w:r>
      <w:r w:rsidRPr="00816D27">
        <w:t xml:space="preserve"> requires artificial tears or long-term eye drops</w:t>
      </w:r>
      <w:r>
        <w:t>/</w:t>
      </w:r>
      <w:r w:rsidRPr="00D021F3">
        <w:t>ointment.</w:t>
      </w:r>
      <w:r w:rsidRPr="00816D27">
        <w:t xml:space="preserve"> </w:t>
      </w:r>
    </w:p>
    <w:p w14:paraId="35A7BFBF" w14:textId="77777777" w:rsidR="00355EC0" w:rsidRDefault="00355EC0" w:rsidP="00355EC0">
      <w:pPr>
        <w:pStyle w:val="bullet-2"/>
        <w:tabs>
          <w:tab w:val="clear" w:pos="720"/>
          <w:tab w:val="num" w:pos="360"/>
        </w:tabs>
        <w:ind w:left="360"/>
      </w:pPr>
      <w:r w:rsidRPr="00816D27">
        <w:t xml:space="preserve">Apply creams and ointments only where the </w:t>
      </w:r>
      <w:r w:rsidRPr="00BF5F7C">
        <w:rPr>
          <w:b/>
        </w:rPr>
        <w:t>skin is not broken or inflamed</w:t>
      </w:r>
      <w:r w:rsidRPr="00816D27">
        <w:t xml:space="preserve"> </w:t>
      </w:r>
      <w:r>
        <w:t xml:space="preserve">(unless documented as the reason for application) </w:t>
      </w:r>
      <w:r w:rsidRPr="00816D27">
        <w:t>which have been prescribed by a doctor or a non-medical prescriber</w:t>
      </w:r>
      <w:r>
        <w:t>.</w:t>
      </w:r>
    </w:p>
    <w:p w14:paraId="7F73C4B2" w14:textId="77777777" w:rsidR="00355EC0" w:rsidRPr="00D021F3" w:rsidRDefault="00355EC0" w:rsidP="00355EC0">
      <w:pPr>
        <w:pStyle w:val="bullet-2"/>
        <w:tabs>
          <w:tab w:val="clear" w:pos="720"/>
          <w:tab w:val="num" w:pos="360"/>
        </w:tabs>
        <w:ind w:left="360"/>
      </w:pPr>
      <w:r w:rsidRPr="00D021F3">
        <w:t>Remove and apply patches</w:t>
      </w:r>
      <w:r>
        <w:t xml:space="preserve"> </w:t>
      </w:r>
      <w:r w:rsidRPr="00BF5F7C">
        <w:rPr>
          <w:b/>
          <w:bCs/>
        </w:rPr>
        <w:t>(Parkinson’s ONLY)</w:t>
      </w:r>
    </w:p>
    <w:p w14:paraId="174DD75A" w14:textId="77777777" w:rsidR="00355EC0" w:rsidRPr="00816D27" w:rsidRDefault="00355EC0" w:rsidP="00355EC0">
      <w:pPr>
        <w:pStyle w:val="bullet-2"/>
        <w:tabs>
          <w:tab w:val="clear" w:pos="720"/>
          <w:tab w:val="num" w:pos="360"/>
        </w:tabs>
        <w:ind w:left="360"/>
      </w:pPr>
      <w:r w:rsidRPr="00816D27">
        <w:t xml:space="preserve">Can assist with the use of inhaler devices by passing the device to </w:t>
      </w:r>
      <w:r>
        <w:t>the person,</w:t>
      </w:r>
      <w:r>
        <w:rPr>
          <w:color w:val="FF0000"/>
        </w:rPr>
        <w:t xml:space="preserve"> </w:t>
      </w:r>
      <w:r w:rsidRPr="00D021F3">
        <w:t>inserting a capsule into a device</w:t>
      </w:r>
      <w:r w:rsidRPr="00816D27">
        <w:t xml:space="preserve"> and where necessary press down the aerosol canister when the inhaler is used in conjunction with a spacer device</w:t>
      </w:r>
      <w:r>
        <w:t>.</w:t>
      </w:r>
    </w:p>
    <w:p w14:paraId="204B66BF" w14:textId="77777777" w:rsidR="00355EC0" w:rsidRDefault="00355EC0" w:rsidP="00355EC0">
      <w:pPr>
        <w:pStyle w:val="bullet-2"/>
        <w:tabs>
          <w:tab w:val="clear" w:pos="720"/>
          <w:tab w:val="num" w:pos="360"/>
        </w:tabs>
        <w:ind w:left="360"/>
      </w:pPr>
      <w:r w:rsidRPr="00816D27">
        <w:lastRenderedPageBreak/>
        <w:t xml:space="preserve">Can help to put on </w:t>
      </w:r>
      <w:r>
        <w:t>compression</w:t>
      </w:r>
      <w:r w:rsidRPr="00816D27">
        <w:t xml:space="preserve"> stocking provided they have been prescribed by a doctor or nonmedical prescriber and a shared care agreement is in place with community nursing staff.</w:t>
      </w:r>
    </w:p>
    <w:p w14:paraId="07B17911" w14:textId="77777777" w:rsidR="00355EC0" w:rsidRPr="00816D27" w:rsidRDefault="00355EC0" w:rsidP="00355EC0">
      <w:pPr>
        <w:pStyle w:val="bullet-2"/>
        <w:tabs>
          <w:tab w:val="clear" w:pos="720"/>
          <w:tab w:val="num" w:pos="360"/>
        </w:tabs>
        <w:ind w:left="360"/>
      </w:pPr>
      <w:r>
        <w:t>See medication policy for additional tasks.</w:t>
      </w:r>
    </w:p>
    <w:p w14:paraId="3E7E462F" w14:textId="77777777" w:rsidR="00355EC0" w:rsidRPr="00816D27" w:rsidRDefault="00355EC0" w:rsidP="00355EC0">
      <w:pPr>
        <w:pStyle w:val="bullet-2"/>
        <w:numPr>
          <w:ilvl w:val="0"/>
          <w:numId w:val="0"/>
        </w:numPr>
        <w:ind w:left="720" w:hanging="360"/>
      </w:pPr>
    </w:p>
    <w:p w14:paraId="0D575E15" w14:textId="77777777" w:rsidR="00355EC0" w:rsidRPr="00816D27" w:rsidRDefault="00355EC0" w:rsidP="00355EC0">
      <w:pPr>
        <w:pStyle w:val="bullet-2"/>
        <w:numPr>
          <w:ilvl w:val="0"/>
          <w:numId w:val="0"/>
        </w:numPr>
      </w:pPr>
      <w:r w:rsidRPr="00816D27">
        <w:t>Nottinghamshire County Council supporting with medication policy must be followed.</w:t>
      </w:r>
    </w:p>
    <w:p w14:paraId="6BC0F968" w14:textId="77777777" w:rsidR="00355EC0" w:rsidRPr="00816D27" w:rsidRDefault="00355EC0" w:rsidP="00355EC0">
      <w:pPr>
        <w:pStyle w:val="bullet-2"/>
        <w:numPr>
          <w:ilvl w:val="0"/>
          <w:numId w:val="0"/>
        </w:numPr>
      </w:pPr>
    </w:p>
    <w:p w14:paraId="652D0A4F" w14:textId="77777777" w:rsidR="00355EC0" w:rsidRDefault="00355EC0" w:rsidP="00355EC0">
      <w:pPr>
        <w:pStyle w:val="bullet-2"/>
        <w:numPr>
          <w:ilvl w:val="0"/>
          <w:numId w:val="0"/>
        </w:numPr>
      </w:pPr>
      <w:r w:rsidRPr="00816D27">
        <w:t xml:space="preserve">ALL MEDICATION </w:t>
      </w:r>
      <w:r w:rsidRPr="00816D27">
        <w:rPr>
          <w:b/>
        </w:rPr>
        <w:t xml:space="preserve">MUST BE </w:t>
      </w:r>
      <w:r w:rsidRPr="00816D27">
        <w:t xml:space="preserve">IN THEIR ORIGINAL LABELLED CONTAINERS, MUST HAVE </w:t>
      </w:r>
      <w:r>
        <w:t>PERSON’S</w:t>
      </w:r>
      <w:r w:rsidRPr="00816D27">
        <w:t xml:space="preserve"> NAME ON, MUST HAVE INSTRUCTIONS ON AND MUST BE IN DATE.</w:t>
      </w:r>
    </w:p>
    <w:p w14:paraId="0BF15889" w14:textId="77777777" w:rsidR="00355EC0" w:rsidRDefault="00355EC0" w:rsidP="00355EC0">
      <w:pPr>
        <w:pStyle w:val="bullet-2"/>
        <w:numPr>
          <w:ilvl w:val="0"/>
          <w:numId w:val="0"/>
        </w:numPr>
      </w:pPr>
    </w:p>
    <w:p w14:paraId="44DE3F75" w14:textId="77777777" w:rsidR="00355EC0" w:rsidRDefault="00355EC0" w:rsidP="00355EC0">
      <w:pPr>
        <w:pStyle w:val="bullet-2"/>
        <w:numPr>
          <w:ilvl w:val="0"/>
          <w:numId w:val="0"/>
        </w:numPr>
      </w:pPr>
    </w:p>
    <w:p w14:paraId="1D35547B" w14:textId="77777777" w:rsidR="00355EC0" w:rsidRDefault="00355EC0" w:rsidP="00355EC0">
      <w:pPr>
        <w:pStyle w:val="bullet-2"/>
        <w:numPr>
          <w:ilvl w:val="0"/>
          <w:numId w:val="0"/>
        </w:numPr>
      </w:pPr>
      <w:r>
        <w:t>March 2014</w:t>
      </w:r>
    </w:p>
    <w:p w14:paraId="21F6B885" w14:textId="77777777" w:rsidR="00355EC0" w:rsidRDefault="00355EC0" w:rsidP="00355EC0">
      <w:pPr>
        <w:pStyle w:val="bullet-2"/>
        <w:numPr>
          <w:ilvl w:val="0"/>
          <w:numId w:val="0"/>
        </w:numPr>
      </w:pPr>
      <w:r>
        <w:t>April 2019 amendment – addition of remove and apply patches for Parkinson’s disease under level 2 tasks</w:t>
      </w:r>
    </w:p>
    <w:p w14:paraId="111184E2" w14:textId="77777777" w:rsidR="00355EC0" w:rsidRPr="00816D27" w:rsidRDefault="00355EC0" w:rsidP="00355EC0">
      <w:pPr>
        <w:pStyle w:val="bullet-2"/>
        <w:numPr>
          <w:ilvl w:val="0"/>
          <w:numId w:val="0"/>
        </w:numPr>
      </w:pPr>
      <w:r>
        <w:t>April 2025 amendment – removal of levels of support / update what to do if concerns raised around a person’s mental capacity / removal of the term service user and updated with person / Document renamed</w:t>
      </w:r>
    </w:p>
    <w:p w14:paraId="42D63846" w14:textId="77777777" w:rsidR="00355EC0" w:rsidRDefault="00355EC0" w:rsidP="00AF18DA"/>
    <w:sectPr w:rsidR="00355EC0" w:rsidSect="00355EC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ewsGothicBT-Roman">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330F8"/>
    <w:multiLevelType w:val="hybridMultilevel"/>
    <w:tmpl w:val="C772DF52"/>
    <w:lvl w:ilvl="0" w:tplc="5B74040E">
      <w:start w:val="1"/>
      <w:numFmt w:val="bullet"/>
      <w:pStyle w:val="bullet-2"/>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num w:numId="1" w16cid:durableId="108241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DA"/>
    <w:rsid w:val="00335D97"/>
    <w:rsid w:val="00355EC0"/>
    <w:rsid w:val="003A3ECA"/>
    <w:rsid w:val="0068164C"/>
    <w:rsid w:val="0091213B"/>
    <w:rsid w:val="00930F79"/>
    <w:rsid w:val="00AF18DA"/>
    <w:rsid w:val="00C450EE"/>
    <w:rsid w:val="00CA09E5"/>
    <w:rsid w:val="00E047B6"/>
    <w:rsid w:val="00F605F7"/>
    <w:rsid w:val="00FC71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E91C"/>
  <w15:chartTrackingRefBased/>
  <w15:docId w15:val="{CB3D65CE-4A50-4199-84AD-4F6FB5AB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8DA"/>
    <w:pPr>
      <w:spacing w:after="0" w:line="240" w:lineRule="auto"/>
    </w:pPr>
    <w:rPr>
      <w:rFonts w:ascii="Arial" w:hAnsi="Arial" w:cs="Times New Roman"/>
      <w:kern w:val="0"/>
      <w:sz w:val="24"/>
      <w:szCs w:val="24"/>
      <w:lang w:val="en-GB" w:eastAsia="en-GB"/>
      <w14:ligatures w14:val="none"/>
    </w:rPr>
  </w:style>
  <w:style w:type="paragraph" w:styleId="Heading1">
    <w:name w:val="heading 1"/>
    <w:basedOn w:val="Normal"/>
    <w:next w:val="Normal"/>
    <w:link w:val="Heading1Char"/>
    <w:uiPriority w:val="9"/>
    <w:qFormat/>
    <w:rsid w:val="00AF1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0EE"/>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F18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18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18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18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18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18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C450EE"/>
    <w:rPr>
      <w:rFonts w:asciiTheme="majorHAnsi" w:eastAsiaTheme="majorEastAsia" w:hAnsiTheme="majorHAnsi" w:cstheme="majorBidi"/>
      <w:color w:val="0A2F40" w:themeColor="accent1" w:themeShade="7F"/>
      <w:kern w:val="0"/>
      <w:sz w:val="24"/>
      <w:szCs w:val="24"/>
      <w:lang w:eastAsia="en-GB"/>
      <w14:ligatures w14:val="none"/>
    </w:rPr>
  </w:style>
  <w:style w:type="character" w:customStyle="1" w:styleId="Heading1Char">
    <w:name w:val="Heading 1 Char"/>
    <w:basedOn w:val="DefaultParagraphFont"/>
    <w:link w:val="Heading1"/>
    <w:uiPriority w:val="9"/>
    <w:rsid w:val="00AF18DA"/>
    <w:rPr>
      <w:rFonts w:asciiTheme="majorHAnsi" w:eastAsiaTheme="majorEastAsia" w:hAnsiTheme="majorHAnsi" w:cstheme="majorBidi"/>
      <w:color w:val="0F4761" w:themeColor="accent1" w:themeShade="BF"/>
      <w:kern w:val="0"/>
      <w:sz w:val="40"/>
      <w:szCs w:val="40"/>
      <w:lang w:eastAsia="en-GB"/>
      <w14:ligatures w14:val="none"/>
    </w:rPr>
  </w:style>
  <w:style w:type="character" w:customStyle="1" w:styleId="Heading2Char">
    <w:name w:val="Heading 2 Char"/>
    <w:basedOn w:val="DefaultParagraphFont"/>
    <w:link w:val="Heading2"/>
    <w:uiPriority w:val="9"/>
    <w:semiHidden/>
    <w:rsid w:val="00AF18DA"/>
    <w:rPr>
      <w:rFonts w:asciiTheme="majorHAnsi" w:eastAsiaTheme="majorEastAsia" w:hAnsiTheme="majorHAnsi" w:cstheme="majorBidi"/>
      <w:color w:val="0F4761" w:themeColor="accent1" w:themeShade="BF"/>
      <w:kern w:val="0"/>
      <w:sz w:val="32"/>
      <w:szCs w:val="32"/>
      <w:lang w:eastAsia="en-GB"/>
      <w14:ligatures w14:val="none"/>
    </w:rPr>
  </w:style>
  <w:style w:type="character" w:customStyle="1" w:styleId="Heading4Char">
    <w:name w:val="Heading 4 Char"/>
    <w:basedOn w:val="DefaultParagraphFont"/>
    <w:link w:val="Heading4"/>
    <w:uiPriority w:val="9"/>
    <w:semiHidden/>
    <w:rsid w:val="00AF18DA"/>
    <w:rPr>
      <w:rFonts w:eastAsiaTheme="majorEastAsia" w:cstheme="majorBidi"/>
      <w:i/>
      <w:iCs/>
      <w:color w:val="0F4761" w:themeColor="accent1" w:themeShade="BF"/>
      <w:kern w:val="0"/>
      <w:sz w:val="24"/>
      <w:szCs w:val="24"/>
      <w:lang w:eastAsia="en-GB"/>
      <w14:ligatures w14:val="none"/>
    </w:rPr>
  </w:style>
  <w:style w:type="character" w:customStyle="1" w:styleId="Heading5Char">
    <w:name w:val="Heading 5 Char"/>
    <w:basedOn w:val="DefaultParagraphFont"/>
    <w:link w:val="Heading5"/>
    <w:uiPriority w:val="9"/>
    <w:semiHidden/>
    <w:rsid w:val="00AF18DA"/>
    <w:rPr>
      <w:rFonts w:eastAsiaTheme="majorEastAsia" w:cstheme="majorBidi"/>
      <w:color w:val="0F4761"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AF18DA"/>
    <w:rPr>
      <w:rFonts w:eastAsiaTheme="majorEastAsia" w:cstheme="majorBidi"/>
      <w:i/>
      <w:iCs/>
      <w:color w:val="595959" w:themeColor="text1" w:themeTint="A6"/>
      <w:kern w:val="0"/>
      <w:sz w:val="24"/>
      <w:szCs w:val="24"/>
      <w:lang w:eastAsia="en-GB"/>
      <w14:ligatures w14:val="none"/>
    </w:rPr>
  </w:style>
  <w:style w:type="character" w:customStyle="1" w:styleId="Heading7Char">
    <w:name w:val="Heading 7 Char"/>
    <w:basedOn w:val="DefaultParagraphFont"/>
    <w:link w:val="Heading7"/>
    <w:uiPriority w:val="9"/>
    <w:semiHidden/>
    <w:rsid w:val="00AF18DA"/>
    <w:rPr>
      <w:rFonts w:eastAsiaTheme="majorEastAsia" w:cstheme="majorBidi"/>
      <w:color w:val="595959" w:themeColor="text1" w:themeTint="A6"/>
      <w:kern w:val="0"/>
      <w:sz w:val="24"/>
      <w:szCs w:val="24"/>
      <w:lang w:eastAsia="en-GB"/>
      <w14:ligatures w14:val="none"/>
    </w:rPr>
  </w:style>
  <w:style w:type="character" w:customStyle="1" w:styleId="Heading8Char">
    <w:name w:val="Heading 8 Char"/>
    <w:basedOn w:val="DefaultParagraphFont"/>
    <w:link w:val="Heading8"/>
    <w:uiPriority w:val="9"/>
    <w:semiHidden/>
    <w:rsid w:val="00AF18DA"/>
    <w:rPr>
      <w:rFonts w:eastAsiaTheme="majorEastAsia" w:cstheme="majorBidi"/>
      <w:i/>
      <w:iCs/>
      <w:color w:val="272727" w:themeColor="text1" w:themeTint="D8"/>
      <w:kern w:val="0"/>
      <w:sz w:val="24"/>
      <w:szCs w:val="24"/>
      <w:lang w:eastAsia="en-GB"/>
      <w14:ligatures w14:val="none"/>
    </w:rPr>
  </w:style>
  <w:style w:type="character" w:customStyle="1" w:styleId="Heading9Char">
    <w:name w:val="Heading 9 Char"/>
    <w:basedOn w:val="DefaultParagraphFont"/>
    <w:link w:val="Heading9"/>
    <w:uiPriority w:val="9"/>
    <w:semiHidden/>
    <w:rsid w:val="00AF18DA"/>
    <w:rPr>
      <w:rFonts w:eastAsiaTheme="majorEastAsia" w:cstheme="majorBidi"/>
      <w:color w:val="272727" w:themeColor="text1" w:themeTint="D8"/>
      <w:kern w:val="0"/>
      <w:sz w:val="24"/>
      <w:szCs w:val="24"/>
      <w:lang w:eastAsia="en-GB"/>
      <w14:ligatures w14:val="none"/>
    </w:rPr>
  </w:style>
  <w:style w:type="paragraph" w:styleId="Title">
    <w:name w:val="Title"/>
    <w:basedOn w:val="Normal"/>
    <w:next w:val="Normal"/>
    <w:link w:val="TitleChar"/>
    <w:uiPriority w:val="10"/>
    <w:qFormat/>
    <w:rsid w:val="00AF18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8D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AF18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8D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AF18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18DA"/>
    <w:rPr>
      <w:rFonts w:ascii="Arial" w:hAnsi="Arial" w:cs="Times New Roman"/>
      <w:i/>
      <w:iCs/>
      <w:color w:val="404040" w:themeColor="text1" w:themeTint="BF"/>
      <w:kern w:val="0"/>
      <w:sz w:val="24"/>
      <w:szCs w:val="24"/>
      <w:lang w:eastAsia="en-GB"/>
      <w14:ligatures w14:val="none"/>
    </w:rPr>
  </w:style>
  <w:style w:type="paragraph" w:styleId="ListParagraph">
    <w:name w:val="List Paragraph"/>
    <w:basedOn w:val="Normal"/>
    <w:uiPriority w:val="34"/>
    <w:qFormat/>
    <w:rsid w:val="00AF18DA"/>
    <w:pPr>
      <w:ind w:left="720"/>
      <w:contextualSpacing/>
    </w:pPr>
  </w:style>
  <w:style w:type="character" w:styleId="IntenseEmphasis">
    <w:name w:val="Intense Emphasis"/>
    <w:basedOn w:val="DefaultParagraphFont"/>
    <w:uiPriority w:val="21"/>
    <w:qFormat/>
    <w:rsid w:val="00AF18DA"/>
    <w:rPr>
      <w:i/>
      <w:iCs/>
      <w:color w:val="0F4761" w:themeColor="accent1" w:themeShade="BF"/>
    </w:rPr>
  </w:style>
  <w:style w:type="paragraph" w:styleId="IntenseQuote">
    <w:name w:val="Intense Quote"/>
    <w:basedOn w:val="Normal"/>
    <w:next w:val="Normal"/>
    <w:link w:val="IntenseQuoteChar"/>
    <w:uiPriority w:val="30"/>
    <w:qFormat/>
    <w:rsid w:val="00AF1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8DA"/>
    <w:rPr>
      <w:rFonts w:ascii="Arial" w:hAnsi="Arial" w:cs="Times New Roman"/>
      <w:i/>
      <w:iCs/>
      <w:color w:val="0F4761" w:themeColor="accent1" w:themeShade="BF"/>
      <w:kern w:val="0"/>
      <w:sz w:val="24"/>
      <w:szCs w:val="24"/>
      <w:lang w:eastAsia="en-GB"/>
      <w14:ligatures w14:val="none"/>
    </w:rPr>
  </w:style>
  <w:style w:type="character" w:styleId="IntenseReference">
    <w:name w:val="Intense Reference"/>
    <w:basedOn w:val="DefaultParagraphFont"/>
    <w:uiPriority w:val="32"/>
    <w:qFormat/>
    <w:rsid w:val="00AF18DA"/>
    <w:rPr>
      <w:b/>
      <w:bCs/>
      <w:smallCaps/>
      <w:color w:val="0F4761" w:themeColor="accent1" w:themeShade="BF"/>
      <w:spacing w:val="5"/>
    </w:rPr>
  </w:style>
  <w:style w:type="paragraph" w:styleId="NoSpacing">
    <w:name w:val="No Spacing"/>
    <w:uiPriority w:val="1"/>
    <w:qFormat/>
    <w:rsid w:val="00AF18DA"/>
    <w:pPr>
      <w:spacing w:after="0" w:line="240" w:lineRule="auto"/>
    </w:pPr>
    <w:rPr>
      <w:rFonts w:ascii="Arial" w:hAnsi="Arial" w:cs="Times New Roman"/>
      <w:kern w:val="0"/>
      <w:sz w:val="24"/>
      <w:szCs w:val="24"/>
      <w:lang w:val="en-GB" w:eastAsia="en-GB"/>
      <w14:ligatures w14:val="none"/>
    </w:rPr>
  </w:style>
  <w:style w:type="character" w:styleId="Emphasis">
    <w:name w:val="Emphasis"/>
    <w:basedOn w:val="DefaultParagraphFont"/>
    <w:qFormat/>
    <w:rsid w:val="00AF18DA"/>
    <w:rPr>
      <w:i/>
      <w:iCs/>
    </w:rPr>
  </w:style>
  <w:style w:type="table" w:styleId="TableGrid">
    <w:name w:val="Table Grid"/>
    <w:basedOn w:val="TableNormal"/>
    <w:uiPriority w:val="39"/>
    <w:rsid w:val="00355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rsid w:val="00355EC0"/>
    <w:pPr>
      <w:numPr>
        <w:numId w:val="1"/>
      </w:numPr>
    </w:pPr>
    <w:rPr>
      <w:szCs w:val="20"/>
    </w:rPr>
  </w:style>
  <w:style w:type="paragraph" w:styleId="Header">
    <w:name w:val="header"/>
    <w:basedOn w:val="Normal"/>
    <w:link w:val="HeaderChar"/>
    <w:rsid w:val="00355EC0"/>
    <w:pPr>
      <w:tabs>
        <w:tab w:val="center" w:pos="4153"/>
        <w:tab w:val="right" w:pos="8306"/>
      </w:tabs>
    </w:pPr>
  </w:style>
  <w:style w:type="character" w:customStyle="1" w:styleId="HeaderChar">
    <w:name w:val="Header Char"/>
    <w:basedOn w:val="DefaultParagraphFont"/>
    <w:link w:val="Header"/>
    <w:rsid w:val="00355EC0"/>
    <w:rPr>
      <w:rFonts w:ascii="Arial" w:hAnsi="Arial"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27" ma:contentTypeDescription="Create a new document." ma:contentTypeScope="" ma:versionID="5ddd56193a2676910ad45b13dbd768a1">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ae0dd102b0f7c12a9b85fb9bac0ef241"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Date revised"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ibleTeam xmlns="7f7c714c-a929-4ba2-820d-d24d9401169e">
      <UserInfo>
        <DisplayName/>
        <AccountId xsi:nil="true"/>
        <AccountType/>
      </UserInfo>
    </ResponsibleTeam>
    <Daterevised xmlns="7f7c714c-a929-4ba2-820d-d24d9401169e" xsi:nil="true"/>
    <VersionNo_x002e_ xmlns="7f7c714c-a929-4ba2-820d-d24d9401169e" xsi:nil="true"/>
    <Status xmlns="7f7c714c-a929-4ba2-820d-d24d9401169e" xsi:nil="true"/>
    <Comment xmlns="7f7c714c-a929-4ba2-820d-d24d9401169e" xsi:nil="true"/>
    <TaxCatchAll xmlns="88cc1ac3-d661-4513-9676-173c55b04fe2" xsi:nil="true"/>
    <lcf76f155ced4ddcb4097134ff3c332f xmlns="7f7c714c-a929-4ba2-820d-d24d9401169e">
      <Terms xmlns="http://schemas.microsoft.com/office/infopath/2007/PartnerControls"/>
    </lcf76f155ced4ddcb4097134ff3c332f>
    <DocumentType xmlns="7f7c714c-a929-4ba2-820d-d24d9401169e" xsi:nil="true"/>
    <Originaldate xmlns="7f7c714c-a929-4ba2-820d-d24d9401169e" xsi:nil="true"/>
    <Library xmlns="7f7c714c-a929-4ba2-820d-d24d9401169e" xsi:nil="true"/>
    <Responsibleteam0 xmlns="7f7c714c-a929-4ba2-820d-d24d940116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7034E7-C6DC-451B-9B16-5041A281D9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77FDED-8D25-403E-A61D-26E2CA5B7968}">
  <ds:schemaRefs>
    <ds:schemaRef ds:uri="http://schemas.microsoft.com/office/2006/metadata/properties"/>
    <ds:schemaRef ds:uri="http://schemas.microsoft.com/office/infopath/2007/PartnerControls"/>
    <ds:schemaRef ds:uri="7f7c714c-a929-4ba2-820d-d24d9401169e"/>
    <ds:schemaRef ds:uri="88cc1ac3-d661-4513-9676-173c55b04fe2"/>
  </ds:schemaRefs>
</ds:datastoreItem>
</file>

<file path=customXml/itemProps3.xml><?xml version="1.0" encoding="utf-8"?>
<ds:datastoreItem xmlns:ds="http://schemas.openxmlformats.org/officeDocument/2006/customXml" ds:itemID="{166D1E6C-5A3A-45D5-A81C-0C2706F68507}">
  <ds:schemaRefs>
    <ds:schemaRef ds:uri="http://schemas.microsoft.com/sharepoint/v3/contenttype/forms"/>
  </ds:schemaRefs>
</ds:datastoreItem>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Template>
  <TotalTime>68</TotalTime>
  <Pages>7</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Manser</dc:creator>
  <cp:keywords/>
  <dc:description/>
  <cp:lastModifiedBy>Helen Manser</cp:lastModifiedBy>
  <cp:revision>3</cp:revision>
  <dcterms:created xsi:type="dcterms:W3CDTF">2025-08-28T10:38:00Z</dcterms:created>
  <dcterms:modified xsi:type="dcterms:W3CDTF">2025-08-28T11:49:00Z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y fmtid="{D5CDD505-2E9C-101B-9397-08002B2CF9AE}" pid="3" name="MediaServiceImageTags">
    <vt:lpwstr/>
  </property>
</Properties>
</file>