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4A8B" w14:textId="1ED88977" w:rsidR="004C757D" w:rsidRPr="00D73D43" w:rsidRDefault="00D73D43" w:rsidP="00D73D43">
      <w:pPr>
        <w:pStyle w:val="paragraph"/>
        <w:spacing w:after="240"/>
        <w:jc w:val="right"/>
        <w:textAlignment w:val="baseline"/>
        <w:rPr>
          <w:rStyle w:val="eop"/>
          <w:rFonts w:ascii="Arial" w:hAnsi="Arial" w:cs="Arial"/>
        </w:rPr>
      </w:pPr>
      <w:r>
        <w:rPr>
          <w:noProof/>
        </w:rPr>
        <mc:AlternateContent>
          <mc:Choice Requires="wps">
            <w:drawing>
              <wp:anchor distT="45720" distB="45720" distL="114300" distR="114300" simplePos="0" relativeHeight="251660288" behindDoc="0" locked="0" layoutInCell="1" allowOverlap="1" wp14:anchorId="40B83F6B" wp14:editId="3BF8B64B">
                <wp:simplePos x="0" y="0"/>
                <wp:positionH relativeFrom="column">
                  <wp:posOffset>3098800</wp:posOffset>
                </wp:positionH>
                <wp:positionV relativeFrom="paragraph">
                  <wp:posOffset>0</wp:posOffset>
                </wp:positionV>
                <wp:extent cx="3789680" cy="654050"/>
                <wp:effectExtent l="0" t="0" r="2032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9680" cy="654050"/>
                        </a:xfrm>
                        <a:prstGeom prst="rect">
                          <a:avLst/>
                        </a:prstGeom>
                        <a:solidFill>
                          <a:srgbClr val="FFFFFF"/>
                        </a:solidFill>
                        <a:ln w="9525">
                          <a:solidFill>
                            <a:schemeClr val="bg1"/>
                          </a:solidFill>
                          <a:miter lim="800000"/>
                          <a:headEnd/>
                          <a:tailEnd/>
                        </a:ln>
                      </wps:spPr>
                      <wps:txbx>
                        <w:txbxContent>
                          <w:p w14:paraId="2EAC8C0E" w14:textId="77777777" w:rsidR="004C757D" w:rsidRPr="00BC30A0" w:rsidRDefault="004C757D" w:rsidP="004C757D">
                            <w:pPr>
                              <w:jc w:val="right"/>
                              <w:rPr>
                                <w:rFonts w:ascii="Arial" w:hAnsi="Arial" w:cs="Arial"/>
                                <w:b/>
                                <w:sz w:val="24"/>
                              </w:rPr>
                            </w:pPr>
                            <w:r w:rsidRPr="00BC30A0">
                              <w:rPr>
                                <w:rFonts w:ascii="Arial" w:hAnsi="Arial" w:cs="Arial"/>
                                <w:b/>
                                <w:sz w:val="24"/>
                              </w:rPr>
                              <w:t>Information for Internal Adult Social Care Teams</w:t>
                            </w:r>
                          </w:p>
                          <w:p w14:paraId="2C85CFC0" w14:textId="6986FF06" w:rsidR="004C757D" w:rsidRPr="00E112CE" w:rsidRDefault="00E112CE" w:rsidP="004C757D">
                            <w:pPr>
                              <w:jc w:val="right"/>
                              <w:rPr>
                                <w:rFonts w:ascii="Arial" w:hAnsi="Arial" w:cs="Arial"/>
                                <w:b/>
                                <w:sz w:val="24"/>
                              </w:rPr>
                            </w:pPr>
                            <w:r w:rsidRPr="00E112CE">
                              <w:rPr>
                                <w:rFonts w:ascii="Arial" w:hAnsi="Arial" w:cs="Arial"/>
                                <w:b/>
                                <w:sz w:val="24"/>
                              </w:rPr>
                              <w:t xml:space="preserve">October </w:t>
                            </w:r>
                            <w:r w:rsidR="004C757D" w:rsidRPr="00E112CE">
                              <w:rPr>
                                <w:rFonts w:ascii="Arial" w:hAnsi="Arial" w:cs="Arial"/>
                                <w:b/>
                                <w:sz w:val="24"/>
                              </w:rPr>
                              <w:t>202</w:t>
                            </w:r>
                            <w:r w:rsidR="002D23D5" w:rsidRPr="00E112CE">
                              <w:rPr>
                                <w:rFonts w:ascii="Arial" w:hAnsi="Arial" w:cs="Arial"/>
                                <w:b/>
                                <w:sz w:val="24"/>
                              </w:rPr>
                              <w:t>5</w:t>
                            </w:r>
                          </w:p>
                          <w:p w14:paraId="247FCA59" w14:textId="77777777" w:rsidR="004C757D" w:rsidRPr="00BC30A0" w:rsidRDefault="004C757D" w:rsidP="004C757D">
                            <w:pPr>
                              <w:jc w:val="right"/>
                              <w:rPr>
                                <w:rFonts w:ascii="Arial" w:hAnsi="Arial" w:cs="Arial"/>
                                <w:b/>
                                <w:color w:val="FF0000"/>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83F6B" id="_x0000_t202" coordsize="21600,21600" o:spt="202" path="m,l,21600r21600,l21600,xe">
                <v:stroke joinstyle="miter"/>
                <v:path gradientshapeok="t" o:connecttype="rect"/>
              </v:shapetype>
              <v:shape id="Text Box 2" o:spid="_x0000_s1026" type="#_x0000_t202" style="position:absolute;left:0;text-align:left;margin-left:244pt;margin-top:0;width:298.4pt;height:5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" strokecolor="white [3212]">
                <v:textbox>
                  <w:txbxContent>
                    <w:p w14:paraId="2EAC8C0E" w14:textId="77777777" w:rsidR="004C757D" w:rsidRPr="00BC30A0" w:rsidRDefault="004C757D" w:rsidP="004C757D">
                      <w:pPr>
                        <w:jc w:val="right"/>
                        <w:rPr>
                          <w:rFonts w:ascii="Arial" w:hAnsi="Arial" w:cs="Arial"/>
                          <w:b/>
                          <w:sz w:val="24"/>
                        </w:rPr>
                      </w:pPr>
                      <w:r w:rsidRPr="00BC30A0">
                        <w:rPr>
                          <w:rFonts w:ascii="Arial" w:hAnsi="Arial" w:cs="Arial"/>
                          <w:b/>
                          <w:sz w:val="24"/>
                        </w:rPr>
                        <w:t>Information for Internal Adult Social Care Teams</w:t>
                      </w:r>
                    </w:p>
                    <w:p w14:paraId="2C85CFC0" w14:textId="6986FF06" w:rsidR="004C757D" w:rsidRPr="00E112CE" w:rsidRDefault="00E112CE" w:rsidP="004C757D">
                      <w:pPr>
                        <w:jc w:val="right"/>
                        <w:rPr>
                          <w:rFonts w:ascii="Arial" w:hAnsi="Arial" w:cs="Arial"/>
                          <w:b/>
                          <w:sz w:val="24"/>
                        </w:rPr>
                      </w:pPr>
                      <w:r w:rsidRPr="00E112CE">
                        <w:rPr>
                          <w:rFonts w:ascii="Arial" w:hAnsi="Arial" w:cs="Arial"/>
                          <w:b/>
                          <w:sz w:val="24"/>
                        </w:rPr>
                        <w:t xml:space="preserve">October </w:t>
                      </w:r>
                      <w:r w:rsidR="004C757D" w:rsidRPr="00E112CE">
                        <w:rPr>
                          <w:rFonts w:ascii="Arial" w:hAnsi="Arial" w:cs="Arial"/>
                          <w:b/>
                          <w:sz w:val="24"/>
                        </w:rPr>
                        <w:t>202</w:t>
                      </w:r>
                      <w:r w:rsidR="002D23D5" w:rsidRPr="00E112CE">
                        <w:rPr>
                          <w:rFonts w:ascii="Arial" w:hAnsi="Arial" w:cs="Arial"/>
                          <w:b/>
                          <w:sz w:val="24"/>
                        </w:rPr>
                        <w:t>5</w:t>
                      </w:r>
                    </w:p>
                    <w:p w14:paraId="247FCA59" w14:textId="77777777" w:rsidR="004C757D" w:rsidRPr="00BC30A0" w:rsidRDefault="004C757D" w:rsidP="004C757D">
                      <w:pPr>
                        <w:jc w:val="right"/>
                        <w:rPr>
                          <w:rFonts w:ascii="Arial" w:hAnsi="Arial" w:cs="Arial"/>
                          <w:b/>
                          <w:color w:val="FF0000"/>
                          <w:sz w:val="24"/>
                        </w:rPr>
                      </w:pPr>
                    </w:p>
                  </w:txbxContent>
                </v:textbox>
                <w10:wrap type="square"/>
              </v:shape>
            </w:pict>
          </mc:Fallback>
        </mc:AlternateContent>
      </w:r>
      <w:r w:rsidR="004C757D">
        <w:rPr>
          <w:rFonts w:asciiTheme="minorHAnsi" w:eastAsiaTheme="minorHAnsi" w:hAnsiTheme="minorHAnsi" w:cstheme="minorBidi"/>
          <w:noProof/>
          <w:sz w:val="22"/>
          <w:szCs w:val="22"/>
          <w:lang w:eastAsia="en-US"/>
        </w:rPr>
        <w:drawing>
          <wp:anchor distT="0" distB="0" distL="114300" distR="114300" simplePos="0" relativeHeight="251659264" behindDoc="0" locked="0" layoutInCell="1" allowOverlap="1" wp14:anchorId="071BD554" wp14:editId="55581C99">
            <wp:simplePos x="0" y="0"/>
            <wp:positionH relativeFrom="column">
              <wp:posOffset>-15240</wp:posOffset>
            </wp:positionH>
            <wp:positionV relativeFrom="paragraph">
              <wp:posOffset>0</wp:posOffset>
            </wp:positionV>
            <wp:extent cx="3055620" cy="518160"/>
            <wp:effectExtent l="0" t="0" r="0" b="0"/>
            <wp:wrapSquare wrapText="bothSides"/>
            <wp:docPr id="1" name="Picture 1" descr="C:\Users\mm444\AppData\Local\Microsoft\Windows\INetCache\Content.MSO\ED0919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m444\AppData\Local\Microsoft\Windows\INetCache\Content.MSO\ED09192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5620" cy="518160"/>
                    </a:xfrm>
                    <a:prstGeom prst="rect">
                      <a:avLst/>
                    </a:prstGeom>
                    <a:noFill/>
                    <a:ln>
                      <a:noFill/>
                    </a:ln>
                  </pic:spPr>
                </pic:pic>
              </a:graphicData>
            </a:graphic>
          </wp:anchor>
        </w:drawing>
      </w:r>
    </w:p>
    <w:p w14:paraId="3CBBB95A" w14:textId="38BC3A73" w:rsidR="0084634D" w:rsidRPr="00EC5563" w:rsidRDefault="004C757D" w:rsidP="00EC5563">
      <w:pPr>
        <w:pStyle w:val="Heading1"/>
        <w:rPr>
          <w:rStyle w:val="eop"/>
        </w:rPr>
      </w:pPr>
      <w:r w:rsidRPr="00EC5563">
        <w:rPr>
          <w:rStyle w:val="eop"/>
        </w:rPr>
        <w:t>Maximising Independence Service – Enablement Teams</w:t>
      </w:r>
    </w:p>
    <w:p w14:paraId="2792D96C" w14:textId="064E4F1A" w:rsidR="001768C6" w:rsidRPr="00C91A89" w:rsidRDefault="006C28FC" w:rsidP="00966613">
      <w:pPr>
        <w:pStyle w:val="Heading2"/>
        <w:rPr>
          <w:rFonts w:asciiTheme="minorHAnsi" w:hAnsiTheme="minorHAnsi" w:cstheme="minorHAnsi"/>
          <w:sz w:val="28"/>
          <w:szCs w:val="24"/>
        </w:rPr>
      </w:pPr>
      <w:bookmarkStart w:id="0" w:name="_Hlk55809002"/>
      <w:r w:rsidRPr="00C91A89">
        <w:rPr>
          <w:rFonts w:asciiTheme="minorHAnsi" w:hAnsiTheme="minorHAnsi" w:cstheme="minorHAnsi"/>
          <w:sz w:val="28"/>
          <w:szCs w:val="24"/>
        </w:rPr>
        <w:t>What are the objectives of Enablement?</w:t>
      </w:r>
    </w:p>
    <w:p w14:paraId="148445B6" w14:textId="2195A942" w:rsidR="000F2BF0" w:rsidRPr="00E112CE" w:rsidRDefault="000F2BF0" w:rsidP="000F2BF0">
      <w:pPr>
        <w:rPr>
          <w:sz w:val="24"/>
          <w:szCs w:val="24"/>
        </w:rPr>
      </w:pPr>
      <w:r w:rsidRPr="00E112CE">
        <w:rPr>
          <w:sz w:val="24"/>
          <w:szCs w:val="24"/>
        </w:rPr>
        <w:t xml:space="preserve">Enablement focuses on opening a conversation with people who would like support in learning new skills and </w:t>
      </w:r>
      <w:r w:rsidR="00034E1A" w:rsidRPr="00E112CE">
        <w:rPr>
          <w:sz w:val="24"/>
          <w:szCs w:val="24"/>
        </w:rPr>
        <w:t>becoming more i</w:t>
      </w:r>
      <w:r w:rsidRPr="00E112CE">
        <w:rPr>
          <w:sz w:val="24"/>
          <w:szCs w:val="24"/>
        </w:rPr>
        <w:t>ndependen</w:t>
      </w:r>
      <w:r w:rsidR="00034E1A" w:rsidRPr="00E112CE">
        <w:rPr>
          <w:sz w:val="24"/>
          <w:szCs w:val="24"/>
        </w:rPr>
        <w:t>t</w:t>
      </w:r>
      <w:r w:rsidRPr="00E112CE">
        <w:rPr>
          <w:sz w:val="24"/>
          <w:szCs w:val="24"/>
        </w:rPr>
        <w:t xml:space="preserve">. </w:t>
      </w:r>
      <w:r w:rsidR="00034E1A" w:rsidRPr="00E112CE">
        <w:rPr>
          <w:sz w:val="24"/>
          <w:szCs w:val="24"/>
        </w:rPr>
        <w:t>Through these conversations, we explore</w:t>
      </w:r>
      <w:r w:rsidRPr="00E112CE">
        <w:rPr>
          <w:sz w:val="24"/>
          <w:szCs w:val="24"/>
        </w:rPr>
        <w:t xml:space="preserve"> what the individual</w:t>
      </w:r>
      <w:r w:rsidR="00034E1A" w:rsidRPr="00E112CE">
        <w:rPr>
          <w:sz w:val="24"/>
          <w:szCs w:val="24"/>
        </w:rPr>
        <w:t xml:space="preserve">s want to achieve and connect them with the right advice, guidance, and services to help them reach their goals. </w:t>
      </w:r>
    </w:p>
    <w:p w14:paraId="5E511A2B" w14:textId="63322825" w:rsidR="000F2BF0" w:rsidRPr="00C91A89" w:rsidRDefault="000F2BF0" w:rsidP="000F2BF0">
      <w:pPr>
        <w:rPr>
          <w:b/>
          <w:bCs/>
          <w:color w:val="171717" w:themeColor="background2" w:themeShade="1A"/>
          <w:sz w:val="28"/>
          <w:szCs w:val="28"/>
        </w:rPr>
      </w:pPr>
      <w:r w:rsidRPr="00C91A89">
        <w:rPr>
          <w:b/>
          <w:bCs/>
          <w:color w:val="171717" w:themeColor="background2" w:themeShade="1A"/>
          <w:sz w:val="28"/>
          <w:szCs w:val="28"/>
        </w:rPr>
        <w:t>What support is available through Enablement?</w:t>
      </w:r>
    </w:p>
    <w:p w14:paraId="6FE11B7A" w14:textId="10A008C1" w:rsidR="000F2BF0" w:rsidRPr="00524AAB" w:rsidRDefault="00DC37D5" w:rsidP="000F2BF0">
      <w:pPr>
        <w:rPr>
          <w:sz w:val="24"/>
          <w:szCs w:val="24"/>
        </w:rPr>
      </w:pPr>
      <w:r w:rsidRPr="00524AAB">
        <w:rPr>
          <w:sz w:val="24"/>
          <w:szCs w:val="24"/>
        </w:rPr>
        <w:t>Working in a strength-based approach</w:t>
      </w:r>
      <w:r w:rsidR="005819A1" w:rsidRPr="00524AAB">
        <w:rPr>
          <w:sz w:val="24"/>
          <w:szCs w:val="24"/>
        </w:rPr>
        <w:t xml:space="preserve"> and understanding differing needs, the Enablement team is made up of a rang</w:t>
      </w:r>
      <w:r w:rsidR="008C7B4A" w:rsidRPr="00524AAB">
        <w:rPr>
          <w:sz w:val="24"/>
          <w:szCs w:val="24"/>
        </w:rPr>
        <w:t xml:space="preserve">e </w:t>
      </w:r>
      <w:r w:rsidR="005819A1" w:rsidRPr="00524AAB">
        <w:rPr>
          <w:sz w:val="24"/>
          <w:szCs w:val="24"/>
        </w:rPr>
        <w:t xml:space="preserve">of different workers including </w:t>
      </w:r>
      <w:r w:rsidR="002B15EF" w:rsidRPr="00524AAB">
        <w:rPr>
          <w:sz w:val="24"/>
          <w:szCs w:val="24"/>
        </w:rPr>
        <w:t xml:space="preserve">Enablement Managers, </w:t>
      </w:r>
      <w:r w:rsidR="009A3BBA" w:rsidRPr="00524AAB">
        <w:rPr>
          <w:sz w:val="24"/>
          <w:szCs w:val="24"/>
        </w:rPr>
        <w:t xml:space="preserve">Adanced </w:t>
      </w:r>
      <w:r w:rsidR="005819A1" w:rsidRPr="00524AAB">
        <w:rPr>
          <w:sz w:val="24"/>
          <w:szCs w:val="24"/>
        </w:rPr>
        <w:t xml:space="preserve">Practitioners, Social Workers, Community Care Officers </w:t>
      </w:r>
      <w:r w:rsidR="008C7B4A" w:rsidRPr="00524AAB">
        <w:rPr>
          <w:sz w:val="24"/>
          <w:szCs w:val="24"/>
        </w:rPr>
        <w:t>(Social Work/Occupational Therapy)</w:t>
      </w:r>
      <w:r w:rsidR="009A3BBA" w:rsidRPr="00524AAB">
        <w:rPr>
          <w:sz w:val="24"/>
          <w:szCs w:val="24"/>
        </w:rPr>
        <w:t>, Service Advisors, Occupational Therapists</w:t>
      </w:r>
      <w:r w:rsidR="008C7B4A" w:rsidRPr="00524AAB">
        <w:rPr>
          <w:sz w:val="24"/>
          <w:szCs w:val="24"/>
        </w:rPr>
        <w:t xml:space="preserve"> </w:t>
      </w:r>
      <w:r w:rsidR="005819A1" w:rsidRPr="00524AAB">
        <w:rPr>
          <w:sz w:val="24"/>
          <w:szCs w:val="24"/>
        </w:rPr>
        <w:t xml:space="preserve">and Promoting Independence Workers. </w:t>
      </w:r>
    </w:p>
    <w:p w14:paraId="4FA123A4" w14:textId="4CDB7FF3" w:rsidR="005819A1" w:rsidRPr="00524AAB" w:rsidRDefault="005819A1" w:rsidP="000F2BF0">
      <w:pPr>
        <w:rPr>
          <w:sz w:val="24"/>
          <w:szCs w:val="24"/>
        </w:rPr>
      </w:pPr>
      <w:r w:rsidRPr="00524AAB">
        <w:rPr>
          <w:sz w:val="24"/>
          <w:szCs w:val="24"/>
        </w:rPr>
        <w:t xml:space="preserve">The </w:t>
      </w:r>
      <w:r w:rsidR="0028191B" w:rsidRPr="00524AAB">
        <w:rPr>
          <w:sz w:val="24"/>
          <w:szCs w:val="24"/>
        </w:rPr>
        <w:t>E</w:t>
      </w:r>
      <w:r w:rsidRPr="00524AAB">
        <w:rPr>
          <w:sz w:val="24"/>
          <w:szCs w:val="24"/>
        </w:rPr>
        <w:t xml:space="preserve">nablement team </w:t>
      </w:r>
      <w:r w:rsidR="008C7B4A" w:rsidRPr="00524AAB">
        <w:rPr>
          <w:sz w:val="24"/>
          <w:szCs w:val="24"/>
        </w:rPr>
        <w:t>can</w:t>
      </w:r>
      <w:r w:rsidRPr="00524AAB">
        <w:rPr>
          <w:sz w:val="24"/>
          <w:szCs w:val="24"/>
        </w:rPr>
        <w:t xml:space="preserve"> support with: </w:t>
      </w:r>
    </w:p>
    <w:p w14:paraId="12BA7AEE" w14:textId="7E5DCF15" w:rsidR="005819A1" w:rsidRPr="00524AAB" w:rsidRDefault="008C7B4A" w:rsidP="005819A1">
      <w:pPr>
        <w:pStyle w:val="ListParagraph"/>
        <w:numPr>
          <w:ilvl w:val="0"/>
          <w:numId w:val="7"/>
        </w:numPr>
        <w:rPr>
          <w:sz w:val="24"/>
          <w:szCs w:val="24"/>
        </w:rPr>
      </w:pPr>
      <w:r w:rsidRPr="00C91A89">
        <w:rPr>
          <w:b/>
          <w:bCs/>
          <w:sz w:val="26"/>
          <w:szCs w:val="26"/>
        </w:rPr>
        <w:t>Carer Support and guidance</w:t>
      </w:r>
      <w:r w:rsidRPr="00524AAB">
        <w:rPr>
          <w:sz w:val="24"/>
          <w:szCs w:val="24"/>
        </w:rPr>
        <w:t xml:space="preserve"> – Carers conversations/ NHS Short Breaks, connecting carers to the </w:t>
      </w:r>
      <w:r w:rsidR="00FB24A9" w:rsidRPr="00524AAB">
        <w:rPr>
          <w:sz w:val="24"/>
          <w:szCs w:val="24"/>
        </w:rPr>
        <w:t>carer’s</w:t>
      </w:r>
      <w:r w:rsidRPr="00524AAB">
        <w:rPr>
          <w:sz w:val="24"/>
          <w:szCs w:val="24"/>
        </w:rPr>
        <w:t xml:space="preserve"> hub</w:t>
      </w:r>
      <w:r w:rsidR="00C17BE8" w:rsidRPr="00524AAB">
        <w:rPr>
          <w:sz w:val="24"/>
          <w:szCs w:val="24"/>
        </w:rPr>
        <w:t xml:space="preserve">, signposting to useful services e.g. support groups and identifying needs for the cared for. </w:t>
      </w:r>
    </w:p>
    <w:p w14:paraId="572202C7" w14:textId="67120E4D" w:rsidR="00C17BE8" w:rsidRPr="00524AAB" w:rsidRDefault="00C17BE8" w:rsidP="001F3E5C">
      <w:pPr>
        <w:pStyle w:val="ListParagraph"/>
        <w:numPr>
          <w:ilvl w:val="0"/>
          <w:numId w:val="7"/>
        </w:numPr>
        <w:rPr>
          <w:sz w:val="24"/>
          <w:szCs w:val="24"/>
        </w:rPr>
      </w:pPr>
      <w:r w:rsidRPr="00C91A89">
        <w:rPr>
          <w:b/>
          <w:bCs/>
          <w:sz w:val="26"/>
          <w:szCs w:val="26"/>
        </w:rPr>
        <w:t>Equipment and home adaptations</w:t>
      </w:r>
      <w:r w:rsidRPr="00524AAB">
        <w:rPr>
          <w:sz w:val="24"/>
          <w:szCs w:val="24"/>
        </w:rPr>
        <w:t xml:space="preserve"> – Therapy-led input from Occupational Therapists/ Community Care Officers (O.T.)</w:t>
      </w:r>
      <w:r w:rsidR="00796721" w:rsidRPr="00524AAB">
        <w:rPr>
          <w:sz w:val="24"/>
          <w:szCs w:val="24"/>
        </w:rPr>
        <w:t xml:space="preserve">, to identify </w:t>
      </w:r>
      <w:r w:rsidR="0028191B" w:rsidRPr="00524AAB">
        <w:rPr>
          <w:sz w:val="24"/>
          <w:szCs w:val="24"/>
        </w:rPr>
        <w:t xml:space="preserve">and recommend </w:t>
      </w:r>
      <w:r w:rsidR="00796721" w:rsidRPr="00524AAB">
        <w:rPr>
          <w:sz w:val="24"/>
          <w:szCs w:val="24"/>
        </w:rPr>
        <w:t xml:space="preserve">equipment </w:t>
      </w:r>
      <w:r w:rsidR="002B15EF" w:rsidRPr="00524AAB">
        <w:rPr>
          <w:sz w:val="24"/>
          <w:szCs w:val="24"/>
        </w:rPr>
        <w:t xml:space="preserve">needs </w:t>
      </w:r>
      <w:r w:rsidR="0028191B" w:rsidRPr="00524AAB">
        <w:rPr>
          <w:sz w:val="24"/>
          <w:szCs w:val="24"/>
        </w:rPr>
        <w:t xml:space="preserve">to safely support with independence in everyday tasks. </w:t>
      </w:r>
      <w:r w:rsidR="001F3E5C" w:rsidRPr="00524AAB">
        <w:rPr>
          <w:sz w:val="24"/>
          <w:szCs w:val="24"/>
        </w:rPr>
        <w:t xml:space="preserve">This support extends beyond equipment provision to include falls management, fatigue management, and exploring alternative ways of completing daily activities. </w:t>
      </w:r>
    </w:p>
    <w:p w14:paraId="12510D8F" w14:textId="259981AF" w:rsidR="002B15EF" w:rsidRDefault="002B15EF" w:rsidP="002B15EF">
      <w:pPr>
        <w:pStyle w:val="ListParagraph"/>
        <w:numPr>
          <w:ilvl w:val="0"/>
          <w:numId w:val="7"/>
        </w:numPr>
        <w:rPr>
          <w:sz w:val="24"/>
          <w:szCs w:val="24"/>
        </w:rPr>
      </w:pPr>
      <w:r w:rsidRPr="00C91A89">
        <w:rPr>
          <w:b/>
          <w:bCs/>
          <w:sz w:val="26"/>
          <w:szCs w:val="26"/>
        </w:rPr>
        <w:t>Assistive Technology</w:t>
      </w:r>
      <w:r w:rsidRPr="00524AAB">
        <w:rPr>
          <w:sz w:val="24"/>
          <w:szCs w:val="24"/>
        </w:rPr>
        <w:t xml:space="preserve"> – A </w:t>
      </w:r>
      <w:r w:rsidR="0028191B" w:rsidRPr="00524AAB">
        <w:rPr>
          <w:sz w:val="24"/>
          <w:szCs w:val="24"/>
        </w:rPr>
        <w:t>variety</w:t>
      </w:r>
      <w:r w:rsidRPr="00524AAB">
        <w:rPr>
          <w:sz w:val="24"/>
          <w:szCs w:val="24"/>
        </w:rPr>
        <w:t xml:space="preserve"> of different equipment which can be used to increase independence in da</w:t>
      </w:r>
      <w:r w:rsidR="0028191B" w:rsidRPr="00524AAB">
        <w:rPr>
          <w:sz w:val="24"/>
          <w:szCs w:val="24"/>
        </w:rPr>
        <w:t xml:space="preserve">ily living task such </w:t>
      </w:r>
      <w:r w:rsidRPr="00524AAB">
        <w:rPr>
          <w:sz w:val="24"/>
          <w:szCs w:val="24"/>
        </w:rPr>
        <w:t xml:space="preserve">as medication dispensers, bed sensors etc. </w:t>
      </w:r>
    </w:p>
    <w:p w14:paraId="30BA80CE" w14:textId="2776BF45" w:rsidR="00E76021" w:rsidRPr="000F7310" w:rsidRDefault="00DF58A5" w:rsidP="002B15EF">
      <w:pPr>
        <w:pStyle w:val="ListParagraph"/>
        <w:numPr>
          <w:ilvl w:val="0"/>
          <w:numId w:val="7"/>
        </w:numPr>
        <w:rPr>
          <w:sz w:val="24"/>
          <w:szCs w:val="24"/>
        </w:rPr>
      </w:pPr>
      <w:r w:rsidRPr="000F7310">
        <w:rPr>
          <w:b/>
          <w:bCs/>
          <w:sz w:val="26"/>
          <w:szCs w:val="26"/>
        </w:rPr>
        <w:t>Ad</w:t>
      </w:r>
      <w:r w:rsidR="00194A5F" w:rsidRPr="000F7310">
        <w:rPr>
          <w:b/>
          <w:bCs/>
          <w:sz w:val="26"/>
          <w:szCs w:val="26"/>
        </w:rPr>
        <w:t xml:space="preserve">vice and guidance - </w:t>
      </w:r>
      <w:r w:rsidR="00E22BC9" w:rsidRPr="000F7310">
        <w:rPr>
          <w:sz w:val="24"/>
          <w:szCs w:val="24"/>
        </w:rPr>
        <w:t>Through strength-based conversations and effective signposting to relevant services, Enablement workers offer a holistic approach that is not limited to the above alone but encompasses a wide range of support tailored to individual needs.</w:t>
      </w:r>
    </w:p>
    <w:p w14:paraId="3DB5D598" w14:textId="77777777" w:rsidR="000F7310" w:rsidRDefault="003B36A1" w:rsidP="00E62682">
      <w:pPr>
        <w:pStyle w:val="ListParagraph"/>
        <w:numPr>
          <w:ilvl w:val="0"/>
          <w:numId w:val="7"/>
        </w:numPr>
        <w:rPr>
          <w:sz w:val="24"/>
          <w:szCs w:val="24"/>
        </w:rPr>
      </w:pPr>
      <w:r w:rsidRPr="000F7310">
        <w:rPr>
          <w:b/>
          <w:bCs/>
          <w:sz w:val="26"/>
          <w:szCs w:val="26"/>
        </w:rPr>
        <w:t>Mental Health Reablement</w:t>
      </w:r>
      <w:r w:rsidRPr="000F7310">
        <w:rPr>
          <w:sz w:val="24"/>
          <w:szCs w:val="24"/>
        </w:rPr>
        <w:t xml:space="preserve"> – A short-term, recovery-focused approach that helps people rebuild confidence, daily living skills, and independence for people living with mental health difficulties. It empowers individuals to manage their wellbeing and reduce reliance on long-term support.</w:t>
      </w:r>
    </w:p>
    <w:p w14:paraId="53A83039" w14:textId="0269ADFB" w:rsidR="00E62682" w:rsidRPr="000F7310" w:rsidRDefault="002B15EF" w:rsidP="000F7310">
      <w:pPr>
        <w:rPr>
          <w:sz w:val="24"/>
          <w:szCs w:val="24"/>
        </w:rPr>
      </w:pPr>
      <w:r w:rsidRPr="000F7310">
        <w:rPr>
          <w:b/>
          <w:bCs/>
          <w:sz w:val="26"/>
          <w:szCs w:val="26"/>
        </w:rPr>
        <w:t>Promoting Independence Work</w:t>
      </w:r>
      <w:r w:rsidRPr="000F7310">
        <w:rPr>
          <w:sz w:val="24"/>
          <w:szCs w:val="24"/>
        </w:rPr>
        <w:t xml:space="preserve"> – Promoting independence workers </w:t>
      </w:r>
      <w:r w:rsidR="0028191B" w:rsidRPr="000F7310">
        <w:rPr>
          <w:sz w:val="24"/>
          <w:szCs w:val="24"/>
        </w:rPr>
        <w:t xml:space="preserve">(PIW) </w:t>
      </w:r>
      <w:r w:rsidRPr="000F7310">
        <w:rPr>
          <w:sz w:val="24"/>
          <w:szCs w:val="24"/>
        </w:rPr>
        <w:t>typically work with people face-to-face either in their own home or the community on a 1:1 basis. Workers have a discussion with the individual to identify their personal goals</w:t>
      </w:r>
      <w:r w:rsidR="00E62682" w:rsidRPr="000F7310">
        <w:rPr>
          <w:sz w:val="24"/>
          <w:szCs w:val="24"/>
        </w:rPr>
        <w:t xml:space="preserve"> and develop the skills they need to live confidently and autonomously. </w:t>
      </w:r>
      <w:r w:rsidR="000F7310" w:rsidRPr="000F7310">
        <w:rPr>
          <w:sz w:val="24"/>
          <w:szCs w:val="24"/>
        </w:rPr>
        <w:br/>
      </w:r>
      <w:r w:rsidR="00E62682" w:rsidRPr="000F7310">
        <w:rPr>
          <w:sz w:val="24"/>
          <w:szCs w:val="24"/>
        </w:rPr>
        <w:t>This involves:</w:t>
      </w:r>
    </w:p>
    <w:p w14:paraId="764ECD0D" w14:textId="38E408A9" w:rsidR="00E62682" w:rsidRPr="00524AAB" w:rsidRDefault="00E62682" w:rsidP="00E62682">
      <w:pPr>
        <w:numPr>
          <w:ilvl w:val="0"/>
          <w:numId w:val="10"/>
        </w:numPr>
        <w:rPr>
          <w:sz w:val="24"/>
          <w:szCs w:val="24"/>
        </w:rPr>
      </w:pPr>
      <w:r w:rsidRPr="00524AAB">
        <w:rPr>
          <w:b/>
          <w:bCs/>
          <w:sz w:val="24"/>
          <w:szCs w:val="24"/>
        </w:rPr>
        <w:t>Encouraging decision-making</w:t>
      </w:r>
      <w:r w:rsidRPr="00524AAB">
        <w:rPr>
          <w:sz w:val="24"/>
          <w:szCs w:val="24"/>
        </w:rPr>
        <w:t xml:space="preserve"> in everyday life, from </w:t>
      </w:r>
      <w:r w:rsidR="00317DBE" w:rsidRPr="00524AAB">
        <w:rPr>
          <w:sz w:val="24"/>
          <w:szCs w:val="24"/>
        </w:rPr>
        <w:t xml:space="preserve">developing and </w:t>
      </w:r>
      <w:r w:rsidR="000F35D6" w:rsidRPr="00524AAB">
        <w:rPr>
          <w:sz w:val="24"/>
          <w:szCs w:val="24"/>
        </w:rPr>
        <w:t>maintainin</w:t>
      </w:r>
      <w:r w:rsidR="00317DBE" w:rsidRPr="00524AAB">
        <w:rPr>
          <w:sz w:val="24"/>
          <w:szCs w:val="24"/>
        </w:rPr>
        <w:t>g domestic</w:t>
      </w:r>
      <w:r w:rsidRPr="00524AAB">
        <w:rPr>
          <w:sz w:val="24"/>
          <w:szCs w:val="24"/>
        </w:rPr>
        <w:t xml:space="preserve"> social activities</w:t>
      </w:r>
      <w:r w:rsidR="00317DBE" w:rsidRPr="00524AAB">
        <w:rPr>
          <w:sz w:val="24"/>
          <w:szCs w:val="24"/>
        </w:rPr>
        <w:t xml:space="preserve">/routine. </w:t>
      </w:r>
    </w:p>
    <w:p w14:paraId="481D5D77" w14:textId="391A2A05" w:rsidR="00E62682" w:rsidRPr="00524AAB" w:rsidRDefault="00E62682" w:rsidP="00E62682">
      <w:pPr>
        <w:numPr>
          <w:ilvl w:val="0"/>
          <w:numId w:val="10"/>
        </w:numPr>
        <w:rPr>
          <w:sz w:val="24"/>
          <w:szCs w:val="24"/>
        </w:rPr>
      </w:pPr>
      <w:r w:rsidRPr="00524AAB">
        <w:rPr>
          <w:b/>
          <w:bCs/>
          <w:sz w:val="24"/>
          <w:szCs w:val="24"/>
        </w:rPr>
        <w:t>Building practical skills</w:t>
      </w:r>
      <w:r w:rsidRPr="00524AAB">
        <w:rPr>
          <w:sz w:val="24"/>
          <w:szCs w:val="24"/>
        </w:rPr>
        <w:t xml:space="preserve"> such as </w:t>
      </w:r>
      <w:r w:rsidR="00AF2CF2" w:rsidRPr="00524AAB">
        <w:rPr>
          <w:sz w:val="24"/>
          <w:szCs w:val="24"/>
        </w:rPr>
        <w:t>managing finances</w:t>
      </w:r>
      <w:r w:rsidRPr="00524AAB">
        <w:rPr>
          <w:sz w:val="24"/>
          <w:szCs w:val="24"/>
        </w:rPr>
        <w:t>,</w:t>
      </w:r>
      <w:r w:rsidR="004F6126" w:rsidRPr="00524AAB">
        <w:rPr>
          <w:sz w:val="24"/>
          <w:szCs w:val="24"/>
        </w:rPr>
        <w:t xml:space="preserve"> planning</w:t>
      </w:r>
      <w:r w:rsidR="00524AAB" w:rsidRPr="00524AAB">
        <w:rPr>
          <w:sz w:val="24"/>
          <w:szCs w:val="24"/>
        </w:rPr>
        <w:t xml:space="preserve"> for</w:t>
      </w:r>
      <w:r w:rsidRPr="00524AAB">
        <w:rPr>
          <w:sz w:val="24"/>
          <w:szCs w:val="24"/>
        </w:rPr>
        <w:t xml:space="preserve"> </w:t>
      </w:r>
      <w:r w:rsidR="004F6126" w:rsidRPr="00524AAB">
        <w:rPr>
          <w:sz w:val="24"/>
          <w:szCs w:val="24"/>
        </w:rPr>
        <w:t xml:space="preserve">shopping and meal </w:t>
      </w:r>
      <w:r w:rsidR="001F3E5C" w:rsidRPr="00524AAB">
        <w:rPr>
          <w:sz w:val="24"/>
          <w:szCs w:val="24"/>
        </w:rPr>
        <w:t>preparation</w:t>
      </w:r>
      <w:r w:rsidRPr="00524AAB">
        <w:rPr>
          <w:sz w:val="24"/>
          <w:szCs w:val="24"/>
        </w:rPr>
        <w:t xml:space="preserve">, travel, time management, independence with household skills. </w:t>
      </w:r>
    </w:p>
    <w:p w14:paraId="29976DE2" w14:textId="77777777" w:rsidR="00E62682" w:rsidRPr="00524AAB" w:rsidRDefault="00E62682" w:rsidP="00E62682">
      <w:pPr>
        <w:numPr>
          <w:ilvl w:val="0"/>
          <w:numId w:val="10"/>
        </w:numPr>
        <w:rPr>
          <w:sz w:val="24"/>
          <w:szCs w:val="24"/>
        </w:rPr>
      </w:pPr>
      <w:r w:rsidRPr="00524AAB">
        <w:rPr>
          <w:b/>
          <w:bCs/>
          <w:sz w:val="24"/>
          <w:szCs w:val="24"/>
        </w:rPr>
        <w:lastRenderedPageBreak/>
        <w:t>Supporting self-confidence</w:t>
      </w:r>
      <w:r w:rsidRPr="00524AAB">
        <w:rPr>
          <w:sz w:val="24"/>
          <w:szCs w:val="24"/>
        </w:rPr>
        <w:t xml:space="preserve"> and resilience to face challenges and solve problems.</w:t>
      </w:r>
    </w:p>
    <w:p w14:paraId="315F2DCD" w14:textId="70390810" w:rsidR="00E62682" w:rsidRPr="00524AAB" w:rsidRDefault="00E62682" w:rsidP="00E62682">
      <w:pPr>
        <w:numPr>
          <w:ilvl w:val="0"/>
          <w:numId w:val="10"/>
        </w:numPr>
        <w:rPr>
          <w:sz w:val="24"/>
          <w:szCs w:val="24"/>
        </w:rPr>
      </w:pPr>
      <w:r w:rsidRPr="00524AAB">
        <w:rPr>
          <w:b/>
          <w:bCs/>
          <w:sz w:val="24"/>
          <w:szCs w:val="24"/>
        </w:rPr>
        <w:t>Creating opportunities</w:t>
      </w:r>
      <w:r w:rsidRPr="00524AAB">
        <w:rPr>
          <w:sz w:val="24"/>
          <w:szCs w:val="24"/>
        </w:rPr>
        <w:t xml:space="preserve"> for learning,</w:t>
      </w:r>
      <w:r w:rsidR="000E588B" w:rsidRPr="00524AAB">
        <w:rPr>
          <w:sz w:val="24"/>
          <w:szCs w:val="24"/>
        </w:rPr>
        <w:t xml:space="preserve"> voluntary work</w:t>
      </w:r>
      <w:r w:rsidRPr="00524AAB">
        <w:rPr>
          <w:sz w:val="24"/>
          <w:szCs w:val="24"/>
        </w:rPr>
        <w:t xml:space="preserve"> and community engagement.</w:t>
      </w:r>
    </w:p>
    <w:p w14:paraId="2B6CDBE1" w14:textId="77777777" w:rsidR="00E62682" w:rsidRPr="00524AAB" w:rsidRDefault="00E62682" w:rsidP="00E62682">
      <w:pPr>
        <w:numPr>
          <w:ilvl w:val="0"/>
          <w:numId w:val="10"/>
        </w:numPr>
        <w:rPr>
          <w:sz w:val="24"/>
          <w:szCs w:val="24"/>
        </w:rPr>
      </w:pPr>
      <w:r w:rsidRPr="00524AAB">
        <w:rPr>
          <w:b/>
          <w:bCs/>
          <w:sz w:val="24"/>
          <w:szCs w:val="24"/>
        </w:rPr>
        <w:t>Fostering self-advocacy</w:t>
      </w:r>
      <w:r w:rsidRPr="00524AAB">
        <w:rPr>
          <w:sz w:val="24"/>
          <w:szCs w:val="24"/>
        </w:rPr>
        <w:t xml:space="preserve"> so individuals can express their needs and preferences.</w:t>
      </w:r>
    </w:p>
    <w:p w14:paraId="3D5ADAA6" w14:textId="5F9E6CD2" w:rsidR="00E62682" w:rsidRPr="00524AAB" w:rsidRDefault="00E62682" w:rsidP="005042A1">
      <w:pPr>
        <w:rPr>
          <w:sz w:val="24"/>
          <w:szCs w:val="24"/>
        </w:rPr>
      </w:pPr>
      <w:r w:rsidRPr="00524AAB">
        <w:rPr>
          <w:sz w:val="24"/>
          <w:szCs w:val="24"/>
        </w:rPr>
        <w:t>Whether in education, care settings, or community services, promoting independence helps people lead more empowered, fulfilling lives.</w:t>
      </w:r>
    </w:p>
    <w:p w14:paraId="2569C843" w14:textId="7486B6E8" w:rsidR="00505EF1" w:rsidRPr="006F68E6" w:rsidRDefault="000F7310" w:rsidP="006F68E6">
      <w:pPr>
        <w:rPr>
          <w:sz w:val="24"/>
          <w:szCs w:val="24"/>
        </w:rPr>
      </w:pPr>
      <w:r>
        <w:rPr>
          <w:sz w:val="24"/>
          <w:szCs w:val="24"/>
        </w:rPr>
        <w:t>Our PIW work</w:t>
      </w:r>
      <w:r w:rsidR="0099454C" w:rsidRPr="00524AAB">
        <w:rPr>
          <w:sz w:val="24"/>
          <w:szCs w:val="24"/>
        </w:rPr>
        <w:t xml:space="preserve"> also includes</w:t>
      </w:r>
      <w:r w:rsidR="00E62682" w:rsidRPr="00524AAB">
        <w:rPr>
          <w:sz w:val="24"/>
          <w:szCs w:val="24"/>
        </w:rPr>
        <w:t xml:space="preserve"> </w:t>
      </w:r>
      <w:r w:rsidR="00B83124" w:rsidRPr="00524AAB">
        <w:rPr>
          <w:sz w:val="24"/>
          <w:szCs w:val="24"/>
        </w:rPr>
        <w:t xml:space="preserve">Preparing for </w:t>
      </w:r>
      <w:r w:rsidR="00B83124" w:rsidRPr="000F7310">
        <w:rPr>
          <w:sz w:val="24"/>
          <w:szCs w:val="24"/>
        </w:rPr>
        <w:t>Adulthood Enablement (17</w:t>
      </w:r>
      <w:r w:rsidR="00545794" w:rsidRPr="000F7310">
        <w:rPr>
          <w:sz w:val="24"/>
          <w:szCs w:val="24"/>
        </w:rPr>
        <w:t>.5</w:t>
      </w:r>
      <w:r w:rsidR="00B83124" w:rsidRPr="000F7310">
        <w:rPr>
          <w:sz w:val="24"/>
          <w:szCs w:val="24"/>
        </w:rPr>
        <w:t xml:space="preserve">+) </w:t>
      </w:r>
      <w:r w:rsidR="00B83124" w:rsidRPr="00524AAB">
        <w:rPr>
          <w:sz w:val="24"/>
          <w:szCs w:val="24"/>
        </w:rPr>
        <w:t xml:space="preserve">which focuses on </w:t>
      </w:r>
      <w:r w:rsidR="00C94528" w:rsidRPr="00524AAB">
        <w:rPr>
          <w:sz w:val="24"/>
          <w:szCs w:val="24"/>
        </w:rPr>
        <w:t>empowering young people—especially those with additional needs—to develop the skills, confidence, and self-awareness they need to lead fulfilling, independent lives.</w:t>
      </w:r>
      <w:r w:rsidR="0099454C" w:rsidRPr="00524AAB">
        <w:rPr>
          <w:sz w:val="24"/>
          <w:szCs w:val="24"/>
        </w:rPr>
        <w:t xml:space="preserve"> </w:t>
      </w:r>
    </w:p>
    <w:p w14:paraId="1298C89B" w14:textId="09ACD6C4" w:rsidR="00F428F7" w:rsidRPr="003B36A1" w:rsidRDefault="00F428F7" w:rsidP="00966613">
      <w:pPr>
        <w:pStyle w:val="Heading2"/>
        <w:rPr>
          <w:rFonts w:asciiTheme="minorHAnsi" w:hAnsiTheme="minorHAnsi" w:cstheme="minorHAnsi"/>
          <w:sz w:val="28"/>
          <w:szCs w:val="24"/>
        </w:rPr>
      </w:pPr>
      <w:r w:rsidRPr="003B36A1">
        <w:rPr>
          <w:rFonts w:asciiTheme="minorHAnsi" w:hAnsiTheme="minorHAnsi" w:cstheme="minorHAnsi"/>
          <w:sz w:val="28"/>
          <w:szCs w:val="24"/>
        </w:rPr>
        <w:t>How do you introduce someone to Enablement Support</w:t>
      </w:r>
      <w:r w:rsidR="0028191B" w:rsidRPr="003B36A1">
        <w:rPr>
          <w:rFonts w:asciiTheme="minorHAnsi" w:hAnsiTheme="minorHAnsi" w:cstheme="minorHAnsi"/>
          <w:sz w:val="28"/>
          <w:szCs w:val="24"/>
        </w:rPr>
        <w:t>?</w:t>
      </w:r>
    </w:p>
    <w:p w14:paraId="17F250AD" w14:textId="737F1A14" w:rsidR="0028191B" w:rsidRPr="004B7DC1" w:rsidRDefault="0028191B" w:rsidP="0028191B">
      <w:pPr>
        <w:rPr>
          <w:rFonts w:ascii="Aptos" w:hAnsi="Aptos"/>
          <w:sz w:val="24"/>
          <w:szCs w:val="24"/>
        </w:rPr>
      </w:pPr>
      <w:r w:rsidRPr="004B7DC1">
        <w:rPr>
          <w:rFonts w:ascii="Aptos" w:hAnsi="Aptos"/>
          <w:sz w:val="24"/>
          <w:szCs w:val="24"/>
        </w:rPr>
        <w:t xml:space="preserve">There are </w:t>
      </w:r>
      <w:r w:rsidR="00F1170B" w:rsidRPr="004B7DC1">
        <w:rPr>
          <w:rFonts w:ascii="Aptos" w:hAnsi="Aptos"/>
          <w:sz w:val="24"/>
          <w:szCs w:val="24"/>
        </w:rPr>
        <w:t xml:space="preserve">two </w:t>
      </w:r>
      <w:r w:rsidRPr="004B7DC1">
        <w:rPr>
          <w:rFonts w:ascii="Aptos" w:hAnsi="Aptos"/>
          <w:sz w:val="24"/>
          <w:szCs w:val="24"/>
        </w:rPr>
        <w:t>different routes for an individual to be connected to the Enablement Team</w:t>
      </w:r>
      <w:r w:rsidR="004B7DC1">
        <w:rPr>
          <w:rFonts w:ascii="Aptos" w:hAnsi="Aptos"/>
          <w:sz w:val="24"/>
          <w:szCs w:val="24"/>
        </w:rPr>
        <w:t>:</w:t>
      </w:r>
      <w:r w:rsidRPr="004B7DC1">
        <w:rPr>
          <w:rFonts w:ascii="Aptos" w:hAnsi="Aptos"/>
          <w:sz w:val="24"/>
          <w:szCs w:val="24"/>
        </w:rPr>
        <w:t xml:space="preserve"> </w:t>
      </w:r>
    </w:p>
    <w:p w14:paraId="78322B02" w14:textId="4A7311BC" w:rsidR="0028191B" w:rsidRPr="009A1395" w:rsidRDefault="008D0D35" w:rsidP="0028191B">
      <w:pPr>
        <w:pStyle w:val="ListParagraph"/>
        <w:numPr>
          <w:ilvl w:val="0"/>
          <w:numId w:val="8"/>
        </w:numPr>
        <w:rPr>
          <w:rFonts w:ascii="Aptos" w:hAnsi="Aptos"/>
          <w:sz w:val="24"/>
          <w:szCs w:val="24"/>
        </w:rPr>
      </w:pPr>
      <w:r w:rsidRPr="009A1395">
        <w:rPr>
          <w:rFonts w:ascii="Aptos" w:hAnsi="Aptos"/>
          <w:sz w:val="24"/>
          <w:szCs w:val="24"/>
        </w:rPr>
        <w:t xml:space="preserve">Internal- </w:t>
      </w:r>
      <w:r w:rsidR="00D7347D" w:rsidRPr="009A1395">
        <w:rPr>
          <w:rFonts w:ascii="Aptos" w:hAnsi="Aptos"/>
          <w:sz w:val="24"/>
          <w:szCs w:val="24"/>
        </w:rPr>
        <w:t xml:space="preserve">Council colleagues can refer </w:t>
      </w:r>
      <w:r w:rsidR="009A1395" w:rsidRPr="009A1395">
        <w:rPr>
          <w:rFonts w:ascii="Aptos" w:hAnsi="Aptos"/>
          <w:sz w:val="24"/>
          <w:szCs w:val="24"/>
        </w:rPr>
        <w:t>internally</w:t>
      </w:r>
      <w:r w:rsidR="00B3275D" w:rsidRPr="009A1395">
        <w:rPr>
          <w:rFonts w:ascii="Aptos" w:hAnsi="Aptos"/>
          <w:sz w:val="24"/>
          <w:szCs w:val="24"/>
        </w:rPr>
        <w:t xml:space="preserve"> </w:t>
      </w:r>
      <w:r w:rsidR="004B7DC1">
        <w:rPr>
          <w:rFonts w:ascii="Aptos" w:hAnsi="Aptos"/>
          <w:sz w:val="24"/>
          <w:szCs w:val="24"/>
        </w:rPr>
        <w:t>to</w:t>
      </w:r>
      <w:r w:rsidR="001D3DBD" w:rsidRPr="009A1395">
        <w:rPr>
          <w:rFonts w:ascii="Aptos" w:hAnsi="Aptos"/>
          <w:sz w:val="24"/>
          <w:szCs w:val="24"/>
        </w:rPr>
        <w:t xml:space="preserve"> </w:t>
      </w:r>
      <w:r w:rsidR="00B3275D" w:rsidRPr="009A1395">
        <w:rPr>
          <w:rFonts w:ascii="Aptos" w:hAnsi="Aptos"/>
          <w:sz w:val="24"/>
          <w:szCs w:val="24"/>
        </w:rPr>
        <w:t>connect</w:t>
      </w:r>
      <w:r w:rsidRPr="009A1395">
        <w:rPr>
          <w:rFonts w:ascii="Aptos" w:hAnsi="Aptos"/>
          <w:sz w:val="24"/>
          <w:szCs w:val="24"/>
        </w:rPr>
        <w:t xml:space="preserve"> </w:t>
      </w:r>
      <w:r w:rsidR="001D3DBD" w:rsidRPr="009A1395">
        <w:rPr>
          <w:rFonts w:ascii="Aptos" w:hAnsi="Aptos"/>
          <w:sz w:val="24"/>
          <w:szCs w:val="24"/>
        </w:rPr>
        <w:t>a person to Enablement</w:t>
      </w:r>
      <w:r w:rsidR="009A1395" w:rsidRPr="009A1395">
        <w:rPr>
          <w:rFonts w:ascii="Aptos" w:hAnsi="Aptos"/>
          <w:sz w:val="24"/>
          <w:szCs w:val="24"/>
        </w:rPr>
        <w:t xml:space="preserve">. </w:t>
      </w:r>
      <w:r w:rsidR="00A868B9">
        <w:rPr>
          <w:rFonts w:ascii="Aptos" w:hAnsi="Aptos"/>
          <w:sz w:val="24"/>
          <w:szCs w:val="24"/>
        </w:rPr>
        <w:t xml:space="preserve">If you are feeling unsure about </w:t>
      </w:r>
      <w:r w:rsidR="00940795">
        <w:rPr>
          <w:rFonts w:ascii="Aptos" w:hAnsi="Aptos"/>
          <w:sz w:val="24"/>
          <w:szCs w:val="24"/>
        </w:rPr>
        <w:t>referring</w:t>
      </w:r>
      <w:r w:rsidR="00A868B9">
        <w:rPr>
          <w:rFonts w:ascii="Aptos" w:hAnsi="Aptos"/>
          <w:sz w:val="24"/>
          <w:szCs w:val="24"/>
        </w:rPr>
        <w:t xml:space="preserve">, </w:t>
      </w:r>
      <w:r w:rsidR="009B6028">
        <w:rPr>
          <w:rFonts w:ascii="Aptos" w:hAnsi="Aptos"/>
          <w:sz w:val="24"/>
          <w:szCs w:val="24"/>
        </w:rPr>
        <w:t xml:space="preserve">you can contact an Enablement </w:t>
      </w:r>
      <w:r w:rsidR="000F7310">
        <w:rPr>
          <w:rFonts w:ascii="Aptos" w:hAnsi="Aptos"/>
          <w:sz w:val="24"/>
          <w:szCs w:val="24"/>
        </w:rPr>
        <w:t>M</w:t>
      </w:r>
      <w:r w:rsidR="009B6028">
        <w:rPr>
          <w:rFonts w:ascii="Aptos" w:hAnsi="Aptos"/>
          <w:sz w:val="24"/>
          <w:szCs w:val="24"/>
        </w:rPr>
        <w:t xml:space="preserve">anager to discuss further. </w:t>
      </w:r>
    </w:p>
    <w:p w14:paraId="4A3722D8" w14:textId="7FEC251F" w:rsidR="0028191B" w:rsidRDefault="00B3275D" w:rsidP="0028191B">
      <w:pPr>
        <w:pStyle w:val="ListParagraph"/>
        <w:numPr>
          <w:ilvl w:val="0"/>
          <w:numId w:val="8"/>
        </w:numPr>
        <w:rPr>
          <w:rFonts w:ascii="Aptos" w:hAnsi="Aptos"/>
          <w:sz w:val="24"/>
          <w:szCs w:val="24"/>
        </w:rPr>
      </w:pPr>
      <w:r w:rsidRPr="0073455E">
        <w:rPr>
          <w:rFonts w:ascii="Aptos" w:hAnsi="Aptos"/>
          <w:sz w:val="24"/>
          <w:szCs w:val="24"/>
        </w:rPr>
        <w:t xml:space="preserve">External - </w:t>
      </w:r>
      <w:r w:rsidR="0028191B" w:rsidRPr="0073455E">
        <w:rPr>
          <w:rFonts w:ascii="Aptos" w:hAnsi="Aptos"/>
          <w:sz w:val="24"/>
          <w:szCs w:val="24"/>
        </w:rPr>
        <w:t xml:space="preserve">The </w:t>
      </w:r>
      <w:r w:rsidR="00924A31">
        <w:rPr>
          <w:rFonts w:ascii="Aptos" w:hAnsi="Aptos"/>
          <w:sz w:val="24"/>
          <w:szCs w:val="24"/>
        </w:rPr>
        <w:t>individual c</w:t>
      </w:r>
      <w:r w:rsidR="00F1170B" w:rsidRPr="0073455E">
        <w:rPr>
          <w:rFonts w:ascii="Aptos" w:hAnsi="Aptos"/>
          <w:sz w:val="24"/>
          <w:szCs w:val="24"/>
        </w:rPr>
        <w:t>an connect to the Nottinghamshire County Council Adult Social Care via the Customer Service Centre or online</w:t>
      </w:r>
      <w:r w:rsidR="00C8521D">
        <w:rPr>
          <w:rFonts w:ascii="Aptos" w:hAnsi="Aptos"/>
          <w:sz w:val="24"/>
          <w:szCs w:val="24"/>
        </w:rPr>
        <w:t xml:space="preserve">. </w:t>
      </w:r>
      <w:r w:rsidR="003B3E6E">
        <w:rPr>
          <w:rFonts w:ascii="Aptos" w:hAnsi="Aptos"/>
          <w:sz w:val="24"/>
          <w:szCs w:val="24"/>
        </w:rPr>
        <w:t xml:space="preserve">Professionals, friends/family can also connect via this route, ensuring that they have gained consent from the person. </w:t>
      </w:r>
    </w:p>
    <w:p w14:paraId="1DA99251" w14:textId="43BF59C4" w:rsidR="0027306F" w:rsidRPr="00145B8D" w:rsidRDefault="00F51990" w:rsidP="00145B8D">
      <w:pPr>
        <w:rPr>
          <w:rFonts w:ascii="Aptos" w:hAnsi="Aptos"/>
          <w:sz w:val="24"/>
          <w:szCs w:val="24"/>
        </w:rPr>
      </w:pPr>
      <w:r w:rsidRPr="00F51990">
        <w:rPr>
          <w:rFonts w:ascii="Aptos" w:hAnsi="Aptos"/>
          <w:sz w:val="24"/>
          <w:szCs w:val="24"/>
        </w:rPr>
        <w:t>When making a referral to the Enablement team, please include as much detail as possible about what matters to the individual</w:t>
      </w:r>
      <w:r w:rsidR="00EF3633">
        <w:rPr>
          <w:rFonts w:ascii="Aptos" w:hAnsi="Aptos"/>
          <w:sz w:val="24"/>
          <w:szCs w:val="24"/>
        </w:rPr>
        <w:t xml:space="preserve"> and </w:t>
      </w:r>
      <w:r w:rsidRPr="00F51990">
        <w:rPr>
          <w:rFonts w:ascii="Aptos" w:hAnsi="Aptos"/>
          <w:sz w:val="24"/>
          <w:szCs w:val="24"/>
        </w:rPr>
        <w:t>any personal goals they wish to work towards, as this helps ensure the support provided is tailored and</w:t>
      </w:r>
      <w:r w:rsidR="00145B8D">
        <w:rPr>
          <w:rFonts w:ascii="Aptos" w:hAnsi="Aptos"/>
          <w:sz w:val="24"/>
          <w:szCs w:val="24"/>
        </w:rPr>
        <w:t xml:space="preserve"> </w:t>
      </w:r>
      <w:r w:rsidR="00EB2D1A">
        <w:rPr>
          <w:rFonts w:ascii="Aptos" w:hAnsi="Aptos"/>
          <w:sz w:val="24"/>
          <w:szCs w:val="24"/>
        </w:rPr>
        <w:t xml:space="preserve">relevant to their needs. </w:t>
      </w:r>
    </w:p>
    <w:p w14:paraId="130F743B" w14:textId="3C8264A7" w:rsidR="0046157A" w:rsidRPr="00EB2D1A" w:rsidRDefault="006C28FC" w:rsidP="00E452C3">
      <w:pPr>
        <w:pStyle w:val="Heading2"/>
        <w:rPr>
          <w:rFonts w:asciiTheme="minorHAnsi" w:hAnsiTheme="minorHAnsi" w:cstheme="minorHAnsi"/>
          <w:sz w:val="28"/>
          <w:szCs w:val="24"/>
        </w:rPr>
      </w:pPr>
      <w:r w:rsidRPr="00EB2D1A">
        <w:rPr>
          <w:rFonts w:asciiTheme="minorHAnsi" w:hAnsiTheme="minorHAnsi" w:cstheme="minorHAnsi"/>
          <w:sz w:val="28"/>
          <w:szCs w:val="24"/>
        </w:rPr>
        <w:t>Where are the MIS Enablement Teams based?</w:t>
      </w:r>
    </w:p>
    <w:p w14:paraId="59E760F2" w14:textId="77AD432E" w:rsidR="006C28FC" w:rsidRPr="00E54A20" w:rsidRDefault="0046157A" w:rsidP="00E54A20">
      <w:pPr>
        <w:pStyle w:val="ListParagraph"/>
        <w:numPr>
          <w:ilvl w:val="0"/>
          <w:numId w:val="3"/>
        </w:numPr>
        <w:spacing w:after="240" w:line="240" w:lineRule="auto"/>
        <w:rPr>
          <w:rFonts w:ascii="Calibri" w:hAnsi="Calibri" w:cs="Calibri"/>
          <w:b/>
          <w:sz w:val="24"/>
        </w:rPr>
      </w:pPr>
      <w:r w:rsidRPr="00EB2D1A">
        <w:rPr>
          <w:rFonts w:ascii="Calibri" w:hAnsi="Calibri" w:cs="Calibri"/>
          <w:sz w:val="24"/>
        </w:rPr>
        <w:t xml:space="preserve">The Maximising Independence Service </w:t>
      </w:r>
      <w:r w:rsidR="0015755B" w:rsidRPr="00EB2D1A">
        <w:rPr>
          <w:rFonts w:ascii="Calibri" w:hAnsi="Calibri" w:cs="Calibri"/>
          <w:sz w:val="24"/>
        </w:rPr>
        <w:t>Enablement</w:t>
      </w:r>
      <w:r w:rsidRPr="00EB2D1A">
        <w:rPr>
          <w:rFonts w:ascii="Calibri" w:hAnsi="Calibri" w:cs="Calibri"/>
          <w:sz w:val="24"/>
        </w:rPr>
        <w:t xml:space="preserve"> Teams will work across the whole </w:t>
      </w:r>
      <w:r w:rsidR="0015755B" w:rsidRPr="00EB2D1A">
        <w:rPr>
          <w:rFonts w:ascii="Calibri" w:hAnsi="Calibri" w:cs="Calibri"/>
          <w:sz w:val="24"/>
        </w:rPr>
        <w:t>County but</w:t>
      </w:r>
      <w:r w:rsidRPr="00EB2D1A">
        <w:rPr>
          <w:rFonts w:ascii="Calibri" w:hAnsi="Calibri" w:cs="Calibri"/>
          <w:sz w:val="24"/>
        </w:rPr>
        <w:t xml:space="preserve"> are made up of place-based teams</w:t>
      </w:r>
      <w:r w:rsidR="000F7310">
        <w:rPr>
          <w:rFonts w:ascii="Calibri" w:hAnsi="Calibri" w:cs="Calibri"/>
          <w:sz w:val="24"/>
        </w:rPr>
        <w:t xml:space="preserve">. </w:t>
      </w:r>
      <w:r w:rsidR="001768C6" w:rsidRPr="00E54A20">
        <w:rPr>
          <w:rFonts w:ascii="Calibri" w:hAnsi="Calibri" w:cs="Calibri"/>
          <w:sz w:val="24"/>
        </w:rPr>
        <w:t>These teams are now known as – MIS North</w:t>
      </w:r>
      <w:r w:rsidR="00ED76E5" w:rsidRPr="00E54A20">
        <w:rPr>
          <w:rFonts w:ascii="Calibri" w:hAnsi="Calibri" w:cs="Calibri"/>
          <w:sz w:val="24"/>
        </w:rPr>
        <w:t xml:space="preserve"> Enablement,</w:t>
      </w:r>
      <w:r w:rsidR="001768C6" w:rsidRPr="00E54A20">
        <w:rPr>
          <w:rFonts w:ascii="Calibri" w:hAnsi="Calibri" w:cs="Calibri"/>
          <w:sz w:val="24"/>
        </w:rPr>
        <w:t xml:space="preserve"> MIS Mid</w:t>
      </w:r>
      <w:r w:rsidR="00ED76E5" w:rsidRPr="00E54A20">
        <w:rPr>
          <w:rFonts w:ascii="Calibri" w:hAnsi="Calibri" w:cs="Calibri"/>
          <w:sz w:val="24"/>
        </w:rPr>
        <w:t xml:space="preserve"> Enablement and</w:t>
      </w:r>
      <w:r w:rsidR="001768C6" w:rsidRPr="00E54A20">
        <w:rPr>
          <w:rFonts w:ascii="Calibri" w:hAnsi="Calibri" w:cs="Calibri"/>
          <w:sz w:val="24"/>
        </w:rPr>
        <w:t xml:space="preserve"> MIS South</w:t>
      </w:r>
      <w:r w:rsidR="00ED76E5" w:rsidRPr="00E54A20">
        <w:rPr>
          <w:rFonts w:ascii="Calibri" w:hAnsi="Calibri" w:cs="Calibri"/>
          <w:sz w:val="24"/>
        </w:rPr>
        <w:t xml:space="preserve"> Enablement </w:t>
      </w:r>
      <w:r w:rsidR="001768C6" w:rsidRPr="00E54A20">
        <w:rPr>
          <w:rFonts w:ascii="Calibri" w:hAnsi="Calibri" w:cs="Calibri"/>
          <w:sz w:val="24"/>
        </w:rPr>
        <w:t xml:space="preserve"> </w:t>
      </w:r>
    </w:p>
    <w:p w14:paraId="1C7F143C" w14:textId="77777777" w:rsidR="0046157A" w:rsidRPr="00EB2D1A" w:rsidRDefault="006C28FC" w:rsidP="00E452C3">
      <w:pPr>
        <w:pStyle w:val="Heading2"/>
        <w:rPr>
          <w:rFonts w:asciiTheme="minorHAnsi" w:hAnsiTheme="minorHAnsi" w:cstheme="minorHAnsi"/>
          <w:sz w:val="28"/>
          <w:szCs w:val="24"/>
        </w:rPr>
      </w:pPr>
      <w:r w:rsidRPr="00EB2D1A">
        <w:rPr>
          <w:rFonts w:asciiTheme="minorHAnsi" w:hAnsiTheme="minorHAnsi" w:cstheme="minorHAnsi"/>
          <w:sz w:val="28"/>
          <w:szCs w:val="24"/>
        </w:rPr>
        <w:t>Wh</w:t>
      </w:r>
      <w:r w:rsidR="00AA4AC4" w:rsidRPr="00EB2D1A">
        <w:rPr>
          <w:rFonts w:asciiTheme="minorHAnsi" w:hAnsiTheme="minorHAnsi" w:cstheme="minorHAnsi"/>
          <w:sz w:val="28"/>
          <w:szCs w:val="24"/>
        </w:rPr>
        <w:t>ich</w:t>
      </w:r>
      <w:r w:rsidRPr="00EB2D1A">
        <w:rPr>
          <w:rFonts w:asciiTheme="minorHAnsi" w:hAnsiTheme="minorHAnsi" w:cstheme="minorHAnsi"/>
          <w:sz w:val="28"/>
          <w:szCs w:val="24"/>
        </w:rPr>
        <w:t xml:space="preserve"> other Teams do Enablement Teams work with?</w:t>
      </w:r>
    </w:p>
    <w:p w14:paraId="5237FFFD" w14:textId="77777777" w:rsidR="00A80641" w:rsidRPr="00EB2D1A" w:rsidRDefault="0046157A" w:rsidP="00D73D43">
      <w:pPr>
        <w:pStyle w:val="ListParagraph"/>
        <w:numPr>
          <w:ilvl w:val="0"/>
          <w:numId w:val="2"/>
        </w:numPr>
        <w:spacing w:after="240" w:line="240" w:lineRule="auto"/>
        <w:rPr>
          <w:rFonts w:ascii="Calibri" w:hAnsi="Calibri" w:cs="Calibri"/>
          <w:sz w:val="24"/>
        </w:rPr>
      </w:pPr>
      <w:r w:rsidRPr="00EB2D1A">
        <w:rPr>
          <w:rFonts w:ascii="Calibri" w:hAnsi="Calibri" w:cs="Calibri"/>
          <w:sz w:val="24"/>
        </w:rPr>
        <w:t>Hospital Teams</w:t>
      </w:r>
      <w:r w:rsidR="00ED76E5" w:rsidRPr="00EB2D1A">
        <w:rPr>
          <w:rFonts w:ascii="Calibri" w:hAnsi="Calibri" w:cs="Calibri"/>
          <w:sz w:val="24"/>
        </w:rPr>
        <w:t xml:space="preserve"> (not hospital discharge)</w:t>
      </w:r>
    </w:p>
    <w:p w14:paraId="05253513" w14:textId="3172F109" w:rsidR="002B15EF" w:rsidRPr="00EB2D1A" w:rsidRDefault="002B15EF" w:rsidP="00D73D43">
      <w:pPr>
        <w:pStyle w:val="ListParagraph"/>
        <w:numPr>
          <w:ilvl w:val="0"/>
          <w:numId w:val="2"/>
        </w:numPr>
        <w:spacing w:after="240" w:line="240" w:lineRule="auto"/>
        <w:rPr>
          <w:rFonts w:ascii="Calibri" w:hAnsi="Calibri" w:cs="Calibri"/>
          <w:sz w:val="24"/>
        </w:rPr>
      </w:pPr>
      <w:r w:rsidRPr="00EB2D1A">
        <w:rPr>
          <w:rFonts w:ascii="Calibri" w:hAnsi="Calibri" w:cs="Calibri"/>
          <w:sz w:val="24"/>
        </w:rPr>
        <w:t xml:space="preserve">All age district </w:t>
      </w:r>
      <w:r w:rsidR="00FB24A9" w:rsidRPr="00EB2D1A">
        <w:rPr>
          <w:rFonts w:ascii="Calibri" w:hAnsi="Calibri" w:cs="Calibri"/>
          <w:sz w:val="24"/>
        </w:rPr>
        <w:t>teams.</w:t>
      </w:r>
    </w:p>
    <w:p w14:paraId="713682F6" w14:textId="205F5AA5" w:rsidR="0046157A" w:rsidRPr="00EB2D1A" w:rsidRDefault="0046157A" w:rsidP="00D73D43">
      <w:pPr>
        <w:pStyle w:val="ListParagraph"/>
        <w:numPr>
          <w:ilvl w:val="0"/>
          <w:numId w:val="2"/>
        </w:numPr>
        <w:spacing w:after="240" w:line="240" w:lineRule="auto"/>
        <w:rPr>
          <w:rFonts w:ascii="Calibri" w:hAnsi="Calibri" w:cs="Calibri"/>
          <w:sz w:val="24"/>
        </w:rPr>
      </w:pPr>
      <w:r w:rsidRPr="00EB2D1A">
        <w:rPr>
          <w:rFonts w:ascii="Calibri" w:hAnsi="Calibri" w:cs="Calibri"/>
          <w:sz w:val="24"/>
        </w:rPr>
        <w:t>Other MIS Teams</w:t>
      </w:r>
    </w:p>
    <w:p w14:paraId="208DF1EA" w14:textId="791283B9" w:rsidR="006C28FC" w:rsidRPr="00EB2D1A" w:rsidRDefault="00ED76E5" w:rsidP="00D73D43">
      <w:pPr>
        <w:pStyle w:val="ListParagraph"/>
        <w:numPr>
          <w:ilvl w:val="0"/>
          <w:numId w:val="2"/>
        </w:numPr>
        <w:spacing w:after="240" w:line="240" w:lineRule="auto"/>
        <w:rPr>
          <w:rFonts w:ascii="Calibri" w:hAnsi="Calibri" w:cs="Calibri"/>
          <w:sz w:val="24"/>
        </w:rPr>
      </w:pPr>
      <w:r w:rsidRPr="00EB2D1A">
        <w:rPr>
          <w:rFonts w:ascii="Calibri" w:hAnsi="Calibri" w:cs="Calibri"/>
          <w:sz w:val="24"/>
        </w:rPr>
        <w:t xml:space="preserve">Preparing for Adulthood </w:t>
      </w:r>
    </w:p>
    <w:bookmarkEnd w:id="0"/>
    <w:p w14:paraId="3E0D66E4" w14:textId="024E290D" w:rsidR="00B3275D" w:rsidRPr="00EB2D1A" w:rsidRDefault="00B3275D" w:rsidP="00B3275D">
      <w:pPr>
        <w:spacing w:after="240" w:line="240" w:lineRule="auto"/>
        <w:rPr>
          <w:rFonts w:ascii="Calibri" w:hAnsi="Calibri" w:cs="Calibri"/>
          <w:sz w:val="24"/>
        </w:rPr>
      </w:pPr>
      <w:r w:rsidRPr="00EB2D1A">
        <w:rPr>
          <w:rFonts w:ascii="Calibri" w:hAnsi="Calibri" w:cs="Calibri"/>
          <w:sz w:val="24"/>
        </w:rPr>
        <w:t xml:space="preserve">For further resources and guidance, please see the links below to the information hubs: </w:t>
      </w:r>
    </w:p>
    <w:p w14:paraId="6F93C555" w14:textId="4F323BC6" w:rsidR="004A09EC" w:rsidRDefault="00355399" w:rsidP="00355399">
      <w:pPr>
        <w:spacing w:after="240" w:line="240" w:lineRule="auto"/>
        <w:rPr>
          <w:rFonts w:ascii="Arial" w:hAnsi="Arial" w:cs="Arial"/>
          <w:color w:val="FF0000"/>
          <w:sz w:val="24"/>
        </w:rPr>
      </w:pPr>
      <w:hyperlink r:id="rId10" w:history="1">
        <w:r w:rsidRPr="00355399">
          <w:rPr>
            <w:rStyle w:val="Hyperlink"/>
            <w:rFonts w:ascii="Arial" w:hAnsi="Arial" w:cs="Arial"/>
            <w:sz w:val="24"/>
          </w:rPr>
          <w:t>Maximising Independence Service (MIS)</w:t>
        </w:r>
      </w:hyperlink>
    </w:p>
    <w:p w14:paraId="4A3B1DA3" w14:textId="77777777" w:rsidR="00355399" w:rsidRPr="001D65BD" w:rsidRDefault="00355399" w:rsidP="00355399">
      <w:pPr>
        <w:spacing w:after="240" w:line="240" w:lineRule="auto"/>
        <w:rPr>
          <w:rFonts w:ascii="Arial" w:hAnsi="Arial" w:cs="Arial"/>
          <w:color w:val="FF0000"/>
          <w:sz w:val="24"/>
        </w:rPr>
      </w:pPr>
    </w:p>
    <w:sectPr w:rsidR="00355399" w:rsidRPr="001D65BD" w:rsidSect="004C75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3D2"/>
    <w:multiLevelType w:val="hybridMultilevel"/>
    <w:tmpl w:val="57527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7C7A8C"/>
    <w:multiLevelType w:val="hybridMultilevel"/>
    <w:tmpl w:val="1CD43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0A6F44"/>
    <w:multiLevelType w:val="hybridMultilevel"/>
    <w:tmpl w:val="B9EE6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DE2567"/>
    <w:multiLevelType w:val="hybridMultilevel"/>
    <w:tmpl w:val="121E6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193150"/>
    <w:multiLevelType w:val="multilevel"/>
    <w:tmpl w:val="EDD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75745"/>
    <w:multiLevelType w:val="hybridMultilevel"/>
    <w:tmpl w:val="5FA83408"/>
    <w:lvl w:ilvl="0" w:tplc="B2E0BAD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4050C8"/>
    <w:multiLevelType w:val="hybridMultilevel"/>
    <w:tmpl w:val="6FBAB702"/>
    <w:lvl w:ilvl="0" w:tplc="B2E0BAD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7138E6"/>
    <w:multiLevelType w:val="hybridMultilevel"/>
    <w:tmpl w:val="2CA2A0F6"/>
    <w:lvl w:ilvl="0" w:tplc="B2E0BAD0">
      <w:numFmt w:val="bullet"/>
      <w:lvlText w:val="-"/>
      <w:lvlJc w:val="left"/>
      <w:pPr>
        <w:ind w:left="770" w:hanging="360"/>
      </w:pPr>
      <w:rPr>
        <w:rFonts w:ascii="Calibri" w:eastAsiaTheme="minorHAnsi" w:hAnsi="Calibri" w:cs="Calibri"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8" w15:restartNumberingAfterBreak="0">
    <w:nsid w:val="7855226E"/>
    <w:multiLevelType w:val="hybridMultilevel"/>
    <w:tmpl w:val="B324F9B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7A461EBF"/>
    <w:multiLevelType w:val="multilevel"/>
    <w:tmpl w:val="6D9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82500">
    <w:abstractNumId w:val="0"/>
  </w:num>
  <w:num w:numId="2" w16cid:durableId="218446034">
    <w:abstractNumId w:val="2"/>
  </w:num>
  <w:num w:numId="3" w16cid:durableId="1096827070">
    <w:abstractNumId w:val="1"/>
  </w:num>
  <w:num w:numId="4" w16cid:durableId="381448305">
    <w:abstractNumId w:val="3"/>
  </w:num>
  <w:num w:numId="5" w16cid:durableId="333144652">
    <w:abstractNumId w:val="5"/>
  </w:num>
  <w:num w:numId="6" w16cid:durableId="678582306">
    <w:abstractNumId w:val="7"/>
  </w:num>
  <w:num w:numId="7" w16cid:durableId="510683722">
    <w:abstractNumId w:val="8"/>
  </w:num>
  <w:num w:numId="8" w16cid:durableId="1985814898">
    <w:abstractNumId w:val="6"/>
  </w:num>
  <w:num w:numId="9" w16cid:durableId="152110732">
    <w:abstractNumId w:val="4"/>
  </w:num>
  <w:num w:numId="10" w16cid:durableId="685908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7D"/>
    <w:rsid w:val="00010D7A"/>
    <w:rsid w:val="00021D7E"/>
    <w:rsid w:val="00034E1A"/>
    <w:rsid w:val="00093479"/>
    <w:rsid w:val="00094EEE"/>
    <w:rsid w:val="000E588B"/>
    <w:rsid w:val="000F2BF0"/>
    <w:rsid w:val="000F35D6"/>
    <w:rsid w:val="000F7310"/>
    <w:rsid w:val="0011649D"/>
    <w:rsid w:val="00145B8D"/>
    <w:rsid w:val="0015755B"/>
    <w:rsid w:val="0017420C"/>
    <w:rsid w:val="0017478E"/>
    <w:rsid w:val="001768C6"/>
    <w:rsid w:val="0018154F"/>
    <w:rsid w:val="00194A5F"/>
    <w:rsid w:val="001D3DBD"/>
    <w:rsid w:val="001D65BD"/>
    <w:rsid w:val="001F3E5C"/>
    <w:rsid w:val="001F6FE0"/>
    <w:rsid w:val="002337A0"/>
    <w:rsid w:val="00244E82"/>
    <w:rsid w:val="0026718A"/>
    <w:rsid w:val="0027306F"/>
    <w:rsid w:val="00281614"/>
    <w:rsid w:val="0028191B"/>
    <w:rsid w:val="00293ACD"/>
    <w:rsid w:val="002B15EF"/>
    <w:rsid w:val="002D0978"/>
    <w:rsid w:val="002D23D5"/>
    <w:rsid w:val="002E4C49"/>
    <w:rsid w:val="002F7ACF"/>
    <w:rsid w:val="00317DBE"/>
    <w:rsid w:val="003517A2"/>
    <w:rsid w:val="00355399"/>
    <w:rsid w:val="00361B1B"/>
    <w:rsid w:val="00373D02"/>
    <w:rsid w:val="003B36A1"/>
    <w:rsid w:val="003B3E6E"/>
    <w:rsid w:val="003C2DD6"/>
    <w:rsid w:val="004114B3"/>
    <w:rsid w:val="0042686C"/>
    <w:rsid w:val="00431C88"/>
    <w:rsid w:val="0046157A"/>
    <w:rsid w:val="00477127"/>
    <w:rsid w:val="004A09EC"/>
    <w:rsid w:val="004B7DC1"/>
    <w:rsid w:val="004C757D"/>
    <w:rsid w:val="004D7D86"/>
    <w:rsid w:val="004F6126"/>
    <w:rsid w:val="005042A1"/>
    <w:rsid w:val="00505EF1"/>
    <w:rsid w:val="00524AAB"/>
    <w:rsid w:val="00545794"/>
    <w:rsid w:val="0054724C"/>
    <w:rsid w:val="00561E7A"/>
    <w:rsid w:val="005817C7"/>
    <w:rsid w:val="005819A1"/>
    <w:rsid w:val="005A066C"/>
    <w:rsid w:val="005A678A"/>
    <w:rsid w:val="005B69FC"/>
    <w:rsid w:val="005D2A74"/>
    <w:rsid w:val="00646DDD"/>
    <w:rsid w:val="006578FE"/>
    <w:rsid w:val="00687844"/>
    <w:rsid w:val="006C28FC"/>
    <w:rsid w:val="006F42BF"/>
    <w:rsid w:val="006F52D4"/>
    <w:rsid w:val="006F68E6"/>
    <w:rsid w:val="00710EB3"/>
    <w:rsid w:val="0073455E"/>
    <w:rsid w:val="00757230"/>
    <w:rsid w:val="00796721"/>
    <w:rsid w:val="007C25C3"/>
    <w:rsid w:val="007C77DB"/>
    <w:rsid w:val="007E3BB5"/>
    <w:rsid w:val="00813DC7"/>
    <w:rsid w:val="0084634D"/>
    <w:rsid w:val="008C7B4A"/>
    <w:rsid w:val="008D0D35"/>
    <w:rsid w:val="008E3469"/>
    <w:rsid w:val="008F6FC6"/>
    <w:rsid w:val="008F74A0"/>
    <w:rsid w:val="00924A31"/>
    <w:rsid w:val="00940795"/>
    <w:rsid w:val="00962AC3"/>
    <w:rsid w:val="00966613"/>
    <w:rsid w:val="0096789B"/>
    <w:rsid w:val="0099454C"/>
    <w:rsid w:val="009A1395"/>
    <w:rsid w:val="009A3BBA"/>
    <w:rsid w:val="009B6028"/>
    <w:rsid w:val="00A04EC8"/>
    <w:rsid w:val="00A42508"/>
    <w:rsid w:val="00A5218F"/>
    <w:rsid w:val="00A80641"/>
    <w:rsid w:val="00A84542"/>
    <w:rsid w:val="00A868B9"/>
    <w:rsid w:val="00AA4AC4"/>
    <w:rsid w:val="00AA6EDF"/>
    <w:rsid w:val="00AC6ADC"/>
    <w:rsid w:val="00AF2CF2"/>
    <w:rsid w:val="00B24674"/>
    <w:rsid w:val="00B25083"/>
    <w:rsid w:val="00B3275D"/>
    <w:rsid w:val="00B82D91"/>
    <w:rsid w:val="00B83124"/>
    <w:rsid w:val="00BA4E55"/>
    <w:rsid w:val="00BD442D"/>
    <w:rsid w:val="00C17BE8"/>
    <w:rsid w:val="00C41F66"/>
    <w:rsid w:val="00C67CAE"/>
    <w:rsid w:val="00C73FC9"/>
    <w:rsid w:val="00C7655D"/>
    <w:rsid w:val="00C8521D"/>
    <w:rsid w:val="00C861C3"/>
    <w:rsid w:val="00C91A89"/>
    <w:rsid w:val="00C94528"/>
    <w:rsid w:val="00CF66C4"/>
    <w:rsid w:val="00D17459"/>
    <w:rsid w:val="00D37386"/>
    <w:rsid w:val="00D378B4"/>
    <w:rsid w:val="00D46A43"/>
    <w:rsid w:val="00D7347D"/>
    <w:rsid w:val="00D73D43"/>
    <w:rsid w:val="00D86805"/>
    <w:rsid w:val="00DB1D74"/>
    <w:rsid w:val="00DC37D5"/>
    <w:rsid w:val="00DE5BC9"/>
    <w:rsid w:val="00DF1FE6"/>
    <w:rsid w:val="00DF58A5"/>
    <w:rsid w:val="00E112CE"/>
    <w:rsid w:val="00E22BC9"/>
    <w:rsid w:val="00E2525A"/>
    <w:rsid w:val="00E452C3"/>
    <w:rsid w:val="00E54A20"/>
    <w:rsid w:val="00E553A2"/>
    <w:rsid w:val="00E62682"/>
    <w:rsid w:val="00E76021"/>
    <w:rsid w:val="00E97C7C"/>
    <w:rsid w:val="00EB2D1A"/>
    <w:rsid w:val="00EC5563"/>
    <w:rsid w:val="00ED5D3B"/>
    <w:rsid w:val="00ED76E5"/>
    <w:rsid w:val="00EF3633"/>
    <w:rsid w:val="00EF6324"/>
    <w:rsid w:val="00F0028F"/>
    <w:rsid w:val="00F01229"/>
    <w:rsid w:val="00F1170B"/>
    <w:rsid w:val="00F16C9A"/>
    <w:rsid w:val="00F428F7"/>
    <w:rsid w:val="00F51990"/>
    <w:rsid w:val="00F8489B"/>
    <w:rsid w:val="00FB24A9"/>
    <w:rsid w:val="00FC51E1"/>
    <w:rsid w:val="00FD7E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7263"/>
  <w15:chartTrackingRefBased/>
  <w15:docId w15:val="{DE6830EB-8F57-4354-BE12-DE9F1EC6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57D"/>
  </w:style>
  <w:style w:type="paragraph" w:styleId="Heading1">
    <w:name w:val="heading 1"/>
    <w:basedOn w:val="Normal"/>
    <w:next w:val="Normal"/>
    <w:link w:val="Heading1Char"/>
    <w:uiPriority w:val="9"/>
    <w:qFormat/>
    <w:rsid w:val="00EC5563"/>
    <w:pPr>
      <w:spacing w:after="480" w:line="240" w:lineRule="auto"/>
      <w:outlineLvl w:val="0"/>
    </w:pPr>
    <w:rPr>
      <w:rFonts w:ascii="Arial" w:hAnsi="Arial" w:cs="Arial"/>
      <w:b/>
      <w:sz w:val="40"/>
    </w:rPr>
  </w:style>
  <w:style w:type="paragraph" w:styleId="Heading2">
    <w:name w:val="heading 2"/>
    <w:basedOn w:val="Normal"/>
    <w:next w:val="Normal"/>
    <w:link w:val="Heading2Char"/>
    <w:uiPriority w:val="9"/>
    <w:unhideWhenUsed/>
    <w:qFormat/>
    <w:rsid w:val="00966613"/>
    <w:pPr>
      <w:spacing w:before="480" w:after="240" w:line="240" w:lineRule="auto"/>
      <w:outlineLvl w:val="1"/>
    </w:pPr>
    <w:rPr>
      <w:rFonts w:ascii="Arial" w:hAnsi="Arial"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C757D"/>
    <w:pPr>
      <w:spacing w:after="0"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4C757D"/>
  </w:style>
  <w:style w:type="paragraph" w:styleId="ListParagraph">
    <w:name w:val="List Paragraph"/>
    <w:basedOn w:val="Normal"/>
    <w:uiPriority w:val="34"/>
    <w:qFormat/>
    <w:rsid w:val="0046157A"/>
    <w:pPr>
      <w:ind w:left="720"/>
      <w:contextualSpacing/>
    </w:pPr>
  </w:style>
  <w:style w:type="character" w:customStyle="1" w:styleId="Heading1Char">
    <w:name w:val="Heading 1 Char"/>
    <w:basedOn w:val="DefaultParagraphFont"/>
    <w:link w:val="Heading1"/>
    <w:uiPriority w:val="9"/>
    <w:rsid w:val="00EC5563"/>
    <w:rPr>
      <w:rFonts w:ascii="Arial" w:hAnsi="Arial" w:cs="Arial"/>
      <w:b/>
      <w:sz w:val="40"/>
    </w:rPr>
  </w:style>
  <w:style w:type="character" w:customStyle="1" w:styleId="Heading2Char">
    <w:name w:val="Heading 2 Char"/>
    <w:basedOn w:val="DefaultParagraphFont"/>
    <w:link w:val="Heading2"/>
    <w:uiPriority w:val="9"/>
    <w:rsid w:val="00966613"/>
    <w:rPr>
      <w:rFonts w:ascii="Arial" w:hAnsi="Arial" w:cs="Arial"/>
      <w:b/>
      <w:sz w:val="24"/>
    </w:rPr>
  </w:style>
  <w:style w:type="paragraph" w:styleId="NormalWeb">
    <w:name w:val="Normal (Web)"/>
    <w:basedOn w:val="Normal"/>
    <w:uiPriority w:val="99"/>
    <w:semiHidden/>
    <w:unhideWhenUsed/>
    <w:rsid w:val="008E3469"/>
    <w:rPr>
      <w:rFonts w:ascii="Times New Roman" w:hAnsi="Times New Roman" w:cs="Times New Roman"/>
      <w:sz w:val="24"/>
      <w:szCs w:val="24"/>
    </w:rPr>
  </w:style>
  <w:style w:type="character" w:styleId="Hyperlink">
    <w:name w:val="Hyperlink"/>
    <w:basedOn w:val="DefaultParagraphFont"/>
    <w:uiPriority w:val="99"/>
    <w:unhideWhenUsed/>
    <w:rsid w:val="00355399"/>
    <w:rPr>
      <w:color w:val="0563C1" w:themeColor="hyperlink"/>
      <w:u w:val="single"/>
    </w:rPr>
  </w:style>
  <w:style w:type="character" w:styleId="UnresolvedMention">
    <w:name w:val="Unresolved Mention"/>
    <w:basedOn w:val="DefaultParagraphFont"/>
    <w:uiPriority w:val="99"/>
    <w:semiHidden/>
    <w:unhideWhenUsed/>
    <w:rsid w:val="00355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4246">
      <w:bodyDiv w:val="1"/>
      <w:marLeft w:val="0"/>
      <w:marRight w:val="0"/>
      <w:marTop w:val="0"/>
      <w:marBottom w:val="0"/>
      <w:divBdr>
        <w:top w:val="none" w:sz="0" w:space="0" w:color="auto"/>
        <w:left w:val="none" w:sz="0" w:space="0" w:color="auto"/>
        <w:bottom w:val="none" w:sz="0" w:space="0" w:color="auto"/>
        <w:right w:val="none" w:sz="0" w:space="0" w:color="auto"/>
      </w:divBdr>
    </w:div>
    <w:div w:id="574050286">
      <w:bodyDiv w:val="1"/>
      <w:marLeft w:val="0"/>
      <w:marRight w:val="0"/>
      <w:marTop w:val="0"/>
      <w:marBottom w:val="0"/>
      <w:divBdr>
        <w:top w:val="none" w:sz="0" w:space="0" w:color="auto"/>
        <w:left w:val="none" w:sz="0" w:space="0" w:color="auto"/>
        <w:bottom w:val="none" w:sz="0" w:space="0" w:color="auto"/>
        <w:right w:val="none" w:sz="0" w:space="0" w:color="auto"/>
      </w:divBdr>
    </w:div>
    <w:div w:id="906182006">
      <w:bodyDiv w:val="1"/>
      <w:marLeft w:val="0"/>
      <w:marRight w:val="0"/>
      <w:marTop w:val="0"/>
      <w:marBottom w:val="0"/>
      <w:divBdr>
        <w:top w:val="none" w:sz="0" w:space="0" w:color="auto"/>
        <w:left w:val="none" w:sz="0" w:space="0" w:color="auto"/>
        <w:bottom w:val="none" w:sz="0" w:space="0" w:color="auto"/>
        <w:right w:val="none" w:sz="0" w:space="0" w:color="auto"/>
      </w:divBdr>
    </w:div>
    <w:div w:id="160225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nottsgov.sharepoint.com/sites/O3GI-CF-InformationAndSystemsHub/SitePages/Maximising-Independence-service.aspx"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F32E1E99C1E024587F7F3ED68C17C8D" ma:contentTypeVersion="13" ma:contentTypeDescription="Create a new document." ma:contentTypeScope="" ma:versionID="7d141718dab0c335236681bc5cca604b">
  <xsd:schema xmlns:xsd="http://www.w3.org/2001/XMLSchema" xmlns:xs="http://www.w3.org/2001/XMLSchema" xmlns:p="http://schemas.microsoft.com/office/2006/metadata/properties" xmlns:ns3="9ea31572-e8ff-438a-8cd3-a9c20b40efb4" xmlns:ns4="fc474e58-9d78-4b17-aa8a-025cba76a837" targetNamespace="http://schemas.microsoft.com/office/2006/metadata/properties" ma:root="true" ma:fieldsID="c47104802831fe47aa2a6a4175d36a9e" ns3:_="" ns4:_="">
    <xsd:import namespace="9ea31572-e8ff-438a-8cd3-a9c20b40efb4"/>
    <xsd:import namespace="fc474e58-9d78-4b17-aa8a-025cba76a83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31572-e8ff-438a-8cd3-a9c20b40ef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474e58-9d78-4b17-aa8a-025cba76a8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880901-16E1-423D-8E48-E15BEE958473}">
  <ds:schemaRefs>
    <ds:schemaRef ds:uri="http://schemas.microsoft.com/sharepoint/v3/contenttype/forms"/>
  </ds:schemaRefs>
</ds:datastoreItem>
</file>

<file path=customXml/itemProps2.xml><?xml version="1.0" encoding="utf-8"?>
<ds:datastoreItem xmlns:ds="http://schemas.openxmlformats.org/officeDocument/2006/customXml" ds:itemID="{BD6D8950-EF50-42E1-9EDA-7A8A9F21102A}">
  <ds:schemaRefs>
    <ds:schemaRef ds:uri="http://schemas.openxmlformats.org/officeDocument/2006/bibliography"/>
  </ds:schemaRefs>
</ds:datastoreItem>
</file>

<file path=customXml/itemProps3.xml><?xml version="1.0" encoding="utf-8"?>
<ds:datastoreItem xmlns:ds="http://schemas.openxmlformats.org/officeDocument/2006/customXml" ds:itemID="{2415FB58-4DE1-4505-B472-E3101C445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31572-e8ff-438a-8cd3-a9c20b40efb4"/>
    <ds:schemaRef ds:uri="fc474e58-9d78-4b17-aa8a-025cba76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449735-C9E9-4096-9B79-D532A0D6FCF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2</Pages>
  <Words>688</Words>
  <Characters>4188</Characters>
  <Application>Microsoft Office Word</Application>
  <DocSecurity>4</DocSecurity>
  <Lines>70</Lines>
  <Paragraphs>40</Paragraphs>
  <ScaleCrop>false</ScaleCrop>
  <HeadingPairs>
    <vt:vector size="2" baseType="variant">
      <vt:variant>
        <vt:lpstr>Title</vt:lpstr>
      </vt:variant>
      <vt:variant>
        <vt:i4>1</vt:i4>
      </vt:variant>
    </vt:vector>
  </HeadingPairs>
  <TitlesOfParts>
    <vt:vector size="1" baseType="lpstr">
      <vt:lpstr>Fact sheets</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sheets</dc:title>
  <dc:subject/>
  <dc:creator>Megan Malloy</dc:creator>
  <cp:keywords/>
  <dc:description/>
  <cp:lastModifiedBy>David Rew</cp:lastModifiedBy>
  <cp:revision>2</cp:revision>
  <dcterms:created xsi:type="dcterms:W3CDTF">2025-10-28T11:07:00Z</dcterms:created>
  <dcterms:modified xsi:type="dcterms:W3CDTF">2025-10-28T11:07:00Z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0x0101000F32E1E99C1E024587F7F3ED68C17C8D</vt:lpwstr>
  </property>
</Properties>
</file>