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7A3DDF" w14:textId="25C95290" w:rsidR="00837EA0" w:rsidRDefault="00D12B1D" w:rsidP="00BF7B3F">
      <w:pPr>
        <w:jc w:val="right"/>
      </w:pPr>
      <w:r>
        <w:rPr>
          <w:noProof/>
        </w:rPr>
        <mc:AlternateContent>
          <mc:Choice Requires="wpg">
            <w:drawing>
              <wp:anchor distT="0" distB="0" distL="114300" distR="114300" simplePos="0" relativeHeight="251666432" behindDoc="0" locked="0" layoutInCell="1" allowOverlap="1" wp14:anchorId="42B0CF35" wp14:editId="1409EDB0">
                <wp:simplePos x="0" y="0"/>
                <wp:positionH relativeFrom="column">
                  <wp:posOffset>3067050</wp:posOffset>
                </wp:positionH>
                <wp:positionV relativeFrom="paragraph">
                  <wp:posOffset>-35560</wp:posOffset>
                </wp:positionV>
                <wp:extent cx="2096135" cy="699770"/>
                <wp:effectExtent l="0" t="0" r="0" b="5080"/>
                <wp:wrapNone/>
                <wp:docPr id="1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6135" cy="699770"/>
                          <a:chOff x="621" y="8824"/>
                          <a:chExt cx="2880" cy="838"/>
                        </a:xfrm>
                      </wpg:grpSpPr>
                      <pic:pic xmlns:pic="http://schemas.openxmlformats.org/drawingml/2006/picture">
                        <pic:nvPicPr>
                          <pic:cNvPr id="14" name="Picture 4" descr="City log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1521" y="8824"/>
                            <a:ext cx="1980"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 name="Picture 5" descr="Council logo colou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621" y="8824"/>
                            <a:ext cx="900" cy="8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C8E5C51" id="Group 3" o:spid="_x0000_s1026" style="position:absolute;margin-left:241.5pt;margin-top:-2.8pt;width:165.05pt;height:55.1pt;z-index:251666432" coordorigin="621,8824" coordsize="2880,8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alt="City logo" style="position:absolute;left:1521;top:8824;width:1980;height:6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OazbTAAAAA2wAAAA8AAABkcnMvZG93bnJldi54bWxET01rAjEQvRf8D2GE3mpWESlboyyK0Fup&#10;LYq3YTPdXUwmIYm6+uuNIPQ2j/c582VvjThTiJ1jBeNRAYK4drrjRsHvz+btHURMyBqNY1JwpQjL&#10;xeBljqV2F/6m8zY1IodwLFFBm5IvpYx1SxbjyHnizP25YDFlGBqpA15yuDVyUhQzabHj3NCip1VL&#10;9XF7sgqi99exqabpdjC7r0m12d/WYa/U67CvPkAk6tO/+On+1Hn+FB6/5APk4g4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U5rNtMAAAADbAAAADwAAAAAAAAAAAAAAAACfAgAA&#10;ZHJzL2Rvd25yZXYueG1sUEsFBgAAAAAEAAQA9wAAAIwDAAAAAA==&#10;">
                  <v:imagedata r:id="rId16" o:title="City logo"/>
                </v:shape>
                <v:shape id="Picture 5" o:spid="_x0000_s1028" type="#_x0000_t75" alt="Council logo colour" style="position:absolute;left:621;top:8824;width:900;height:8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Zk/hHCAAAA2wAAAA8AAABkcnMvZG93bnJldi54bWxETz1rwzAQ3Qv5D+IC2RrZJTbFjRJCIOAh&#10;i90O7Xa1rpYT62QsNXb+fVUodLvH+7ztfra9uNHoO8cK0nUCgrhxuuNWwdvr6fEZhA/IGnvHpOBO&#10;Hva7xcMWC+0mruhWh1bEEPYFKjAhDIWUvjFk0a/dQBy5LzdaDBGOrdQjTjHc9vIpSXJpsePYYHCg&#10;o6HmWn9bBdbMm486zT6PSV2ml3NeDlV4V2q1nA8vIALN4V/85y51nJ/B7y/xALn7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WZP4RwgAAANsAAAAPAAAAAAAAAAAAAAAAAJ8C&#10;AABkcnMvZG93bnJldi54bWxQSwUGAAAAAAQABAD3AAAAjgMAAAAA&#10;">
                  <v:imagedata r:id="rId17" o:title="Council logo colour"/>
                </v:shape>
              </v:group>
            </w:pict>
          </mc:Fallback>
        </mc:AlternateContent>
      </w:r>
      <w:r>
        <w:rPr>
          <w:noProof/>
        </w:rPr>
        <w:drawing>
          <wp:anchor distT="0" distB="0" distL="114300" distR="114300" simplePos="0" relativeHeight="251664384" behindDoc="0" locked="0" layoutInCell="1" allowOverlap="1" wp14:anchorId="5BF03B19" wp14:editId="2A1816D5">
            <wp:simplePos x="0" y="0"/>
            <wp:positionH relativeFrom="column">
              <wp:posOffset>-361950</wp:posOffset>
            </wp:positionH>
            <wp:positionV relativeFrom="paragraph">
              <wp:posOffset>34290</wp:posOffset>
            </wp:positionV>
            <wp:extent cx="3427095" cy="481965"/>
            <wp:effectExtent l="0" t="0" r="1905" b="0"/>
            <wp:wrapNone/>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27095" cy="481965"/>
                    </a:xfrm>
                    <a:prstGeom prst="rect">
                      <a:avLst/>
                    </a:prstGeom>
                    <a:noFill/>
                    <a:ln>
                      <a:noFill/>
                    </a:ln>
                  </pic:spPr>
                </pic:pic>
              </a:graphicData>
            </a:graphic>
            <wp14:sizeRelH relativeFrom="page">
              <wp14:pctWidth>0</wp14:pctWidth>
            </wp14:sizeRelH>
            <wp14:sizeRelV relativeFrom="page">
              <wp14:pctHeight>0</wp14:pctHeight>
            </wp14:sizeRelV>
          </wp:anchor>
        </w:drawing>
      </w:r>
      <w:r w:rsidR="004A0912">
        <w:t xml:space="preserve">    </w:t>
      </w:r>
    </w:p>
    <w:p w14:paraId="17A45953" w14:textId="77777777" w:rsidR="00BF7B3F" w:rsidRDefault="00BF7B3F" w:rsidP="00307B87">
      <w:pPr>
        <w:jc w:val="center"/>
      </w:pPr>
    </w:p>
    <w:p w14:paraId="1703794E" w14:textId="77777777" w:rsidR="00BF7B3F" w:rsidRPr="0080553E" w:rsidRDefault="00BF7B3F" w:rsidP="00307B87">
      <w:pPr>
        <w:jc w:val="center"/>
        <w:rPr>
          <w:b/>
        </w:rPr>
      </w:pPr>
    </w:p>
    <w:p w14:paraId="7B5168FE" w14:textId="77777777" w:rsidR="0080553E" w:rsidRPr="0080553E" w:rsidRDefault="0080553E" w:rsidP="0080553E">
      <w:pPr>
        <w:rPr>
          <w:b/>
        </w:rPr>
      </w:pPr>
    </w:p>
    <w:p w14:paraId="7D35D94C" w14:textId="77777777" w:rsidR="00D12B1D" w:rsidRDefault="00D12B1D" w:rsidP="0080553E">
      <w:pPr>
        <w:rPr>
          <w:b/>
        </w:rPr>
      </w:pPr>
    </w:p>
    <w:p w14:paraId="15DE30B9" w14:textId="77777777" w:rsidR="00D12B1D" w:rsidRDefault="00D12B1D" w:rsidP="0080553E">
      <w:pPr>
        <w:rPr>
          <w:b/>
        </w:rPr>
      </w:pP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1725"/>
        <w:gridCol w:w="1440"/>
        <w:gridCol w:w="1082"/>
        <w:gridCol w:w="2876"/>
        <w:gridCol w:w="1399"/>
      </w:tblGrid>
      <w:tr w:rsidR="00523474" w:rsidRPr="00180D7F" w14:paraId="70AA44EA" w14:textId="77777777" w:rsidTr="00C87343">
        <w:trPr>
          <w:trHeight w:val="555"/>
        </w:trPr>
        <w:tc>
          <w:tcPr>
            <w:tcW w:w="8522" w:type="dxa"/>
            <w:gridSpan w:val="5"/>
            <w:tcBorders>
              <w:top w:val="nil"/>
              <w:left w:val="nil"/>
              <w:right w:val="nil"/>
            </w:tcBorders>
            <w:shd w:val="clear" w:color="auto" w:fill="auto"/>
          </w:tcPr>
          <w:p w14:paraId="342E561C" w14:textId="5233E9D4" w:rsidR="00523474" w:rsidRPr="00574428" w:rsidRDefault="00523474" w:rsidP="005B74F6">
            <w:r>
              <w:rPr>
                <w:noProof/>
              </w:rPr>
              <w:drawing>
                <wp:inline distT="0" distB="0" distL="0" distR="0" wp14:anchorId="2EB0154F" wp14:editId="23781E6C">
                  <wp:extent cx="2952750" cy="495300"/>
                  <wp:effectExtent l="0" t="0" r="0" b="0"/>
                  <wp:docPr id="23" name="Picture 23" descr="NCC-l-head-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CC-l-head-black"/>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52750" cy="495300"/>
                          </a:xfrm>
                          <a:prstGeom prst="rect">
                            <a:avLst/>
                          </a:prstGeom>
                          <a:noFill/>
                          <a:ln>
                            <a:noFill/>
                          </a:ln>
                        </pic:spPr>
                      </pic:pic>
                    </a:graphicData>
                  </a:graphic>
                </wp:inline>
              </w:drawing>
            </w:r>
            <w:r w:rsidRPr="00574428">
              <w:t xml:space="preserve"> </w:t>
            </w:r>
          </w:p>
        </w:tc>
      </w:tr>
      <w:tr w:rsidR="00523474" w:rsidRPr="00180D7F" w14:paraId="42D58ED7" w14:textId="77777777" w:rsidTr="00C87343">
        <w:trPr>
          <w:trHeight w:val="555"/>
        </w:trPr>
        <w:tc>
          <w:tcPr>
            <w:tcW w:w="8522" w:type="dxa"/>
            <w:gridSpan w:val="5"/>
            <w:shd w:val="clear" w:color="auto" w:fill="auto"/>
          </w:tcPr>
          <w:p w14:paraId="4F22AF8E" w14:textId="77777777" w:rsidR="00523474" w:rsidRPr="00464758" w:rsidRDefault="00523474" w:rsidP="005B74F6">
            <w:pPr>
              <w:jc w:val="center"/>
              <w:rPr>
                <w:b/>
              </w:rPr>
            </w:pPr>
          </w:p>
          <w:p w14:paraId="00B5BFD1" w14:textId="77777777" w:rsidR="00523474" w:rsidRPr="00464758" w:rsidRDefault="00523474" w:rsidP="005B74F6">
            <w:pPr>
              <w:jc w:val="center"/>
              <w:rPr>
                <w:b/>
              </w:rPr>
            </w:pPr>
            <w:r w:rsidRPr="00464758">
              <w:rPr>
                <w:b/>
              </w:rPr>
              <w:t xml:space="preserve">Policy Library Pro Forma </w:t>
            </w:r>
          </w:p>
          <w:p w14:paraId="578C779C" w14:textId="77777777" w:rsidR="00523474" w:rsidRPr="00464758" w:rsidRDefault="00523474" w:rsidP="005B74F6">
            <w:pPr>
              <w:jc w:val="center"/>
              <w:rPr>
                <w:b/>
              </w:rPr>
            </w:pPr>
            <w:r w:rsidRPr="00574428">
              <w:t>This information will be used to add a policy, procedure, guidance or strategy to the Policy Library.</w:t>
            </w:r>
          </w:p>
        </w:tc>
      </w:tr>
      <w:tr w:rsidR="00523474" w:rsidRPr="00180D7F" w14:paraId="3D9C22FD" w14:textId="77777777" w:rsidTr="00C87343">
        <w:trPr>
          <w:gridBefore w:val="3"/>
          <w:wBefore w:w="4247" w:type="dxa"/>
        </w:trPr>
        <w:tc>
          <w:tcPr>
            <w:tcW w:w="4275" w:type="dxa"/>
            <w:gridSpan w:val="2"/>
            <w:tcBorders>
              <w:left w:val="nil"/>
              <w:right w:val="nil"/>
            </w:tcBorders>
            <w:shd w:val="clear" w:color="auto" w:fill="auto"/>
          </w:tcPr>
          <w:p w14:paraId="15D59404" w14:textId="77777777" w:rsidR="00523474" w:rsidRPr="00180D7F" w:rsidRDefault="00523474" w:rsidP="005B74F6">
            <w:pPr>
              <w:jc w:val="both"/>
            </w:pPr>
          </w:p>
        </w:tc>
      </w:tr>
      <w:tr w:rsidR="00523474" w:rsidRPr="00180D7F" w14:paraId="05B93D65" w14:textId="77777777" w:rsidTr="00C87343">
        <w:trPr>
          <w:trHeight w:val="554"/>
        </w:trPr>
        <w:tc>
          <w:tcPr>
            <w:tcW w:w="8522" w:type="dxa"/>
            <w:gridSpan w:val="5"/>
            <w:shd w:val="clear" w:color="auto" w:fill="E6E6E6"/>
          </w:tcPr>
          <w:p w14:paraId="070E98C9" w14:textId="5384BEAC" w:rsidR="00C87343" w:rsidRDefault="00523474" w:rsidP="00523474">
            <w:pPr>
              <w:rPr>
                <w:b/>
              </w:rPr>
            </w:pPr>
            <w:r w:rsidRPr="00464758">
              <w:rPr>
                <w:b/>
              </w:rPr>
              <w:t xml:space="preserve">Title: </w:t>
            </w:r>
            <w:r w:rsidR="00C87343" w:rsidRPr="00C87343">
              <w:rPr>
                <w:b/>
              </w:rPr>
              <w:t>Mental Health Act 1983 - Local Code of Practice - Section 117 aftercare local policy and guidance</w:t>
            </w:r>
          </w:p>
          <w:p w14:paraId="0B0678A7" w14:textId="77777777" w:rsidR="00C87343" w:rsidRDefault="00C87343" w:rsidP="00523474">
            <w:pPr>
              <w:rPr>
                <w:b/>
              </w:rPr>
            </w:pPr>
          </w:p>
          <w:p w14:paraId="4F085572" w14:textId="724C05D5" w:rsidR="00523474" w:rsidRPr="0080553E" w:rsidRDefault="00C87343" w:rsidP="00523474">
            <w:pPr>
              <w:rPr>
                <w:b/>
              </w:rPr>
            </w:pPr>
            <w:r>
              <w:rPr>
                <w:b/>
              </w:rPr>
              <w:t>(</w:t>
            </w:r>
            <w:r w:rsidR="00523474" w:rsidRPr="0080553E">
              <w:rPr>
                <w:b/>
              </w:rPr>
              <w:t>NOTT</w:t>
            </w:r>
            <w:r w:rsidR="00523474">
              <w:rPr>
                <w:b/>
              </w:rPr>
              <w:t xml:space="preserve">INGHAM CITY AND </w:t>
            </w:r>
            <w:r w:rsidR="00523474" w:rsidRPr="0080553E">
              <w:rPr>
                <w:b/>
              </w:rPr>
              <w:t>NOTTINGHAMSHIRE COUNTY COUNCIL</w:t>
            </w:r>
            <w:r w:rsidR="00523474">
              <w:rPr>
                <w:b/>
              </w:rPr>
              <w:t>S,</w:t>
            </w:r>
            <w:r w:rsidR="00523474" w:rsidRPr="00307B87">
              <w:rPr>
                <w:b/>
                <w:color w:val="FF0000"/>
              </w:rPr>
              <w:t xml:space="preserve"> </w:t>
            </w:r>
            <w:r w:rsidR="00523474" w:rsidRPr="00D12B1D">
              <w:rPr>
                <w:b/>
                <w:color w:val="000000" w:themeColor="text1"/>
              </w:rPr>
              <w:t xml:space="preserve">NOTTINHAMSHIRE HEALTHCARE NHS </w:t>
            </w:r>
            <w:r w:rsidR="00523474">
              <w:rPr>
                <w:b/>
                <w:color w:val="000000" w:themeColor="text1"/>
              </w:rPr>
              <w:t xml:space="preserve">FOUNDATION </w:t>
            </w:r>
            <w:r w:rsidR="00523474" w:rsidRPr="00D12B1D">
              <w:rPr>
                <w:b/>
                <w:color w:val="000000" w:themeColor="text1"/>
              </w:rPr>
              <w:t>TRUST, CLINICAL COMMISSIONING GROUPS</w:t>
            </w:r>
            <w:r>
              <w:rPr>
                <w:b/>
                <w:color w:val="000000" w:themeColor="text1"/>
              </w:rPr>
              <w:t>)</w:t>
            </w:r>
            <w:bookmarkStart w:id="0" w:name="_GoBack"/>
            <w:bookmarkEnd w:id="0"/>
          </w:p>
          <w:p w14:paraId="29F70CF8" w14:textId="77777777" w:rsidR="00523474" w:rsidRPr="00464758" w:rsidRDefault="00523474" w:rsidP="005B74F6">
            <w:pPr>
              <w:jc w:val="both"/>
              <w:rPr>
                <w:b/>
              </w:rPr>
            </w:pPr>
          </w:p>
        </w:tc>
      </w:tr>
      <w:tr w:rsidR="00523474" w:rsidRPr="00180D7F" w14:paraId="1B4F65CC" w14:textId="77777777" w:rsidTr="00C87343">
        <w:tc>
          <w:tcPr>
            <w:tcW w:w="4247" w:type="dxa"/>
            <w:gridSpan w:val="3"/>
            <w:tcBorders>
              <w:top w:val="nil"/>
              <w:left w:val="nil"/>
              <w:right w:val="nil"/>
            </w:tcBorders>
            <w:shd w:val="clear" w:color="auto" w:fill="auto"/>
          </w:tcPr>
          <w:p w14:paraId="2E75011E" w14:textId="77777777" w:rsidR="00523474" w:rsidRPr="00180D7F" w:rsidRDefault="00523474" w:rsidP="005B74F6">
            <w:pPr>
              <w:jc w:val="both"/>
            </w:pPr>
          </w:p>
        </w:tc>
        <w:tc>
          <w:tcPr>
            <w:tcW w:w="4275" w:type="dxa"/>
            <w:gridSpan w:val="2"/>
            <w:tcBorders>
              <w:left w:val="nil"/>
              <w:right w:val="nil"/>
            </w:tcBorders>
            <w:shd w:val="clear" w:color="auto" w:fill="auto"/>
          </w:tcPr>
          <w:p w14:paraId="59B8A2EE" w14:textId="77777777" w:rsidR="00523474" w:rsidRPr="00180D7F" w:rsidRDefault="00523474" w:rsidP="005B74F6">
            <w:pPr>
              <w:jc w:val="both"/>
            </w:pPr>
          </w:p>
        </w:tc>
      </w:tr>
      <w:tr w:rsidR="00523474" w:rsidRPr="00180D7F" w14:paraId="7FAC8F61" w14:textId="77777777" w:rsidTr="00C87343">
        <w:trPr>
          <w:trHeight w:val="796"/>
        </w:trPr>
        <w:tc>
          <w:tcPr>
            <w:tcW w:w="8522" w:type="dxa"/>
            <w:gridSpan w:val="5"/>
            <w:tcBorders>
              <w:bottom w:val="single" w:sz="4" w:space="0" w:color="auto"/>
            </w:tcBorders>
            <w:shd w:val="clear" w:color="auto" w:fill="E6E6E6"/>
          </w:tcPr>
          <w:p w14:paraId="5000F4B6" w14:textId="77777777" w:rsidR="00523474" w:rsidRPr="00464758" w:rsidRDefault="00523474" w:rsidP="005B74F6">
            <w:pPr>
              <w:jc w:val="both"/>
              <w:rPr>
                <w:b/>
              </w:rPr>
            </w:pPr>
            <w:r w:rsidRPr="00464758">
              <w:rPr>
                <w:b/>
              </w:rPr>
              <w:t xml:space="preserve">Aim / Summary: </w:t>
            </w:r>
          </w:p>
          <w:p w14:paraId="4FB8CD66" w14:textId="28CBC32B" w:rsidR="00523474" w:rsidRPr="00180D7F" w:rsidRDefault="00523474" w:rsidP="005B74F6">
            <w:pPr>
              <w:jc w:val="both"/>
            </w:pPr>
            <w:r w:rsidRPr="006260C3">
              <w:t>The pur</w:t>
            </w:r>
            <w:r>
              <w:t>pose of this policy is to summarise</w:t>
            </w:r>
            <w:r w:rsidRPr="006260C3">
              <w:t xml:space="preserve"> the requirements of </w:t>
            </w:r>
            <w:r>
              <w:t>s117</w:t>
            </w:r>
            <w:r w:rsidRPr="006260C3">
              <w:t xml:space="preserve"> of the Mental Health Act 1983 </w:t>
            </w:r>
            <w:r>
              <w:t xml:space="preserve">(as amended in 2007) </w:t>
            </w:r>
            <w:r w:rsidRPr="006260C3">
              <w:t>and provide operational</w:t>
            </w:r>
            <w:r w:rsidRPr="006260C3">
              <w:t xml:space="preserve"> </w:t>
            </w:r>
            <w:r w:rsidRPr="006260C3">
              <w:t>guid</w:t>
            </w:r>
            <w:r>
              <w:t>ance</w:t>
            </w:r>
            <w:r w:rsidRPr="006260C3">
              <w:t xml:space="preserve"> for implementation across </w:t>
            </w:r>
            <w:r>
              <w:t>Nottinghamshire County and Nottingham City</w:t>
            </w:r>
            <w:r w:rsidRPr="006260C3">
              <w:t>.</w:t>
            </w:r>
          </w:p>
        </w:tc>
      </w:tr>
      <w:tr w:rsidR="00523474" w:rsidRPr="00180D7F" w14:paraId="4150BD15" w14:textId="77777777" w:rsidTr="00C87343">
        <w:tc>
          <w:tcPr>
            <w:tcW w:w="4247" w:type="dxa"/>
            <w:gridSpan w:val="3"/>
            <w:tcBorders>
              <w:left w:val="nil"/>
              <w:right w:val="nil"/>
            </w:tcBorders>
            <w:shd w:val="clear" w:color="auto" w:fill="auto"/>
          </w:tcPr>
          <w:p w14:paraId="1A056777" w14:textId="77777777" w:rsidR="00523474" w:rsidRPr="00180D7F" w:rsidRDefault="00523474" w:rsidP="005B74F6">
            <w:pPr>
              <w:jc w:val="both"/>
            </w:pPr>
          </w:p>
        </w:tc>
        <w:tc>
          <w:tcPr>
            <w:tcW w:w="4275" w:type="dxa"/>
            <w:gridSpan w:val="2"/>
            <w:tcBorders>
              <w:left w:val="nil"/>
              <w:right w:val="nil"/>
            </w:tcBorders>
            <w:shd w:val="clear" w:color="auto" w:fill="auto"/>
          </w:tcPr>
          <w:p w14:paraId="5C5EF102" w14:textId="77777777" w:rsidR="00523474" w:rsidRPr="00180D7F" w:rsidRDefault="00523474" w:rsidP="005B74F6">
            <w:pPr>
              <w:jc w:val="both"/>
            </w:pPr>
          </w:p>
        </w:tc>
      </w:tr>
      <w:tr w:rsidR="00523474" w:rsidRPr="00180D7F" w14:paraId="35E11ED6" w14:textId="77777777" w:rsidTr="00C87343">
        <w:trPr>
          <w:trHeight w:val="240"/>
        </w:trPr>
        <w:tc>
          <w:tcPr>
            <w:tcW w:w="8522" w:type="dxa"/>
            <w:gridSpan w:val="5"/>
            <w:shd w:val="clear" w:color="auto" w:fill="E6E6E6"/>
          </w:tcPr>
          <w:p w14:paraId="5172A2EC" w14:textId="77777777" w:rsidR="00523474" w:rsidRPr="00130507" w:rsidRDefault="00523474" w:rsidP="005B74F6">
            <w:pPr>
              <w:jc w:val="both"/>
            </w:pPr>
            <w:r w:rsidRPr="00464758">
              <w:rPr>
                <w:b/>
              </w:rPr>
              <w:t>Document type</w:t>
            </w:r>
            <w:r>
              <w:t xml:space="preserve"> (please choose one) </w:t>
            </w:r>
          </w:p>
        </w:tc>
      </w:tr>
      <w:tr w:rsidR="00523474" w:rsidRPr="00180D7F" w14:paraId="5B3F7088" w14:textId="77777777" w:rsidTr="00C87343">
        <w:trPr>
          <w:trHeight w:val="330"/>
        </w:trPr>
        <w:tc>
          <w:tcPr>
            <w:tcW w:w="1725" w:type="dxa"/>
            <w:shd w:val="clear" w:color="auto" w:fill="E6E6E6"/>
          </w:tcPr>
          <w:p w14:paraId="1868CF30" w14:textId="77777777" w:rsidR="00523474" w:rsidRDefault="00523474" w:rsidP="005B74F6">
            <w:pPr>
              <w:jc w:val="both"/>
            </w:pPr>
            <w:r>
              <w:t>Policy</w:t>
            </w:r>
          </w:p>
        </w:tc>
        <w:tc>
          <w:tcPr>
            <w:tcW w:w="2522" w:type="dxa"/>
            <w:gridSpan w:val="2"/>
            <w:shd w:val="clear" w:color="auto" w:fill="E6E6E6"/>
          </w:tcPr>
          <w:p w14:paraId="07E116F1" w14:textId="2C0B01F1" w:rsidR="00523474" w:rsidRDefault="00523474" w:rsidP="005B74F6">
            <w:pPr>
              <w:jc w:val="both"/>
            </w:pPr>
            <w:r>
              <w:t>x</w:t>
            </w:r>
          </w:p>
        </w:tc>
        <w:tc>
          <w:tcPr>
            <w:tcW w:w="2876" w:type="dxa"/>
            <w:shd w:val="clear" w:color="auto" w:fill="E6E6E6"/>
          </w:tcPr>
          <w:p w14:paraId="6139DF5C" w14:textId="77777777" w:rsidR="00523474" w:rsidRDefault="00523474" w:rsidP="005B74F6">
            <w:pPr>
              <w:ind w:left="-108" w:firstLine="108"/>
              <w:jc w:val="both"/>
            </w:pPr>
            <w:r>
              <w:t>Guidance</w:t>
            </w:r>
          </w:p>
        </w:tc>
        <w:tc>
          <w:tcPr>
            <w:tcW w:w="1399" w:type="dxa"/>
            <w:shd w:val="clear" w:color="auto" w:fill="E6E6E6"/>
          </w:tcPr>
          <w:p w14:paraId="043AB507" w14:textId="77777777" w:rsidR="00523474" w:rsidRDefault="00523474" w:rsidP="005B74F6">
            <w:pPr>
              <w:jc w:val="both"/>
            </w:pPr>
          </w:p>
        </w:tc>
      </w:tr>
      <w:tr w:rsidR="00523474" w:rsidRPr="00180D7F" w14:paraId="386A934B" w14:textId="77777777" w:rsidTr="00C87343">
        <w:trPr>
          <w:trHeight w:val="345"/>
        </w:trPr>
        <w:tc>
          <w:tcPr>
            <w:tcW w:w="1725" w:type="dxa"/>
            <w:tcBorders>
              <w:bottom w:val="single" w:sz="4" w:space="0" w:color="auto"/>
            </w:tcBorders>
            <w:shd w:val="clear" w:color="auto" w:fill="E6E6E6"/>
          </w:tcPr>
          <w:p w14:paraId="2BCD0AF1" w14:textId="77777777" w:rsidR="00523474" w:rsidRDefault="00523474" w:rsidP="005B74F6">
            <w:pPr>
              <w:jc w:val="both"/>
            </w:pPr>
            <w:r>
              <w:t>Strategy</w:t>
            </w:r>
          </w:p>
        </w:tc>
        <w:tc>
          <w:tcPr>
            <w:tcW w:w="2522" w:type="dxa"/>
            <w:gridSpan w:val="2"/>
            <w:tcBorders>
              <w:bottom w:val="single" w:sz="4" w:space="0" w:color="auto"/>
            </w:tcBorders>
            <w:shd w:val="clear" w:color="auto" w:fill="E6E6E6"/>
          </w:tcPr>
          <w:p w14:paraId="74298ADA" w14:textId="77777777" w:rsidR="00523474" w:rsidRDefault="00523474" w:rsidP="005B74F6">
            <w:pPr>
              <w:jc w:val="both"/>
            </w:pPr>
          </w:p>
        </w:tc>
        <w:tc>
          <w:tcPr>
            <w:tcW w:w="2876" w:type="dxa"/>
            <w:tcBorders>
              <w:bottom w:val="single" w:sz="4" w:space="0" w:color="auto"/>
            </w:tcBorders>
            <w:shd w:val="clear" w:color="auto" w:fill="E6E6E6"/>
          </w:tcPr>
          <w:p w14:paraId="78C0BC16" w14:textId="77777777" w:rsidR="00523474" w:rsidRDefault="00523474" w:rsidP="005B74F6">
            <w:pPr>
              <w:jc w:val="both"/>
            </w:pPr>
            <w:r>
              <w:t>Procedure</w:t>
            </w:r>
          </w:p>
        </w:tc>
        <w:tc>
          <w:tcPr>
            <w:tcW w:w="1399" w:type="dxa"/>
            <w:tcBorders>
              <w:bottom w:val="single" w:sz="4" w:space="0" w:color="auto"/>
            </w:tcBorders>
            <w:shd w:val="clear" w:color="auto" w:fill="E6E6E6"/>
          </w:tcPr>
          <w:p w14:paraId="14FC919B" w14:textId="77777777" w:rsidR="00523474" w:rsidRDefault="00523474" w:rsidP="005B74F6">
            <w:pPr>
              <w:jc w:val="both"/>
            </w:pPr>
          </w:p>
        </w:tc>
      </w:tr>
      <w:tr w:rsidR="00523474" w:rsidRPr="00180D7F" w14:paraId="6F0AF552" w14:textId="77777777" w:rsidTr="00C87343">
        <w:tc>
          <w:tcPr>
            <w:tcW w:w="4247" w:type="dxa"/>
            <w:gridSpan w:val="3"/>
            <w:tcBorders>
              <w:left w:val="nil"/>
              <w:right w:val="nil"/>
            </w:tcBorders>
            <w:shd w:val="clear" w:color="auto" w:fill="auto"/>
          </w:tcPr>
          <w:p w14:paraId="6BA16F9F" w14:textId="77777777" w:rsidR="00523474" w:rsidRPr="00180D7F" w:rsidRDefault="00523474" w:rsidP="005B74F6">
            <w:pPr>
              <w:jc w:val="both"/>
            </w:pPr>
          </w:p>
        </w:tc>
        <w:tc>
          <w:tcPr>
            <w:tcW w:w="4275" w:type="dxa"/>
            <w:gridSpan w:val="2"/>
            <w:tcBorders>
              <w:left w:val="nil"/>
              <w:right w:val="nil"/>
            </w:tcBorders>
            <w:shd w:val="clear" w:color="auto" w:fill="auto"/>
          </w:tcPr>
          <w:p w14:paraId="2B441CA0" w14:textId="77777777" w:rsidR="00523474" w:rsidRPr="00180D7F" w:rsidRDefault="00523474" w:rsidP="005B74F6">
            <w:pPr>
              <w:jc w:val="both"/>
            </w:pPr>
          </w:p>
        </w:tc>
      </w:tr>
      <w:tr w:rsidR="00523474" w:rsidRPr="00180D7F" w14:paraId="519DB6A1" w14:textId="77777777" w:rsidTr="00C87343">
        <w:trPr>
          <w:trHeight w:val="270"/>
        </w:trPr>
        <w:tc>
          <w:tcPr>
            <w:tcW w:w="4247" w:type="dxa"/>
            <w:gridSpan w:val="3"/>
            <w:shd w:val="clear" w:color="auto" w:fill="E6E6E6"/>
          </w:tcPr>
          <w:p w14:paraId="12724AC5" w14:textId="0F8D8BF4" w:rsidR="00523474" w:rsidRPr="00464758" w:rsidRDefault="00523474" w:rsidP="005B74F6">
            <w:pPr>
              <w:jc w:val="both"/>
              <w:rPr>
                <w:b/>
              </w:rPr>
            </w:pPr>
            <w:r w:rsidRPr="00464758">
              <w:rPr>
                <w:b/>
              </w:rPr>
              <w:t>Approved by:</w:t>
            </w:r>
            <w:r>
              <w:t xml:space="preserve"> </w:t>
            </w:r>
            <w:r>
              <w:t>Cath Cameron-Jones</w:t>
            </w:r>
          </w:p>
        </w:tc>
        <w:tc>
          <w:tcPr>
            <w:tcW w:w="4275" w:type="dxa"/>
            <w:gridSpan w:val="2"/>
            <w:shd w:val="clear" w:color="auto" w:fill="E6E6E6"/>
          </w:tcPr>
          <w:p w14:paraId="45AB2455" w14:textId="77777777" w:rsidR="00523474" w:rsidRPr="00464758" w:rsidRDefault="00523474" w:rsidP="005B74F6">
            <w:pPr>
              <w:jc w:val="both"/>
              <w:rPr>
                <w:b/>
              </w:rPr>
            </w:pPr>
            <w:r w:rsidRPr="00464758">
              <w:rPr>
                <w:b/>
              </w:rPr>
              <w:t>Version number:</w:t>
            </w:r>
          </w:p>
        </w:tc>
      </w:tr>
      <w:tr w:rsidR="00523474" w:rsidRPr="00180D7F" w14:paraId="42A27A96" w14:textId="77777777" w:rsidTr="00C87343">
        <w:trPr>
          <w:trHeight w:val="360"/>
        </w:trPr>
        <w:tc>
          <w:tcPr>
            <w:tcW w:w="4247" w:type="dxa"/>
            <w:gridSpan w:val="3"/>
            <w:tcBorders>
              <w:bottom w:val="single" w:sz="4" w:space="0" w:color="auto"/>
            </w:tcBorders>
            <w:shd w:val="clear" w:color="auto" w:fill="E6E6E6"/>
          </w:tcPr>
          <w:p w14:paraId="2A7431F4" w14:textId="71994768" w:rsidR="00523474" w:rsidRPr="00464758" w:rsidRDefault="00523474" w:rsidP="005B74F6">
            <w:pPr>
              <w:jc w:val="both"/>
              <w:rPr>
                <w:b/>
              </w:rPr>
            </w:pPr>
            <w:r w:rsidRPr="00464758">
              <w:rPr>
                <w:b/>
              </w:rPr>
              <w:t>Date approved:</w:t>
            </w:r>
            <w:r w:rsidR="00C22262">
              <w:rPr>
                <w:b/>
              </w:rPr>
              <w:t xml:space="preserve"> 07/01/2019</w:t>
            </w:r>
          </w:p>
        </w:tc>
        <w:tc>
          <w:tcPr>
            <w:tcW w:w="4275" w:type="dxa"/>
            <w:gridSpan w:val="2"/>
            <w:tcBorders>
              <w:bottom w:val="single" w:sz="4" w:space="0" w:color="auto"/>
            </w:tcBorders>
            <w:shd w:val="clear" w:color="auto" w:fill="E6E6E6"/>
          </w:tcPr>
          <w:p w14:paraId="46AD33F5" w14:textId="77777777" w:rsidR="00523474" w:rsidRPr="00464758" w:rsidRDefault="00523474" w:rsidP="005B74F6">
            <w:pPr>
              <w:rPr>
                <w:b/>
              </w:rPr>
            </w:pPr>
            <w:r w:rsidRPr="00464758">
              <w:rPr>
                <w:b/>
              </w:rPr>
              <w:t>Proposed review date:</w:t>
            </w:r>
          </w:p>
          <w:p w14:paraId="7DAF216E" w14:textId="06A75E90" w:rsidR="00523474" w:rsidRDefault="00C22262" w:rsidP="005B74F6">
            <w:pPr>
              <w:jc w:val="both"/>
            </w:pPr>
            <w:r>
              <w:rPr>
                <w:b/>
              </w:rPr>
              <w:t>07/01/2020</w:t>
            </w:r>
          </w:p>
        </w:tc>
      </w:tr>
      <w:tr w:rsidR="00523474" w:rsidRPr="00180D7F" w14:paraId="02D73135" w14:textId="77777777" w:rsidTr="00C87343">
        <w:tc>
          <w:tcPr>
            <w:tcW w:w="4247" w:type="dxa"/>
            <w:gridSpan w:val="3"/>
            <w:tcBorders>
              <w:left w:val="nil"/>
              <w:right w:val="nil"/>
            </w:tcBorders>
            <w:shd w:val="clear" w:color="auto" w:fill="auto"/>
          </w:tcPr>
          <w:p w14:paraId="6E45AF9F" w14:textId="77777777" w:rsidR="00523474" w:rsidRPr="00180D7F" w:rsidRDefault="00523474" w:rsidP="005B74F6">
            <w:pPr>
              <w:jc w:val="both"/>
            </w:pPr>
          </w:p>
        </w:tc>
        <w:tc>
          <w:tcPr>
            <w:tcW w:w="4275" w:type="dxa"/>
            <w:gridSpan w:val="2"/>
            <w:tcBorders>
              <w:left w:val="nil"/>
              <w:right w:val="nil"/>
            </w:tcBorders>
            <w:shd w:val="clear" w:color="auto" w:fill="auto"/>
          </w:tcPr>
          <w:p w14:paraId="026F4C85" w14:textId="77777777" w:rsidR="00523474" w:rsidRPr="00180D7F" w:rsidRDefault="00523474" w:rsidP="005B74F6">
            <w:pPr>
              <w:jc w:val="both"/>
            </w:pPr>
          </w:p>
        </w:tc>
      </w:tr>
      <w:tr w:rsidR="00523474" w:rsidRPr="00180D7F" w14:paraId="67CE088F" w14:textId="77777777" w:rsidTr="00C87343">
        <w:trPr>
          <w:trHeight w:val="554"/>
        </w:trPr>
        <w:tc>
          <w:tcPr>
            <w:tcW w:w="8522" w:type="dxa"/>
            <w:gridSpan w:val="5"/>
            <w:tcBorders>
              <w:bottom w:val="single" w:sz="4" w:space="0" w:color="auto"/>
            </w:tcBorders>
            <w:shd w:val="clear" w:color="auto" w:fill="E6E6E6"/>
          </w:tcPr>
          <w:p w14:paraId="14877C26" w14:textId="77777777" w:rsidR="00523474" w:rsidRPr="004E7435" w:rsidRDefault="00523474" w:rsidP="005B74F6">
            <w:r w:rsidRPr="00464758">
              <w:rPr>
                <w:b/>
              </w:rPr>
              <w:t>Subject Areas</w:t>
            </w:r>
            <w:r w:rsidRPr="004E7435">
              <w:t xml:space="preserve"> (choose all relevant)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5"/>
              <w:gridCol w:w="1100"/>
              <w:gridCol w:w="2865"/>
              <w:gridCol w:w="1281"/>
            </w:tblGrid>
            <w:tr w:rsidR="00523474" w:rsidRPr="00464758" w14:paraId="7D014A7B" w14:textId="77777777" w:rsidTr="005B74F6">
              <w:tc>
                <w:tcPr>
                  <w:tcW w:w="3045" w:type="dxa"/>
                  <w:shd w:val="clear" w:color="auto" w:fill="auto"/>
                </w:tcPr>
                <w:p w14:paraId="2CB289A1" w14:textId="77777777" w:rsidR="00523474" w:rsidRPr="00464758" w:rsidRDefault="00523474" w:rsidP="005B74F6">
                  <w:pPr>
                    <w:spacing w:before="100" w:beforeAutospacing="1" w:after="100" w:afterAutospacing="1"/>
                    <w:rPr>
                      <w:rFonts w:cs="Arial"/>
                      <w:bCs/>
                    </w:rPr>
                  </w:pPr>
                  <w:r w:rsidRPr="00464758">
                    <w:rPr>
                      <w:rFonts w:cs="Arial"/>
                      <w:bCs/>
                    </w:rPr>
                    <w:t>About the Council</w:t>
                  </w:r>
                </w:p>
              </w:tc>
              <w:tc>
                <w:tcPr>
                  <w:tcW w:w="1100" w:type="dxa"/>
                  <w:shd w:val="clear" w:color="auto" w:fill="auto"/>
                </w:tcPr>
                <w:p w14:paraId="5856B0CF" w14:textId="77777777" w:rsidR="00523474" w:rsidRPr="00464758" w:rsidRDefault="00523474" w:rsidP="005B74F6">
                  <w:pPr>
                    <w:spacing w:before="100" w:beforeAutospacing="1" w:after="100" w:afterAutospacing="1"/>
                    <w:rPr>
                      <w:rFonts w:cs="Arial"/>
                      <w:bCs/>
                    </w:rPr>
                  </w:pPr>
                </w:p>
              </w:tc>
              <w:tc>
                <w:tcPr>
                  <w:tcW w:w="2865" w:type="dxa"/>
                  <w:shd w:val="clear" w:color="auto" w:fill="auto"/>
                </w:tcPr>
                <w:p w14:paraId="10C9DC3B" w14:textId="77777777" w:rsidR="00523474" w:rsidRPr="00464758" w:rsidRDefault="00523474" w:rsidP="005B74F6">
                  <w:pPr>
                    <w:spacing w:before="100" w:beforeAutospacing="1" w:after="100" w:afterAutospacing="1"/>
                    <w:rPr>
                      <w:rFonts w:cs="Arial"/>
                      <w:bCs/>
                    </w:rPr>
                  </w:pPr>
                  <w:r w:rsidRPr="00464758">
                    <w:rPr>
                      <w:rFonts w:cs="Arial"/>
                      <w:bCs/>
                    </w:rPr>
                    <w:t>Older people</w:t>
                  </w:r>
                </w:p>
              </w:tc>
              <w:tc>
                <w:tcPr>
                  <w:tcW w:w="1281" w:type="dxa"/>
                  <w:shd w:val="clear" w:color="auto" w:fill="auto"/>
                </w:tcPr>
                <w:p w14:paraId="2B126D8B" w14:textId="77777777" w:rsidR="00523474" w:rsidRPr="00464758" w:rsidRDefault="00523474" w:rsidP="005B74F6">
                  <w:pPr>
                    <w:spacing w:before="100" w:beforeAutospacing="1" w:after="100" w:afterAutospacing="1"/>
                    <w:rPr>
                      <w:rFonts w:cs="Arial"/>
                      <w:bCs/>
                    </w:rPr>
                  </w:pPr>
                </w:p>
              </w:tc>
            </w:tr>
            <w:tr w:rsidR="00523474" w:rsidRPr="00464758" w14:paraId="3B2EE16F" w14:textId="77777777" w:rsidTr="005B74F6">
              <w:tc>
                <w:tcPr>
                  <w:tcW w:w="3045" w:type="dxa"/>
                  <w:shd w:val="clear" w:color="auto" w:fill="auto"/>
                </w:tcPr>
                <w:p w14:paraId="35933A7C" w14:textId="77777777" w:rsidR="00523474" w:rsidRPr="00464758" w:rsidRDefault="00523474" w:rsidP="005B74F6">
                  <w:pPr>
                    <w:spacing w:before="100" w:beforeAutospacing="1" w:after="100" w:afterAutospacing="1"/>
                    <w:rPr>
                      <w:rFonts w:cs="Arial"/>
                      <w:bCs/>
                    </w:rPr>
                  </w:pPr>
                  <w:r w:rsidRPr="00464758">
                    <w:rPr>
                      <w:rFonts w:cs="Arial"/>
                      <w:bCs/>
                    </w:rPr>
                    <w:t>Births, Deaths, Marriages</w:t>
                  </w:r>
                </w:p>
              </w:tc>
              <w:tc>
                <w:tcPr>
                  <w:tcW w:w="1100" w:type="dxa"/>
                  <w:shd w:val="clear" w:color="auto" w:fill="auto"/>
                </w:tcPr>
                <w:p w14:paraId="6C376CCE" w14:textId="77777777" w:rsidR="00523474" w:rsidRPr="00464758" w:rsidRDefault="00523474" w:rsidP="005B74F6">
                  <w:pPr>
                    <w:spacing w:before="100" w:beforeAutospacing="1" w:after="100" w:afterAutospacing="1"/>
                    <w:rPr>
                      <w:rFonts w:cs="Arial"/>
                      <w:bCs/>
                    </w:rPr>
                  </w:pPr>
                </w:p>
              </w:tc>
              <w:tc>
                <w:tcPr>
                  <w:tcW w:w="2865" w:type="dxa"/>
                  <w:shd w:val="clear" w:color="auto" w:fill="auto"/>
                </w:tcPr>
                <w:p w14:paraId="2555F8CC" w14:textId="77777777" w:rsidR="00523474" w:rsidRPr="00464758" w:rsidRDefault="00523474" w:rsidP="005B74F6">
                  <w:pPr>
                    <w:spacing w:before="100" w:beforeAutospacing="1" w:after="100" w:afterAutospacing="1"/>
                    <w:rPr>
                      <w:rFonts w:cs="Arial"/>
                      <w:bCs/>
                    </w:rPr>
                  </w:pPr>
                  <w:r w:rsidRPr="00464758">
                    <w:rPr>
                      <w:rFonts w:cs="Arial"/>
                      <w:bCs/>
                    </w:rPr>
                    <w:t>Parking</w:t>
                  </w:r>
                </w:p>
              </w:tc>
              <w:tc>
                <w:tcPr>
                  <w:tcW w:w="1281" w:type="dxa"/>
                  <w:shd w:val="clear" w:color="auto" w:fill="auto"/>
                </w:tcPr>
                <w:p w14:paraId="6E367B8E" w14:textId="77777777" w:rsidR="00523474" w:rsidRPr="00464758" w:rsidRDefault="00523474" w:rsidP="005B74F6">
                  <w:pPr>
                    <w:spacing w:before="100" w:beforeAutospacing="1" w:after="100" w:afterAutospacing="1"/>
                    <w:rPr>
                      <w:rFonts w:cs="Arial"/>
                      <w:bCs/>
                    </w:rPr>
                  </w:pPr>
                </w:p>
              </w:tc>
            </w:tr>
            <w:tr w:rsidR="00523474" w:rsidRPr="00464758" w14:paraId="1FC7F86B" w14:textId="77777777" w:rsidTr="005B74F6">
              <w:tc>
                <w:tcPr>
                  <w:tcW w:w="3045" w:type="dxa"/>
                  <w:shd w:val="clear" w:color="auto" w:fill="auto"/>
                </w:tcPr>
                <w:p w14:paraId="108B3A11" w14:textId="77777777" w:rsidR="00523474" w:rsidRPr="00464758" w:rsidRDefault="00523474" w:rsidP="005B74F6">
                  <w:pPr>
                    <w:spacing w:before="100" w:beforeAutospacing="1" w:after="100" w:afterAutospacing="1"/>
                    <w:rPr>
                      <w:rFonts w:cs="Arial"/>
                      <w:bCs/>
                    </w:rPr>
                  </w:pPr>
                  <w:r w:rsidRPr="00464758">
                    <w:rPr>
                      <w:rFonts w:cs="Arial"/>
                      <w:bCs/>
                    </w:rPr>
                    <w:t>Business</w:t>
                  </w:r>
                </w:p>
              </w:tc>
              <w:tc>
                <w:tcPr>
                  <w:tcW w:w="1100" w:type="dxa"/>
                  <w:shd w:val="clear" w:color="auto" w:fill="auto"/>
                </w:tcPr>
                <w:p w14:paraId="483F5061" w14:textId="77777777" w:rsidR="00523474" w:rsidRPr="00464758" w:rsidRDefault="00523474" w:rsidP="005B74F6">
                  <w:pPr>
                    <w:spacing w:before="100" w:beforeAutospacing="1" w:after="100" w:afterAutospacing="1"/>
                    <w:rPr>
                      <w:rFonts w:cs="Arial"/>
                      <w:bCs/>
                    </w:rPr>
                  </w:pPr>
                </w:p>
              </w:tc>
              <w:tc>
                <w:tcPr>
                  <w:tcW w:w="2865" w:type="dxa"/>
                  <w:shd w:val="clear" w:color="auto" w:fill="auto"/>
                </w:tcPr>
                <w:p w14:paraId="3FFB678A" w14:textId="77777777" w:rsidR="00523474" w:rsidRPr="00464758" w:rsidRDefault="00523474" w:rsidP="005B74F6">
                  <w:pPr>
                    <w:spacing w:before="100" w:beforeAutospacing="1" w:after="100" w:afterAutospacing="1"/>
                    <w:rPr>
                      <w:rFonts w:cs="Arial"/>
                      <w:bCs/>
                    </w:rPr>
                  </w:pPr>
                  <w:r w:rsidRPr="00464758">
                    <w:rPr>
                      <w:rFonts w:cs="Arial"/>
                      <w:bCs/>
                    </w:rPr>
                    <w:t>Recycling and Waste</w:t>
                  </w:r>
                </w:p>
              </w:tc>
              <w:tc>
                <w:tcPr>
                  <w:tcW w:w="1281" w:type="dxa"/>
                  <w:shd w:val="clear" w:color="auto" w:fill="auto"/>
                </w:tcPr>
                <w:p w14:paraId="2ABFEBDB" w14:textId="77777777" w:rsidR="00523474" w:rsidRPr="00464758" w:rsidRDefault="00523474" w:rsidP="005B74F6">
                  <w:pPr>
                    <w:spacing w:before="100" w:beforeAutospacing="1" w:after="100" w:afterAutospacing="1"/>
                    <w:rPr>
                      <w:rFonts w:cs="Arial"/>
                      <w:bCs/>
                    </w:rPr>
                  </w:pPr>
                </w:p>
              </w:tc>
            </w:tr>
            <w:tr w:rsidR="00523474" w:rsidRPr="00464758" w14:paraId="48A5C3F7" w14:textId="77777777" w:rsidTr="005B74F6">
              <w:tc>
                <w:tcPr>
                  <w:tcW w:w="3045" w:type="dxa"/>
                  <w:shd w:val="clear" w:color="auto" w:fill="auto"/>
                </w:tcPr>
                <w:p w14:paraId="5591DBC4" w14:textId="77777777" w:rsidR="00523474" w:rsidRPr="00464758" w:rsidRDefault="00523474" w:rsidP="005B74F6">
                  <w:pPr>
                    <w:spacing w:before="100" w:beforeAutospacing="1" w:after="100" w:afterAutospacing="1"/>
                    <w:rPr>
                      <w:rFonts w:cs="Arial"/>
                      <w:bCs/>
                    </w:rPr>
                  </w:pPr>
                  <w:r w:rsidRPr="00464758">
                    <w:rPr>
                      <w:rFonts w:cs="Arial"/>
                      <w:bCs/>
                    </w:rPr>
                    <w:t>Children and Families</w:t>
                  </w:r>
                </w:p>
              </w:tc>
              <w:tc>
                <w:tcPr>
                  <w:tcW w:w="1100" w:type="dxa"/>
                  <w:shd w:val="clear" w:color="auto" w:fill="auto"/>
                </w:tcPr>
                <w:p w14:paraId="57A8BF33" w14:textId="77777777" w:rsidR="00523474" w:rsidRPr="00464758" w:rsidRDefault="00523474" w:rsidP="005B74F6">
                  <w:pPr>
                    <w:spacing w:before="100" w:beforeAutospacing="1" w:after="100" w:afterAutospacing="1"/>
                    <w:rPr>
                      <w:rFonts w:cs="Arial"/>
                      <w:bCs/>
                    </w:rPr>
                  </w:pPr>
                </w:p>
              </w:tc>
              <w:tc>
                <w:tcPr>
                  <w:tcW w:w="2865" w:type="dxa"/>
                  <w:shd w:val="clear" w:color="auto" w:fill="auto"/>
                </w:tcPr>
                <w:p w14:paraId="7FBBEEED" w14:textId="77777777" w:rsidR="00523474" w:rsidRPr="00464758" w:rsidRDefault="00523474" w:rsidP="005B74F6">
                  <w:pPr>
                    <w:spacing w:before="100" w:beforeAutospacing="1" w:after="100" w:afterAutospacing="1"/>
                    <w:rPr>
                      <w:rFonts w:cs="Arial"/>
                      <w:bCs/>
                    </w:rPr>
                  </w:pPr>
                  <w:r w:rsidRPr="00464758">
                    <w:rPr>
                      <w:rFonts w:cs="Arial"/>
                      <w:bCs/>
                    </w:rPr>
                    <w:t>Roads</w:t>
                  </w:r>
                </w:p>
              </w:tc>
              <w:tc>
                <w:tcPr>
                  <w:tcW w:w="1281" w:type="dxa"/>
                  <w:shd w:val="clear" w:color="auto" w:fill="auto"/>
                </w:tcPr>
                <w:p w14:paraId="67C9ED69" w14:textId="77777777" w:rsidR="00523474" w:rsidRPr="00464758" w:rsidRDefault="00523474" w:rsidP="005B74F6">
                  <w:pPr>
                    <w:spacing w:before="100" w:beforeAutospacing="1" w:after="100" w:afterAutospacing="1"/>
                    <w:rPr>
                      <w:rFonts w:cs="Arial"/>
                      <w:bCs/>
                    </w:rPr>
                  </w:pPr>
                </w:p>
              </w:tc>
            </w:tr>
            <w:tr w:rsidR="00523474" w:rsidRPr="00464758" w14:paraId="6661321A" w14:textId="77777777" w:rsidTr="005B74F6">
              <w:tc>
                <w:tcPr>
                  <w:tcW w:w="3045" w:type="dxa"/>
                  <w:shd w:val="clear" w:color="auto" w:fill="auto"/>
                </w:tcPr>
                <w:p w14:paraId="1A5BA703" w14:textId="77777777" w:rsidR="00523474" w:rsidRPr="00464758" w:rsidRDefault="00523474" w:rsidP="005B74F6">
                  <w:pPr>
                    <w:spacing w:before="100" w:beforeAutospacing="1" w:after="100" w:afterAutospacing="1"/>
                    <w:rPr>
                      <w:rFonts w:cs="Arial"/>
                      <w:bCs/>
                    </w:rPr>
                  </w:pPr>
                  <w:r w:rsidRPr="00464758">
                    <w:rPr>
                      <w:rFonts w:cs="Arial"/>
                      <w:bCs/>
                    </w:rPr>
                    <w:t xml:space="preserve">Countryside &amp; Environment        </w:t>
                  </w:r>
                </w:p>
              </w:tc>
              <w:tc>
                <w:tcPr>
                  <w:tcW w:w="1100" w:type="dxa"/>
                  <w:shd w:val="clear" w:color="auto" w:fill="auto"/>
                </w:tcPr>
                <w:p w14:paraId="4922CE1E" w14:textId="77777777" w:rsidR="00523474" w:rsidRPr="00464758" w:rsidRDefault="00523474" w:rsidP="005B74F6">
                  <w:pPr>
                    <w:spacing w:before="100" w:beforeAutospacing="1" w:after="100" w:afterAutospacing="1"/>
                    <w:rPr>
                      <w:rFonts w:cs="Arial"/>
                      <w:bCs/>
                    </w:rPr>
                  </w:pPr>
                </w:p>
              </w:tc>
              <w:tc>
                <w:tcPr>
                  <w:tcW w:w="2865" w:type="dxa"/>
                  <w:shd w:val="clear" w:color="auto" w:fill="auto"/>
                </w:tcPr>
                <w:p w14:paraId="574A3F4C" w14:textId="77777777" w:rsidR="00523474" w:rsidRPr="00464758" w:rsidRDefault="00523474" w:rsidP="005B74F6">
                  <w:pPr>
                    <w:spacing w:before="100" w:beforeAutospacing="1" w:after="100" w:afterAutospacing="1"/>
                    <w:rPr>
                      <w:rFonts w:cs="Arial"/>
                      <w:bCs/>
                    </w:rPr>
                  </w:pPr>
                  <w:r w:rsidRPr="00464758">
                    <w:rPr>
                      <w:rFonts w:cs="Arial"/>
                      <w:bCs/>
                    </w:rPr>
                    <w:t>Schools</w:t>
                  </w:r>
                </w:p>
              </w:tc>
              <w:tc>
                <w:tcPr>
                  <w:tcW w:w="1281" w:type="dxa"/>
                  <w:shd w:val="clear" w:color="auto" w:fill="auto"/>
                </w:tcPr>
                <w:p w14:paraId="566B1DC0" w14:textId="77777777" w:rsidR="00523474" w:rsidRPr="00464758" w:rsidRDefault="00523474" w:rsidP="005B74F6">
                  <w:pPr>
                    <w:spacing w:before="100" w:beforeAutospacing="1" w:after="100" w:afterAutospacing="1"/>
                    <w:rPr>
                      <w:rFonts w:cs="Arial"/>
                      <w:bCs/>
                    </w:rPr>
                  </w:pPr>
                </w:p>
              </w:tc>
            </w:tr>
            <w:tr w:rsidR="00523474" w:rsidRPr="00464758" w14:paraId="577A9DEA" w14:textId="77777777" w:rsidTr="005B74F6">
              <w:tc>
                <w:tcPr>
                  <w:tcW w:w="3045" w:type="dxa"/>
                  <w:shd w:val="clear" w:color="auto" w:fill="auto"/>
                </w:tcPr>
                <w:p w14:paraId="39CC0A1B" w14:textId="77777777" w:rsidR="00523474" w:rsidRPr="00464758" w:rsidRDefault="00523474" w:rsidP="005B74F6">
                  <w:pPr>
                    <w:spacing w:before="100" w:beforeAutospacing="1" w:after="100" w:afterAutospacing="1"/>
                    <w:rPr>
                      <w:rFonts w:cs="Arial"/>
                      <w:bCs/>
                    </w:rPr>
                  </w:pPr>
                  <w:r w:rsidRPr="00464758">
                    <w:rPr>
                      <w:rFonts w:cs="Arial"/>
                      <w:bCs/>
                    </w:rPr>
                    <w:t>History and Heritage</w:t>
                  </w:r>
                </w:p>
              </w:tc>
              <w:tc>
                <w:tcPr>
                  <w:tcW w:w="1100" w:type="dxa"/>
                  <w:shd w:val="clear" w:color="auto" w:fill="auto"/>
                </w:tcPr>
                <w:p w14:paraId="63AC6E8B" w14:textId="77777777" w:rsidR="00523474" w:rsidRPr="00464758" w:rsidRDefault="00523474" w:rsidP="005B74F6">
                  <w:pPr>
                    <w:spacing w:before="100" w:beforeAutospacing="1" w:after="100" w:afterAutospacing="1"/>
                    <w:rPr>
                      <w:rFonts w:cs="Arial"/>
                      <w:bCs/>
                    </w:rPr>
                  </w:pPr>
                </w:p>
              </w:tc>
              <w:tc>
                <w:tcPr>
                  <w:tcW w:w="2865" w:type="dxa"/>
                  <w:shd w:val="clear" w:color="auto" w:fill="auto"/>
                </w:tcPr>
                <w:p w14:paraId="6919C84C" w14:textId="77777777" w:rsidR="00523474" w:rsidRPr="00464758" w:rsidRDefault="00523474" w:rsidP="005B74F6">
                  <w:pPr>
                    <w:spacing w:before="100" w:beforeAutospacing="1" w:after="100" w:afterAutospacing="1"/>
                    <w:rPr>
                      <w:rFonts w:cs="Arial"/>
                      <w:bCs/>
                    </w:rPr>
                  </w:pPr>
                  <w:r w:rsidRPr="00464758">
                    <w:rPr>
                      <w:rFonts w:cs="Arial"/>
                      <w:bCs/>
                    </w:rPr>
                    <w:t>Social Care</w:t>
                  </w:r>
                </w:p>
              </w:tc>
              <w:tc>
                <w:tcPr>
                  <w:tcW w:w="1281" w:type="dxa"/>
                  <w:shd w:val="clear" w:color="auto" w:fill="auto"/>
                </w:tcPr>
                <w:p w14:paraId="1D260AD7" w14:textId="3FC8E05C" w:rsidR="00523474" w:rsidRPr="00464758" w:rsidRDefault="00C22262" w:rsidP="005B74F6">
                  <w:pPr>
                    <w:spacing w:before="100" w:beforeAutospacing="1" w:after="100" w:afterAutospacing="1"/>
                    <w:rPr>
                      <w:rFonts w:cs="Arial"/>
                      <w:bCs/>
                    </w:rPr>
                  </w:pPr>
                  <w:r>
                    <w:rPr>
                      <w:rFonts w:cs="Arial"/>
                      <w:bCs/>
                    </w:rPr>
                    <w:t>x</w:t>
                  </w:r>
                </w:p>
              </w:tc>
            </w:tr>
            <w:tr w:rsidR="00523474" w:rsidRPr="00464758" w14:paraId="112B2D4B" w14:textId="77777777" w:rsidTr="005B74F6">
              <w:tc>
                <w:tcPr>
                  <w:tcW w:w="3045" w:type="dxa"/>
                  <w:shd w:val="clear" w:color="auto" w:fill="auto"/>
                </w:tcPr>
                <w:p w14:paraId="1609029C" w14:textId="77777777" w:rsidR="00523474" w:rsidRPr="00464758" w:rsidRDefault="00523474" w:rsidP="005B74F6">
                  <w:pPr>
                    <w:spacing w:before="100" w:beforeAutospacing="1" w:after="100" w:afterAutospacing="1"/>
                    <w:rPr>
                      <w:rFonts w:cs="Arial"/>
                      <w:bCs/>
                    </w:rPr>
                  </w:pPr>
                  <w:r w:rsidRPr="00464758">
                    <w:rPr>
                      <w:rFonts w:cs="Arial"/>
                      <w:bCs/>
                    </w:rPr>
                    <w:t>Jobs</w:t>
                  </w:r>
                </w:p>
              </w:tc>
              <w:tc>
                <w:tcPr>
                  <w:tcW w:w="1100" w:type="dxa"/>
                  <w:shd w:val="clear" w:color="auto" w:fill="auto"/>
                </w:tcPr>
                <w:p w14:paraId="72B5E406" w14:textId="77777777" w:rsidR="00523474" w:rsidRPr="00464758" w:rsidRDefault="00523474" w:rsidP="005B74F6">
                  <w:pPr>
                    <w:spacing w:before="100" w:beforeAutospacing="1" w:after="100" w:afterAutospacing="1"/>
                    <w:rPr>
                      <w:rFonts w:cs="Arial"/>
                      <w:bCs/>
                    </w:rPr>
                  </w:pPr>
                </w:p>
              </w:tc>
              <w:tc>
                <w:tcPr>
                  <w:tcW w:w="2865" w:type="dxa"/>
                  <w:shd w:val="clear" w:color="auto" w:fill="auto"/>
                </w:tcPr>
                <w:p w14:paraId="46F9B3B7" w14:textId="77777777" w:rsidR="00523474" w:rsidRPr="00464758" w:rsidRDefault="00523474" w:rsidP="005B74F6">
                  <w:pPr>
                    <w:spacing w:before="100" w:beforeAutospacing="1" w:after="100" w:afterAutospacing="1"/>
                    <w:rPr>
                      <w:rFonts w:cs="Arial"/>
                      <w:bCs/>
                    </w:rPr>
                  </w:pPr>
                  <w:r w:rsidRPr="00464758">
                    <w:rPr>
                      <w:rFonts w:cs="Arial"/>
                      <w:bCs/>
                    </w:rPr>
                    <w:t>Staff</w:t>
                  </w:r>
                </w:p>
              </w:tc>
              <w:tc>
                <w:tcPr>
                  <w:tcW w:w="1281" w:type="dxa"/>
                  <w:shd w:val="clear" w:color="auto" w:fill="auto"/>
                </w:tcPr>
                <w:p w14:paraId="74703EEE" w14:textId="77777777" w:rsidR="00523474" w:rsidRPr="00464758" w:rsidRDefault="00523474" w:rsidP="005B74F6">
                  <w:pPr>
                    <w:spacing w:before="100" w:beforeAutospacing="1" w:after="100" w:afterAutospacing="1"/>
                    <w:rPr>
                      <w:rFonts w:cs="Arial"/>
                      <w:bCs/>
                    </w:rPr>
                  </w:pPr>
                </w:p>
              </w:tc>
            </w:tr>
            <w:tr w:rsidR="00523474" w:rsidRPr="00464758" w14:paraId="0AEBA636" w14:textId="77777777" w:rsidTr="005B74F6">
              <w:tc>
                <w:tcPr>
                  <w:tcW w:w="3045" w:type="dxa"/>
                  <w:shd w:val="clear" w:color="auto" w:fill="auto"/>
                </w:tcPr>
                <w:p w14:paraId="40756166" w14:textId="77777777" w:rsidR="00523474" w:rsidRPr="00464758" w:rsidRDefault="00523474" w:rsidP="005B74F6">
                  <w:pPr>
                    <w:spacing w:before="100" w:beforeAutospacing="1" w:after="100" w:afterAutospacing="1"/>
                    <w:rPr>
                      <w:rFonts w:cs="Arial"/>
                      <w:bCs/>
                    </w:rPr>
                  </w:pPr>
                  <w:r w:rsidRPr="00464758">
                    <w:rPr>
                      <w:rFonts w:cs="Arial"/>
                      <w:bCs/>
                    </w:rPr>
                    <w:t>Leisure</w:t>
                  </w:r>
                </w:p>
              </w:tc>
              <w:tc>
                <w:tcPr>
                  <w:tcW w:w="1100" w:type="dxa"/>
                  <w:shd w:val="clear" w:color="auto" w:fill="auto"/>
                </w:tcPr>
                <w:p w14:paraId="72266702" w14:textId="77777777" w:rsidR="00523474" w:rsidRPr="00464758" w:rsidRDefault="00523474" w:rsidP="005B74F6">
                  <w:pPr>
                    <w:spacing w:before="100" w:beforeAutospacing="1" w:after="100" w:afterAutospacing="1"/>
                    <w:rPr>
                      <w:rFonts w:cs="Arial"/>
                      <w:bCs/>
                    </w:rPr>
                  </w:pPr>
                </w:p>
              </w:tc>
              <w:tc>
                <w:tcPr>
                  <w:tcW w:w="2865" w:type="dxa"/>
                  <w:shd w:val="clear" w:color="auto" w:fill="auto"/>
                </w:tcPr>
                <w:p w14:paraId="464AB994" w14:textId="77777777" w:rsidR="00523474" w:rsidRPr="00464758" w:rsidRDefault="00523474" w:rsidP="005B74F6">
                  <w:pPr>
                    <w:spacing w:before="100" w:beforeAutospacing="1" w:after="100" w:afterAutospacing="1"/>
                    <w:rPr>
                      <w:rFonts w:cs="Arial"/>
                      <w:bCs/>
                    </w:rPr>
                  </w:pPr>
                  <w:r w:rsidRPr="00464758">
                    <w:rPr>
                      <w:rFonts w:cs="Arial"/>
                      <w:bCs/>
                    </w:rPr>
                    <w:t>Travel and Transport</w:t>
                  </w:r>
                </w:p>
              </w:tc>
              <w:tc>
                <w:tcPr>
                  <w:tcW w:w="1281" w:type="dxa"/>
                  <w:shd w:val="clear" w:color="auto" w:fill="auto"/>
                </w:tcPr>
                <w:p w14:paraId="3BBE345D" w14:textId="77777777" w:rsidR="00523474" w:rsidRPr="00464758" w:rsidRDefault="00523474" w:rsidP="005B74F6">
                  <w:pPr>
                    <w:spacing w:before="100" w:beforeAutospacing="1" w:after="100" w:afterAutospacing="1"/>
                    <w:rPr>
                      <w:rFonts w:cs="Arial"/>
                      <w:bCs/>
                    </w:rPr>
                  </w:pPr>
                </w:p>
              </w:tc>
            </w:tr>
            <w:tr w:rsidR="00523474" w:rsidRPr="00464758" w14:paraId="30443244" w14:textId="77777777" w:rsidTr="005B74F6">
              <w:tc>
                <w:tcPr>
                  <w:tcW w:w="3045" w:type="dxa"/>
                  <w:shd w:val="clear" w:color="auto" w:fill="auto"/>
                </w:tcPr>
                <w:p w14:paraId="0D54119B" w14:textId="77777777" w:rsidR="00523474" w:rsidRPr="00464758" w:rsidRDefault="00523474" w:rsidP="005B74F6">
                  <w:pPr>
                    <w:spacing w:before="100" w:beforeAutospacing="1" w:after="100" w:afterAutospacing="1"/>
                    <w:rPr>
                      <w:rFonts w:cs="Arial"/>
                      <w:bCs/>
                    </w:rPr>
                  </w:pPr>
                  <w:r w:rsidRPr="00464758">
                    <w:rPr>
                      <w:rFonts w:cs="Arial"/>
                      <w:bCs/>
                    </w:rPr>
                    <w:t>libraries</w:t>
                  </w:r>
                </w:p>
              </w:tc>
              <w:tc>
                <w:tcPr>
                  <w:tcW w:w="1100" w:type="dxa"/>
                  <w:shd w:val="clear" w:color="auto" w:fill="auto"/>
                </w:tcPr>
                <w:p w14:paraId="6D340C52" w14:textId="77777777" w:rsidR="00523474" w:rsidRPr="00464758" w:rsidRDefault="00523474" w:rsidP="005B74F6">
                  <w:pPr>
                    <w:spacing w:before="100" w:beforeAutospacing="1" w:after="100" w:afterAutospacing="1"/>
                    <w:rPr>
                      <w:rFonts w:cs="Arial"/>
                      <w:bCs/>
                    </w:rPr>
                  </w:pPr>
                </w:p>
              </w:tc>
              <w:tc>
                <w:tcPr>
                  <w:tcW w:w="2865" w:type="dxa"/>
                  <w:shd w:val="clear" w:color="auto" w:fill="auto"/>
                </w:tcPr>
                <w:p w14:paraId="00C99BA8" w14:textId="77777777" w:rsidR="00523474" w:rsidRPr="00464758" w:rsidRDefault="00523474" w:rsidP="005B74F6">
                  <w:pPr>
                    <w:spacing w:before="100" w:beforeAutospacing="1" w:after="100" w:afterAutospacing="1"/>
                    <w:rPr>
                      <w:rFonts w:cs="Arial"/>
                      <w:bCs/>
                    </w:rPr>
                  </w:pPr>
                </w:p>
              </w:tc>
              <w:tc>
                <w:tcPr>
                  <w:tcW w:w="1281" w:type="dxa"/>
                  <w:shd w:val="clear" w:color="auto" w:fill="auto"/>
                </w:tcPr>
                <w:p w14:paraId="516524DE" w14:textId="77777777" w:rsidR="00523474" w:rsidRPr="00464758" w:rsidRDefault="00523474" w:rsidP="005B74F6">
                  <w:pPr>
                    <w:spacing w:before="100" w:beforeAutospacing="1" w:after="100" w:afterAutospacing="1"/>
                    <w:rPr>
                      <w:rFonts w:cs="Arial"/>
                      <w:bCs/>
                    </w:rPr>
                  </w:pPr>
                </w:p>
              </w:tc>
            </w:tr>
          </w:tbl>
          <w:p w14:paraId="434922EF" w14:textId="77777777" w:rsidR="00523474" w:rsidRPr="00464758" w:rsidRDefault="00523474" w:rsidP="005B74F6">
            <w:pPr>
              <w:spacing w:before="100" w:beforeAutospacing="1" w:after="100" w:afterAutospacing="1"/>
              <w:rPr>
                <w:rFonts w:cs="Arial"/>
                <w:bCs/>
              </w:rPr>
            </w:pPr>
          </w:p>
        </w:tc>
      </w:tr>
      <w:tr w:rsidR="00523474" w:rsidRPr="00180D7F" w14:paraId="4C766D77" w14:textId="77777777" w:rsidTr="00C87343">
        <w:tc>
          <w:tcPr>
            <w:tcW w:w="4247" w:type="dxa"/>
            <w:gridSpan w:val="3"/>
            <w:tcBorders>
              <w:left w:val="nil"/>
              <w:right w:val="nil"/>
            </w:tcBorders>
            <w:shd w:val="clear" w:color="auto" w:fill="auto"/>
          </w:tcPr>
          <w:p w14:paraId="662B38B4" w14:textId="77777777" w:rsidR="00523474" w:rsidRPr="00180D7F" w:rsidRDefault="00523474" w:rsidP="005B74F6">
            <w:pPr>
              <w:jc w:val="both"/>
            </w:pPr>
          </w:p>
        </w:tc>
        <w:tc>
          <w:tcPr>
            <w:tcW w:w="4275" w:type="dxa"/>
            <w:gridSpan w:val="2"/>
            <w:tcBorders>
              <w:left w:val="nil"/>
              <w:right w:val="nil"/>
            </w:tcBorders>
            <w:shd w:val="clear" w:color="auto" w:fill="auto"/>
          </w:tcPr>
          <w:p w14:paraId="232B3AAB" w14:textId="77777777" w:rsidR="00523474" w:rsidRPr="00180D7F" w:rsidRDefault="00523474" w:rsidP="005B74F6">
            <w:pPr>
              <w:jc w:val="both"/>
            </w:pPr>
          </w:p>
        </w:tc>
      </w:tr>
      <w:tr w:rsidR="00523474" w:rsidRPr="00180D7F" w14:paraId="1744A508" w14:textId="77777777" w:rsidTr="00C87343">
        <w:trPr>
          <w:trHeight w:val="360"/>
        </w:trPr>
        <w:tc>
          <w:tcPr>
            <w:tcW w:w="4247" w:type="dxa"/>
            <w:gridSpan w:val="3"/>
            <w:shd w:val="clear" w:color="auto" w:fill="E6E6E6"/>
          </w:tcPr>
          <w:p w14:paraId="765242AC" w14:textId="75D016D9" w:rsidR="00523474" w:rsidRPr="00464758" w:rsidRDefault="00523474" w:rsidP="005B74F6">
            <w:pPr>
              <w:jc w:val="both"/>
              <w:rPr>
                <w:b/>
              </w:rPr>
            </w:pPr>
            <w:r w:rsidRPr="00464758">
              <w:rPr>
                <w:b/>
              </w:rPr>
              <w:t xml:space="preserve">Author:  </w:t>
            </w:r>
            <w:r>
              <w:rPr>
                <w:b/>
              </w:rPr>
              <w:t xml:space="preserve">Joint </w:t>
            </w:r>
          </w:p>
        </w:tc>
        <w:tc>
          <w:tcPr>
            <w:tcW w:w="4275" w:type="dxa"/>
            <w:gridSpan w:val="2"/>
            <w:shd w:val="clear" w:color="auto" w:fill="E6E6E6"/>
          </w:tcPr>
          <w:p w14:paraId="4CD4B586" w14:textId="6D5BCCE3" w:rsidR="00523474" w:rsidRPr="00464758" w:rsidRDefault="00523474" w:rsidP="005B74F6">
            <w:pPr>
              <w:jc w:val="both"/>
              <w:rPr>
                <w:b/>
              </w:rPr>
            </w:pPr>
            <w:r w:rsidRPr="00464758">
              <w:rPr>
                <w:b/>
              </w:rPr>
              <w:t>Responsible team:</w:t>
            </w:r>
            <w:r w:rsidRPr="00F51F51">
              <w:t xml:space="preserve"> </w:t>
            </w:r>
            <w:r w:rsidRPr="00F51F51">
              <w:t>Strategic Commissioning</w:t>
            </w:r>
          </w:p>
        </w:tc>
      </w:tr>
      <w:tr w:rsidR="00523474" w:rsidRPr="00180D7F" w14:paraId="0C87B4D0" w14:textId="77777777" w:rsidTr="00C87343">
        <w:trPr>
          <w:trHeight w:val="465"/>
        </w:trPr>
        <w:tc>
          <w:tcPr>
            <w:tcW w:w="4247" w:type="dxa"/>
            <w:gridSpan w:val="3"/>
            <w:tcBorders>
              <w:bottom w:val="single" w:sz="4" w:space="0" w:color="auto"/>
            </w:tcBorders>
            <w:shd w:val="clear" w:color="auto" w:fill="E6E6E6"/>
          </w:tcPr>
          <w:p w14:paraId="3F7BE518" w14:textId="77777777" w:rsidR="00523474" w:rsidRPr="00464758" w:rsidRDefault="00523474" w:rsidP="005B74F6">
            <w:pPr>
              <w:spacing w:before="100" w:beforeAutospacing="1" w:after="100" w:afterAutospacing="1"/>
              <w:rPr>
                <w:rFonts w:cs="Arial"/>
                <w:b/>
                <w:bCs/>
              </w:rPr>
            </w:pPr>
            <w:r w:rsidRPr="00464758">
              <w:rPr>
                <w:rFonts w:cs="Arial"/>
                <w:b/>
                <w:bCs/>
              </w:rPr>
              <w:t>Contact number:</w:t>
            </w:r>
          </w:p>
        </w:tc>
        <w:tc>
          <w:tcPr>
            <w:tcW w:w="4275" w:type="dxa"/>
            <w:gridSpan w:val="2"/>
            <w:tcBorders>
              <w:bottom w:val="single" w:sz="4" w:space="0" w:color="auto"/>
            </w:tcBorders>
            <w:shd w:val="clear" w:color="auto" w:fill="E6E6E6"/>
          </w:tcPr>
          <w:p w14:paraId="0F10A49C" w14:textId="77777777" w:rsidR="00523474" w:rsidRPr="00464758" w:rsidRDefault="00523474" w:rsidP="005B74F6">
            <w:pPr>
              <w:jc w:val="both"/>
              <w:rPr>
                <w:b/>
              </w:rPr>
            </w:pPr>
            <w:r w:rsidRPr="00464758">
              <w:rPr>
                <w:b/>
              </w:rPr>
              <w:t xml:space="preserve">Contact email: </w:t>
            </w:r>
          </w:p>
        </w:tc>
      </w:tr>
      <w:tr w:rsidR="00523474" w:rsidRPr="00180D7F" w14:paraId="1CE4269D" w14:textId="77777777" w:rsidTr="00C87343">
        <w:tc>
          <w:tcPr>
            <w:tcW w:w="4247" w:type="dxa"/>
            <w:gridSpan w:val="3"/>
            <w:tcBorders>
              <w:left w:val="nil"/>
              <w:right w:val="nil"/>
            </w:tcBorders>
            <w:shd w:val="clear" w:color="auto" w:fill="auto"/>
          </w:tcPr>
          <w:p w14:paraId="4D30559F" w14:textId="77777777" w:rsidR="00523474" w:rsidRPr="00180D7F" w:rsidRDefault="00523474" w:rsidP="005B74F6">
            <w:pPr>
              <w:jc w:val="both"/>
            </w:pPr>
          </w:p>
        </w:tc>
        <w:tc>
          <w:tcPr>
            <w:tcW w:w="4275" w:type="dxa"/>
            <w:gridSpan w:val="2"/>
            <w:tcBorders>
              <w:left w:val="nil"/>
              <w:right w:val="nil"/>
            </w:tcBorders>
            <w:shd w:val="clear" w:color="auto" w:fill="auto"/>
          </w:tcPr>
          <w:p w14:paraId="5251883B" w14:textId="77777777" w:rsidR="00523474" w:rsidRPr="00180D7F" w:rsidRDefault="00523474" w:rsidP="005B74F6">
            <w:pPr>
              <w:jc w:val="both"/>
            </w:pPr>
          </w:p>
        </w:tc>
      </w:tr>
      <w:tr w:rsidR="00523474" w:rsidRPr="00180D7F" w14:paraId="51C4B35F" w14:textId="77777777" w:rsidTr="00C87343">
        <w:trPr>
          <w:trHeight w:val="330"/>
        </w:trPr>
        <w:tc>
          <w:tcPr>
            <w:tcW w:w="8522" w:type="dxa"/>
            <w:gridSpan w:val="5"/>
            <w:shd w:val="clear" w:color="auto" w:fill="E6E6E6"/>
          </w:tcPr>
          <w:p w14:paraId="77AA0D14" w14:textId="77777777" w:rsidR="00523474" w:rsidRPr="00464758" w:rsidRDefault="00523474" w:rsidP="005B74F6">
            <w:pPr>
              <w:jc w:val="both"/>
              <w:rPr>
                <w:b/>
              </w:rPr>
            </w:pPr>
            <w:r w:rsidRPr="00464758">
              <w:rPr>
                <w:b/>
              </w:rPr>
              <w:t xml:space="preserve">Please include any supporting documents </w:t>
            </w:r>
          </w:p>
        </w:tc>
      </w:tr>
      <w:tr w:rsidR="00523474" w:rsidRPr="00180D7F" w14:paraId="7450BA65" w14:textId="77777777" w:rsidTr="00C87343">
        <w:trPr>
          <w:trHeight w:val="360"/>
        </w:trPr>
        <w:tc>
          <w:tcPr>
            <w:tcW w:w="8522" w:type="dxa"/>
            <w:gridSpan w:val="5"/>
            <w:shd w:val="clear" w:color="auto" w:fill="E6E6E6"/>
          </w:tcPr>
          <w:p w14:paraId="02222E24" w14:textId="77777777" w:rsidR="00523474" w:rsidRDefault="00523474" w:rsidP="005B74F6">
            <w:pPr>
              <w:jc w:val="both"/>
            </w:pPr>
            <w:r>
              <w:t>1.</w:t>
            </w:r>
          </w:p>
        </w:tc>
      </w:tr>
      <w:tr w:rsidR="00523474" w:rsidRPr="00180D7F" w14:paraId="53BA62C8" w14:textId="77777777" w:rsidTr="00C87343">
        <w:trPr>
          <w:trHeight w:val="345"/>
        </w:trPr>
        <w:tc>
          <w:tcPr>
            <w:tcW w:w="8522" w:type="dxa"/>
            <w:gridSpan w:val="5"/>
            <w:shd w:val="clear" w:color="auto" w:fill="E6E6E6"/>
          </w:tcPr>
          <w:p w14:paraId="580BB20C" w14:textId="77777777" w:rsidR="00523474" w:rsidRPr="00464758" w:rsidRDefault="00523474" w:rsidP="005B74F6">
            <w:pPr>
              <w:spacing w:before="100" w:beforeAutospacing="1" w:after="100" w:afterAutospacing="1"/>
              <w:rPr>
                <w:rFonts w:cs="Arial"/>
                <w:bCs/>
              </w:rPr>
            </w:pPr>
            <w:r w:rsidRPr="00464758">
              <w:rPr>
                <w:rFonts w:cs="Arial"/>
                <w:bCs/>
              </w:rPr>
              <w:t>2.</w:t>
            </w:r>
          </w:p>
        </w:tc>
      </w:tr>
      <w:tr w:rsidR="00523474" w:rsidRPr="00464758" w14:paraId="4996C0CD" w14:textId="77777777" w:rsidTr="00C87343">
        <w:trPr>
          <w:trHeight w:val="360"/>
        </w:trPr>
        <w:tc>
          <w:tcPr>
            <w:tcW w:w="8522" w:type="dxa"/>
            <w:gridSpan w:val="5"/>
            <w:tcBorders>
              <w:bottom w:val="single" w:sz="4" w:space="0" w:color="auto"/>
            </w:tcBorders>
            <w:shd w:val="clear" w:color="auto" w:fill="E6E6E6"/>
          </w:tcPr>
          <w:p w14:paraId="306C6621" w14:textId="77777777" w:rsidR="00523474" w:rsidRDefault="00523474" w:rsidP="005B74F6">
            <w:pPr>
              <w:jc w:val="both"/>
            </w:pPr>
            <w:r>
              <w:t>3.</w:t>
            </w:r>
          </w:p>
        </w:tc>
      </w:tr>
      <w:tr w:rsidR="00523474" w:rsidRPr="00464758" w14:paraId="4C787904" w14:textId="77777777" w:rsidTr="00C87343">
        <w:trPr>
          <w:trHeight w:val="357"/>
        </w:trPr>
        <w:tc>
          <w:tcPr>
            <w:tcW w:w="3165" w:type="dxa"/>
            <w:gridSpan w:val="2"/>
            <w:shd w:val="clear" w:color="auto" w:fill="E6E6E6"/>
          </w:tcPr>
          <w:p w14:paraId="376F56E2" w14:textId="77777777" w:rsidR="00523474" w:rsidRPr="00464758" w:rsidRDefault="00523474" w:rsidP="005B74F6">
            <w:pPr>
              <w:jc w:val="both"/>
              <w:rPr>
                <w:b/>
              </w:rPr>
            </w:pPr>
            <w:r w:rsidRPr="00464758">
              <w:rPr>
                <w:b/>
              </w:rPr>
              <w:t>Review date</w:t>
            </w:r>
          </w:p>
        </w:tc>
        <w:tc>
          <w:tcPr>
            <w:tcW w:w="5357" w:type="dxa"/>
            <w:gridSpan w:val="3"/>
            <w:shd w:val="clear" w:color="auto" w:fill="E6E6E6"/>
          </w:tcPr>
          <w:p w14:paraId="4564F0D8" w14:textId="77777777" w:rsidR="00523474" w:rsidRPr="00464758" w:rsidRDefault="00523474" w:rsidP="005B74F6">
            <w:pPr>
              <w:rPr>
                <w:b/>
              </w:rPr>
            </w:pPr>
            <w:r w:rsidRPr="00464758">
              <w:rPr>
                <w:b/>
              </w:rPr>
              <w:t xml:space="preserve">Amendments </w:t>
            </w:r>
          </w:p>
        </w:tc>
      </w:tr>
      <w:tr w:rsidR="00523474" w:rsidRPr="00464758" w14:paraId="729BDA5B" w14:textId="77777777" w:rsidTr="00C87343">
        <w:trPr>
          <w:trHeight w:val="357"/>
        </w:trPr>
        <w:tc>
          <w:tcPr>
            <w:tcW w:w="3165" w:type="dxa"/>
            <w:gridSpan w:val="2"/>
            <w:tcBorders>
              <w:bottom w:val="single" w:sz="4" w:space="0" w:color="auto"/>
            </w:tcBorders>
            <w:shd w:val="clear" w:color="auto" w:fill="E6E6E6"/>
          </w:tcPr>
          <w:p w14:paraId="44C77388" w14:textId="77777777" w:rsidR="00523474" w:rsidRDefault="00523474" w:rsidP="005B74F6">
            <w:pPr>
              <w:jc w:val="both"/>
            </w:pPr>
          </w:p>
        </w:tc>
        <w:tc>
          <w:tcPr>
            <w:tcW w:w="5357" w:type="dxa"/>
            <w:gridSpan w:val="3"/>
            <w:shd w:val="clear" w:color="auto" w:fill="E6E6E6"/>
          </w:tcPr>
          <w:p w14:paraId="32A80385" w14:textId="77777777" w:rsidR="00523474" w:rsidRDefault="00523474" w:rsidP="005B74F6">
            <w:pPr>
              <w:jc w:val="both"/>
            </w:pPr>
          </w:p>
        </w:tc>
      </w:tr>
      <w:tr w:rsidR="00523474" w:rsidRPr="00464758" w14:paraId="54798A25" w14:textId="77777777" w:rsidTr="00C87343">
        <w:trPr>
          <w:trHeight w:val="357"/>
        </w:trPr>
        <w:tc>
          <w:tcPr>
            <w:tcW w:w="3165" w:type="dxa"/>
            <w:gridSpan w:val="2"/>
            <w:shd w:val="clear" w:color="auto" w:fill="E6E6E6"/>
          </w:tcPr>
          <w:p w14:paraId="6014DB7A" w14:textId="77777777" w:rsidR="00523474" w:rsidRDefault="00523474" w:rsidP="005B74F6">
            <w:pPr>
              <w:jc w:val="both"/>
            </w:pPr>
          </w:p>
        </w:tc>
        <w:tc>
          <w:tcPr>
            <w:tcW w:w="5357" w:type="dxa"/>
            <w:gridSpan w:val="3"/>
            <w:shd w:val="clear" w:color="auto" w:fill="E6E6E6"/>
          </w:tcPr>
          <w:p w14:paraId="1B34D26E" w14:textId="77777777" w:rsidR="00523474" w:rsidRDefault="00523474" w:rsidP="005B74F6">
            <w:pPr>
              <w:jc w:val="both"/>
            </w:pPr>
          </w:p>
        </w:tc>
      </w:tr>
    </w:tbl>
    <w:p w14:paraId="636B91B8" w14:textId="77777777" w:rsidR="00523474" w:rsidRDefault="00523474" w:rsidP="0080553E">
      <w:pPr>
        <w:rPr>
          <w:b/>
        </w:rPr>
      </w:pPr>
    </w:p>
    <w:p w14:paraId="30C22AEB" w14:textId="77777777" w:rsidR="00523474" w:rsidRDefault="00523474" w:rsidP="0080553E">
      <w:pPr>
        <w:rPr>
          <w:b/>
        </w:rPr>
      </w:pPr>
    </w:p>
    <w:p w14:paraId="23F54281" w14:textId="77777777" w:rsidR="00523474" w:rsidRDefault="00523474" w:rsidP="0080553E">
      <w:pPr>
        <w:rPr>
          <w:b/>
        </w:rPr>
      </w:pPr>
    </w:p>
    <w:p w14:paraId="13050D22" w14:textId="77777777" w:rsidR="00523474" w:rsidRDefault="00523474" w:rsidP="0080553E">
      <w:pPr>
        <w:rPr>
          <w:b/>
        </w:rPr>
      </w:pPr>
    </w:p>
    <w:p w14:paraId="43D582A8" w14:textId="77777777" w:rsidR="00523474" w:rsidRDefault="00523474" w:rsidP="0080553E">
      <w:pPr>
        <w:rPr>
          <w:b/>
        </w:rPr>
      </w:pPr>
    </w:p>
    <w:p w14:paraId="71022E6F" w14:textId="77777777" w:rsidR="00523474" w:rsidRDefault="00523474" w:rsidP="0080553E">
      <w:pPr>
        <w:rPr>
          <w:b/>
        </w:rPr>
      </w:pPr>
    </w:p>
    <w:p w14:paraId="7BBC5C7F" w14:textId="77777777" w:rsidR="00523474" w:rsidRDefault="00523474" w:rsidP="0080553E">
      <w:pPr>
        <w:rPr>
          <w:b/>
        </w:rPr>
      </w:pPr>
    </w:p>
    <w:p w14:paraId="04355DDD" w14:textId="77777777" w:rsidR="00523474" w:rsidRDefault="00523474" w:rsidP="0080553E">
      <w:pPr>
        <w:rPr>
          <w:b/>
        </w:rPr>
      </w:pPr>
    </w:p>
    <w:p w14:paraId="0E5EA627" w14:textId="77777777" w:rsidR="00523474" w:rsidRDefault="00523474" w:rsidP="0080553E">
      <w:pPr>
        <w:rPr>
          <w:b/>
        </w:rPr>
      </w:pPr>
    </w:p>
    <w:p w14:paraId="6018E8DA" w14:textId="77777777" w:rsidR="00523474" w:rsidRDefault="00523474" w:rsidP="0080553E">
      <w:pPr>
        <w:rPr>
          <w:b/>
        </w:rPr>
      </w:pPr>
    </w:p>
    <w:p w14:paraId="36A9E65C" w14:textId="77777777" w:rsidR="00523474" w:rsidRDefault="00523474" w:rsidP="0080553E">
      <w:pPr>
        <w:rPr>
          <w:b/>
        </w:rPr>
      </w:pPr>
    </w:p>
    <w:p w14:paraId="2EF7383B" w14:textId="77777777" w:rsidR="00523474" w:rsidRDefault="00523474" w:rsidP="0080553E">
      <w:pPr>
        <w:rPr>
          <w:b/>
        </w:rPr>
      </w:pPr>
    </w:p>
    <w:p w14:paraId="5D34FCFC" w14:textId="77777777" w:rsidR="00523474" w:rsidRDefault="00523474" w:rsidP="0080553E">
      <w:pPr>
        <w:rPr>
          <w:b/>
        </w:rPr>
      </w:pPr>
    </w:p>
    <w:p w14:paraId="54DA294F" w14:textId="77777777" w:rsidR="00523474" w:rsidRDefault="00523474" w:rsidP="0080553E">
      <w:pPr>
        <w:rPr>
          <w:b/>
        </w:rPr>
      </w:pPr>
    </w:p>
    <w:p w14:paraId="506FACC4" w14:textId="77777777" w:rsidR="00523474" w:rsidRDefault="00523474" w:rsidP="0080553E">
      <w:pPr>
        <w:rPr>
          <w:b/>
        </w:rPr>
      </w:pPr>
    </w:p>
    <w:p w14:paraId="6743B8B6" w14:textId="77777777" w:rsidR="00523474" w:rsidRDefault="00523474" w:rsidP="0080553E">
      <w:pPr>
        <w:rPr>
          <w:b/>
        </w:rPr>
      </w:pPr>
    </w:p>
    <w:p w14:paraId="2C121255" w14:textId="77777777" w:rsidR="00523474" w:rsidRDefault="00523474" w:rsidP="0080553E">
      <w:pPr>
        <w:rPr>
          <w:b/>
        </w:rPr>
      </w:pPr>
    </w:p>
    <w:p w14:paraId="4C561627" w14:textId="77777777" w:rsidR="00523474" w:rsidRDefault="00523474" w:rsidP="0080553E">
      <w:pPr>
        <w:rPr>
          <w:b/>
        </w:rPr>
      </w:pPr>
    </w:p>
    <w:p w14:paraId="1D9CB6C1" w14:textId="77777777" w:rsidR="00523474" w:rsidRDefault="00523474" w:rsidP="0080553E">
      <w:pPr>
        <w:rPr>
          <w:b/>
        </w:rPr>
      </w:pPr>
    </w:p>
    <w:p w14:paraId="201BC2C3" w14:textId="77777777" w:rsidR="00523474" w:rsidRDefault="00523474" w:rsidP="0080553E">
      <w:pPr>
        <w:rPr>
          <w:b/>
        </w:rPr>
      </w:pPr>
    </w:p>
    <w:p w14:paraId="640B729A" w14:textId="77777777" w:rsidR="00523474" w:rsidRDefault="00523474" w:rsidP="0080553E">
      <w:pPr>
        <w:rPr>
          <w:b/>
        </w:rPr>
      </w:pPr>
    </w:p>
    <w:p w14:paraId="26386DE4" w14:textId="77777777" w:rsidR="00523474" w:rsidRDefault="00523474" w:rsidP="0080553E">
      <w:pPr>
        <w:rPr>
          <w:b/>
        </w:rPr>
      </w:pPr>
    </w:p>
    <w:p w14:paraId="5DDC858A" w14:textId="77777777" w:rsidR="00523474" w:rsidRDefault="00523474" w:rsidP="0080553E">
      <w:pPr>
        <w:rPr>
          <w:b/>
        </w:rPr>
      </w:pPr>
    </w:p>
    <w:p w14:paraId="6FFBE46F" w14:textId="77777777" w:rsidR="00523474" w:rsidRDefault="00523474" w:rsidP="0080553E">
      <w:pPr>
        <w:rPr>
          <w:b/>
        </w:rPr>
      </w:pPr>
    </w:p>
    <w:p w14:paraId="2D776658" w14:textId="77777777" w:rsidR="00523474" w:rsidRDefault="00523474" w:rsidP="0080553E">
      <w:pPr>
        <w:rPr>
          <w:b/>
        </w:rPr>
      </w:pPr>
    </w:p>
    <w:p w14:paraId="589E06B9" w14:textId="77777777" w:rsidR="00523474" w:rsidRDefault="00523474" w:rsidP="0080553E">
      <w:pPr>
        <w:rPr>
          <w:b/>
        </w:rPr>
      </w:pPr>
    </w:p>
    <w:p w14:paraId="4174CF5C" w14:textId="77777777" w:rsidR="00523474" w:rsidRDefault="00523474" w:rsidP="0080553E">
      <w:pPr>
        <w:rPr>
          <w:b/>
        </w:rPr>
      </w:pPr>
    </w:p>
    <w:p w14:paraId="3943C255" w14:textId="77777777" w:rsidR="00523474" w:rsidRDefault="00523474" w:rsidP="0080553E">
      <w:pPr>
        <w:rPr>
          <w:b/>
        </w:rPr>
      </w:pPr>
    </w:p>
    <w:p w14:paraId="7782FC69" w14:textId="77777777" w:rsidR="00523474" w:rsidRDefault="00523474" w:rsidP="0080553E">
      <w:pPr>
        <w:rPr>
          <w:b/>
        </w:rPr>
      </w:pPr>
    </w:p>
    <w:p w14:paraId="771A378F" w14:textId="77777777" w:rsidR="00523474" w:rsidRDefault="00523474" w:rsidP="0080553E">
      <w:pPr>
        <w:rPr>
          <w:b/>
        </w:rPr>
      </w:pPr>
    </w:p>
    <w:p w14:paraId="43D26D0C" w14:textId="77777777" w:rsidR="00523474" w:rsidRDefault="00523474" w:rsidP="0080553E">
      <w:pPr>
        <w:rPr>
          <w:b/>
        </w:rPr>
      </w:pPr>
    </w:p>
    <w:p w14:paraId="7AAE4830" w14:textId="77777777" w:rsidR="00523474" w:rsidRDefault="00523474" w:rsidP="0080553E">
      <w:pPr>
        <w:rPr>
          <w:b/>
        </w:rPr>
      </w:pPr>
    </w:p>
    <w:p w14:paraId="0B1449AF" w14:textId="77777777" w:rsidR="00523474" w:rsidRDefault="00523474" w:rsidP="0080553E">
      <w:pPr>
        <w:rPr>
          <w:b/>
        </w:rPr>
      </w:pPr>
    </w:p>
    <w:p w14:paraId="245B75F3" w14:textId="77777777" w:rsidR="00523474" w:rsidRDefault="00523474" w:rsidP="0080553E">
      <w:pPr>
        <w:rPr>
          <w:b/>
        </w:rPr>
      </w:pPr>
    </w:p>
    <w:p w14:paraId="63C8A7AB" w14:textId="77777777" w:rsidR="00523474" w:rsidRDefault="00523474" w:rsidP="0080553E">
      <w:pPr>
        <w:rPr>
          <w:b/>
        </w:rPr>
      </w:pPr>
    </w:p>
    <w:p w14:paraId="23D53466" w14:textId="77777777" w:rsidR="00523474" w:rsidRDefault="00523474" w:rsidP="0080553E">
      <w:pPr>
        <w:rPr>
          <w:b/>
        </w:rPr>
      </w:pPr>
    </w:p>
    <w:p w14:paraId="4547E866" w14:textId="77777777" w:rsidR="00523474" w:rsidRDefault="00523474" w:rsidP="0080553E">
      <w:pPr>
        <w:rPr>
          <w:b/>
        </w:rPr>
      </w:pPr>
    </w:p>
    <w:p w14:paraId="72AB657F" w14:textId="77777777" w:rsidR="00523474" w:rsidRDefault="00523474" w:rsidP="0080553E">
      <w:pPr>
        <w:rPr>
          <w:b/>
        </w:rPr>
      </w:pPr>
    </w:p>
    <w:p w14:paraId="3461AE2D" w14:textId="77777777" w:rsidR="00523474" w:rsidRDefault="00523474" w:rsidP="0080553E">
      <w:pPr>
        <w:rPr>
          <w:b/>
        </w:rPr>
      </w:pPr>
    </w:p>
    <w:p w14:paraId="2263C3B3" w14:textId="77777777" w:rsidR="00523474" w:rsidRDefault="00523474" w:rsidP="0080553E">
      <w:pPr>
        <w:rPr>
          <w:b/>
        </w:rPr>
      </w:pPr>
    </w:p>
    <w:p w14:paraId="68576B36" w14:textId="77777777" w:rsidR="00523474" w:rsidRDefault="00523474" w:rsidP="0080553E">
      <w:pPr>
        <w:rPr>
          <w:b/>
        </w:rPr>
      </w:pPr>
    </w:p>
    <w:p w14:paraId="7CB8F7DD" w14:textId="77777777" w:rsidR="00523474" w:rsidRDefault="00523474" w:rsidP="0080553E">
      <w:pPr>
        <w:rPr>
          <w:b/>
        </w:rPr>
      </w:pPr>
    </w:p>
    <w:p w14:paraId="5F09E626" w14:textId="77777777" w:rsidR="00523474" w:rsidRDefault="00523474" w:rsidP="0080553E">
      <w:pPr>
        <w:rPr>
          <w:b/>
        </w:rPr>
      </w:pPr>
    </w:p>
    <w:p w14:paraId="07FFE348" w14:textId="05A64EB0" w:rsidR="00837EA0" w:rsidRPr="0080553E" w:rsidRDefault="0080553E" w:rsidP="0080553E">
      <w:pPr>
        <w:rPr>
          <w:b/>
        </w:rPr>
      </w:pPr>
      <w:r w:rsidRPr="0080553E">
        <w:rPr>
          <w:b/>
        </w:rPr>
        <w:t>SECTION 117 AFTER-CARE LOCAL POLICY AND GUIDANCE:  NOTT</w:t>
      </w:r>
      <w:r w:rsidR="00307B87">
        <w:rPr>
          <w:b/>
        </w:rPr>
        <w:t xml:space="preserve">INGHAM CITY AND </w:t>
      </w:r>
      <w:r w:rsidRPr="0080553E">
        <w:rPr>
          <w:b/>
        </w:rPr>
        <w:t>NOTTINGHAMSHIRE COUNTY COUNCIL</w:t>
      </w:r>
      <w:r w:rsidR="00307B87">
        <w:rPr>
          <w:b/>
        </w:rPr>
        <w:t>S,</w:t>
      </w:r>
      <w:r w:rsidR="00307B87" w:rsidRPr="00307B87">
        <w:rPr>
          <w:b/>
          <w:color w:val="FF0000"/>
        </w:rPr>
        <w:t xml:space="preserve"> </w:t>
      </w:r>
      <w:r w:rsidR="00307B87" w:rsidRPr="00D12B1D">
        <w:rPr>
          <w:b/>
          <w:color w:val="000000" w:themeColor="text1"/>
        </w:rPr>
        <w:t xml:space="preserve">NOTTINHAMSHIRE HEALTHCARE NHS </w:t>
      </w:r>
      <w:r w:rsidR="00420A42">
        <w:rPr>
          <w:b/>
          <w:color w:val="000000" w:themeColor="text1"/>
        </w:rPr>
        <w:t xml:space="preserve">FOUNDATION </w:t>
      </w:r>
      <w:r w:rsidR="00307B87" w:rsidRPr="00D12B1D">
        <w:rPr>
          <w:b/>
          <w:color w:val="000000" w:themeColor="text1"/>
        </w:rPr>
        <w:t>TRUST, CLINICAL COMMISSIONING GROUPS</w:t>
      </w:r>
    </w:p>
    <w:p w14:paraId="7EBEEBDD" w14:textId="77777777" w:rsidR="0080553E" w:rsidRPr="0080553E" w:rsidRDefault="0080553E" w:rsidP="0080553E">
      <w:pPr>
        <w:rPr>
          <w:b/>
        </w:rPr>
      </w:pPr>
    </w:p>
    <w:p w14:paraId="7D6B6BA7" w14:textId="77777777" w:rsidR="0080553E" w:rsidRDefault="0080553E" w:rsidP="0080553E">
      <w:pPr>
        <w:rPr>
          <w:b/>
        </w:rPr>
      </w:pPr>
      <w:r w:rsidRPr="0080553E">
        <w:rPr>
          <w:b/>
        </w:rPr>
        <w:t>Contents:</w:t>
      </w:r>
    </w:p>
    <w:p w14:paraId="1D0DD4F0" w14:textId="77777777" w:rsidR="00665A9C" w:rsidRDefault="00665A9C" w:rsidP="0080553E">
      <w:pPr>
        <w:rPr>
          <w:b/>
        </w:rPr>
      </w:pPr>
    </w:p>
    <w:p w14:paraId="36AECAFD" w14:textId="77777777" w:rsidR="007E7B24" w:rsidRDefault="003425E8">
      <w:pPr>
        <w:pStyle w:val="TOC1"/>
        <w:rPr>
          <w:rFonts w:asciiTheme="minorHAnsi" w:eastAsiaTheme="minorEastAsia" w:hAnsiTheme="minorHAnsi" w:cstheme="minorBidi"/>
          <w:noProof/>
          <w:sz w:val="22"/>
          <w:szCs w:val="22"/>
        </w:rPr>
      </w:pPr>
      <w:r>
        <w:rPr>
          <w:b/>
        </w:rPr>
        <w:fldChar w:fldCharType="begin"/>
      </w:r>
      <w:r>
        <w:rPr>
          <w:b/>
        </w:rPr>
        <w:instrText xml:space="preserve"> TOC \o "1-3" \h \z \u </w:instrText>
      </w:r>
      <w:r>
        <w:rPr>
          <w:b/>
        </w:rPr>
        <w:fldChar w:fldCharType="separate"/>
      </w:r>
      <w:hyperlink w:anchor="_Toc447796144" w:history="1">
        <w:r w:rsidR="007E7B24" w:rsidRPr="00F26FEF">
          <w:rPr>
            <w:rStyle w:val="Hyperlink"/>
            <w:noProof/>
          </w:rPr>
          <w:t>1.</w:t>
        </w:r>
        <w:r w:rsidR="007E7B24">
          <w:rPr>
            <w:rFonts w:asciiTheme="minorHAnsi" w:eastAsiaTheme="minorEastAsia" w:hAnsiTheme="minorHAnsi" w:cstheme="minorBidi"/>
            <w:noProof/>
            <w:sz w:val="22"/>
            <w:szCs w:val="22"/>
          </w:rPr>
          <w:tab/>
        </w:r>
        <w:r w:rsidR="007E7B24" w:rsidRPr="00F26FEF">
          <w:rPr>
            <w:rStyle w:val="Hyperlink"/>
            <w:noProof/>
          </w:rPr>
          <w:t>Introduction</w:t>
        </w:r>
        <w:r w:rsidR="007E7B24">
          <w:rPr>
            <w:noProof/>
            <w:webHidden/>
          </w:rPr>
          <w:tab/>
        </w:r>
        <w:r w:rsidR="007E7B24">
          <w:rPr>
            <w:noProof/>
            <w:webHidden/>
          </w:rPr>
          <w:fldChar w:fldCharType="begin"/>
        </w:r>
        <w:r w:rsidR="007E7B24">
          <w:rPr>
            <w:noProof/>
            <w:webHidden/>
          </w:rPr>
          <w:instrText xml:space="preserve"> PAGEREF _Toc447796144 \h </w:instrText>
        </w:r>
        <w:r w:rsidR="007E7B24">
          <w:rPr>
            <w:noProof/>
            <w:webHidden/>
          </w:rPr>
        </w:r>
        <w:r w:rsidR="007E7B24">
          <w:rPr>
            <w:noProof/>
            <w:webHidden/>
          </w:rPr>
          <w:fldChar w:fldCharType="separate"/>
        </w:r>
        <w:r w:rsidR="0036743A">
          <w:rPr>
            <w:noProof/>
            <w:webHidden/>
          </w:rPr>
          <w:t>2</w:t>
        </w:r>
        <w:r w:rsidR="007E7B24">
          <w:rPr>
            <w:noProof/>
            <w:webHidden/>
          </w:rPr>
          <w:fldChar w:fldCharType="end"/>
        </w:r>
      </w:hyperlink>
    </w:p>
    <w:p w14:paraId="6AAE108B" w14:textId="178B52B4" w:rsidR="007E7B24" w:rsidRDefault="00C87343">
      <w:pPr>
        <w:pStyle w:val="TOC1"/>
        <w:rPr>
          <w:rFonts w:asciiTheme="minorHAnsi" w:eastAsiaTheme="minorEastAsia" w:hAnsiTheme="minorHAnsi" w:cstheme="minorBidi"/>
          <w:noProof/>
          <w:sz w:val="22"/>
          <w:szCs w:val="22"/>
        </w:rPr>
      </w:pPr>
      <w:hyperlink w:anchor="_Toc447796145" w:history="1">
        <w:r w:rsidR="007E7B24" w:rsidRPr="00F26FEF">
          <w:rPr>
            <w:rStyle w:val="Hyperlink"/>
            <w:noProof/>
          </w:rPr>
          <w:t>2.</w:t>
        </w:r>
        <w:r w:rsidR="007E7B24">
          <w:rPr>
            <w:rFonts w:asciiTheme="minorHAnsi" w:eastAsiaTheme="minorEastAsia" w:hAnsiTheme="minorHAnsi" w:cstheme="minorBidi"/>
            <w:noProof/>
            <w:sz w:val="22"/>
            <w:szCs w:val="22"/>
          </w:rPr>
          <w:tab/>
        </w:r>
        <w:r w:rsidR="007E7B24" w:rsidRPr="00F26FEF">
          <w:rPr>
            <w:rStyle w:val="Hyperlink"/>
            <w:noProof/>
          </w:rPr>
          <w:t>Who does section 117 apply to?</w:t>
        </w:r>
        <w:r w:rsidR="007E7B24">
          <w:rPr>
            <w:noProof/>
            <w:webHidden/>
          </w:rPr>
          <w:tab/>
        </w:r>
        <w:r w:rsidR="007E7B24">
          <w:rPr>
            <w:noProof/>
            <w:webHidden/>
          </w:rPr>
          <w:fldChar w:fldCharType="begin"/>
        </w:r>
        <w:r w:rsidR="007E7B24">
          <w:rPr>
            <w:noProof/>
            <w:webHidden/>
          </w:rPr>
          <w:instrText xml:space="preserve"> PAGEREF _Toc447796145 \h </w:instrText>
        </w:r>
        <w:r w:rsidR="007E7B24">
          <w:rPr>
            <w:noProof/>
            <w:webHidden/>
          </w:rPr>
        </w:r>
        <w:r w:rsidR="007E7B24">
          <w:rPr>
            <w:noProof/>
            <w:webHidden/>
          </w:rPr>
          <w:fldChar w:fldCharType="separate"/>
        </w:r>
        <w:r w:rsidR="0036743A">
          <w:rPr>
            <w:noProof/>
            <w:webHidden/>
          </w:rPr>
          <w:t>2</w:t>
        </w:r>
        <w:r w:rsidR="007E7B24">
          <w:rPr>
            <w:noProof/>
            <w:webHidden/>
          </w:rPr>
          <w:fldChar w:fldCharType="end"/>
        </w:r>
      </w:hyperlink>
    </w:p>
    <w:p w14:paraId="32BD8D06" w14:textId="77777777" w:rsidR="007E7B24" w:rsidRDefault="00C87343">
      <w:pPr>
        <w:pStyle w:val="TOC1"/>
        <w:rPr>
          <w:rFonts w:asciiTheme="minorHAnsi" w:eastAsiaTheme="minorEastAsia" w:hAnsiTheme="minorHAnsi" w:cstheme="minorBidi"/>
          <w:noProof/>
          <w:sz w:val="22"/>
          <w:szCs w:val="22"/>
        </w:rPr>
      </w:pPr>
      <w:hyperlink w:anchor="_Toc447796146" w:history="1">
        <w:r w:rsidR="007E7B24" w:rsidRPr="00F26FEF">
          <w:rPr>
            <w:rStyle w:val="Hyperlink"/>
            <w:noProof/>
          </w:rPr>
          <w:t>3.</w:t>
        </w:r>
        <w:r w:rsidR="007E7B24">
          <w:rPr>
            <w:rFonts w:asciiTheme="minorHAnsi" w:eastAsiaTheme="minorEastAsia" w:hAnsiTheme="minorHAnsi" w:cstheme="minorBidi"/>
            <w:noProof/>
            <w:sz w:val="22"/>
            <w:szCs w:val="22"/>
          </w:rPr>
          <w:tab/>
        </w:r>
        <w:r w:rsidR="007E7B24" w:rsidRPr="00F26FEF">
          <w:rPr>
            <w:rStyle w:val="Hyperlink"/>
            <w:noProof/>
          </w:rPr>
          <w:t>The meaning and scope of section 117 aftercare</w:t>
        </w:r>
        <w:r w:rsidR="007E7B24">
          <w:rPr>
            <w:noProof/>
            <w:webHidden/>
          </w:rPr>
          <w:tab/>
        </w:r>
        <w:r w:rsidR="007E7B24">
          <w:rPr>
            <w:noProof/>
            <w:webHidden/>
          </w:rPr>
          <w:fldChar w:fldCharType="begin"/>
        </w:r>
        <w:r w:rsidR="007E7B24">
          <w:rPr>
            <w:noProof/>
            <w:webHidden/>
          </w:rPr>
          <w:instrText xml:space="preserve"> PAGEREF _Toc447796146 \h </w:instrText>
        </w:r>
        <w:r w:rsidR="007E7B24">
          <w:rPr>
            <w:noProof/>
            <w:webHidden/>
          </w:rPr>
        </w:r>
        <w:r w:rsidR="007E7B24">
          <w:rPr>
            <w:noProof/>
            <w:webHidden/>
          </w:rPr>
          <w:fldChar w:fldCharType="separate"/>
        </w:r>
        <w:r w:rsidR="0036743A">
          <w:rPr>
            <w:noProof/>
            <w:webHidden/>
          </w:rPr>
          <w:t>3</w:t>
        </w:r>
        <w:r w:rsidR="007E7B24">
          <w:rPr>
            <w:noProof/>
            <w:webHidden/>
          </w:rPr>
          <w:fldChar w:fldCharType="end"/>
        </w:r>
      </w:hyperlink>
    </w:p>
    <w:p w14:paraId="2CD7E191" w14:textId="77777777" w:rsidR="007E7B24" w:rsidRDefault="00C87343">
      <w:pPr>
        <w:pStyle w:val="TOC2"/>
        <w:tabs>
          <w:tab w:val="left" w:pos="960"/>
          <w:tab w:val="right" w:leader="dot" w:pos="9016"/>
        </w:tabs>
        <w:rPr>
          <w:rFonts w:asciiTheme="minorHAnsi" w:eastAsiaTheme="minorEastAsia" w:hAnsiTheme="minorHAnsi" w:cstheme="minorBidi"/>
          <w:noProof/>
          <w:sz w:val="22"/>
          <w:szCs w:val="22"/>
        </w:rPr>
      </w:pPr>
      <w:hyperlink w:anchor="_Toc447796147" w:history="1">
        <w:r w:rsidR="007E7B24" w:rsidRPr="00F26FEF">
          <w:rPr>
            <w:rStyle w:val="Hyperlink"/>
            <w:noProof/>
          </w:rPr>
          <w:t>3.1.</w:t>
        </w:r>
        <w:r w:rsidR="007E7B24">
          <w:rPr>
            <w:rFonts w:asciiTheme="minorHAnsi" w:eastAsiaTheme="minorEastAsia" w:hAnsiTheme="minorHAnsi" w:cstheme="minorBidi"/>
            <w:noProof/>
            <w:sz w:val="22"/>
            <w:szCs w:val="22"/>
          </w:rPr>
          <w:tab/>
        </w:r>
        <w:r w:rsidR="007E7B24" w:rsidRPr="00F26FEF">
          <w:rPr>
            <w:rStyle w:val="Hyperlink"/>
            <w:noProof/>
          </w:rPr>
          <w:t>Adaptations</w:t>
        </w:r>
        <w:r w:rsidR="007E7B24">
          <w:rPr>
            <w:noProof/>
            <w:webHidden/>
          </w:rPr>
          <w:tab/>
        </w:r>
        <w:r w:rsidR="007E7B24">
          <w:rPr>
            <w:noProof/>
            <w:webHidden/>
          </w:rPr>
          <w:fldChar w:fldCharType="begin"/>
        </w:r>
        <w:r w:rsidR="007E7B24">
          <w:rPr>
            <w:noProof/>
            <w:webHidden/>
          </w:rPr>
          <w:instrText xml:space="preserve"> PAGEREF _Toc447796147 \h </w:instrText>
        </w:r>
        <w:r w:rsidR="007E7B24">
          <w:rPr>
            <w:noProof/>
            <w:webHidden/>
          </w:rPr>
        </w:r>
        <w:r w:rsidR="007E7B24">
          <w:rPr>
            <w:noProof/>
            <w:webHidden/>
          </w:rPr>
          <w:fldChar w:fldCharType="separate"/>
        </w:r>
        <w:r w:rsidR="0036743A">
          <w:rPr>
            <w:noProof/>
            <w:webHidden/>
          </w:rPr>
          <w:t>3</w:t>
        </w:r>
        <w:r w:rsidR="007E7B24">
          <w:rPr>
            <w:noProof/>
            <w:webHidden/>
          </w:rPr>
          <w:fldChar w:fldCharType="end"/>
        </w:r>
      </w:hyperlink>
    </w:p>
    <w:p w14:paraId="70F54EF7" w14:textId="77777777" w:rsidR="007E7B24" w:rsidRDefault="00C87343">
      <w:pPr>
        <w:pStyle w:val="TOC1"/>
        <w:rPr>
          <w:rFonts w:asciiTheme="minorHAnsi" w:eastAsiaTheme="minorEastAsia" w:hAnsiTheme="minorHAnsi" w:cstheme="minorBidi"/>
          <w:noProof/>
          <w:sz w:val="22"/>
          <w:szCs w:val="22"/>
        </w:rPr>
      </w:pPr>
      <w:hyperlink w:anchor="_Toc447796148" w:history="1">
        <w:r w:rsidR="007E7B24" w:rsidRPr="00F26FEF">
          <w:rPr>
            <w:rStyle w:val="Hyperlink"/>
            <w:noProof/>
          </w:rPr>
          <w:t>4.</w:t>
        </w:r>
        <w:r w:rsidR="007E7B24">
          <w:rPr>
            <w:rFonts w:asciiTheme="minorHAnsi" w:eastAsiaTheme="minorEastAsia" w:hAnsiTheme="minorHAnsi" w:cstheme="minorBidi"/>
            <w:noProof/>
            <w:sz w:val="22"/>
            <w:szCs w:val="22"/>
          </w:rPr>
          <w:tab/>
        </w:r>
        <w:r w:rsidR="007E7B24" w:rsidRPr="00F26FEF">
          <w:rPr>
            <w:rStyle w:val="Hyperlink"/>
            <w:noProof/>
          </w:rPr>
          <w:t>Refusal of Services</w:t>
        </w:r>
        <w:r w:rsidR="007E7B24">
          <w:rPr>
            <w:noProof/>
            <w:webHidden/>
          </w:rPr>
          <w:tab/>
        </w:r>
        <w:r w:rsidR="007E7B24">
          <w:rPr>
            <w:noProof/>
            <w:webHidden/>
          </w:rPr>
          <w:fldChar w:fldCharType="begin"/>
        </w:r>
        <w:r w:rsidR="007E7B24">
          <w:rPr>
            <w:noProof/>
            <w:webHidden/>
          </w:rPr>
          <w:instrText xml:space="preserve"> PAGEREF _Toc447796148 \h </w:instrText>
        </w:r>
        <w:r w:rsidR="007E7B24">
          <w:rPr>
            <w:noProof/>
            <w:webHidden/>
          </w:rPr>
        </w:r>
        <w:r w:rsidR="007E7B24">
          <w:rPr>
            <w:noProof/>
            <w:webHidden/>
          </w:rPr>
          <w:fldChar w:fldCharType="separate"/>
        </w:r>
        <w:r w:rsidR="0036743A">
          <w:rPr>
            <w:noProof/>
            <w:webHidden/>
          </w:rPr>
          <w:t>3</w:t>
        </w:r>
        <w:r w:rsidR="007E7B24">
          <w:rPr>
            <w:noProof/>
            <w:webHidden/>
          </w:rPr>
          <w:fldChar w:fldCharType="end"/>
        </w:r>
      </w:hyperlink>
    </w:p>
    <w:p w14:paraId="0DE34B07" w14:textId="77777777" w:rsidR="007E7B24" w:rsidRDefault="00C87343">
      <w:pPr>
        <w:pStyle w:val="TOC2"/>
        <w:tabs>
          <w:tab w:val="left" w:pos="960"/>
          <w:tab w:val="right" w:leader="dot" w:pos="9016"/>
        </w:tabs>
        <w:rPr>
          <w:rFonts w:asciiTheme="minorHAnsi" w:eastAsiaTheme="minorEastAsia" w:hAnsiTheme="minorHAnsi" w:cstheme="minorBidi"/>
          <w:noProof/>
          <w:sz w:val="22"/>
          <w:szCs w:val="22"/>
        </w:rPr>
      </w:pPr>
      <w:hyperlink w:anchor="_Toc447796149" w:history="1">
        <w:r w:rsidR="007E7B24" w:rsidRPr="00F26FEF">
          <w:rPr>
            <w:rStyle w:val="Hyperlink"/>
            <w:noProof/>
          </w:rPr>
          <w:t>4.1.</w:t>
        </w:r>
        <w:r w:rsidR="007E7B24">
          <w:rPr>
            <w:rFonts w:asciiTheme="minorHAnsi" w:eastAsiaTheme="minorEastAsia" w:hAnsiTheme="minorHAnsi" w:cstheme="minorBidi"/>
            <w:noProof/>
            <w:sz w:val="22"/>
            <w:szCs w:val="22"/>
          </w:rPr>
          <w:tab/>
        </w:r>
        <w:r w:rsidR="007E7B24" w:rsidRPr="00F26FEF">
          <w:rPr>
            <w:rStyle w:val="Hyperlink"/>
            <w:noProof/>
          </w:rPr>
          <w:t>Process</w:t>
        </w:r>
        <w:r w:rsidR="007E7B24">
          <w:rPr>
            <w:noProof/>
            <w:webHidden/>
          </w:rPr>
          <w:tab/>
        </w:r>
        <w:r w:rsidR="007E7B24">
          <w:rPr>
            <w:noProof/>
            <w:webHidden/>
          </w:rPr>
          <w:fldChar w:fldCharType="begin"/>
        </w:r>
        <w:r w:rsidR="007E7B24">
          <w:rPr>
            <w:noProof/>
            <w:webHidden/>
          </w:rPr>
          <w:instrText xml:space="preserve"> PAGEREF _Toc447796149 \h </w:instrText>
        </w:r>
        <w:r w:rsidR="007E7B24">
          <w:rPr>
            <w:noProof/>
            <w:webHidden/>
          </w:rPr>
        </w:r>
        <w:r w:rsidR="007E7B24">
          <w:rPr>
            <w:noProof/>
            <w:webHidden/>
          </w:rPr>
          <w:fldChar w:fldCharType="separate"/>
        </w:r>
        <w:r w:rsidR="0036743A">
          <w:rPr>
            <w:noProof/>
            <w:webHidden/>
          </w:rPr>
          <w:t>4</w:t>
        </w:r>
        <w:r w:rsidR="007E7B24">
          <w:rPr>
            <w:noProof/>
            <w:webHidden/>
          </w:rPr>
          <w:fldChar w:fldCharType="end"/>
        </w:r>
      </w:hyperlink>
    </w:p>
    <w:p w14:paraId="63C1F13B" w14:textId="77777777" w:rsidR="007E7B24" w:rsidRDefault="00C87343">
      <w:pPr>
        <w:pStyle w:val="TOC1"/>
        <w:rPr>
          <w:rFonts w:asciiTheme="minorHAnsi" w:eastAsiaTheme="minorEastAsia" w:hAnsiTheme="minorHAnsi" w:cstheme="minorBidi"/>
          <w:noProof/>
          <w:sz w:val="22"/>
          <w:szCs w:val="22"/>
        </w:rPr>
      </w:pPr>
      <w:hyperlink w:anchor="_Toc447796150" w:history="1">
        <w:r w:rsidR="007E7B24" w:rsidRPr="00F26FEF">
          <w:rPr>
            <w:rStyle w:val="Hyperlink"/>
            <w:noProof/>
          </w:rPr>
          <w:t>5.</w:t>
        </w:r>
        <w:r w:rsidR="007E7B24">
          <w:rPr>
            <w:rFonts w:asciiTheme="minorHAnsi" w:eastAsiaTheme="minorEastAsia" w:hAnsiTheme="minorHAnsi" w:cstheme="minorBidi"/>
            <w:noProof/>
            <w:sz w:val="22"/>
            <w:szCs w:val="22"/>
          </w:rPr>
          <w:tab/>
        </w:r>
        <w:r w:rsidR="007E7B24" w:rsidRPr="00F26FEF">
          <w:rPr>
            <w:rStyle w:val="Hyperlink"/>
            <w:noProof/>
          </w:rPr>
          <w:t>Who is responsible for aftercare services under section 117?</w:t>
        </w:r>
        <w:r w:rsidR="007E7B24">
          <w:rPr>
            <w:noProof/>
            <w:webHidden/>
          </w:rPr>
          <w:tab/>
        </w:r>
        <w:r w:rsidR="007E7B24">
          <w:rPr>
            <w:noProof/>
            <w:webHidden/>
          </w:rPr>
          <w:fldChar w:fldCharType="begin"/>
        </w:r>
        <w:r w:rsidR="007E7B24">
          <w:rPr>
            <w:noProof/>
            <w:webHidden/>
          </w:rPr>
          <w:instrText xml:space="preserve"> PAGEREF _Toc447796150 \h </w:instrText>
        </w:r>
        <w:r w:rsidR="007E7B24">
          <w:rPr>
            <w:noProof/>
            <w:webHidden/>
          </w:rPr>
        </w:r>
        <w:r w:rsidR="007E7B24">
          <w:rPr>
            <w:noProof/>
            <w:webHidden/>
          </w:rPr>
          <w:fldChar w:fldCharType="separate"/>
        </w:r>
        <w:r w:rsidR="0036743A">
          <w:rPr>
            <w:noProof/>
            <w:webHidden/>
          </w:rPr>
          <w:t>4</w:t>
        </w:r>
        <w:r w:rsidR="007E7B24">
          <w:rPr>
            <w:noProof/>
            <w:webHidden/>
          </w:rPr>
          <w:fldChar w:fldCharType="end"/>
        </w:r>
      </w:hyperlink>
    </w:p>
    <w:p w14:paraId="22504C49" w14:textId="77777777" w:rsidR="007E7B24" w:rsidRDefault="00C87343">
      <w:pPr>
        <w:pStyle w:val="TOC1"/>
        <w:rPr>
          <w:rFonts w:asciiTheme="minorHAnsi" w:eastAsiaTheme="minorEastAsia" w:hAnsiTheme="minorHAnsi" w:cstheme="minorBidi"/>
          <w:noProof/>
          <w:sz w:val="22"/>
          <w:szCs w:val="22"/>
        </w:rPr>
      </w:pPr>
      <w:hyperlink w:anchor="_Toc447796151" w:history="1">
        <w:r w:rsidR="007E7B24" w:rsidRPr="00F26FEF">
          <w:rPr>
            <w:rStyle w:val="Hyperlink"/>
            <w:noProof/>
          </w:rPr>
          <w:t>6.</w:t>
        </w:r>
        <w:r w:rsidR="007E7B24">
          <w:rPr>
            <w:rFonts w:asciiTheme="minorHAnsi" w:eastAsiaTheme="minorEastAsia" w:hAnsiTheme="minorHAnsi" w:cstheme="minorBidi"/>
            <w:noProof/>
            <w:sz w:val="22"/>
            <w:szCs w:val="22"/>
          </w:rPr>
          <w:tab/>
        </w:r>
        <w:r w:rsidR="007E7B24" w:rsidRPr="00F26FEF">
          <w:rPr>
            <w:rStyle w:val="Hyperlink"/>
            <w:noProof/>
          </w:rPr>
          <w:t>Aftercare Planning</w:t>
        </w:r>
        <w:r w:rsidR="007E7B24">
          <w:rPr>
            <w:noProof/>
            <w:webHidden/>
          </w:rPr>
          <w:tab/>
        </w:r>
        <w:r w:rsidR="007E7B24">
          <w:rPr>
            <w:noProof/>
            <w:webHidden/>
          </w:rPr>
          <w:fldChar w:fldCharType="begin"/>
        </w:r>
        <w:r w:rsidR="007E7B24">
          <w:rPr>
            <w:noProof/>
            <w:webHidden/>
          </w:rPr>
          <w:instrText xml:space="preserve"> PAGEREF _Toc447796151 \h </w:instrText>
        </w:r>
        <w:r w:rsidR="007E7B24">
          <w:rPr>
            <w:noProof/>
            <w:webHidden/>
          </w:rPr>
        </w:r>
        <w:r w:rsidR="007E7B24">
          <w:rPr>
            <w:noProof/>
            <w:webHidden/>
          </w:rPr>
          <w:fldChar w:fldCharType="separate"/>
        </w:r>
        <w:r w:rsidR="0036743A">
          <w:rPr>
            <w:noProof/>
            <w:webHidden/>
          </w:rPr>
          <w:t>6</w:t>
        </w:r>
        <w:r w:rsidR="007E7B24">
          <w:rPr>
            <w:noProof/>
            <w:webHidden/>
          </w:rPr>
          <w:fldChar w:fldCharType="end"/>
        </w:r>
      </w:hyperlink>
    </w:p>
    <w:p w14:paraId="7D8B5CEA" w14:textId="5D4D3B51" w:rsidR="007E7B24" w:rsidRDefault="00C87343">
      <w:pPr>
        <w:pStyle w:val="TOC1"/>
        <w:rPr>
          <w:rFonts w:asciiTheme="minorHAnsi" w:eastAsiaTheme="minorEastAsia" w:hAnsiTheme="minorHAnsi" w:cstheme="minorBidi"/>
          <w:noProof/>
          <w:sz w:val="22"/>
          <w:szCs w:val="22"/>
        </w:rPr>
      </w:pPr>
      <w:hyperlink w:anchor="_Toc447796152" w:history="1">
        <w:r w:rsidR="007E7B24" w:rsidRPr="00F26FEF">
          <w:rPr>
            <w:rStyle w:val="Hyperlink"/>
            <w:noProof/>
          </w:rPr>
          <w:t>7.</w:t>
        </w:r>
        <w:r w:rsidR="007E7B24">
          <w:rPr>
            <w:rFonts w:asciiTheme="minorHAnsi" w:eastAsiaTheme="minorEastAsia" w:hAnsiTheme="minorHAnsi" w:cstheme="minorBidi"/>
            <w:noProof/>
            <w:sz w:val="22"/>
            <w:szCs w:val="22"/>
          </w:rPr>
          <w:tab/>
        </w:r>
        <w:r w:rsidR="007E7B24" w:rsidRPr="00F26FEF">
          <w:rPr>
            <w:rStyle w:val="Hyperlink"/>
            <w:noProof/>
          </w:rPr>
          <w:t>Monitoring/ Recording</w:t>
        </w:r>
        <w:r w:rsidR="007E7B24">
          <w:rPr>
            <w:noProof/>
            <w:webHidden/>
          </w:rPr>
          <w:tab/>
        </w:r>
      </w:hyperlink>
      <w:r w:rsidR="00664611">
        <w:rPr>
          <w:noProof/>
        </w:rPr>
        <w:t>..</w:t>
      </w:r>
      <w:hyperlink w:anchor="_Toc447796153" w:history="1">
        <w:r w:rsidR="008038EC">
          <w:rPr>
            <w:rStyle w:val="Hyperlink"/>
            <w:noProof/>
          </w:rPr>
          <w:t>7</w:t>
        </w:r>
        <w:r w:rsidR="007E7B24">
          <w:rPr>
            <w:rFonts w:asciiTheme="minorHAnsi" w:eastAsiaTheme="minorEastAsia" w:hAnsiTheme="minorHAnsi" w:cstheme="minorBidi"/>
            <w:noProof/>
            <w:sz w:val="22"/>
            <w:szCs w:val="22"/>
          </w:rPr>
          <w:tab/>
        </w:r>
        <w:r w:rsidR="007E7B24" w:rsidRPr="00F26FEF">
          <w:rPr>
            <w:rStyle w:val="Hyperlink"/>
            <w:noProof/>
          </w:rPr>
          <w:t>Finance and Section 117</w:t>
        </w:r>
        <w:r w:rsidR="007E7B24">
          <w:rPr>
            <w:noProof/>
            <w:webHidden/>
          </w:rPr>
          <w:tab/>
        </w:r>
        <w:r w:rsidR="007E7B24">
          <w:rPr>
            <w:noProof/>
            <w:webHidden/>
          </w:rPr>
          <w:fldChar w:fldCharType="begin"/>
        </w:r>
        <w:r w:rsidR="007E7B24">
          <w:rPr>
            <w:noProof/>
            <w:webHidden/>
          </w:rPr>
          <w:instrText xml:space="preserve"> PAGEREF _Toc447796153 \h </w:instrText>
        </w:r>
        <w:r w:rsidR="007E7B24">
          <w:rPr>
            <w:noProof/>
            <w:webHidden/>
          </w:rPr>
        </w:r>
        <w:r w:rsidR="007E7B24">
          <w:rPr>
            <w:noProof/>
            <w:webHidden/>
          </w:rPr>
          <w:fldChar w:fldCharType="separate"/>
        </w:r>
        <w:r w:rsidR="0036743A">
          <w:rPr>
            <w:noProof/>
            <w:webHidden/>
          </w:rPr>
          <w:t>7</w:t>
        </w:r>
        <w:r w:rsidR="007E7B24">
          <w:rPr>
            <w:noProof/>
            <w:webHidden/>
          </w:rPr>
          <w:fldChar w:fldCharType="end"/>
        </w:r>
      </w:hyperlink>
    </w:p>
    <w:p w14:paraId="66787963" w14:textId="77777777" w:rsidR="007E7B24" w:rsidRDefault="00C87343">
      <w:pPr>
        <w:pStyle w:val="TOC2"/>
        <w:tabs>
          <w:tab w:val="left" w:pos="960"/>
          <w:tab w:val="right" w:leader="dot" w:pos="9016"/>
        </w:tabs>
        <w:rPr>
          <w:rFonts w:asciiTheme="minorHAnsi" w:eastAsiaTheme="minorEastAsia" w:hAnsiTheme="minorHAnsi" w:cstheme="minorBidi"/>
          <w:noProof/>
          <w:sz w:val="22"/>
          <w:szCs w:val="22"/>
        </w:rPr>
      </w:pPr>
      <w:hyperlink w:anchor="_Toc447796154" w:history="1">
        <w:r w:rsidR="007E7B24" w:rsidRPr="00F26FEF">
          <w:rPr>
            <w:rStyle w:val="Hyperlink"/>
            <w:noProof/>
          </w:rPr>
          <w:t>8.1.</w:t>
        </w:r>
        <w:r w:rsidR="007E7B24">
          <w:rPr>
            <w:rFonts w:asciiTheme="minorHAnsi" w:eastAsiaTheme="minorEastAsia" w:hAnsiTheme="minorHAnsi" w:cstheme="minorBidi"/>
            <w:noProof/>
            <w:sz w:val="22"/>
            <w:szCs w:val="22"/>
          </w:rPr>
          <w:tab/>
        </w:r>
        <w:r w:rsidR="007E7B24" w:rsidRPr="00F26FEF">
          <w:rPr>
            <w:rStyle w:val="Hyperlink"/>
            <w:noProof/>
          </w:rPr>
          <w:t>Charging</w:t>
        </w:r>
        <w:r w:rsidR="007E7B24">
          <w:rPr>
            <w:noProof/>
            <w:webHidden/>
          </w:rPr>
          <w:tab/>
        </w:r>
        <w:r w:rsidR="007E7B24">
          <w:rPr>
            <w:noProof/>
            <w:webHidden/>
          </w:rPr>
          <w:fldChar w:fldCharType="begin"/>
        </w:r>
        <w:r w:rsidR="007E7B24">
          <w:rPr>
            <w:noProof/>
            <w:webHidden/>
          </w:rPr>
          <w:instrText xml:space="preserve"> PAGEREF _Toc447796154 \h </w:instrText>
        </w:r>
        <w:r w:rsidR="007E7B24">
          <w:rPr>
            <w:noProof/>
            <w:webHidden/>
          </w:rPr>
        </w:r>
        <w:r w:rsidR="007E7B24">
          <w:rPr>
            <w:noProof/>
            <w:webHidden/>
          </w:rPr>
          <w:fldChar w:fldCharType="separate"/>
        </w:r>
        <w:r w:rsidR="0036743A">
          <w:rPr>
            <w:noProof/>
            <w:webHidden/>
          </w:rPr>
          <w:t>7</w:t>
        </w:r>
        <w:r w:rsidR="007E7B24">
          <w:rPr>
            <w:noProof/>
            <w:webHidden/>
          </w:rPr>
          <w:fldChar w:fldCharType="end"/>
        </w:r>
      </w:hyperlink>
    </w:p>
    <w:p w14:paraId="36D5B8E3" w14:textId="77777777" w:rsidR="007E7B24" w:rsidRPr="007E7B24" w:rsidRDefault="00C87343">
      <w:pPr>
        <w:pStyle w:val="TOC2"/>
        <w:tabs>
          <w:tab w:val="left" w:pos="960"/>
          <w:tab w:val="right" w:leader="dot" w:pos="9016"/>
        </w:tabs>
        <w:rPr>
          <w:rFonts w:asciiTheme="minorHAnsi" w:eastAsiaTheme="minorEastAsia" w:hAnsiTheme="minorHAnsi" w:cstheme="minorBidi"/>
          <w:noProof/>
          <w:sz w:val="22"/>
          <w:szCs w:val="22"/>
        </w:rPr>
      </w:pPr>
      <w:hyperlink w:anchor="_Toc447796155" w:history="1">
        <w:r w:rsidR="007E7B24" w:rsidRPr="007E7B24">
          <w:rPr>
            <w:rStyle w:val="Hyperlink"/>
            <w:noProof/>
          </w:rPr>
          <w:t>8.2.</w:t>
        </w:r>
        <w:r w:rsidR="007E7B24" w:rsidRPr="007E7B24">
          <w:rPr>
            <w:rFonts w:asciiTheme="minorHAnsi" w:eastAsiaTheme="minorEastAsia" w:hAnsiTheme="minorHAnsi" w:cstheme="minorBidi"/>
            <w:noProof/>
            <w:sz w:val="22"/>
            <w:szCs w:val="22"/>
          </w:rPr>
          <w:tab/>
        </w:r>
        <w:r w:rsidR="007E7B24" w:rsidRPr="007E7B24">
          <w:rPr>
            <w:rStyle w:val="Hyperlink"/>
            <w:noProof/>
          </w:rPr>
          <w:t>Key principles in relation to charging:</w:t>
        </w:r>
        <w:r w:rsidR="007E7B24" w:rsidRPr="007E7B24">
          <w:rPr>
            <w:noProof/>
            <w:webHidden/>
          </w:rPr>
          <w:tab/>
        </w:r>
        <w:r w:rsidR="007E7B24" w:rsidRPr="007E7B24">
          <w:rPr>
            <w:noProof/>
            <w:webHidden/>
          </w:rPr>
          <w:fldChar w:fldCharType="begin"/>
        </w:r>
        <w:r w:rsidR="007E7B24" w:rsidRPr="007E7B24">
          <w:rPr>
            <w:noProof/>
            <w:webHidden/>
          </w:rPr>
          <w:instrText xml:space="preserve"> PAGEREF _Toc447796155 \h </w:instrText>
        </w:r>
        <w:r w:rsidR="007E7B24" w:rsidRPr="007E7B24">
          <w:rPr>
            <w:noProof/>
            <w:webHidden/>
          </w:rPr>
        </w:r>
        <w:r w:rsidR="007E7B24" w:rsidRPr="007E7B24">
          <w:rPr>
            <w:noProof/>
            <w:webHidden/>
          </w:rPr>
          <w:fldChar w:fldCharType="separate"/>
        </w:r>
        <w:r w:rsidR="0036743A">
          <w:rPr>
            <w:noProof/>
            <w:webHidden/>
          </w:rPr>
          <w:t>8</w:t>
        </w:r>
        <w:r w:rsidR="007E7B24" w:rsidRPr="007E7B24">
          <w:rPr>
            <w:noProof/>
            <w:webHidden/>
          </w:rPr>
          <w:fldChar w:fldCharType="end"/>
        </w:r>
      </w:hyperlink>
    </w:p>
    <w:p w14:paraId="4022A1D9" w14:textId="77777777" w:rsidR="007E7B24" w:rsidRPr="007E7B24" w:rsidRDefault="00C87343">
      <w:pPr>
        <w:pStyle w:val="TOC2"/>
        <w:tabs>
          <w:tab w:val="left" w:pos="960"/>
          <w:tab w:val="right" w:leader="dot" w:pos="9016"/>
        </w:tabs>
        <w:rPr>
          <w:rFonts w:asciiTheme="minorHAnsi" w:eastAsiaTheme="minorEastAsia" w:hAnsiTheme="minorHAnsi" w:cstheme="minorBidi"/>
          <w:noProof/>
          <w:sz w:val="22"/>
          <w:szCs w:val="22"/>
        </w:rPr>
      </w:pPr>
      <w:hyperlink w:anchor="_Toc447796156" w:history="1">
        <w:r w:rsidR="007E7B24" w:rsidRPr="007E7B24">
          <w:rPr>
            <w:rStyle w:val="Hyperlink"/>
            <w:noProof/>
          </w:rPr>
          <w:t>8.3.</w:t>
        </w:r>
        <w:r w:rsidR="007E7B24" w:rsidRPr="007E7B24">
          <w:rPr>
            <w:rFonts w:asciiTheme="minorHAnsi" w:eastAsiaTheme="minorEastAsia" w:hAnsiTheme="minorHAnsi" w:cstheme="minorBidi"/>
            <w:noProof/>
            <w:sz w:val="22"/>
            <w:szCs w:val="22"/>
          </w:rPr>
          <w:tab/>
        </w:r>
        <w:r w:rsidR="007E7B24" w:rsidRPr="007E7B24">
          <w:rPr>
            <w:rStyle w:val="Hyperlink"/>
            <w:noProof/>
          </w:rPr>
          <w:t>Choice of Accommodation and top up funding</w:t>
        </w:r>
        <w:r w:rsidR="007E7B24" w:rsidRPr="007E7B24">
          <w:rPr>
            <w:noProof/>
            <w:webHidden/>
          </w:rPr>
          <w:tab/>
        </w:r>
        <w:r w:rsidR="007E7B24" w:rsidRPr="007E7B24">
          <w:rPr>
            <w:noProof/>
            <w:webHidden/>
          </w:rPr>
          <w:fldChar w:fldCharType="begin"/>
        </w:r>
        <w:r w:rsidR="007E7B24" w:rsidRPr="007E7B24">
          <w:rPr>
            <w:noProof/>
            <w:webHidden/>
          </w:rPr>
          <w:instrText xml:space="preserve"> PAGEREF _Toc447796156 \h </w:instrText>
        </w:r>
        <w:r w:rsidR="007E7B24" w:rsidRPr="007E7B24">
          <w:rPr>
            <w:noProof/>
            <w:webHidden/>
          </w:rPr>
        </w:r>
        <w:r w:rsidR="007E7B24" w:rsidRPr="007E7B24">
          <w:rPr>
            <w:noProof/>
            <w:webHidden/>
          </w:rPr>
          <w:fldChar w:fldCharType="separate"/>
        </w:r>
        <w:r w:rsidR="0036743A">
          <w:rPr>
            <w:noProof/>
            <w:webHidden/>
          </w:rPr>
          <w:t>8</w:t>
        </w:r>
        <w:r w:rsidR="007E7B24" w:rsidRPr="007E7B24">
          <w:rPr>
            <w:noProof/>
            <w:webHidden/>
          </w:rPr>
          <w:fldChar w:fldCharType="end"/>
        </w:r>
      </w:hyperlink>
    </w:p>
    <w:p w14:paraId="42C859F7" w14:textId="77777777" w:rsidR="007E7B24" w:rsidRPr="007E7B24" w:rsidRDefault="00C87343">
      <w:pPr>
        <w:pStyle w:val="TOC1"/>
        <w:rPr>
          <w:rFonts w:asciiTheme="minorHAnsi" w:eastAsiaTheme="minorEastAsia" w:hAnsiTheme="minorHAnsi" w:cstheme="minorBidi"/>
          <w:noProof/>
          <w:sz w:val="22"/>
          <w:szCs w:val="22"/>
        </w:rPr>
      </w:pPr>
      <w:hyperlink w:anchor="_Toc447796158" w:history="1">
        <w:r w:rsidR="007E7B24" w:rsidRPr="007E7B24">
          <w:rPr>
            <w:rStyle w:val="Hyperlink"/>
            <w:noProof/>
          </w:rPr>
          <w:t>9.</w:t>
        </w:r>
        <w:r w:rsidR="007E7B24" w:rsidRPr="007E7B24">
          <w:rPr>
            <w:rFonts w:asciiTheme="minorHAnsi" w:eastAsiaTheme="minorEastAsia" w:hAnsiTheme="minorHAnsi" w:cstheme="minorBidi"/>
            <w:noProof/>
            <w:sz w:val="22"/>
            <w:szCs w:val="22"/>
          </w:rPr>
          <w:tab/>
        </w:r>
        <w:r w:rsidR="007E7B24" w:rsidRPr="007E7B24">
          <w:rPr>
            <w:rStyle w:val="Hyperlink"/>
            <w:noProof/>
          </w:rPr>
          <w:t>Interface with other legislation and guidance</w:t>
        </w:r>
        <w:r w:rsidR="007E7B24" w:rsidRPr="007E7B24">
          <w:rPr>
            <w:noProof/>
            <w:webHidden/>
          </w:rPr>
          <w:tab/>
        </w:r>
        <w:r w:rsidR="007E7B24" w:rsidRPr="007E7B24">
          <w:rPr>
            <w:noProof/>
            <w:webHidden/>
          </w:rPr>
          <w:fldChar w:fldCharType="begin"/>
        </w:r>
        <w:r w:rsidR="007E7B24" w:rsidRPr="007E7B24">
          <w:rPr>
            <w:noProof/>
            <w:webHidden/>
          </w:rPr>
          <w:instrText xml:space="preserve"> PAGEREF _Toc447796158 \h </w:instrText>
        </w:r>
        <w:r w:rsidR="007E7B24" w:rsidRPr="007E7B24">
          <w:rPr>
            <w:noProof/>
            <w:webHidden/>
          </w:rPr>
        </w:r>
        <w:r w:rsidR="007E7B24" w:rsidRPr="007E7B24">
          <w:rPr>
            <w:noProof/>
            <w:webHidden/>
          </w:rPr>
          <w:fldChar w:fldCharType="separate"/>
        </w:r>
        <w:r w:rsidR="0036743A">
          <w:rPr>
            <w:noProof/>
            <w:webHidden/>
          </w:rPr>
          <w:t>9</w:t>
        </w:r>
        <w:r w:rsidR="007E7B24" w:rsidRPr="007E7B24">
          <w:rPr>
            <w:noProof/>
            <w:webHidden/>
          </w:rPr>
          <w:fldChar w:fldCharType="end"/>
        </w:r>
      </w:hyperlink>
    </w:p>
    <w:p w14:paraId="1B3033C5" w14:textId="77777777" w:rsidR="007E7B24" w:rsidRPr="007E7B24" w:rsidRDefault="00C87343">
      <w:pPr>
        <w:pStyle w:val="TOC2"/>
        <w:tabs>
          <w:tab w:val="left" w:pos="960"/>
          <w:tab w:val="right" w:leader="dot" w:pos="9016"/>
        </w:tabs>
        <w:rPr>
          <w:rFonts w:asciiTheme="minorHAnsi" w:eastAsiaTheme="minorEastAsia" w:hAnsiTheme="minorHAnsi" w:cstheme="minorBidi"/>
          <w:noProof/>
          <w:sz w:val="22"/>
          <w:szCs w:val="22"/>
        </w:rPr>
      </w:pPr>
      <w:hyperlink w:anchor="_Toc447796159" w:history="1">
        <w:r w:rsidR="007E7B24" w:rsidRPr="007E7B24">
          <w:rPr>
            <w:rStyle w:val="Hyperlink"/>
            <w:noProof/>
          </w:rPr>
          <w:t>9.1.</w:t>
        </w:r>
        <w:r w:rsidR="007E7B24" w:rsidRPr="007E7B24">
          <w:rPr>
            <w:rFonts w:asciiTheme="minorHAnsi" w:eastAsiaTheme="minorEastAsia" w:hAnsiTheme="minorHAnsi" w:cstheme="minorBidi"/>
            <w:noProof/>
            <w:sz w:val="22"/>
            <w:szCs w:val="22"/>
          </w:rPr>
          <w:tab/>
        </w:r>
        <w:r w:rsidR="007E7B24" w:rsidRPr="007E7B24">
          <w:rPr>
            <w:rStyle w:val="Hyperlink"/>
            <w:noProof/>
          </w:rPr>
          <w:t>Section 117 and the Nationality, Immigration and Asylum Act 2002</w:t>
        </w:r>
        <w:r w:rsidR="007E7B24" w:rsidRPr="007E7B24">
          <w:rPr>
            <w:noProof/>
            <w:webHidden/>
          </w:rPr>
          <w:tab/>
        </w:r>
        <w:r w:rsidR="007E7B24" w:rsidRPr="007E7B24">
          <w:rPr>
            <w:noProof/>
            <w:webHidden/>
          </w:rPr>
          <w:fldChar w:fldCharType="begin"/>
        </w:r>
        <w:r w:rsidR="007E7B24" w:rsidRPr="007E7B24">
          <w:rPr>
            <w:noProof/>
            <w:webHidden/>
          </w:rPr>
          <w:instrText xml:space="preserve"> PAGEREF _Toc447796159 \h </w:instrText>
        </w:r>
        <w:r w:rsidR="007E7B24" w:rsidRPr="007E7B24">
          <w:rPr>
            <w:noProof/>
            <w:webHidden/>
          </w:rPr>
        </w:r>
        <w:r w:rsidR="007E7B24" w:rsidRPr="007E7B24">
          <w:rPr>
            <w:noProof/>
            <w:webHidden/>
          </w:rPr>
          <w:fldChar w:fldCharType="separate"/>
        </w:r>
        <w:r w:rsidR="0036743A">
          <w:rPr>
            <w:noProof/>
            <w:webHidden/>
          </w:rPr>
          <w:t>9</w:t>
        </w:r>
        <w:r w:rsidR="007E7B24" w:rsidRPr="007E7B24">
          <w:rPr>
            <w:noProof/>
            <w:webHidden/>
          </w:rPr>
          <w:fldChar w:fldCharType="end"/>
        </w:r>
      </w:hyperlink>
    </w:p>
    <w:p w14:paraId="233EDAA5" w14:textId="3E1878FA" w:rsidR="007E7B24" w:rsidRPr="007E7B24" w:rsidRDefault="00C87343">
      <w:pPr>
        <w:pStyle w:val="TOC2"/>
        <w:tabs>
          <w:tab w:val="left" w:pos="960"/>
          <w:tab w:val="right" w:leader="dot" w:pos="9016"/>
        </w:tabs>
        <w:rPr>
          <w:rFonts w:asciiTheme="minorHAnsi" w:eastAsiaTheme="minorEastAsia" w:hAnsiTheme="minorHAnsi" w:cstheme="minorBidi"/>
          <w:noProof/>
          <w:sz w:val="22"/>
          <w:szCs w:val="22"/>
        </w:rPr>
      </w:pPr>
      <w:hyperlink w:anchor="_Toc447796160" w:history="1">
        <w:r w:rsidR="007E7B24" w:rsidRPr="007E7B24">
          <w:rPr>
            <w:rStyle w:val="Hyperlink"/>
            <w:noProof/>
          </w:rPr>
          <w:t>9.2.</w:t>
        </w:r>
        <w:r w:rsidR="007E7B24" w:rsidRPr="007E7B24">
          <w:rPr>
            <w:rFonts w:asciiTheme="minorHAnsi" w:eastAsiaTheme="minorEastAsia" w:hAnsiTheme="minorHAnsi" w:cstheme="minorBidi"/>
            <w:noProof/>
            <w:sz w:val="22"/>
            <w:szCs w:val="22"/>
          </w:rPr>
          <w:tab/>
        </w:r>
        <w:r w:rsidR="007E7B24" w:rsidRPr="007E7B24">
          <w:rPr>
            <w:rStyle w:val="Hyperlink"/>
            <w:noProof/>
          </w:rPr>
          <w:t>The Care Act</w:t>
        </w:r>
        <w:r w:rsidR="007E7B24" w:rsidRPr="007E7B24">
          <w:rPr>
            <w:noProof/>
            <w:webHidden/>
          </w:rPr>
          <w:tab/>
        </w:r>
      </w:hyperlink>
      <w:r w:rsidR="00D729BA">
        <w:rPr>
          <w:noProof/>
        </w:rPr>
        <w:t>9</w:t>
      </w:r>
    </w:p>
    <w:p w14:paraId="3D56A9C2" w14:textId="6A2B3D34" w:rsidR="007E7B24" w:rsidRPr="007E7B24" w:rsidRDefault="00C87343">
      <w:pPr>
        <w:pStyle w:val="TOC2"/>
        <w:tabs>
          <w:tab w:val="left" w:pos="960"/>
          <w:tab w:val="right" w:leader="dot" w:pos="9016"/>
        </w:tabs>
        <w:rPr>
          <w:rFonts w:asciiTheme="minorHAnsi" w:eastAsiaTheme="minorEastAsia" w:hAnsiTheme="minorHAnsi" w:cstheme="minorBidi"/>
          <w:noProof/>
          <w:sz w:val="22"/>
          <w:szCs w:val="22"/>
        </w:rPr>
      </w:pPr>
      <w:hyperlink w:anchor="_Toc447796161" w:history="1">
        <w:r w:rsidR="007E7B24" w:rsidRPr="007E7B24">
          <w:rPr>
            <w:rStyle w:val="Hyperlink"/>
            <w:noProof/>
          </w:rPr>
          <w:t>9.3.</w:t>
        </w:r>
        <w:r w:rsidR="007E7B24" w:rsidRPr="007E7B24">
          <w:rPr>
            <w:rFonts w:asciiTheme="minorHAnsi" w:eastAsiaTheme="minorEastAsia" w:hAnsiTheme="minorHAnsi" w:cstheme="minorBidi"/>
            <w:noProof/>
            <w:sz w:val="22"/>
            <w:szCs w:val="22"/>
          </w:rPr>
          <w:tab/>
        </w:r>
        <w:r w:rsidR="007E7B24" w:rsidRPr="007E7B24">
          <w:rPr>
            <w:rStyle w:val="Hyperlink"/>
            <w:noProof/>
          </w:rPr>
          <w:t>Suppo</w:t>
        </w:r>
        <w:r w:rsidR="009A0B6B">
          <w:rPr>
            <w:rStyle w:val="Hyperlink"/>
            <w:noProof/>
          </w:rPr>
          <w:t>rted Housing</w:t>
        </w:r>
        <w:r w:rsidR="007E7B24" w:rsidRPr="007E7B24">
          <w:rPr>
            <w:noProof/>
            <w:webHidden/>
          </w:rPr>
          <w:tab/>
        </w:r>
        <w:r w:rsidR="007E7B24" w:rsidRPr="007E7B24">
          <w:rPr>
            <w:noProof/>
            <w:webHidden/>
          </w:rPr>
          <w:fldChar w:fldCharType="begin"/>
        </w:r>
        <w:r w:rsidR="007E7B24" w:rsidRPr="007E7B24">
          <w:rPr>
            <w:noProof/>
            <w:webHidden/>
          </w:rPr>
          <w:instrText xml:space="preserve"> PAGEREF _Toc447796161 \h </w:instrText>
        </w:r>
        <w:r w:rsidR="007E7B24" w:rsidRPr="007E7B24">
          <w:rPr>
            <w:noProof/>
            <w:webHidden/>
          </w:rPr>
        </w:r>
        <w:r w:rsidR="007E7B24" w:rsidRPr="007E7B24">
          <w:rPr>
            <w:noProof/>
            <w:webHidden/>
          </w:rPr>
          <w:fldChar w:fldCharType="separate"/>
        </w:r>
        <w:r w:rsidR="0036743A">
          <w:rPr>
            <w:noProof/>
            <w:webHidden/>
          </w:rPr>
          <w:t>10</w:t>
        </w:r>
        <w:r w:rsidR="007E7B24" w:rsidRPr="007E7B24">
          <w:rPr>
            <w:noProof/>
            <w:webHidden/>
          </w:rPr>
          <w:fldChar w:fldCharType="end"/>
        </w:r>
      </w:hyperlink>
    </w:p>
    <w:p w14:paraId="40BB4BB2" w14:textId="3B9BABD0" w:rsidR="007E7B24" w:rsidRDefault="00C87343">
      <w:pPr>
        <w:pStyle w:val="TOC2"/>
        <w:tabs>
          <w:tab w:val="left" w:pos="960"/>
          <w:tab w:val="right" w:leader="dot" w:pos="9016"/>
        </w:tabs>
        <w:rPr>
          <w:rFonts w:asciiTheme="minorHAnsi" w:eastAsiaTheme="minorEastAsia" w:hAnsiTheme="minorHAnsi" w:cstheme="minorBidi"/>
          <w:noProof/>
          <w:sz w:val="22"/>
          <w:szCs w:val="22"/>
        </w:rPr>
      </w:pPr>
      <w:hyperlink w:anchor="_Toc447796162" w:history="1">
        <w:r w:rsidR="007E7B24" w:rsidRPr="007E7B24">
          <w:rPr>
            <w:rStyle w:val="Hyperlink"/>
            <w:noProof/>
          </w:rPr>
          <w:t>9.4.</w:t>
        </w:r>
        <w:r w:rsidR="007E7B24" w:rsidRPr="007E7B24">
          <w:rPr>
            <w:rFonts w:asciiTheme="minorHAnsi" w:eastAsiaTheme="minorEastAsia" w:hAnsiTheme="minorHAnsi" w:cstheme="minorBidi"/>
            <w:noProof/>
            <w:sz w:val="22"/>
            <w:szCs w:val="22"/>
          </w:rPr>
          <w:tab/>
        </w:r>
        <w:r w:rsidR="009A0B6B">
          <w:rPr>
            <w:rStyle w:val="Hyperlink"/>
            <w:noProof/>
          </w:rPr>
          <w:t>Direct Payments</w:t>
        </w:r>
        <w:r w:rsidR="007E7B24" w:rsidRPr="007E7B24">
          <w:rPr>
            <w:noProof/>
            <w:webHidden/>
          </w:rPr>
          <w:tab/>
        </w:r>
        <w:r w:rsidR="007E7B24" w:rsidRPr="007E7B24">
          <w:rPr>
            <w:noProof/>
            <w:webHidden/>
          </w:rPr>
          <w:fldChar w:fldCharType="begin"/>
        </w:r>
        <w:r w:rsidR="007E7B24" w:rsidRPr="007E7B24">
          <w:rPr>
            <w:noProof/>
            <w:webHidden/>
          </w:rPr>
          <w:instrText xml:space="preserve"> PAGEREF _Toc447796162 \h </w:instrText>
        </w:r>
        <w:r w:rsidR="007E7B24" w:rsidRPr="007E7B24">
          <w:rPr>
            <w:noProof/>
            <w:webHidden/>
          </w:rPr>
        </w:r>
        <w:r w:rsidR="007E7B24" w:rsidRPr="007E7B24">
          <w:rPr>
            <w:noProof/>
            <w:webHidden/>
          </w:rPr>
          <w:fldChar w:fldCharType="separate"/>
        </w:r>
        <w:r w:rsidR="0036743A">
          <w:rPr>
            <w:noProof/>
            <w:webHidden/>
          </w:rPr>
          <w:t>10</w:t>
        </w:r>
        <w:r w:rsidR="007E7B24" w:rsidRPr="007E7B24">
          <w:rPr>
            <w:noProof/>
            <w:webHidden/>
          </w:rPr>
          <w:fldChar w:fldCharType="end"/>
        </w:r>
      </w:hyperlink>
    </w:p>
    <w:p w14:paraId="6C53CBCB" w14:textId="77777777" w:rsidR="007E7B24" w:rsidRDefault="00C87343">
      <w:pPr>
        <w:pStyle w:val="TOC2"/>
        <w:tabs>
          <w:tab w:val="left" w:pos="960"/>
          <w:tab w:val="right" w:leader="dot" w:pos="9016"/>
        </w:tabs>
        <w:rPr>
          <w:rFonts w:asciiTheme="minorHAnsi" w:eastAsiaTheme="minorEastAsia" w:hAnsiTheme="minorHAnsi" w:cstheme="minorBidi"/>
          <w:noProof/>
          <w:sz w:val="22"/>
          <w:szCs w:val="22"/>
        </w:rPr>
      </w:pPr>
      <w:hyperlink w:anchor="_Toc447796163" w:history="1">
        <w:r w:rsidR="007E7B24" w:rsidRPr="00F26FEF">
          <w:rPr>
            <w:rStyle w:val="Hyperlink"/>
            <w:noProof/>
          </w:rPr>
          <w:t>9.5.</w:t>
        </w:r>
        <w:r w:rsidR="007E7B24">
          <w:rPr>
            <w:rFonts w:asciiTheme="minorHAnsi" w:eastAsiaTheme="minorEastAsia" w:hAnsiTheme="minorHAnsi" w:cstheme="minorBidi"/>
            <w:noProof/>
            <w:sz w:val="22"/>
            <w:szCs w:val="22"/>
          </w:rPr>
          <w:tab/>
        </w:r>
        <w:r w:rsidR="007E7B24" w:rsidRPr="00F26FEF">
          <w:rPr>
            <w:rStyle w:val="Hyperlink"/>
            <w:noProof/>
          </w:rPr>
          <w:t>Part 3 Mental Health Act patients (concerned in criminal proceedings or under sentence)</w:t>
        </w:r>
        <w:r w:rsidR="007E7B24">
          <w:rPr>
            <w:noProof/>
            <w:webHidden/>
          </w:rPr>
          <w:tab/>
        </w:r>
        <w:r w:rsidR="007E7B24">
          <w:rPr>
            <w:noProof/>
            <w:webHidden/>
          </w:rPr>
          <w:fldChar w:fldCharType="begin"/>
        </w:r>
        <w:r w:rsidR="007E7B24">
          <w:rPr>
            <w:noProof/>
            <w:webHidden/>
          </w:rPr>
          <w:instrText xml:space="preserve"> PAGEREF _Toc447796163 \h </w:instrText>
        </w:r>
        <w:r w:rsidR="007E7B24">
          <w:rPr>
            <w:noProof/>
            <w:webHidden/>
          </w:rPr>
        </w:r>
        <w:r w:rsidR="007E7B24">
          <w:rPr>
            <w:noProof/>
            <w:webHidden/>
          </w:rPr>
          <w:fldChar w:fldCharType="separate"/>
        </w:r>
        <w:r w:rsidR="0036743A">
          <w:rPr>
            <w:noProof/>
            <w:webHidden/>
          </w:rPr>
          <w:t>10</w:t>
        </w:r>
        <w:r w:rsidR="007E7B24">
          <w:rPr>
            <w:noProof/>
            <w:webHidden/>
          </w:rPr>
          <w:fldChar w:fldCharType="end"/>
        </w:r>
      </w:hyperlink>
    </w:p>
    <w:p w14:paraId="65BE2CAB" w14:textId="77777777" w:rsidR="007E7B24" w:rsidRDefault="00C87343">
      <w:pPr>
        <w:pStyle w:val="TOC2"/>
        <w:tabs>
          <w:tab w:val="left" w:pos="960"/>
          <w:tab w:val="right" w:leader="dot" w:pos="9016"/>
        </w:tabs>
        <w:rPr>
          <w:rFonts w:asciiTheme="minorHAnsi" w:eastAsiaTheme="minorEastAsia" w:hAnsiTheme="minorHAnsi" w:cstheme="minorBidi"/>
          <w:noProof/>
          <w:sz w:val="22"/>
          <w:szCs w:val="22"/>
        </w:rPr>
      </w:pPr>
      <w:hyperlink w:anchor="_Toc447796164" w:history="1">
        <w:r w:rsidR="007E7B24" w:rsidRPr="00F26FEF">
          <w:rPr>
            <w:rStyle w:val="Hyperlink"/>
            <w:noProof/>
          </w:rPr>
          <w:t>9.6.</w:t>
        </w:r>
        <w:r w:rsidR="007E7B24">
          <w:rPr>
            <w:rFonts w:asciiTheme="minorHAnsi" w:eastAsiaTheme="minorEastAsia" w:hAnsiTheme="minorHAnsi" w:cstheme="minorBidi"/>
            <w:noProof/>
            <w:sz w:val="22"/>
            <w:szCs w:val="22"/>
          </w:rPr>
          <w:tab/>
        </w:r>
        <w:r w:rsidR="007E7B24" w:rsidRPr="00F26FEF">
          <w:rPr>
            <w:rStyle w:val="Hyperlink"/>
            <w:noProof/>
          </w:rPr>
          <w:t>Care Programme Approach</w:t>
        </w:r>
        <w:r w:rsidR="007E7B24">
          <w:rPr>
            <w:noProof/>
            <w:webHidden/>
          </w:rPr>
          <w:tab/>
        </w:r>
        <w:r w:rsidR="007E7B24">
          <w:rPr>
            <w:noProof/>
            <w:webHidden/>
          </w:rPr>
          <w:fldChar w:fldCharType="begin"/>
        </w:r>
        <w:r w:rsidR="007E7B24">
          <w:rPr>
            <w:noProof/>
            <w:webHidden/>
          </w:rPr>
          <w:instrText xml:space="preserve"> PAGEREF _Toc447796164 \h </w:instrText>
        </w:r>
        <w:r w:rsidR="007E7B24">
          <w:rPr>
            <w:noProof/>
            <w:webHidden/>
          </w:rPr>
        </w:r>
        <w:r w:rsidR="007E7B24">
          <w:rPr>
            <w:noProof/>
            <w:webHidden/>
          </w:rPr>
          <w:fldChar w:fldCharType="separate"/>
        </w:r>
        <w:r w:rsidR="0036743A">
          <w:rPr>
            <w:noProof/>
            <w:webHidden/>
          </w:rPr>
          <w:t>11</w:t>
        </w:r>
        <w:r w:rsidR="007E7B24">
          <w:rPr>
            <w:noProof/>
            <w:webHidden/>
          </w:rPr>
          <w:fldChar w:fldCharType="end"/>
        </w:r>
      </w:hyperlink>
    </w:p>
    <w:p w14:paraId="4BC49B20" w14:textId="77777777" w:rsidR="007E7B24" w:rsidRDefault="00C87343">
      <w:pPr>
        <w:pStyle w:val="TOC2"/>
        <w:tabs>
          <w:tab w:val="left" w:pos="960"/>
          <w:tab w:val="right" w:leader="dot" w:pos="9016"/>
        </w:tabs>
        <w:rPr>
          <w:noProof/>
        </w:rPr>
      </w:pPr>
      <w:hyperlink w:anchor="_Toc447796166" w:history="1">
        <w:r w:rsidR="007E7B24" w:rsidRPr="00F26FEF">
          <w:rPr>
            <w:rStyle w:val="Hyperlink"/>
            <w:noProof/>
          </w:rPr>
          <w:t>9.7.</w:t>
        </w:r>
        <w:r w:rsidR="007E7B24">
          <w:rPr>
            <w:rFonts w:asciiTheme="minorHAnsi" w:eastAsiaTheme="minorEastAsia" w:hAnsiTheme="minorHAnsi" w:cstheme="minorBidi"/>
            <w:noProof/>
            <w:sz w:val="22"/>
            <w:szCs w:val="22"/>
          </w:rPr>
          <w:tab/>
        </w:r>
        <w:r w:rsidR="007E7B24" w:rsidRPr="00F26FEF">
          <w:rPr>
            <w:rStyle w:val="Hyperlink"/>
            <w:noProof/>
          </w:rPr>
          <w:t>The Mental Capacity Act 2005</w:t>
        </w:r>
        <w:r w:rsidR="007E7B24">
          <w:rPr>
            <w:noProof/>
            <w:webHidden/>
          </w:rPr>
          <w:tab/>
        </w:r>
        <w:r w:rsidR="007E7B24">
          <w:rPr>
            <w:noProof/>
            <w:webHidden/>
          </w:rPr>
          <w:fldChar w:fldCharType="begin"/>
        </w:r>
        <w:r w:rsidR="007E7B24">
          <w:rPr>
            <w:noProof/>
            <w:webHidden/>
          </w:rPr>
          <w:instrText xml:space="preserve"> PAGEREF _Toc447796166 \h </w:instrText>
        </w:r>
        <w:r w:rsidR="007E7B24">
          <w:rPr>
            <w:noProof/>
            <w:webHidden/>
          </w:rPr>
        </w:r>
        <w:r w:rsidR="007E7B24">
          <w:rPr>
            <w:noProof/>
            <w:webHidden/>
          </w:rPr>
          <w:fldChar w:fldCharType="separate"/>
        </w:r>
        <w:r w:rsidR="0036743A">
          <w:rPr>
            <w:noProof/>
            <w:webHidden/>
          </w:rPr>
          <w:t>11</w:t>
        </w:r>
        <w:r w:rsidR="007E7B24">
          <w:rPr>
            <w:noProof/>
            <w:webHidden/>
          </w:rPr>
          <w:fldChar w:fldCharType="end"/>
        </w:r>
      </w:hyperlink>
    </w:p>
    <w:p w14:paraId="507FEFE5" w14:textId="77777777" w:rsidR="00664611" w:rsidRPr="00664611" w:rsidRDefault="00664611" w:rsidP="00664611">
      <w:pPr>
        <w:rPr>
          <w:rFonts w:eastAsiaTheme="minorEastAsia"/>
        </w:rPr>
      </w:pPr>
      <w:r>
        <w:rPr>
          <w:rFonts w:eastAsiaTheme="minorEastAsia"/>
        </w:rPr>
        <w:t xml:space="preserve">    9.8      NHS Continuing Healthcare……………………………………………</w:t>
      </w:r>
      <w:r w:rsidR="00750F36">
        <w:rPr>
          <w:rFonts w:eastAsiaTheme="minorEastAsia"/>
        </w:rPr>
        <w:t>.</w:t>
      </w:r>
      <w:r>
        <w:rPr>
          <w:rFonts w:eastAsiaTheme="minorEastAsia"/>
        </w:rPr>
        <w:t>……..11</w:t>
      </w:r>
    </w:p>
    <w:p w14:paraId="5722F2CA" w14:textId="77777777" w:rsidR="007E7B24" w:rsidRDefault="00C87343">
      <w:pPr>
        <w:pStyle w:val="TOC1"/>
        <w:rPr>
          <w:rFonts w:asciiTheme="minorHAnsi" w:eastAsiaTheme="minorEastAsia" w:hAnsiTheme="minorHAnsi" w:cstheme="minorBidi"/>
          <w:noProof/>
          <w:sz w:val="22"/>
          <w:szCs w:val="22"/>
        </w:rPr>
      </w:pPr>
      <w:hyperlink w:anchor="_Toc447796167" w:history="1">
        <w:r w:rsidR="007E7B24" w:rsidRPr="00F26FEF">
          <w:rPr>
            <w:rStyle w:val="Hyperlink"/>
            <w:noProof/>
          </w:rPr>
          <w:t>10.</w:t>
        </w:r>
        <w:r w:rsidR="007E7B24">
          <w:rPr>
            <w:rFonts w:asciiTheme="minorHAnsi" w:eastAsiaTheme="minorEastAsia" w:hAnsiTheme="minorHAnsi" w:cstheme="minorBidi"/>
            <w:noProof/>
            <w:sz w:val="22"/>
            <w:szCs w:val="22"/>
          </w:rPr>
          <w:tab/>
        </w:r>
        <w:r w:rsidR="007E7B24" w:rsidRPr="00F26FEF">
          <w:rPr>
            <w:rStyle w:val="Hyperlink"/>
            <w:noProof/>
          </w:rPr>
          <w:t>Section 117 reviews</w:t>
        </w:r>
        <w:r w:rsidR="007E7B24">
          <w:rPr>
            <w:noProof/>
            <w:webHidden/>
          </w:rPr>
          <w:tab/>
        </w:r>
        <w:r w:rsidR="007E7B24">
          <w:rPr>
            <w:noProof/>
            <w:webHidden/>
          </w:rPr>
          <w:fldChar w:fldCharType="begin"/>
        </w:r>
        <w:r w:rsidR="007E7B24">
          <w:rPr>
            <w:noProof/>
            <w:webHidden/>
          </w:rPr>
          <w:instrText xml:space="preserve"> PAGEREF _Toc447796167 \h </w:instrText>
        </w:r>
        <w:r w:rsidR="007E7B24">
          <w:rPr>
            <w:noProof/>
            <w:webHidden/>
          </w:rPr>
        </w:r>
        <w:r w:rsidR="007E7B24">
          <w:rPr>
            <w:noProof/>
            <w:webHidden/>
          </w:rPr>
          <w:fldChar w:fldCharType="separate"/>
        </w:r>
        <w:r w:rsidR="0036743A">
          <w:rPr>
            <w:noProof/>
            <w:webHidden/>
          </w:rPr>
          <w:t>12</w:t>
        </w:r>
        <w:r w:rsidR="007E7B24">
          <w:rPr>
            <w:noProof/>
            <w:webHidden/>
          </w:rPr>
          <w:fldChar w:fldCharType="end"/>
        </w:r>
      </w:hyperlink>
    </w:p>
    <w:p w14:paraId="72C91DF9" w14:textId="77777777" w:rsidR="007E7B24" w:rsidRDefault="00C87343">
      <w:pPr>
        <w:pStyle w:val="TOC1"/>
        <w:rPr>
          <w:rFonts w:asciiTheme="minorHAnsi" w:eastAsiaTheme="minorEastAsia" w:hAnsiTheme="minorHAnsi" w:cstheme="minorBidi"/>
          <w:noProof/>
          <w:sz w:val="22"/>
          <w:szCs w:val="22"/>
        </w:rPr>
      </w:pPr>
      <w:hyperlink w:anchor="_Toc447796168" w:history="1">
        <w:r w:rsidR="007E7B24" w:rsidRPr="00F26FEF">
          <w:rPr>
            <w:rStyle w:val="Hyperlink"/>
            <w:noProof/>
          </w:rPr>
          <w:t>11.</w:t>
        </w:r>
        <w:r w:rsidR="007E7B24">
          <w:rPr>
            <w:rFonts w:asciiTheme="minorHAnsi" w:eastAsiaTheme="minorEastAsia" w:hAnsiTheme="minorHAnsi" w:cstheme="minorBidi"/>
            <w:noProof/>
            <w:sz w:val="22"/>
            <w:szCs w:val="22"/>
          </w:rPr>
          <w:tab/>
        </w:r>
        <w:r w:rsidR="007E7B24" w:rsidRPr="00F26FEF">
          <w:rPr>
            <w:rStyle w:val="Hyperlink"/>
            <w:noProof/>
          </w:rPr>
          <w:t>When Section 117 Responsibility Ends</w:t>
        </w:r>
        <w:r w:rsidR="007E7B24">
          <w:rPr>
            <w:noProof/>
            <w:webHidden/>
          </w:rPr>
          <w:tab/>
        </w:r>
        <w:r w:rsidR="007E7B24">
          <w:rPr>
            <w:noProof/>
            <w:webHidden/>
          </w:rPr>
          <w:fldChar w:fldCharType="begin"/>
        </w:r>
        <w:r w:rsidR="007E7B24">
          <w:rPr>
            <w:noProof/>
            <w:webHidden/>
          </w:rPr>
          <w:instrText xml:space="preserve"> PAGEREF _Toc447796168 \h </w:instrText>
        </w:r>
        <w:r w:rsidR="007E7B24">
          <w:rPr>
            <w:noProof/>
            <w:webHidden/>
          </w:rPr>
        </w:r>
        <w:r w:rsidR="007E7B24">
          <w:rPr>
            <w:noProof/>
            <w:webHidden/>
          </w:rPr>
          <w:fldChar w:fldCharType="separate"/>
        </w:r>
        <w:r w:rsidR="0036743A">
          <w:rPr>
            <w:noProof/>
            <w:webHidden/>
          </w:rPr>
          <w:t>12</w:t>
        </w:r>
        <w:r w:rsidR="007E7B24">
          <w:rPr>
            <w:noProof/>
            <w:webHidden/>
          </w:rPr>
          <w:fldChar w:fldCharType="end"/>
        </w:r>
      </w:hyperlink>
    </w:p>
    <w:p w14:paraId="288FDD8F" w14:textId="74678BFA" w:rsidR="007E7B24" w:rsidRDefault="00C87343">
      <w:pPr>
        <w:pStyle w:val="TOC1"/>
        <w:rPr>
          <w:rFonts w:asciiTheme="minorHAnsi" w:eastAsiaTheme="minorEastAsia" w:hAnsiTheme="minorHAnsi" w:cstheme="minorBidi"/>
          <w:noProof/>
          <w:sz w:val="22"/>
          <w:szCs w:val="22"/>
        </w:rPr>
      </w:pPr>
      <w:hyperlink w:anchor="_Toc447796169" w:history="1">
        <w:r w:rsidR="007E7B24" w:rsidRPr="00F26FEF">
          <w:rPr>
            <w:rStyle w:val="Hyperlink"/>
            <w:noProof/>
          </w:rPr>
          <w:t>12.</w:t>
        </w:r>
        <w:r w:rsidR="007E7B24">
          <w:rPr>
            <w:rFonts w:asciiTheme="minorHAnsi" w:eastAsiaTheme="minorEastAsia" w:hAnsiTheme="minorHAnsi" w:cstheme="minorBidi"/>
            <w:noProof/>
            <w:sz w:val="22"/>
            <w:szCs w:val="22"/>
          </w:rPr>
          <w:tab/>
        </w:r>
        <w:r w:rsidR="007E7B24" w:rsidRPr="00F26FEF">
          <w:rPr>
            <w:rStyle w:val="Hyperlink"/>
            <w:noProof/>
          </w:rPr>
          <w:t>Procedure</w:t>
        </w:r>
        <w:r w:rsidR="009A0B6B">
          <w:rPr>
            <w:rStyle w:val="Hyperlink"/>
            <w:noProof/>
          </w:rPr>
          <w:t xml:space="preserve"> for ending S117 entitlement</w:t>
        </w:r>
        <w:r w:rsidR="007E7B24">
          <w:rPr>
            <w:noProof/>
            <w:webHidden/>
          </w:rPr>
          <w:tab/>
        </w:r>
        <w:r w:rsidR="007E7B24">
          <w:rPr>
            <w:noProof/>
            <w:webHidden/>
          </w:rPr>
          <w:fldChar w:fldCharType="begin"/>
        </w:r>
        <w:r w:rsidR="007E7B24">
          <w:rPr>
            <w:noProof/>
            <w:webHidden/>
          </w:rPr>
          <w:instrText xml:space="preserve"> PAGEREF _Toc447796169 \h </w:instrText>
        </w:r>
        <w:r w:rsidR="007E7B24">
          <w:rPr>
            <w:noProof/>
            <w:webHidden/>
          </w:rPr>
        </w:r>
        <w:r w:rsidR="007E7B24">
          <w:rPr>
            <w:noProof/>
            <w:webHidden/>
          </w:rPr>
          <w:fldChar w:fldCharType="separate"/>
        </w:r>
        <w:r w:rsidR="0036743A">
          <w:rPr>
            <w:noProof/>
            <w:webHidden/>
          </w:rPr>
          <w:t>14</w:t>
        </w:r>
        <w:r w:rsidR="007E7B24">
          <w:rPr>
            <w:noProof/>
            <w:webHidden/>
          </w:rPr>
          <w:fldChar w:fldCharType="end"/>
        </w:r>
      </w:hyperlink>
    </w:p>
    <w:p w14:paraId="3233736B" w14:textId="77777777" w:rsidR="007E7B24" w:rsidRDefault="00C87343">
      <w:pPr>
        <w:pStyle w:val="TOC1"/>
        <w:rPr>
          <w:rFonts w:asciiTheme="minorHAnsi" w:eastAsiaTheme="minorEastAsia" w:hAnsiTheme="minorHAnsi" w:cstheme="minorBidi"/>
          <w:noProof/>
          <w:sz w:val="22"/>
          <w:szCs w:val="22"/>
        </w:rPr>
      </w:pPr>
      <w:hyperlink w:anchor="_Toc447796170" w:history="1">
        <w:r w:rsidR="007E7B24" w:rsidRPr="00F26FEF">
          <w:rPr>
            <w:rStyle w:val="Hyperlink"/>
            <w:noProof/>
          </w:rPr>
          <w:t>13.</w:t>
        </w:r>
        <w:r w:rsidR="007E7B24">
          <w:rPr>
            <w:rFonts w:asciiTheme="minorHAnsi" w:eastAsiaTheme="minorEastAsia" w:hAnsiTheme="minorHAnsi" w:cstheme="minorBidi"/>
            <w:noProof/>
            <w:sz w:val="22"/>
            <w:szCs w:val="22"/>
          </w:rPr>
          <w:tab/>
        </w:r>
        <w:r w:rsidR="007E7B24" w:rsidRPr="00F26FEF">
          <w:rPr>
            <w:rStyle w:val="Hyperlink"/>
            <w:noProof/>
          </w:rPr>
          <w:t>Transfer to other areas</w:t>
        </w:r>
        <w:r w:rsidR="007E7B24">
          <w:rPr>
            <w:noProof/>
            <w:webHidden/>
          </w:rPr>
          <w:tab/>
        </w:r>
        <w:r w:rsidR="007E7B24">
          <w:rPr>
            <w:noProof/>
            <w:webHidden/>
          </w:rPr>
          <w:fldChar w:fldCharType="begin"/>
        </w:r>
        <w:r w:rsidR="007E7B24">
          <w:rPr>
            <w:noProof/>
            <w:webHidden/>
          </w:rPr>
          <w:instrText xml:space="preserve"> PAGEREF _Toc447796170 \h </w:instrText>
        </w:r>
        <w:r w:rsidR="007E7B24">
          <w:rPr>
            <w:noProof/>
            <w:webHidden/>
          </w:rPr>
        </w:r>
        <w:r w:rsidR="007E7B24">
          <w:rPr>
            <w:noProof/>
            <w:webHidden/>
          </w:rPr>
          <w:fldChar w:fldCharType="separate"/>
        </w:r>
        <w:r w:rsidR="0036743A">
          <w:rPr>
            <w:noProof/>
            <w:webHidden/>
          </w:rPr>
          <w:t>15</w:t>
        </w:r>
        <w:r w:rsidR="007E7B24">
          <w:rPr>
            <w:noProof/>
            <w:webHidden/>
          </w:rPr>
          <w:fldChar w:fldCharType="end"/>
        </w:r>
      </w:hyperlink>
    </w:p>
    <w:p w14:paraId="7ADF99BF" w14:textId="77777777" w:rsidR="007E7B24" w:rsidRDefault="00C87343">
      <w:pPr>
        <w:pStyle w:val="TOC1"/>
        <w:rPr>
          <w:rFonts w:asciiTheme="minorHAnsi" w:eastAsiaTheme="minorEastAsia" w:hAnsiTheme="minorHAnsi" w:cstheme="minorBidi"/>
          <w:noProof/>
          <w:sz w:val="22"/>
          <w:szCs w:val="22"/>
        </w:rPr>
      </w:pPr>
      <w:hyperlink w:anchor="_Toc447796171" w:history="1">
        <w:r w:rsidR="007E7B24" w:rsidRPr="00F26FEF">
          <w:rPr>
            <w:rStyle w:val="Hyperlink"/>
            <w:noProof/>
          </w:rPr>
          <w:t>14.</w:t>
        </w:r>
        <w:r w:rsidR="007E7B24">
          <w:rPr>
            <w:rFonts w:asciiTheme="minorHAnsi" w:eastAsiaTheme="minorEastAsia" w:hAnsiTheme="minorHAnsi" w:cstheme="minorBidi"/>
            <w:noProof/>
            <w:sz w:val="22"/>
            <w:szCs w:val="22"/>
          </w:rPr>
          <w:tab/>
        </w:r>
        <w:r w:rsidR="007E7B24" w:rsidRPr="00F26FEF">
          <w:rPr>
            <w:rStyle w:val="Hyperlink"/>
            <w:noProof/>
          </w:rPr>
          <w:t>Resumption of section 117 status</w:t>
        </w:r>
        <w:r w:rsidR="007E7B24">
          <w:rPr>
            <w:noProof/>
            <w:webHidden/>
          </w:rPr>
          <w:tab/>
        </w:r>
        <w:r w:rsidR="007E7B24">
          <w:rPr>
            <w:noProof/>
            <w:webHidden/>
          </w:rPr>
          <w:fldChar w:fldCharType="begin"/>
        </w:r>
        <w:r w:rsidR="007E7B24">
          <w:rPr>
            <w:noProof/>
            <w:webHidden/>
          </w:rPr>
          <w:instrText xml:space="preserve"> PAGEREF _Toc447796171 \h </w:instrText>
        </w:r>
        <w:r w:rsidR="007E7B24">
          <w:rPr>
            <w:noProof/>
            <w:webHidden/>
          </w:rPr>
        </w:r>
        <w:r w:rsidR="007E7B24">
          <w:rPr>
            <w:noProof/>
            <w:webHidden/>
          </w:rPr>
          <w:fldChar w:fldCharType="separate"/>
        </w:r>
        <w:r w:rsidR="0036743A">
          <w:rPr>
            <w:noProof/>
            <w:webHidden/>
          </w:rPr>
          <w:t>15</w:t>
        </w:r>
        <w:r w:rsidR="007E7B24">
          <w:rPr>
            <w:noProof/>
            <w:webHidden/>
          </w:rPr>
          <w:fldChar w:fldCharType="end"/>
        </w:r>
      </w:hyperlink>
    </w:p>
    <w:p w14:paraId="6F1A3855" w14:textId="77777777" w:rsidR="007E7B24" w:rsidRDefault="00C87343">
      <w:pPr>
        <w:pStyle w:val="TOC1"/>
        <w:rPr>
          <w:rFonts w:asciiTheme="minorHAnsi" w:eastAsiaTheme="minorEastAsia" w:hAnsiTheme="minorHAnsi" w:cstheme="minorBidi"/>
          <w:noProof/>
          <w:sz w:val="22"/>
          <w:szCs w:val="22"/>
        </w:rPr>
      </w:pPr>
      <w:hyperlink w:anchor="_Toc447796172" w:history="1">
        <w:r w:rsidR="007E7B24" w:rsidRPr="00F26FEF">
          <w:rPr>
            <w:rStyle w:val="Hyperlink"/>
            <w:noProof/>
            <w:lang w:val="en"/>
          </w:rPr>
          <w:t>15.</w:t>
        </w:r>
        <w:r w:rsidR="007E7B24">
          <w:rPr>
            <w:rFonts w:asciiTheme="minorHAnsi" w:eastAsiaTheme="minorEastAsia" w:hAnsiTheme="minorHAnsi" w:cstheme="minorBidi"/>
            <w:noProof/>
            <w:sz w:val="22"/>
            <w:szCs w:val="22"/>
          </w:rPr>
          <w:tab/>
        </w:r>
        <w:r w:rsidR="007E7B24" w:rsidRPr="00F26FEF">
          <w:rPr>
            <w:rStyle w:val="Hyperlink"/>
            <w:noProof/>
            <w:lang w:val="en"/>
          </w:rPr>
          <w:t>Complaints/appeals</w:t>
        </w:r>
        <w:r w:rsidR="007E7B24">
          <w:rPr>
            <w:noProof/>
            <w:webHidden/>
          </w:rPr>
          <w:tab/>
        </w:r>
        <w:r w:rsidR="007E7B24">
          <w:rPr>
            <w:noProof/>
            <w:webHidden/>
          </w:rPr>
          <w:fldChar w:fldCharType="begin"/>
        </w:r>
        <w:r w:rsidR="007E7B24">
          <w:rPr>
            <w:noProof/>
            <w:webHidden/>
          </w:rPr>
          <w:instrText xml:space="preserve"> PAGEREF _Toc447796172 \h </w:instrText>
        </w:r>
        <w:r w:rsidR="007E7B24">
          <w:rPr>
            <w:noProof/>
            <w:webHidden/>
          </w:rPr>
        </w:r>
        <w:r w:rsidR="007E7B24">
          <w:rPr>
            <w:noProof/>
            <w:webHidden/>
          </w:rPr>
          <w:fldChar w:fldCharType="separate"/>
        </w:r>
        <w:r w:rsidR="0036743A">
          <w:rPr>
            <w:noProof/>
            <w:webHidden/>
          </w:rPr>
          <w:t>15</w:t>
        </w:r>
        <w:r w:rsidR="007E7B24">
          <w:rPr>
            <w:noProof/>
            <w:webHidden/>
          </w:rPr>
          <w:fldChar w:fldCharType="end"/>
        </w:r>
      </w:hyperlink>
    </w:p>
    <w:p w14:paraId="5BF01022" w14:textId="77777777" w:rsidR="007E7B24" w:rsidRDefault="00C87343">
      <w:pPr>
        <w:pStyle w:val="TOC1"/>
        <w:rPr>
          <w:rFonts w:asciiTheme="minorHAnsi" w:eastAsiaTheme="minorEastAsia" w:hAnsiTheme="minorHAnsi" w:cstheme="minorBidi"/>
          <w:noProof/>
          <w:sz w:val="22"/>
          <w:szCs w:val="22"/>
        </w:rPr>
      </w:pPr>
      <w:hyperlink w:anchor="_Toc447796173" w:history="1">
        <w:r w:rsidR="007E7B24" w:rsidRPr="00F26FEF">
          <w:rPr>
            <w:rStyle w:val="Hyperlink"/>
            <w:noProof/>
          </w:rPr>
          <w:t>16.</w:t>
        </w:r>
        <w:r w:rsidR="007E7B24">
          <w:rPr>
            <w:rFonts w:asciiTheme="minorHAnsi" w:eastAsiaTheme="minorEastAsia" w:hAnsiTheme="minorHAnsi" w:cstheme="minorBidi"/>
            <w:noProof/>
            <w:sz w:val="22"/>
            <w:szCs w:val="22"/>
          </w:rPr>
          <w:tab/>
        </w:r>
        <w:r w:rsidR="007E7B24" w:rsidRPr="00F26FEF">
          <w:rPr>
            <w:rStyle w:val="Hyperlink"/>
            <w:noProof/>
          </w:rPr>
          <w:t>Linked documents / further guidance</w:t>
        </w:r>
        <w:r w:rsidR="007E7B24">
          <w:rPr>
            <w:noProof/>
            <w:webHidden/>
          </w:rPr>
          <w:tab/>
        </w:r>
        <w:r w:rsidR="007E7B24">
          <w:rPr>
            <w:noProof/>
            <w:webHidden/>
          </w:rPr>
          <w:fldChar w:fldCharType="begin"/>
        </w:r>
        <w:r w:rsidR="007E7B24">
          <w:rPr>
            <w:noProof/>
            <w:webHidden/>
          </w:rPr>
          <w:instrText xml:space="preserve"> PAGEREF _Toc447796173 \h </w:instrText>
        </w:r>
        <w:r w:rsidR="007E7B24">
          <w:rPr>
            <w:noProof/>
            <w:webHidden/>
          </w:rPr>
        </w:r>
        <w:r w:rsidR="007E7B24">
          <w:rPr>
            <w:noProof/>
            <w:webHidden/>
          </w:rPr>
          <w:fldChar w:fldCharType="separate"/>
        </w:r>
        <w:r w:rsidR="0036743A">
          <w:rPr>
            <w:noProof/>
            <w:webHidden/>
          </w:rPr>
          <w:t>16</w:t>
        </w:r>
        <w:r w:rsidR="007E7B24">
          <w:rPr>
            <w:noProof/>
            <w:webHidden/>
          </w:rPr>
          <w:fldChar w:fldCharType="end"/>
        </w:r>
      </w:hyperlink>
    </w:p>
    <w:p w14:paraId="23A7E0EA" w14:textId="5911D83D" w:rsidR="003425E8" w:rsidRDefault="003425E8" w:rsidP="0080553E">
      <w:r>
        <w:rPr>
          <w:b/>
        </w:rPr>
        <w:fldChar w:fldCharType="end"/>
      </w:r>
      <w:r w:rsidR="00664611" w:rsidRPr="00664611">
        <w:t>Appendix 1 ………………………………………………………………………………</w:t>
      </w:r>
      <w:r w:rsidR="00664611">
        <w:t>…</w:t>
      </w:r>
      <w:r w:rsidR="00052EAA">
        <w:t>17</w:t>
      </w:r>
    </w:p>
    <w:p w14:paraId="7A6C2E72" w14:textId="7A9A3FC3" w:rsidR="00664611" w:rsidRDefault="00664611" w:rsidP="0080553E">
      <w:r>
        <w:t>Appendix 2……</w:t>
      </w:r>
      <w:r w:rsidR="00052EAA">
        <w:t>…………………………………………………………………………….18</w:t>
      </w:r>
    </w:p>
    <w:p w14:paraId="233EC985" w14:textId="612F128A" w:rsidR="00DB0383" w:rsidRPr="00664611" w:rsidRDefault="00DB0383" w:rsidP="0080553E">
      <w:r>
        <w:t>Appendix 3……………</w:t>
      </w:r>
      <w:r w:rsidR="00052EAA">
        <w:t>………………………………………………………………….....19</w:t>
      </w:r>
    </w:p>
    <w:p w14:paraId="3AC5C1C4" w14:textId="77777777" w:rsidR="0080553E" w:rsidRDefault="0080553E" w:rsidP="0080553E"/>
    <w:p w14:paraId="042847D1" w14:textId="77777777" w:rsidR="00D55621" w:rsidRDefault="00D55621" w:rsidP="0080553E"/>
    <w:p w14:paraId="4FA75CDC" w14:textId="77777777" w:rsidR="00664611" w:rsidRDefault="00664611" w:rsidP="0080553E"/>
    <w:p w14:paraId="62A249E6" w14:textId="77777777" w:rsidR="00664611" w:rsidRDefault="00664611" w:rsidP="0080553E"/>
    <w:p w14:paraId="237D5C07" w14:textId="77777777" w:rsidR="007219AC" w:rsidRDefault="007219AC" w:rsidP="0080553E"/>
    <w:p w14:paraId="3ADC0444" w14:textId="77777777" w:rsidR="0080553E" w:rsidRPr="0080553E" w:rsidRDefault="0080553E" w:rsidP="003425E8">
      <w:pPr>
        <w:pStyle w:val="Heading1"/>
      </w:pPr>
      <w:bookmarkStart w:id="1" w:name="_Toc447796144"/>
      <w:r>
        <w:t>Introduction</w:t>
      </w:r>
      <w:bookmarkEnd w:id="1"/>
    </w:p>
    <w:p w14:paraId="58E840F4" w14:textId="0938366F" w:rsidR="001341AE" w:rsidRDefault="00C91CD6" w:rsidP="001341AE">
      <w:pPr>
        <w:pStyle w:val="BodyText1"/>
      </w:pPr>
      <w:r w:rsidRPr="006260C3">
        <w:t>The pur</w:t>
      </w:r>
      <w:r w:rsidR="00F02C97">
        <w:t>pose of this policy is to summarise</w:t>
      </w:r>
      <w:r w:rsidRPr="006260C3">
        <w:t xml:space="preserve"> the requirements of </w:t>
      </w:r>
      <w:r w:rsidR="001E6A3F">
        <w:t>s</w:t>
      </w:r>
      <w:r w:rsidR="00F02C97">
        <w:t>117</w:t>
      </w:r>
      <w:r w:rsidRPr="006260C3">
        <w:t xml:space="preserve"> of the Mental Health Act 1983 </w:t>
      </w:r>
      <w:r w:rsidR="00307B87">
        <w:t xml:space="preserve">(as amended in 2007) </w:t>
      </w:r>
      <w:r w:rsidRPr="006260C3">
        <w:t>and provide operational guid</w:t>
      </w:r>
      <w:r w:rsidR="00F02C97">
        <w:t>ance</w:t>
      </w:r>
      <w:r w:rsidRPr="006260C3">
        <w:t xml:space="preserve"> for implementation across </w:t>
      </w:r>
      <w:r>
        <w:t xml:space="preserve">Nottinghamshire </w:t>
      </w:r>
      <w:r w:rsidR="00F02C97">
        <w:t xml:space="preserve">County </w:t>
      </w:r>
      <w:r>
        <w:t>and Nottingham City</w:t>
      </w:r>
      <w:r w:rsidRPr="006260C3">
        <w:t xml:space="preserve">.  </w:t>
      </w:r>
      <w:r w:rsidR="00F02C97">
        <w:t xml:space="preserve">The aim is </w:t>
      </w:r>
      <w:r w:rsidRPr="006260C3">
        <w:t xml:space="preserve">to ensure that a </w:t>
      </w:r>
      <w:r w:rsidR="007A0602">
        <w:t xml:space="preserve">lawful and </w:t>
      </w:r>
      <w:r w:rsidRPr="006260C3">
        <w:t>consistent quality of after</w:t>
      </w:r>
      <w:r w:rsidR="007A0602">
        <w:t>-</w:t>
      </w:r>
      <w:r w:rsidRPr="006260C3">
        <w:t>care services is provided</w:t>
      </w:r>
      <w:r>
        <w:t>.</w:t>
      </w:r>
      <w:r w:rsidRPr="006260C3">
        <w:t xml:space="preserve"> </w:t>
      </w:r>
    </w:p>
    <w:p w14:paraId="014A79AE" w14:textId="53346489" w:rsidR="00C91CD6" w:rsidRDefault="00F02C97" w:rsidP="006E66A3">
      <w:pPr>
        <w:pStyle w:val="BodyText1"/>
      </w:pPr>
      <w:r>
        <w:t>S117</w:t>
      </w:r>
      <w:r w:rsidR="00C91CD6" w:rsidRPr="006260C3">
        <w:t xml:space="preserve"> of the Mental Health Act places a statutory duty of aftercare </w:t>
      </w:r>
      <w:r w:rsidR="00C91CD6">
        <w:t xml:space="preserve">on </w:t>
      </w:r>
      <w:r w:rsidR="00EF7C38" w:rsidRPr="00B21D94">
        <w:rPr>
          <w:color w:val="000000" w:themeColor="text1"/>
        </w:rPr>
        <w:t>Clinical Commissioning Groups (CCGs)</w:t>
      </w:r>
      <w:r w:rsidR="00D550EE" w:rsidRPr="00B21D94">
        <w:rPr>
          <w:color w:val="000000" w:themeColor="text1"/>
        </w:rPr>
        <w:t xml:space="preserve"> </w:t>
      </w:r>
      <w:r w:rsidR="00C91CD6" w:rsidRPr="00B21D94">
        <w:rPr>
          <w:color w:val="000000" w:themeColor="text1"/>
        </w:rPr>
        <w:t xml:space="preserve">and </w:t>
      </w:r>
      <w:r w:rsidRPr="00B21D94">
        <w:rPr>
          <w:color w:val="000000" w:themeColor="text1"/>
        </w:rPr>
        <w:t>Local Social Service Authorities (</w:t>
      </w:r>
      <w:r w:rsidR="00C91CD6" w:rsidRPr="00B21D94">
        <w:rPr>
          <w:color w:val="000000" w:themeColor="text1"/>
        </w:rPr>
        <w:t>LSSAs</w:t>
      </w:r>
      <w:r w:rsidR="001E6A3F" w:rsidRPr="00B21D94">
        <w:rPr>
          <w:color w:val="000000" w:themeColor="text1"/>
        </w:rPr>
        <w:t xml:space="preserve">) </w:t>
      </w:r>
      <w:r w:rsidR="005A1B21">
        <w:rPr>
          <w:color w:val="000000" w:themeColor="text1"/>
        </w:rPr>
        <w:t xml:space="preserve">in cooperation with voluntary agencies </w:t>
      </w:r>
      <w:r w:rsidR="001E6A3F" w:rsidRPr="00B21D94">
        <w:rPr>
          <w:color w:val="000000" w:themeColor="text1"/>
        </w:rPr>
        <w:t>to</w:t>
      </w:r>
      <w:r w:rsidR="00C91CD6" w:rsidRPr="00B21D94">
        <w:rPr>
          <w:color w:val="000000" w:themeColor="text1"/>
        </w:rPr>
        <w:t xml:space="preserve"> provide </w:t>
      </w:r>
      <w:r w:rsidR="00EF7C38" w:rsidRPr="00B21D94">
        <w:rPr>
          <w:color w:val="000000" w:themeColor="text1"/>
        </w:rPr>
        <w:t xml:space="preserve">or arrange to provide </w:t>
      </w:r>
      <w:r w:rsidR="00C91CD6" w:rsidRPr="006260C3">
        <w:t xml:space="preserve">aftercare services free of charge for all clients who have been detained </w:t>
      </w:r>
      <w:r>
        <w:t xml:space="preserve">in hospital under </w:t>
      </w:r>
      <w:r w:rsidR="00AC4AB0">
        <w:t>certain</w:t>
      </w:r>
      <w:r>
        <w:t xml:space="preserve"> qualifying section</w:t>
      </w:r>
      <w:r w:rsidR="00AC4AB0">
        <w:t>s</w:t>
      </w:r>
      <w:r w:rsidR="00C91CD6">
        <w:t xml:space="preserve"> of the Mental Health Act, 1983.</w:t>
      </w:r>
    </w:p>
    <w:p w14:paraId="4F106150" w14:textId="37616EDE" w:rsidR="00363932" w:rsidRDefault="00363932" w:rsidP="006E66A3">
      <w:pPr>
        <w:pStyle w:val="BodyText1"/>
      </w:pPr>
      <w:r w:rsidRPr="00B21D94">
        <w:rPr>
          <w:color w:val="000000" w:themeColor="text1"/>
        </w:rPr>
        <w:t xml:space="preserve">The Health and Social Care Act 2012 </w:t>
      </w:r>
      <w:r>
        <w:rPr>
          <w:color w:val="000000" w:themeColor="text1"/>
        </w:rPr>
        <w:t>inserted a new section (s</w:t>
      </w:r>
      <w:r w:rsidRPr="00B21D94">
        <w:rPr>
          <w:color w:val="000000" w:themeColor="text1"/>
        </w:rPr>
        <w:t xml:space="preserve">117 (2D)) into the Mental Health Act which makes it clear that the duty on the CCG or NHS England (formerly known as the NHS Commissioning Board) is to commission rather than provide </w:t>
      </w:r>
      <w:r>
        <w:rPr>
          <w:color w:val="000000" w:themeColor="text1"/>
        </w:rPr>
        <w:t xml:space="preserve">after – </w:t>
      </w:r>
      <w:r w:rsidRPr="00B21D94">
        <w:rPr>
          <w:color w:val="000000" w:themeColor="text1"/>
        </w:rPr>
        <w:t>care</w:t>
      </w:r>
      <w:r>
        <w:rPr>
          <w:color w:val="000000" w:themeColor="text1"/>
        </w:rPr>
        <w:t xml:space="preserve"> services</w:t>
      </w:r>
      <w:r w:rsidRPr="00B21D94">
        <w:rPr>
          <w:color w:val="000000" w:themeColor="text1"/>
        </w:rPr>
        <w:t>.</w:t>
      </w:r>
    </w:p>
    <w:p w14:paraId="7D4A194F" w14:textId="77777777" w:rsidR="001E6A3F" w:rsidRDefault="007A0602" w:rsidP="006E66A3">
      <w:pPr>
        <w:pStyle w:val="BodyText1"/>
      </w:pPr>
      <w:r>
        <w:t>This guidance must be cross</w:t>
      </w:r>
      <w:r w:rsidR="001E6A3F">
        <w:t xml:space="preserve"> referenced with:</w:t>
      </w:r>
    </w:p>
    <w:p w14:paraId="1EB9E473" w14:textId="77777777" w:rsidR="001E6A3F" w:rsidRPr="00B21D94" w:rsidRDefault="008F10AD" w:rsidP="00420A42">
      <w:pPr>
        <w:pStyle w:val="BodyText1"/>
        <w:numPr>
          <w:ilvl w:val="0"/>
          <w:numId w:val="48"/>
        </w:numPr>
      </w:pPr>
      <w:r>
        <w:lastRenderedPageBreak/>
        <w:t xml:space="preserve">The </w:t>
      </w:r>
      <w:r w:rsidR="001E6A3F">
        <w:t xml:space="preserve">Mental Health Act 1983 </w:t>
      </w:r>
      <w:r w:rsidR="001E6A3F" w:rsidRPr="00B21D94">
        <w:t xml:space="preserve">Code of Practice </w:t>
      </w:r>
      <w:r w:rsidR="00E8336C" w:rsidRPr="00B21D94">
        <w:t>(</w:t>
      </w:r>
      <w:r w:rsidR="00816644" w:rsidRPr="00B21D94">
        <w:t>201</w:t>
      </w:r>
      <w:r w:rsidR="00507E37">
        <w:t>5</w:t>
      </w:r>
      <w:r w:rsidR="00E8336C" w:rsidRPr="00B21D94">
        <w:t xml:space="preserve">) </w:t>
      </w:r>
      <w:r w:rsidR="00507E37">
        <w:t>C</w:t>
      </w:r>
      <w:r w:rsidR="00E8336C" w:rsidRPr="00B21D94">
        <w:t>hapter 33</w:t>
      </w:r>
      <w:r w:rsidR="000077AA" w:rsidRPr="00B21D94">
        <w:t xml:space="preserve"> </w:t>
      </w:r>
    </w:p>
    <w:p w14:paraId="5C7DCB7E" w14:textId="77777777" w:rsidR="001E6A3F" w:rsidRDefault="008F10AD" w:rsidP="00420A42">
      <w:pPr>
        <w:pStyle w:val="BodyText1"/>
        <w:numPr>
          <w:ilvl w:val="0"/>
          <w:numId w:val="48"/>
        </w:numPr>
      </w:pPr>
      <w:r w:rsidRPr="00B21D94">
        <w:t xml:space="preserve">The </w:t>
      </w:r>
      <w:r w:rsidR="001E6A3F" w:rsidRPr="00B21D94">
        <w:t xml:space="preserve">Reference Guide </w:t>
      </w:r>
      <w:r w:rsidRPr="00B21D94">
        <w:t xml:space="preserve">to the Mental Health Act </w:t>
      </w:r>
      <w:r w:rsidR="00410C65" w:rsidRPr="00B21D94">
        <w:t>(</w:t>
      </w:r>
      <w:r w:rsidR="00507E37">
        <w:t>2015) Chapter 29</w:t>
      </w:r>
    </w:p>
    <w:p w14:paraId="60F4980F" w14:textId="1C7668FC" w:rsidR="00650E2A" w:rsidRDefault="00420A42" w:rsidP="00420A42">
      <w:pPr>
        <w:pStyle w:val="BodyText1"/>
        <w:rPr>
          <w:rFonts w:cs="Arial"/>
          <w:bCs/>
        </w:rPr>
      </w:pPr>
      <w:r>
        <w:t>The Trust referred to in this document is Nottinghamshire Healthcare NHS Foundation Trust.</w:t>
      </w:r>
    </w:p>
    <w:p w14:paraId="227A57E2" w14:textId="77777777" w:rsidR="00650E2A" w:rsidRPr="00E40F09" w:rsidRDefault="00650E2A" w:rsidP="003425E8">
      <w:pPr>
        <w:pStyle w:val="Heading1"/>
      </w:pPr>
      <w:bookmarkStart w:id="2" w:name="_Toc447796145"/>
      <w:r w:rsidRPr="00E40F09">
        <w:t xml:space="preserve">Who does </w:t>
      </w:r>
      <w:r w:rsidR="001E6A3F" w:rsidRPr="00E40F09">
        <w:t>s</w:t>
      </w:r>
      <w:r w:rsidR="00F02C97" w:rsidRPr="00E40F09">
        <w:t>ection 117</w:t>
      </w:r>
      <w:r w:rsidRPr="00E40F09">
        <w:t xml:space="preserve"> apply to?</w:t>
      </w:r>
      <w:bookmarkEnd w:id="2"/>
    </w:p>
    <w:p w14:paraId="4A8A4A2C" w14:textId="0103BBD6" w:rsidR="00650E2A" w:rsidRPr="006E66A3" w:rsidRDefault="00650E2A" w:rsidP="006E66A3">
      <w:pPr>
        <w:pStyle w:val="BodyText1"/>
      </w:pPr>
      <w:r w:rsidRPr="006260C3">
        <w:t>A person</w:t>
      </w:r>
      <w:r w:rsidR="00804E97">
        <w:t xml:space="preserve"> is entitled to the provision of aftercare under the following circumstances</w:t>
      </w:r>
      <w:r w:rsidR="00292322">
        <w:t>;</w:t>
      </w:r>
    </w:p>
    <w:p w14:paraId="364C685B" w14:textId="7770BFAE" w:rsidR="00650E2A" w:rsidRPr="001B5202" w:rsidRDefault="00804E97" w:rsidP="00DA3A18">
      <w:pPr>
        <w:pStyle w:val="bullet-2"/>
        <w:tabs>
          <w:tab w:val="num" w:pos="1440"/>
        </w:tabs>
      </w:pPr>
      <w:r>
        <w:t xml:space="preserve">When </w:t>
      </w:r>
      <w:r w:rsidR="008038EC">
        <w:t>they have</w:t>
      </w:r>
      <w:r>
        <w:t xml:space="preserve"> been detained in hospital for treatment </w:t>
      </w:r>
      <w:r w:rsidR="00650E2A" w:rsidRPr="001B5202">
        <w:t xml:space="preserve">under </w:t>
      </w:r>
      <w:r w:rsidR="00E40F09" w:rsidRPr="001B5202">
        <w:t>s</w:t>
      </w:r>
      <w:r w:rsidR="00F02C97" w:rsidRPr="001B5202">
        <w:t>ection</w:t>
      </w:r>
      <w:r>
        <w:t>s</w:t>
      </w:r>
      <w:r w:rsidR="00650E2A" w:rsidRPr="001B5202">
        <w:t xml:space="preserve"> 3</w:t>
      </w:r>
      <w:r>
        <w:t>, 37, 45</w:t>
      </w:r>
      <w:r w:rsidR="00612C88">
        <w:t>A</w:t>
      </w:r>
      <w:r>
        <w:t>, 47 or 48 of the Mental Health Act</w:t>
      </w:r>
      <w:r w:rsidR="00292322">
        <w:t>,</w:t>
      </w:r>
      <w:r>
        <w:t xml:space="preserve"> </w:t>
      </w:r>
      <w:r w:rsidR="008038EC">
        <w:t xml:space="preserve">and </w:t>
      </w:r>
      <w:r>
        <w:t>then cease to be detained</w:t>
      </w:r>
      <w:r w:rsidR="00AD7055">
        <w:t xml:space="preserve"> and leave hospital.</w:t>
      </w:r>
    </w:p>
    <w:p w14:paraId="09BE8E48" w14:textId="3B767B6F" w:rsidR="00650E2A" w:rsidRPr="001B5202" w:rsidRDefault="00292322" w:rsidP="00DA3A18">
      <w:pPr>
        <w:pStyle w:val="bullet-2"/>
      </w:pPr>
      <w:r>
        <w:t xml:space="preserve">When </w:t>
      </w:r>
      <w:r w:rsidR="008038EC">
        <w:t>they are</w:t>
      </w:r>
      <w:r w:rsidR="00650E2A" w:rsidRPr="001B5202">
        <w:t xml:space="preserve"> </w:t>
      </w:r>
      <w:r w:rsidR="006A46D4">
        <w:t>on a Community Treatment Order</w:t>
      </w:r>
      <w:r w:rsidR="00650E2A" w:rsidRPr="001B5202">
        <w:t xml:space="preserve"> </w:t>
      </w:r>
      <w:r w:rsidR="00804E97">
        <w:t xml:space="preserve">(CTO) </w:t>
      </w:r>
      <w:r w:rsidR="000077AA">
        <w:t xml:space="preserve">and </w:t>
      </w:r>
      <w:r w:rsidR="008038EC">
        <w:t>then</w:t>
      </w:r>
      <w:r w:rsidR="00DC4216">
        <w:t xml:space="preserve"> continue to require s</w:t>
      </w:r>
      <w:r w:rsidR="00804E97">
        <w:t>117 provision after discharge from the CTO</w:t>
      </w:r>
    </w:p>
    <w:p w14:paraId="6E652610" w14:textId="16B77E04" w:rsidR="00650E2A" w:rsidRPr="001B5202" w:rsidRDefault="00292322" w:rsidP="00DA3A18">
      <w:pPr>
        <w:pStyle w:val="bullet-2"/>
      </w:pPr>
      <w:r>
        <w:t xml:space="preserve">When </w:t>
      </w:r>
      <w:r w:rsidR="008038EC">
        <w:t xml:space="preserve">they are </w:t>
      </w:r>
      <w:r w:rsidR="00650E2A" w:rsidRPr="001B5202">
        <w:t xml:space="preserve">on </w:t>
      </w:r>
      <w:r w:rsidR="00E40F09" w:rsidRPr="001B5202">
        <w:t>s</w:t>
      </w:r>
      <w:r w:rsidR="00F02C97" w:rsidRPr="001B5202">
        <w:t>ection</w:t>
      </w:r>
      <w:r w:rsidR="00650E2A" w:rsidRPr="001B5202">
        <w:t xml:space="preserve"> 17 Leave of Absence on the above </w:t>
      </w:r>
      <w:r w:rsidR="00F02C97" w:rsidRPr="001B5202">
        <w:t>section</w:t>
      </w:r>
      <w:r w:rsidR="00650E2A" w:rsidRPr="001B5202">
        <w:t>s</w:t>
      </w:r>
      <w:r w:rsidR="000077AA">
        <w:t>.</w:t>
      </w:r>
      <w:r w:rsidR="000077AA">
        <w:rPr>
          <w:rStyle w:val="FootnoteReference"/>
        </w:rPr>
        <w:footnoteReference w:id="1"/>
      </w:r>
    </w:p>
    <w:p w14:paraId="18023AC4" w14:textId="2EA665D1" w:rsidR="00650E2A" w:rsidRDefault="00650E2A" w:rsidP="006E66A3">
      <w:pPr>
        <w:pStyle w:val="BodyText1"/>
      </w:pPr>
      <w:r w:rsidRPr="006260C3">
        <w:t xml:space="preserve">The person’s entitlement to </w:t>
      </w:r>
      <w:r w:rsidR="00D20744">
        <w:t>s</w:t>
      </w:r>
      <w:r w:rsidR="00F02C97">
        <w:t>117</w:t>
      </w:r>
      <w:r w:rsidRPr="006260C3">
        <w:t xml:space="preserve"> aftercare continues if:</w:t>
      </w:r>
    </w:p>
    <w:p w14:paraId="28951F49" w14:textId="77777777" w:rsidR="00650E2A" w:rsidRPr="001B5202" w:rsidRDefault="00650E2A" w:rsidP="00DA3A18">
      <w:pPr>
        <w:pStyle w:val="bullet-2"/>
      </w:pPr>
      <w:r w:rsidRPr="001B5202">
        <w:t>The person is on authorised leave from hospital</w:t>
      </w:r>
    </w:p>
    <w:p w14:paraId="7BDE0231" w14:textId="77777777" w:rsidR="00650E2A" w:rsidRPr="001B5202" w:rsidRDefault="00650E2A" w:rsidP="00DA3A18">
      <w:pPr>
        <w:pStyle w:val="bullet-2"/>
      </w:pPr>
      <w:r w:rsidRPr="001B5202">
        <w:lastRenderedPageBreak/>
        <w:t xml:space="preserve">He/she is discharged from the </w:t>
      </w:r>
      <w:r w:rsidR="00F02C97" w:rsidRPr="001B5202">
        <w:t>Section</w:t>
      </w:r>
      <w:r w:rsidRPr="001B5202">
        <w:t xml:space="preserve"> and remains in hospital informally</w:t>
      </w:r>
    </w:p>
    <w:p w14:paraId="0F07075E" w14:textId="77777777" w:rsidR="00650E2A" w:rsidRPr="001B5202" w:rsidRDefault="00650E2A" w:rsidP="00DA3A18">
      <w:pPr>
        <w:pStyle w:val="bullet-2"/>
      </w:pPr>
      <w:r w:rsidRPr="001B5202">
        <w:t>He/she is returned to prison following a period of detention in hospital</w:t>
      </w:r>
    </w:p>
    <w:p w14:paraId="1BB2547A" w14:textId="77777777" w:rsidR="00343D34" w:rsidRDefault="00650E2A" w:rsidP="00DA3A18">
      <w:pPr>
        <w:pStyle w:val="bullet-2"/>
      </w:pPr>
      <w:r w:rsidRPr="001B5202">
        <w:t xml:space="preserve">He/she is discharged from the </w:t>
      </w:r>
      <w:r w:rsidR="00F02C97" w:rsidRPr="001B5202">
        <w:t>Section</w:t>
      </w:r>
      <w:r w:rsidRPr="001B5202">
        <w:t xml:space="preserve"> and hospital into the community</w:t>
      </w:r>
      <w:r w:rsidR="004F06B6" w:rsidRPr="001B5202">
        <w:t>.</w:t>
      </w:r>
      <w:r w:rsidR="0080553E" w:rsidRPr="001B5202">
        <w:br/>
      </w:r>
    </w:p>
    <w:p w14:paraId="5C9691FE" w14:textId="77777777" w:rsidR="00292322" w:rsidRPr="00C91CD6" w:rsidRDefault="00292322" w:rsidP="00292322">
      <w:pPr>
        <w:pStyle w:val="bullet-2"/>
        <w:numPr>
          <w:ilvl w:val="0"/>
          <w:numId w:val="0"/>
        </w:numPr>
        <w:ind w:left="720"/>
      </w:pPr>
    </w:p>
    <w:p w14:paraId="235F900F" w14:textId="77777777" w:rsidR="00342630" w:rsidRPr="00E40F09" w:rsidRDefault="00650E2A" w:rsidP="003425E8">
      <w:pPr>
        <w:pStyle w:val="Heading1"/>
      </w:pPr>
      <w:bookmarkStart w:id="3" w:name="_Toc447796146"/>
      <w:r w:rsidRPr="00E40F09">
        <w:t xml:space="preserve">The </w:t>
      </w:r>
      <w:r w:rsidR="008D52C6" w:rsidRPr="00E40F09">
        <w:t>meaning and scope</w:t>
      </w:r>
      <w:r w:rsidR="00F02C97" w:rsidRPr="00E40F09">
        <w:t xml:space="preserve"> of section 117 a</w:t>
      </w:r>
      <w:r w:rsidR="00342630" w:rsidRPr="00E40F09">
        <w:t>ftercare</w:t>
      </w:r>
      <w:bookmarkEnd w:id="3"/>
    </w:p>
    <w:p w14:paraId="53B61695" w14:textId="3AC94145" w:rsidR="00EF19E7" w:rsidRDefault="00C34EB8" w:rsidP="00C34EB8">
      <w:pPr>
        <w:pStyle w:val="BodyText1"/>
      </w:pPr>
      <w:r>
        <w:t>The Care Act 2014 s75 (5) defines after care services as those services which have both of the following purposes</w:t>
      </w:r>
      <w:r w:rsidR="00C561DC">
        <w:t>;</w:t>
      </w:r>
    </w:p>
    <w:p w14:paraId="55D9BC99" w14:textId="77777777" w:rsidR="00C561DC" w:rsidRDefault="00C34EB8" w:rsidP="00EF19E7">
      <w:pPr>
        <w:pStyle w:val="BodyText1"/>
        <w:numPr>
          <w:ilvl w:val="0"/>
          <w:numId w:val="34"/>
        </w:numPr>
      </w:pPr>
      <w:r w:rsidRPr="00C34EB8">
        <w:t>Meeting</w:t>
      </w:r>
      <w:r w:rsidR="00EF19E7" w:rsidRPr="00C34EB8">
        <w:t xml:space="preserve"> a need arising from or related to the person’s mental disorder; </w:t>
      </w:r>
    </w:p>
    <w:p w14:paraId="45F8AB6F" w14:textId="1D250CD4" w:rsidR="00EF19E7" w:rsidRPr="00C561DC" w:rsidRDefault="00EF19E7" w:rsidP="00C561DC">
      <w:pPr>
        <w:pStyle w:val="BodyText1"/>
        <w:ind w:left="1080"/>
      </w:pPr>
      <w:proofErr w:type="gramStart"/>
      <w:r w:rsidRPr="00C561DC">
        <w:t>and</w:t>
      </w:r>
      <w:proofErr w:type="gramEnd"/>
    </w:p>
    <w:p w14:paraId="6FD58E93" w14:textId="273B7865" w:rsidR="00EF19E7" w:rsidRDefault="00EF19E7" w:rsidP="00EF19E7">
      <w:pPr>
        <w:pStyle w:val="BodyText1"/>
        <w:numPr>
          <w:ilvl w:val="0"/>
          <w:numId w:val="34"/>
        </w:numPr>
        <w:rPr>
          <w:b/>
        </w:rPr>
      </w:pPr>
      <w:r w:rsidRPr="00C34EB8">
        <w:t xml:space="preserve">Reducing the risk of deterioration of the person’s mental condition (and, accordingly, reducing the risk of the person requiring admission to a hospital again for </w:t>
      </w:r>
      <w:r w:rsidR="00C34EB8" w:rsidRPr="00C34EB8">
        <w:t>treatment for mental disorder)</w:t>
      </w:r>
    </w:p>
    <w:p w14:paraId="6BE14624" w14:textId="77777777" w:rsidR="00FC0930" w:rsidRPr="00EF19E7" w:rsidRDefault="00FC0930" w:rsidP="00FC0930">
      <w:pPr>
        <w:pStyle w:val="BodyText1"/>
        <w:rPr>
          <w:color w:val="000000" w:themeColor="text1"/>
        </w:rPr>
      </w:pPr>
      <w:r w:rsidRPr="00F71D06">
        <w:t xml:space="preserve">Further guidance can be taken from the MHA Code of Practice which states that “CCGs and LAs should interpret the definition of after care services broadly…can encompass healthcare, social care…and services to meet the person’s wider social, cultural and spiritual needs, if these services </w:t>
      </w:r>
      <w:r w:rsidRPr="00F71D06">
        <w:lastRenderedPageBreak/>
        <w:t>meet a need that arises directly from or is related to the particular patent’s mental disorder, and help to reduce the risk of deterioration in the patient’s mental condition”</w:t>
      </w:r>
      <w:r>
        <w:t xml:space="preserve"> </w:t>
      </w:r>
    </w:p>
    <w:p w14:paraId="6770705B" w14:textId="7B24ADCD" w:rsidR="002672D7" w:rsidRDefault="00911137" w:rsidP="002672D7">
      <w:pPr>
        <w:pStyle w:val="BodyText1"/>
        <w:rPr>
          <w:color w:val="000000" w:themeColor="text1"/>
        </w:rPr>
      </w:pPr>
      <w:r w:rsidRPr="00EF19E7">
        <w:rPr>
          <w:color w:val="000000" w:themeColor="text1"/>
        </w:rPr>
        <w:t xml:space="preserve">In 2002 the House of Lords held that </w:t>
      </w:r>
      <w:r w:rsidR="00AF42BD">
        <w:rPr>
          <w:color w:val="000000" w:themeColor="text1"/>
        </w:rPr>
        <w:t xml:space="preserve">as </w:t>
      </w:r>
      <w:r w:rsidRPr="00EF19E7">
        <w:rPr>
          <w:color w:val="000000" w:themeColor="text1"/>
        </w:rPr>
        <w:t xml:space="preserve">s117 is a freestanding provision which imposes a duty on </w:t>
      </w:r>
      <w:r w:rsidR="002672D7">
        <w:rPr>
          <w:color w:val="000000" w:themeColor="text1"/>
        </w:rPr>
        <w:t>LSSAs and CCGs</w:t>
      </w:r>
      <w:r w:rsidRPr="00EF19E7">
        <w:rPr>
          <w:color w:val="000000" w:themeColor="text1"/>
        </w:rPr>
        <w:t xml:space="preserve"> to provide aftercare services until such a time as the person is no longer in need of them</w:t>
      </w:r>
      <w:r w:rsidR="003E12B7">
        <w:rPr>
          <w:color w:val="000000" w:themeColor="text1"/>
        </w:rPr>
        <w:t xml:space="preserve"> free of charge.</w:t>
      </w:r>
      <w:r w:rsidR="00AF42BD">
        <w:rPr>
          <w:color w:val="000000" w:themeColor="text1"/>
        </w:rPr>
        <w:t xml:space="preserve"> LSSAs</w:t>
      </w:r>
      <w:r w:rsidRPr="00EF19E7">
        <w:rPr>
          <w:color w:val="000000" w:themeColor="text1"/>
        </w:rPr>
        <w:t xml:space="preserve"> are not entitled to charge for residential accommodation provided by them pursuant to their s117 duty.</w:t>
      </w:r>
      <w:r w:rsidRPr="00EF19E7">
        <w:rPr>
          <w:rStyle w:val="FootnoteReference"/>
          <w:color w:val="000000" w:themeColor="text1"/>
        </w:rPr>
        <w:footnoteReference w:id="2"/>
      </w:r>
    </w:p>
    <w:p w14:paraId="3D4C717F" w14:textId="354F0B3E" w:rsidR="002672D7" w:rsidRPr="00EF19E7" w:rsidRDefault="002672D7" w:rsidP="00911137">
      <w:pPr>
        <w:pStyle w:val="BodyText1"/>
        <w:rPr>
          <w:color w:val="000000" w:themeColor="text1"/>
        </w:rPr>
      </w:pPr>
      <w:r>
        <w:rPr>
          <w:color w:val="000000" w:themeColor="text1"/>
        </w:rPr>
        <w:t>The duty will last until the after-care bodies are satisfied (not just the LSSA) that the patient no longer needs any after-care services for their mental disorder.</w:t>
      </w:r>
    </w:p>
    <w:p w14:paraId="477FBF05" w14:textId="77777777" w:rsidR="00786C97" w:rsidRDefault="00786C97" w:rsidP="00E74408">
      <w:pPr>
        <w:pStyle w:val="Heading2"/>
      </w:pPr>
      <w:bookmarkStart w:id="4" w:name="_Toc447796147"/>
      <w:r>
        <w:t>Adaptations</w:t>
      </w:r>
      <w:bookmarkEnd w:id="4"/>
      <w:r>
        <w:t xml:space="preserve"> </w:t>
      </w:r>
    </w:p>
    <w:p w14:paraId="0ACFF252" w14:textId="1A214724" w:rsidR="00786C97" w:rsidRDefault="00A07755" w:rsidP="006E66A3">
      <w:pPr>
        <w:pStyle w:val="BodyText1"/>
      </w:pPr>
      <w:r>
        <w:rPr>
          <w:noProof/>
        </w:rPr>
        <mc:AlternateContent>
          <mc:Choice Requires="wps">
            <w:drawing>
              <wp:anchor distT="0" distB="0" distL="114300" distR="114300" simplePos="0" relativeHeight="251651072" behindDoc="0" locked="0" layoutInCell="1" allowOverlap="1" wp14:anchorId="7930C0AB" wp14:editId="5E5C5169">
                <wp:simplePos x="0" y="0"/>
                <wp:positionH relativeFrom="column">
                  <wp:posOffset>5715000</wp:posOffset>
                </wp:positionH>
                <wp:positionV relativeFrom="paragraph">
                  <wp:posOffset>142240</wp:posOffset>
                </wp:positionV>
                <wp:extent cx="800100" cy="571500"/>
                <wp:effectExtent l="9525" t="8890" r="9525" b="10160"/>
                <wp:wrapNone/>
                <wp:docPr id="1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571500"/>
                        </a:xfrm>
                        <a:prstGeom prst="rect">
                          <a:avLst/>
                        </a:prstGeom>
                        <a:solidFill>
                          <a:srgbClr val="FFFFFF"/>
                        </a:solidFill>
                        <a:ln w="9525">
                          <a:solidFill>
                            <a:srgbClr val="000000"/>
                          </a:solidFill>
                          <a:miter lim="800000"/>
                          <a:headEnd/>
                          <a:tailEnd/>
                        </a:ln>
                      </wps:spPr>
                      <wps:txbx>
                        <w:txbxContent>
                          <w:p w14:paraId="661B1CEF" w14:textId="77777777" w:rsidR="001B1AEF" w:rsidRPr="002E6AB7" w:rsidRDefault="001B1AEF">
                            <w:pPr>
                              <w:rPr>
                                <w:color w:val="000000" w:themeColor="text1"/>
                                <w:sz w:val="20"/>
                                <w:szCs w:val="20"/>
                              </w:rPr>
                            </w:pPr>
                            <w:proofErr w:type="spellStart"/>
                            <w:r w:rsidRPr="002E6AB7">
                              <w:rPr>
                                <w:color w:val="000000" w:themeColor="text1"/>
                                <w:sz w:val="20"/>
                                <w:szCs w:val="20"/>
                              </w:rPr>
                              <w:t>CoP</w:t>
                            </w:r>
                            <w:proofErr w:type="spellEnd"/>
                            <w:r w:rsidRPr="002E6AB7">
                              <w:rPr>
                                <w:color w:val="000000" w:themeColor="text1"/>
                                <w:sz w:val="20"/>
                                <w:szCs w:val="20"/>
                              </w:rPr>
                              <w:t xml:space="preserve"> Chapter 33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30C0AB" id="_x0000_t202" coordsize="21600,21600" o:spt="202" path="m,l,21600r21600,l21600,xe">
                <v:stroke joinstyle="miter"/>
                <v:path gradientshapeok="t" o:connecttype="rect"/>
              </v:shapetype>
              <v:shape id="Text Box 7" o:spid="_x0000_s1026" type="#_x0000_t202" style="position:absolute;left:0;text-align:left;margin-left:450pt;margin-top:11.2pt;width:63pt;height:4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">
                <v:textbox>
                  <w:txbxContent>
                    <w:p w14:paraId="661B1CEF" w14:textId="77777777" w:rsidR="001B1AEF" w:rsidRPr="002E6AB7" w:rsidRDefault="001B1AEF">
                      <w:pPr>
                        <w:rPr>
                          <w:color w:val="000000" w:themeColor="text1"/>
                          <w:sz w:val="20"/>
                          <w:szCs w:val="20"/>
                        </w:rPr>
                      </w:pPr>
                      <w:proofErr w:type="spellStart"/>
                      <w:r w:rsidRPr="002E6AB7">
                        <w:rPr>
                          <w:color w:val="000000" w:themeColor="text1"/>
                          <w:sz w:val="20"/>
                          <w:szCs w:val="20"/>
                        </w:rPr>
                        <w:t>CoP</w:t>
                      </w:r>
                      <w:proofErr w:type="spellEnd"/>
                      <w:r w:rsidRPr="002E6AB7">
                        <w:rPr>
                          <w:color w:val="000000" w:themeColor="text1"/>
                          <w:sz w:val="20"/>
                          <w:szCs w:val="20"/>
                        </w:rPr>
                        <w:t xml:space="preserve"> Chapter 33</w:t>
                      </w:r>
                    </w:p>
                  </w:txbxContent>
                </v:textbox>
              </v:shape>
            </w:pict>
          </mc:Fallback>
        </mc:AlternateContent>
      </w:r>
      <w:r w:rsidR="00786C97" w:rsidRPr="00650E2A">
        <w:t xml:space="preserve">Adaptations to accommodation may also fall within the remit of </w:t>
      </w:r>
      <w:r w:rsidR="00786C97">
        <w:t>s117</w:t>
      </w:r>
      <w:r w:rsidR="00786C97" w:rsidRPr="00650E2A">
        <w:t xml:space="preserve"> services, but only where they are related to a person’s mental disorder.  The Code of Practice</w:t>
      </w:r>
      <w:r w:rsidR="00786C97">
        <w:t xml:space="preserve">, in Chapter </w:t>
      </w:r>
      <w:r w:rsidR="00E8336C">
        <w:t>33</w:t>
      </w:r>
      <w:r w:rsidR="00786C97">
        <w:t>,</w:t>
      </w:r>
      <w:r w:rsidR="00786C97" w:rsidRPr="00650E2A">
        <w:t xml:space="preserve"> makes it clear that after care services are principally concerned with assisting an ex patient to “cope with life outside hospital”.  If it could be evidenced that a significant element of the patient being able to cope may </w:t>
      </w:r>
      <w:r w:rsidR="00786C97">
        <w:t>include</w:t>
      </w:r>
      <w:r w:rsidR="00786C97" w:rsidRPr="00650E2A">
        <w:t xml:space="preserve"> suitably adapted accommodation then the duty to provide may arise.</w:t>
      </w:r>
    </w:p>
    <w:p w14:paraId="668FDC8C" w14:textId="27A34DA0" w:rsidR="00C93C72" w:rsidRPr="00FC1416" w:rsidRDefault="008920F8" w:rsidP="003425E8">
      <w:pPr>
        <w:pStyle w:val="Heading1"/>
      </w:pPr>
      <w:bookmarkStart w:id="5" w:name="_Toc447796148"/>
      <w:r w:rsidRPr="00FC1416">
        <w:lastRenderedPageBreak/>
        <w:t>Refusal of S</w:t>
      </w:r>
      <w:r w:rsidR="00286F23" w:rsidRPr="00FC1416">
        <w:t>ervices</w:t>
      </w:r>
      <w:bookmarkEnd w:id="5"/>
    </w:p>
    <w:p w14:paraId="380CDFDF" w14:textId="7519EBD6" w:rsidR="00E74408" w:rsidRPr="002E6AB7" w:rsidRDefault="00286F23" w:rsidP="006E66A3">
      <w:pPr>
        <w:pStyle w:val="BodyText1"/>
        <w:rPr>
          <w:color w:val="000000" w:themeColor="text1"/>
        </w:rPr>
      </w:pPr>
      <w:r w:rsidRPr="00FC1416">
        <w:t xml:space="preserve">There is no obligation upon the </w:t>
      </w:r>
      <w:r w:rsidR="002E6AB7" w:rsidRPr="00FC1416">
        <w:t>ex-patient</w:t>
      </w:r>
      <w:r w:rsidRPr="00FC1416">
        <w:t xml:space="preserve"> to take up </w:t>
      </w:r>
      <w:r w:rsidR="00EC30E4" w:rsidRPr="00FC1416">
        <w:t>s</w:t>
      </w:r>
      <w:r w:rsidR="00F02C97" w:rsidRPr="00FC1416">
        <w:t>117</w:t>
      </w:r>
      <w:r w:rsidRPr="00FC1416">
        <w:t xml:space="preserve"> after-care services that they are offered, but any decisions they may make to decline them should be fully informed.  An unwillingness to accept services</w:t>
      </w:r>
      <w:r w:rsidR="00C93C72" w:rsidRPr="00FC1416">
        <w:t xml:space="preserve"> should not be equated with not needing those services of </w:t>
      </w:r>
      <w:r w:rsidR="00EC30E4" w:rsidRPr="00FC1416">
        <w:t>s117,</w:t>
      </w:r>
      <w:r w:rsidRPr="00FC1416">
        <w:t xml:space="preserve"> nor should it preclude them from receiving them under </w:t>
      </w:r>
      <w:r w:rsidR="00EC30E4" w:rsidRPr="00FC1416">
        <w:t>s</w:t>
      </w:r>
      <w:r w:rsidR="00F02C97" w:rsidRPr="00FC1416">
        <w:t>117</w:t>
      </w:r>
      <w:r w:rsidRPr="00FC1416">
        <w:t xml:space="preserve"> if they change their mind.  The refusal does not discharge the </w:t>
      </w:r>
      <w:r w:rsidR="00EC30E4" w:rsidRPr="00FC1416">
        <w:t>s</w:t>
      </w:r>
      <w:r w:rsidR="00F02C97" w:rsidRPr="00FC1416">
        <w:t>117</w:t>
      </w:r>
      <w:r w:rsidRPr="00FC1416">
        <w:t xml:space="preserve"> duty</w:t>
      </w:r>
      <w:r w:rsidRPr="002E6AB7">
        <w:rPr>
          <w:color w:val="000000" w:themeColor="text1"/>
        </w:rPr>
        <w:t xml:space="preserve">.  </w:t>
      </w:r>
      <w:r w:rsidR="00A917B2" w:rsidRPr="002E6AB7">
        <w:rPr>
          <w:color w:val="000000" w:themeColor="text1"/>
        </w:rPr>
        <w:t>A decision by the ex-patient to refuse should be clearly recorded. Where capacity to make that decision is in doubt, there should be evidence of an assessment of capacity in accordance with the Mental Capacity Act 2005. Where capacity is found to be lacking, any decision must be taken with regard to section 4 of the Mental Capacity Act, in the person’s best interests.</w:t>
      </w:r>
    </w:p>
    <w:p w14:paraId="60F52EE6" w14:textId="77777777" w:rsidR="00FC1416" w:rsidRDefault="00FC1416" w:rsidP="00E74408">
      <w:pPr>
        <w:pStyle w:val="Heading2"/>
      </w:pPr>
      <w:bookmarkStart w:id="6" w:name="_Toc447796149"/>
      <w:r>
        <w:t>Process</w:t>
      </w:r>
      <w:bookmarkEnd w:id="6"/>
    </w:p>
    <w:p w14:paraId="391512EF" w14:textId="149991B6" w:rsidR="00342630" w:rsidRDefault="00A07755" w:rsidP="006E66A3">
      <w:pPr>
        <w:pStyle w:val="BodyText1"/>
      </w:pPr>
      <w:r>
        <w:rPr>
          <w:noProof/>
        </w:rPr>
        <mc:AlternateContent>
          <mc:Choice Requires="wps">
            <w:drawing>
              <wp:anchor distT="0" distB="0" distL="114300" distR="114300" simplePos="0" relativeHeight="251653120" behindDoc="0" locked="0" layoutInCell="1" allowOverlap="1" wp14:anchorId="16AC1B90" wp14:editId="63AA24CC">
                <wp:simplePos x="0" y="0"/>
                <wp:positionH relativeFrom="column">
                  <wp:posOffset>5715000</wp:posOffset>
                </wp:positionH>
                <wp:positionV relativeFrom="paragraph">
                  <wp:posOffset>402590</wp:posOffset>
                </wp:positionV>
                <wp:extent cx="800100" cy="571500"/>
                <wp:effectExtent l="0" t="0" r="19050" b="1905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571500"/>
                        </a:xfrm>
                        <a:prstGeom prst="rect">
                          <a:avLst/>
                        </a:prstGeom>
                        <a:solidFill>
                          <a:srgbClr val="FFFFFF"/>
                        </a:solidFill>
                        <a:ln w="9525">
                          <a:solidFill>
                            <a:srgbClr val="000000"/>
                          </a:solidFill>
                          <a:miter lim="800000"/>
                          <a:headEnd/>
                          <a:tailEnd/>
                        </a:ln>
                      </wps:spPr>
                      <wps:txbx>
                        <w:txbxContent>
                          <w:p w14:paraId="4C1E489D" w14:textId="77777777" w:rsidR="001B1AEF" w:rsidRPr="002E6AB7" w:rsidRDefault="001B1AEF">
                            <w:pPr>
                              <w:rPr>
                                <w:color w:val="000000" w:themeColor="text1"/>
                                <w:sz w:val="20"/>
                                <w:szCs w:val="20"/>
                              </w:rPr>
                            </w:pPr>
                            <w:proofErr w:type="spellStart"/>
                            <w:r w:rsidRPr="002E6AB7">
                              <w:rPr>
                                <w:color w:val="000000" w:themeColor="text1"/>
                                <w:sz w:val="20"/>
                                <w:szCs w:val="20"/>
                              </w:rPr>
                              <w:t>CoP</w:t>
                            </w:r>
                            <w:proofErr w:type="spellEnd"/>
                            <w:r w:rsidRPr="002E6AB7">
                              <w:rPr>
                                <w:color w:val="000000" w:themeColor="text1"/>
                                <w:sz w:val="20"/>
                                <w:szCs w:val="20"/>
                              </w:rPr>
                              <w:t xml:space="preserve"> Chapter 33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C1B90" id="Text Box 10" o:spid="_x0000_s1027" type="#_x0000_t202" style="position:absolute;left:0;text-align:left;margin-left:450pt;margin-top:31.7pt;width:63pt;height: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">
                <v:textbox>
                  <w:txbxContent>
                    <w:p w14:paraId="4C1E489D" w14:textId="77777777" w:rsidR="001B1AEF" w:rsidRPr="002E6AB7" w:rsidRDefault="001B1AEF">
                      <w:pPr>
                        <w:rPr>
                          <w:color w:val="000000" w:themeColor="text1"/>
                          <w:sz w:val="20"/>
                          <w:szCs w:val="20"/>
                        </w:rPr>
                      </w:pPr>
                      <w:proofErr w:type="spellStart"/>
                      <w:r w:rsidRPr="002E6AB7">
                        <w:rPr>
                          <w:color w:val="000000" w:themeColor="text1"/>
                          <w:sz w:val="20"/>
                          <w:szCs w:val="20"/>
                        </w:rPr>
                        <w:t>CoP</w:t>
                      </w:r>
                      <w:proofErr w:type="spellEnd"/>
                      <w:r w:rsidRPr="002E6AB7">
                        <w:rPr>
                          <w:color w:val="000000" w:themeColor="text1"/>
                          <w:sz w:val="20"/>
                          <w:szCs w:val="20"/>
                        </w:rPr>
                        <w:t xml:space="preserve"> Chapter 33</w:t>
                      </w:r>
                    </w:p>
                  </w:txbxContent>
                </v:textbox>
              </v:shape>
            </w:pict>
          </mc:Fallback>
        </mc:AlternateContent>
      </w:r>
      <w:r w:rsidR="00342630" w:rsidRPr="00FC1416">
        <w:t xml:space="preserve">A care plan and risk assessment should be </w:t>
      </w:r>
      <w:r w:rsidR="001671C0">
        <w:t>completed</w:t>
      </w:r>
      <w:r w:rsidR="00342630" w:rsidRPr="00FC1416">
        <w:t xml:space="preserve"> stating the intervals at which the patient’s refusal should be re-assessed. If the person </w:t>
      </w:r>
      <w:r w:rsidR="00C46722" w:rsidRPr="00FC1416">
        <w:t>continue</w:t>
      </w:r>
      <w:r w:rsidR="00C46722">
        <w:t>s</w:t>
      </w:r>
      <w:r w:rsidR="00C46722" w:rsidRPr="00FC1416">
        <w:t xml:space="preserve"> </w:t>
      </w:r>
      <w:r w:rsidR="00342630" w:rsidRPr="00FC1416">
        <w:t xml:space="preserve">to refuse services, a Care Programme </w:t>
      </w:r>
      <w:r w:rsidR="000F7838">
        <w:t xml:space="preserve">Approach </w:t>
      </w:r>
      <w:r w:rsidR="00342630" w:rsidRPr="00FC1416">
        <w:t xml:space="preserve">review meeting would decide if the person requires </w:t>
      </w:r>
      <w:r w:rsidR="00AA36C2">
        <w:t xml:space="preserve">after-care </w:t>
      </w:r>
      <w:r w:rsidR="00342630" w:rsidRPr="00FC1416">
        <w:t xml:space="preserve">services. </w:t>
      </w:r>
      <w:r w:rsidR="002E6AB7">
        <w:t>A C</w:t>
      </w:r>
      <w:r w:rsidR="00342630" w:rsidRPr="00FC1416">
        <w:t xml:space="preserve">ommunity </w:t>
      </w:r>
      <w:r w:rsidR="00F82A96" w:rsidRPr="00FC1416">
        <w:t>Treatment</w:t>
      </w:r>
      <w:r w:rsidR="002E6AB7">
        <w:t xml:space="preserve"> Order</w:t>
      </w:r>
      <w:r w:rsidR="00F82A96">
        <w:t xml:space="preserve"> or </w:t>
      </w:r>
      <w:r w:rsidR="00F82A96" w:rsidRPr="002E6AB7">
        <w:rPr>
          <w:color w:val="000000" w:themeColor="text1"/>
        </w:rPr>
        <w:t>Guardianship</w:t>
      </w:r>
      <w:r w:rsidR="00FC1416">
        <w:t xml:space="preserve"> should be considered </w:t>
      </w:r>
      <w:r w:rsidR="00F82A96">
        <w:t>at</w:t>
      </w:r>
      <w:r w:rsidR="00F82A96" w:rsidRPr="00F82A96">
        <w:rPr>
          <w:color w:val="FF0000"/>
        </w:rPr>
        <w:t xml:space="preserve"> </w:t>
      </w:r>
      <w:r w:rsidR="00F82A96" w:rsidRPr="002E6AB7">
        <w:rPr>
          <w:color w:val="000000" w:themeColor="text1"/>
        </w:rPr>
        <w:t>a pre discharge meeting</w:t>
      </w:r>
      <w:r w:rsidR="00F82A96">
        <w:t xml:space="preserve">, </w:t>
      </w:r>
      <w:r w:rsidR="00FC1416">
        <w:t>when planning after-care</w:t>
      </w:r>
      <w:r w:rsidR="00AA36C2">
        <w:t xml:space="preserve"> services</w:t>
      </w:r>
      <w:r w:rsidR="00FC1416">
        <w:t xml:space="preserve"> for in patients who in the past have refused services and become unwell again. </w:t>
      </w:r>
    </w:p>
    <w:p w14:paraId="78842B72" w14:textId="77777777" w:rsidR="00342630" w:rsidRDefault="00EC30E4" w:rsidP="003425E8">
      <w:pPr>
        <w:pStyle w:val="Heading1"/>
      </w:pPr>
      <w:bookmarkStart w:id="7" w:name="_Ref447785513"/>
      <w:bookmarkStart w:id="8" w:name="_Ref447785520"/>
      <w:bookmarkStart w:id="9" w:name="_Ref447785527"/>
      <w:bookmarkStart w:id="10" w:name="_Toc447796150"/>
      <w:r w:rsidRPr="00786C97">
        <w:t>Who is r</w:t>
      </w:r>
      <w:r w:rsidR="00342630" w:rsidRPr="00786C97">
        <w:t>esponsible</w:t>
      </w:r>
      <w:r w:rsidRPr="00786C97">
        <w:t xml:space="preserve"> for aftercare services under section 117</w:t>
      </w:r>
      <w:r w:rsidR="00342630" w:rsidRPr="00786C97">
        <w:t>?</w:t>
      </w:r>
      <w:bookmarkEnd w:id="7"/>
      <w:bookmarkEnd w:id="8"/>
      <w:bookmarkEnd w:id="9"/>
      <w:bookmarkEnd w:id="10"/>
    </w:p>
    <w:p w14:paraId="01839F57" w14:textId="2E905262" w:rsidR="0002581A" w:rsidRDefault="0002581A" w:rsidP="006E66A3">
      <w:pPr>
        <w:pStyle w:val="BodyText1"/>
      </w:pPr>
      <w:r w:rsidRPr="00BD4B99">
        <w:rPr>
          <w:b/>
        </w:rPr>
        <w:lastRenderedPageBreak/>
        <w:t>L</w:t>
      </w:r>
      <w:r w:rsidR="00C679F5" w:rsidRPr="00BD4B99">
        <w:rPr>
          <w:b/>
        </w:rPr>
        <w:t xml:space="preserve">ocal </w:t>
      </w:r>
      <w:r w:rsidRPr="00BD4B99">
        <w:rPr>
          <w:b/>
        </w:rPr>
        <w:t>S</w:t>
      </w:r>
      <w:r w:rsidR="00C679F5" w:rsidRPr="00BD4B99">
        <w:rPr>
          <w:b/>
        </w:rPr>
        <w:t xml:space="preserve">ocial </w:t>
      </w:r>
      <w:r w:rsidRPr="00BD4B99">
        <w:rPr>
          <w:b/>
        </w:rPr>
        <w:t>S</w:t>
      </w:r>
      <w:r w:rsidR="00C679F5" w:rsidRPr="00BD4B99">
        <w:rPr>
          <w:b/>
        </w:rPr>
        <w:t xml:space="preserve">ervices </w:t>
      </w:r>
      <w:r w:rsidRPr="00BD4B99">
        <w:rPr>
          <w:b/>
        </w:rPr>
        <w:t>A</w:t>
      </w:r>
      <w:r w:rsidR="00C679F5" w:rsidRPr="00BD4B99">
        <w:rPr>
          <w:b/>
        </w:rPr>
        <w:t>uthorit</w:t>
      </w:r>
      <w:r w:rsidR="00BD4B99" w:rsidRPr="00BD4B99">
        <w:rPr>
          <w:b/>
        </w:rPr>
        <w:t>ies (LSSAs)</w:t>
      </w:r>
      <w:r w:rsidR="00BD4B99">
        <w:t>;</w:t>
      </w:r>
    </w:p>
    <w:p w14:paraId="1DEFEA51" w14:textId="1C5B237A" w:rsidR="00545BB3" w:rsidRDefault="00545BB3" w:rsidP="001B1AEF">
      <w:pPr>
        <w:pStyle w:val="BodyText1"/>
      </w:pPr>
      <w:r>
        <w:t>‘the duty on LAs to commission or provide mental health after-care rests with the LA for the area in which the person concerned was ordinarily resident immediately before they were detained under any of the relevant sections of the Mental Health Act, even if they are discharged to another LA are upon discharge.’</w:t>
      </w:r>
    </w:p>
    <w:p w14:paraId="4EB2AE7E" w14:textId="3CE0A573" w:rsidR="00C679F5" w:rsidRDefault="00AC4AB0" w:rsidP="001B1AEF">
      <w:pPr>
        <w:pStyle w:val="BodyText1"/>
      </w:pPr>
      <w:r>
        <w:t xml:space="preserve">Only if the person could not be considered ordinarily resident anywhere, at that point, will the original residence rule apply and in default of that, it will be where </w:t>
      </w:r>
      <w:r w:rsidR="00C679F5">
        <w:t xml:space="preserve">the person </w:t>
      </w:r>
      <w:r>
        <w:t>was</w:t>
      </w:r>
      <w:r w:rsidR="00C679F5">
        <w:t xml:space="preserve"> sent on discharge by the hospital in which the person was detained.</w:t>
      </w:r>
    </w:p>
    <w:p w14:paraId="37DCF549" w14:textId="77777777" w:rsidR="002F2CF6" w:rsidRDefault="002F2CF6" w:rsidP="002F2CF6">
      <w:pPr>
        <w:pStyle w:val="BodyText1"/>
      </w:pPr>
      <w:r>
        <w:t xml:space="preserve">When there is a dispute about ordinary residence in England, Section 40 of the Care Act 2014 provides that the local authorities in England may request a determination of ordinary residence to be made by the Secretary of State. The procedure is contained in the Care and Support (Disputes </w:t>
      </w:r>
      <w:r w:rsidR="006204A6">
        <w:t>between</w:t>
      </w:r>
      <w:r>
        <w:t xml:space="preserve"> Local Authorities) Regulations 2014.</w:t>
      </w:r>
    </w:p>
    <w:p w14:paraId="32BABF5F" w14:textId="77777777" w:rsidR="002F2CF6" w:rsidRDefault="002F2CF6" w:rsidP="002F2CF6">
      <w:pPr>
        <w:pStyle w:val="BodyText1"/>
        <w:rPr>
          <w:u w:val="single"/>
        </w:rPr>
      </w:pPr>
      <w:r>
        <w:rPr>
          <w:u w:val="single"/>
        </w:rPr>
        <w:t>The meaning of ‘ordinarily resident’</w:t>
      </w:r>
    </w:p>
    <w:p w14:paraId="414C6EC9" w14:textId="77777777" w:rsidR="002F2CF6" w:rsidRPr="002F2CF6" w:rsidRDefault="002F2CF6" w:rsidP="002F2CF6">
      <w:pPr>
        <w:pStyle w:val="BodyText1"/>
        <w:rPr>
          <w:i/>
        </w:rPr>
      </w:pPr>
      <w:r>
        <w:t xml:space="preserve">The House of Lords stated that ‘ordinarily resident’ </w:t>
      </w:r>
      <w:r w:rsidRPr="002F2CF6">
        <w:rPr>
          <w:i/>
        </w:rPr>
        <w:t>“… refers to a person’s abode in a particular place or country which the person has adopted voluntarily and for settled purposes as part of the regular</w:t>
      </w:r>
      <w:r>
        <w:t xml:space="preserve"> </w:t>
      </w:r>
      <w:r w:rsidRPr="002F2CF6">
        <w:rPr>
          <w:i/>
        </w:rPr>
        <w:t>order of thei</w:t>
      </w:r>
      <w:r>
        <w:rPr>
          <w:i/>
        </w:rPr>
        <w:t xml:space="preserve">r life for the time being, whether of short or of long duration… This is not to say that the person </w:t>
      </w:r>
      <w:r>
        <w:rPr>
          <w:i/>
        </w:rPr>
        <w:lastRenderedPageBreak/>
        <w:t xml:space="preserve">intends to stay where they are indefinitely… all that is necessary is that the purpose of living where one does have sufficient degree of continuity to be properly described as settled…” </w:t>
      </w:r>
      <w:r w:rsidR="00693162">
        <w:rPr>
          <w:rStyle w:val="FootnoteReference"/>
          <w:i/>
        </w:rPr>
        <w:footnoteReference w:id="3"/>
      </w:r>
    </w:p>
    <w:p w14:paraId="2C42F59B" w14:textId="7FD1BA1D" w:rsidR="00B13BA5" w:rsidRDefault="00342630" w:rsidP="006E66A3">
      <w:pPr>
        <w:pStyle w:val="BodyText1"/>
      </w:pPr>
      <w:r w:rsidRPr="00F21461">
        <w:t xml:space="preserve">The duty under </w:t>
      </w:r>
      <w:r w:rsidR="00EC30E4">
        <w:t>s</w:t>
      </w:r>
      <w:r w:rsidR="00F02C97">
        <w:t>117</w:t>
      </w:r>
      <w:r w:rsidR="00B13BA5">
        <w:t xml:space="preserve"> rests with the Local Authority for the area in which the person concerned was ‘ordinarily resident’ immediately before they were detained under the </w:t>
      </w:r>
      <w:r w:rsidR="00390C24">
        <w:t xml:space="preserve">Mental Health </w:t>
      </w:r>
      <w:r w:rsidR="00B13BA5">
        <w:t>Act even if the person becomes ordinarily resident in another area after leaving hospital.</w:t>
      </w:r>
    </w:p>
    <w:p w14:paraId="1FD4F3F5" w14:textId="2E15B056" w:rsidR="00B13BA5" w:rsidRDefault="00B13BA5" w:rsidP="006E66A3">
      <w:pPr>
        <w:pStyle w:val="BodyText1"/>
      </w:pPr>
      <w:r>
        <w:t xml:space="preserve">The </w:t>
      </w:r>
      <w:r w:rsidR="00033264">
        <w:t>(updated August</w:t>
      </w:r>
      <w:r w:rsidR="001B1AEF">
        <w:t>)</w:t>
      </w:r>
      <w:r w:rsidR="002C1F70">
        <w:t xml:space="preserve"> </w:t>
      </w:r>
      <w:r>
        <w:t>201</w:t>
      </w:r>
      <w:r w:rsidR="00265F6E">
        <w:t>7</w:t>
      </w:r>
      <w:r w:rsidR="00AA36C2">
        <w:t>6</w:t>
      </w:r>
      <w:r>
        <w:t xml:space="preserve"> DOH </w:t>
      </w:r>
      <w:r w:rsidR="007D053B">
        <w:t xml:space="preserve">Care and Support </w:t>
      </w:r>
      <w:r>
        <w:t>Guidance (19.</w:t>
      </w:r>
      <w:r w:rsidR="002C1F70">
        <w:t>65</w:t>
      </w:r>
      <w:r w:rsidR="00390C24">
        <w:t>4</w:t>
      </w:r>
      <w:r>
        <w:t xml:space="preserve"> – 19.</w:t>
      </w:r>
      <w:r w:rsidR="002C1F70">
        <w:t>66</w:t>
      </w:r>
      <w:r>
        <w:t>) indicates</w:t>
      </w:r>
      <w:r w:rsidR="00390C24">
        <w:t xml:space="preserve"> under s.117 of the Mental Health Act, as amended by the Care act 2014</w:t>
      </w:r>
      <w:proofErr w:type="gramStart"/>
      <w:r w:rsidR="00390C24">
        <w:t>,</w:t>
      </w:r>
      <w:r>
        <w:t>:</w:t>
      </w:r>
      <w:proofErr w:type="gramEnd"/>
    </w:p>
    <w:p w14:paraId="479FBDC5" w14:textId="77777777" w:rsidR="00B13BA5" w:rsidRDefault="00936E14" w:rsidP="00936E14">
      <w:pPr>
        <w:pStyle w:val="BodyText1"/>
        <w:numPr>
          <w:ilvl w:val="0"/>
          <w:numId w:val="36"/>
        </w:numPr>
      </w:pPr>
      <w:r>
        <w:t xml:space="preserve">If a person is ordinarily resident in Local Authority area A immediately before detention under the 1983 Act, and moves on to be discharged to Local Authority area B and moves again to Local Authority area C, Local Authority A will remain responsible for </w:t>
      </w:r>
      <w:r w:rsidR="0078046E">
        <w:t>providing or commissioning their aftercare.</w:t>
      </w:r>
    </w:p>
    <w:p w14:paraId="563FF825" w14:textId="62F72836" w:rsidR="0059644E" w:rsidRDefault="0059644E" w:rsidP="00936E14">
      <w:pPr>
        <w:pStyle w:val="BodyText1"/>
        <w:numPr>
          <w:ilvl w:val="0"/>
          <w:numId w:val="36"/>
        </w:numPr>
      </w:pPr>
      <w:r>
        <w:t xml:space="preserve">Should the person become ordinarily resident after discharge in Local Authority areas B or C, and subsequently </w:t>
      </w:r>
      <w:r>
        <w:lastRenderedPageBreak/>
        <w:t xml:space="preserve">detained, it would be B or C who would be responsible for aftercare. If the patient’s ordinary residence immediately before detention cannot be established, the Local Authority </w:t>
      </w:r>
      <w:r w:rsidR="006C288A">
        <w:t xml:space="preserve">will be the one for the area in which the patient was </w:t>
      </w:r>
      <w:r w:rsidR="00390C24">
        <w:t>resident</w:t>
      </w:r>
      <w:r w:rsidR="006C288A">
        <w:t xml:space="preserve"> before detention. </w:t>
      </w:r>
    </w:p>
    <w:p w14:paraId="6F1F8B84" w14:textId="26C6397C" w:rsidR="00016A60" w:rsidRDefault="00016A60" w:rsidP="00936E14">
      <w:pPr>
        <w:pStyle w:val="BodyText1"/>
        <w:numPr>
          <w:ilvl w:val="0"/>
          <w:numId w:val="36"/>
        </w:numPr>
      </w:pPr>
      <w:r>
        <w:t>Only if that cannot be established either, will the responsible Local Authority be the one for the area to which the patient is sent on discharge.</w:t>
      </w:r>
      <w:r w:rsidR="00F230CA">
        <w:t xml:space="preserve"> </w:t>
      </w:r>
      <w:r w:rsidR="00390C24">
        <w:t>However, this should be relied upon as a last resort.</w:t>
      </w:r>
    </w:p>
    <w:p w14:paraId="28382C42" w14:textId="0A23A103" w:rsidR="00BD4B99" w:rsidRPr="00BD4B99" w:rsidRDefault="00BD4B99" w:rsidP="00993975">
      <w:pPr>
        <w:pStyle w:val="BodyText1"/>
        <w:ind w:left="680"/>
        <w:rPr>
          <w:b/>
        </w:rPr>
      </w:pPr>
      <w:r w:rsidRPr="00BD4B99">
        <w:rPr>
          <w:b/>
        </w:rPr>
        <w:t>Clinical Commissioning Groups</w:t>
      </w:r>
      <w:r>
        <w:rPr>
          <w:b/>
        </w:rPr>
        <w:t xml:space="preserve"> (CCGs)</w:t>
      </w:r>
      <w:r w:rsidRPr="00BD4B99">
        <w:rPr>
          <w:b/>
        </w:rPr>
        <w:t>;</w:t>
      </w:r>
    </w:p>
    <w:p w14:paraId="0E06A9A2" w14:textId="1C2B888E" w:rsidR="00D55E25" w:rsidRDefault="006B399D" w:rsidP="00993975">
      <w:pPr>
        <w:pStyle w:val="BodyText1"/>
        <w:ind w:left="680"/>
      </w:pPr>
      <w:r>
        <w:t xml:space="preserve">The identity of the relevant CCG is governed by </w:t>
      </w:r>
      <w:proofErr w:type="spellStart"/>
      <w:r>
        <w:t>Regs</w:t>
      </w:r>
      <w:proofErr w:type="spellEnd"/>
      <w:r>
        <w:t xml:space="preserve"> 14 and 15 NHS Commissioning Board and Clinical Commissioning Groups (Responsibilities and Standing Rules) </w:t>
      </w:r>
      <w:proofErr w:type="spellStart"/>
      <w:r>
        <w:t>Regs</w:t>
      </w:r>
      <w:proofErr w:type="spellEnd"/>
      <w:r>
        <w:t xml:space="preserve"> 2013, as amended by 2016 </w:t>
      </w:r>
      <w:proofErr w:type="spellStart"/>
      <w:r>
        <w:t>Regs</w:t>
      </w:r>
      <w:proofErr w:type="spellEnd"/>
      <w:r>
        <w:t xml:space="preserve">. As detailed in </w:t>
      </w:r>
      <w:r w:rsidR="00D55E25">
        <w:t xml:space="preserve">the </w:t>
      </w:r>
      <w:r>
        <w:t xml:space="preserve">guidance: </w:t>
      </w:r>
      <w:r w:rsidR="00D55E25">
        <w:t xml:space="preserve">‘Who </w:t>
      </w:r>
      <w:proofErr w:type="gramStart"/>
      <w:r w:rsidR="00D55E25">
        <w:t>Pays</w:t>
      </w:r>
      <w:proofErr w:type="gramEnd"/>
      <w:r w:rsidR="00D55E25">
        <w:t xml:space="preserve">?’ </w:t>
      </w:r>
      <w:r>
        <w:t xml:space="preserve"> Determining responsibility for payments to providers’ issued in 2013 and revised in 2016, the responsible CCG will be largely dependent of GP registration.</w:t>
      </w:r>
    </w:p>
    <w:p w14:paraId="30A67489" w14:textId="14D70C9F" w:rsidR="000677B7" w:rsidRDefault="00D55E25" w:rsidP="00993975">
      <w:pPr>
        <w:pStyle w:val="BodyText1"/>
        <w:ind w:left="680"/>
      </w:pPr>
      <w:r>
        <w:t xml:space="preserve">The </w:t>
      </w:r>
      <w:r w:rsidR="006B399D">
        <w:t xml:space="preserve">guidance </w:t>
      </w:r>
      <w:r w:rsidR="000677B7">
        <w:t>notes that the responsible CCG should be established by the usual means (GP registration) but if a patient who is resident in one area (CCG A) is discharged to another area, (CCG B), it is then the responsibility of the CCG in the area where the patient moves (CCG B) to jointly work with CCG A, who will retain the responsibility to pay for their aftercare under s117 of the Act as agreed with the Local Authority.</w:t>
      </w:r>
    </w:p>
    <w:p w14:paraId="7CD16696" w14:textId="77777777" w:rsidR="00871AEE" w:rsidRDefault="00871AEE" w:rsidP="00993975">
      <w:pPr>
        <w:pStyle w:val="BodyText1"/>
        <w:ind w:left="680"/>
      </w:pPr>
      <w:r>
        <w:lastRenderedPageBreak/>
        <w:t>If a detain</w:t>
      </w:r>
      <w:r w:rsidR="000677B7">
        <w:t>ed person in receipt of s117 services is subsequently readmitted or recalled to hospital, the responsible CCG will continue to be the CCG that is currently responsible for their s117 aftercare</w:t>
      </w:r>
      <w:r>
        <w:t>.</w:t>
      </w:r>
    </w:p>
    <w:p w14:paraId="085978E3" w14:textId="77777777" w:rsidR="00871AEE" w:rsidRDefault="00871AEE" w:rsidP="00993975">
      <w:pPr>
        <w:pStyle w:val="BodyText1"/>
        <w:ind w:left="680"/>
      </w:pPr>
      <w:r>
        <w:t>If a detained person who was registered with a GP in one area (CCG A) is discharged to another area (CCG B) and in receipt of s117 services is subsequently readmitted or recalled to hospital, the originating CCG (CCG A) would retain responsibility for their s117 aftercare.</w:t>
      </w:r>
    </w:p>
    <w:p w14:paraId="6B7F619F" w14:textId="6B185D3A" w:rsidR="002074C0" w:rsidRDefault="00871AEE" w:rsidP="00664611">
      <w:pPr>
        <w:pStyle w:val="BodyText1"/>
        <w:ind w:left="680"/>
      </w:pPr>
      <w:r>
        <w:t>The table below provides a distinction of the changing commissioner responsibilities for patients discharged under s117</w:t>
      </w:r>
      <w:r w:rsidR="006351A5">
        <w:t>. However, the guidance should not be applied retrospectively in order to rebase or transfer commissioners’ responsibilities.</w:t>
      </w:r>
      <w:r w:rsidR="00D55E25">
        <w:t xml:space="preserve"> </w:t>
      </w:r>
      <w:r w:rsidR="001341AE">
        <w:t>As this appears to be quoted from Jones, you will need to reference this</w:t>
      </w:r>
    </w:p>
    <w:tbl>
      <w:tblPr>
        <w:tblW w:w="0" w:type="auto"/>
        <w:tblInd w:w="720" w:type="dxa"/>
        <w:tblCellMar>
          <w:left w:w="0" w:type="dxa"/>
          <w:right w:w="0" w:type="dxa"/>
        </w:tblCellMar>
        <w:tblLook w:val="04A0" w:firstRow="1" w:lastRow="0" w:firstColumn="1" w:lastColumn="0" w:noHBand="0" w:noVBand="1"/>
      </w:tblPr>
      <w:tblGrid>
        <w:gridCol w:w="8286"/>
      </w:tblGrid>
      <w:tr w:rsidR="004201CC" w14:paraId="3D87DC71" w14:textId="77777777" w:rsidTr="00DA3A18">
        <w:trPr>
          <w:trHeight w:val="1384"/>
        </w:trPr>
        <w:tc>
          <w:tcPr>
            <w:tcW w:w="8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0D103B4" w14:textId="77777777" w:rsidR="004201CC" w:rsidRDefault="004201CC" w:rsidP="004201CC">
            <w:pPr>
              <w:numPr>
                <w:ilvl w:val="0"/>
                <w:numId w:val="41"/>
              </w:numPr>
              <w:spacing w:after="200" w:line="276" w:lineRule="auto"/>
              <w:rPr>
                <w:rFonts w:ascii="Calibri" w:hAnsi="Calibri"/>
                <w:sz w:val="20"/>
                <w:szCs w:val="20"/>
              </w:rPr>
            </w:pPr>
            <w:r>
              <w:rPr>
                <w:rFonts w:cs="Arial"/>
                <w:i/>
                <w:iCs/>
                <w:sz w:val="20"/>
                <w:szCs w:val="20"/>
              </w:rPr>
              <w:t>Patients discharged pre 1 April 2013 come under the pre August 2013  PCT Who Pays Guidance and the legacy/originating CCG continues to be responsible for subsequent compulsory admissions under the MHA, and current and subsequent S117 services until such time as they are assessed to no longer need these services.</w:t>
            </w:r>
            <w:r>
              <w:rPr>
                <w:rFonts w:cs="Arial"/>
                <w:sz w:val="20"/>
                <w:szCs w:val="20"/>
              </w:rPr>
              <w:t xml:space="preserve"> </w:t>
            </w:r>
          </w:p>
        </w:tc>
      </w:tr>
      <w:tr w:rsidR="004201CC" w14:paraId="23E1E851" w14:textId="77777777" w:rsidTr="00DA3A18">
        <w:tc>
          <w:tcPr>
            <w:tcW w:w="85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4B4B77D" w14:textId="77777777" w:rsidR="004201CC" w:rsidRPr="001671C0" w:rsidRDefault="004201CC" w:rsidP="004201CC">
            <w:pPr>
              <w:numPr>
                <w:ilvl w:val="0"/>
                <w:numId w:val="42"/>
              </w:numPr>
              <w:rPr>
                <w:rFonts w:ascii="Calibri" w:hAnsi="Calibri"/>
                <w:sz w:val="20"/>
                <w:szCs w:val="20"/>
              </w:rPr>
            </w:pPr>
            <w:r>
              <w:rPr>
                <w:rFonts w:cs="Arial"/>
                <w:i/>
                <w:iCs/>
                <w:sz w:val="20"/>
                <w:szCs w:val="20"/>
              </w:rPr>
              <w:t>Patients discharged between 1 April 2013 and 31 March 2016 fall under August 2013 Who Pays Guidance –CCG B would be responsible if a patient is discharged into a location in CCG B and registers with a GP in CCG B.</w:t>
            </w:r>
          </w:p>
          <w:p w14:paraId="2020C2E7" w14:textId="77777777" w:rsidR="006351A5" w:rsidRDefault="006351A5" w:rsidP="001671C0">
            <w:pPr>
              <w:ind w:left="720"/>
              <w:rPr>
                <w:rFonts w:ascii="Calibri" w:hAnsi="Calibri"/>
                <w:sz w:val="20"/>
                <w:szCs w:val="20"/>
              </w:rPr>
            </w:pPr>
          </w:p>
        </w:tc>
      </w:tr>
      <w:tr w:rsidR="004201CC" w14:paraId="49CD0AD7" w14:textId="77777777" w:rsidTr="00DA3A18">
        <w:tc>
          <w:tcPr>
            <w:tcW w:w="85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9A4172" w14:textId="77777777" w:rsidR="004201CC" w:rsidRDefault="004201CC" w:rsidP="00993975">
            <w:pPr>
              <w:numPr>
                <w:ilvl w:val="0"/>
                <w:numId w:val="43"/>
              </w:numPr>
              <w:rPr>
                <w:rFonts w:ascii="Calibri" w:hAnsi="Calibri"/>
                <w:sz w:val="20"/>
                <w:szCs w:val="20"/>
              </w:rPr>
            </w:pPr>
            <w:r>
              <w:rPr>
                <w:rFonts w:cs="Arial"/>
                <w:i/>
                <w:iCs/>
                <w:sz w:val="20"/>
                <w:szCs w:val="20"/>
              </w:rPr>
              <w:t>New revised guidance from 1 April 2016 will revert back to the pre 1 April 2013 position where the legacy/originating CCG continues to be responsible in most cases.’’</w:t>
            </w:r>
          </w:p>
          <w:p w14:paraId="34CD79F9" w14:textId="77777777" w:rsidR="004201CC" w:rsidRPr="00993975" w:rsidRDefault="004201CC" w:rsidP="00BD4B99">
            <w:pPr>
              <w:rPr>
                <w:rFonts w:ascii="Calibri" w:hAnsi="Calibri"/>
                <w:sz w:val="20"/>
                <w:szCs w:val="20"/>
              </w:rPr>
            </w:pPr>
          </w:p>
        </w:tc>
      </w:tr>
    </w:tbl>
    <w:p w14:paraId="5A25BB96" w14:textId="77777777" w:rsidR="004201CC" w:rsidRPr="00993975" w:rsidRDefault="004201CC" w:rsidP="00DA3A18">
      <w:pPr>
        <w:ind w:left="360"/>
        <w:rPr>
          <w:rFonts w:ascii="Tahoma" w:eastAsiaTheme="minorHAnsi" w:hAnsi="Tahoma" w:cs="Tahoma"/>
          <w:color w:val="000000"/>
          <w:sz w:val="20"/>
          <w:szCs w:val="20"/>
        </w:rPr>
      </w:pPr>
      <w:r>
        <w:rPr>
          <w:rFonts w:ascii="Tahoma" w:hAnsi="Tahoma" w:cs="Tahoma"/>
          <w:color w:val="000000"/>
          <w:sz w:val="20"/>
          <w:szCs w:val="20"/>
        </w:rPr>
        <w:t> </w:t>
      </w:r>
    </w:p>
    <w:p w14:paraId="749A4F64" w14:textId="77777777" w:rsidR="00AF6947" w:rsidRPr="00E40F09" w:rsidRDefault="00342630" w:rsidP="00B30247">
      <w:pPr>
        <w:pStyle w:val="Heading1"/>
      </w:pPr>
      <w:bookmarkStart w:id="11" w:name="_Toc447796151"/>
      <w:r w:rsidRPr="00E40F09">
        <w:t>Aftercare Planning</w:t>
      </w:r>
      <w:bookmarkEnd w:id="11"/>
      <w:r w:rsidRPr="00E40F09">
        <w:t xml:space="preserve"> </w:t>
      </w:r>
    </w:p>
    <w:p w14:paraId="5EE4B0BA" w14:textId="20BD76AE" w:rsidR="00BE5F35" w:rsidRDefault="00A07755" w:rsidP="00B30247">
      <w:pPr>
        <w:pStyle w:val="BodyText1"/>
      </w:pPr>
      <w:r>
        <w:rPr>
          <w:b/>
          <w:noProof/>
        </w:rPr>
        <mc:AlternateContent>
          <mc:Choice Requires="wps">
            <w:drawing>
              <wp:anchor distT="0" distB="0" distL="114300" distR="114300" simplePos="0" relativeHeight="251655168" behindDoc="0" locked="0" layoutInCell="1" allowOverlap="1" wp14:anchorId="11529CE0" wp14:editId="2958ED08">
                <wp:simplePos x="0" y="0"/>
                <wp:positionH relativeFrom="column">
                  <wp:posOffset>5715000</wp:posOffset>
                </wp:positionH>
                <wp:positionV relativeFrom="paragraph">
                  <wp:posOffset>22860</wp:posOffset>
                </wp:positionV>
                <wp:extent cx="800100" cy="457200"/>
                <wp:effectExtent l="9525" t="13335" r="9525" b="5715"/>
                <wp:wrapNone/>
                <wp:docPr id="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457200"/>
                        </a:xfrm>
                        <a:prstGeom prst="rect">
                          <a:avLst/>
                        </a:prstGeom>
                        <a:solidFill>
                          <a:srgbClr val="FFFFFF"/>
                        </a:solidFill>
                        <a:ln w="9525">
                          <a:solidFill>
                            <a:srgbClr val="000000"/>
                          </a:solidFill>
                          <a:miter lim="800000"/>
                          <a:headEnd/>
                          <a:tailEnd/>
                        </a:ln>
                      </wps:spPr>
                      <wps:txbx>
                        <w:txbxContent>
                          <w:p w14:paraId="329701F0" w14:textId="77777777" w:rsidR="001B1AEF" w:rsidRPr="00805DC3" w:rsidRDefault="001B1AEF">
                            <w:pPr>
                              <w:rPr>
                                <w:color w:val="000000" w:themeColor="text1"/>
                                <w:sz w:val="20"/>
                                <w:szCs w:val="20"/>
                              </w:rPr>
                            </w:pPr>
                            <w:proofErr w:type="spellStart"/>
                            <w:r w:rsidRPr="00805DC3">
                              <w:rPr>
                                <w:color w:val="000000" w:themeColor="text1"/>
                                <w:sz w:val="20"/>
                                <w:szCs w:val="20"/>
                              </w:rPr>
                              <w:t>CoP</w:t>
                            </w:r>
                            <w:proofErr w:type="spellEnd"/>
                            <w:r w:rsidRPr="00805DC3">
                              <w:rPr>
                                <w:color w:val="000000" w:themeColor="text1"/>
                                <w:sz w:val="20"/>
                                <w:szCs w:val="20"/>
                              </w:rPr>
                              <w:t xml:space="preserve"> 33.10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529CE0" id="Text Box 13" o:spid="_x0000_s1028" type="#_x0000_t202" style="position:absolute;left:0;text-align:left;margin-left:450pt;margin-top:1.8pt;width:63pt;height:3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">
                <v:textbox>
                  <w:txbxContent>
                    <w:p w14:paraId="329701F0" w14:textId="77777777" w:rsidR="001B1AEF" w:rsidRPr="00805DC3" w:rsidRDefault="001B1AEF">
                      <w:pPr>
                        <w:rPr>
                          <w:color w:val="000000" w:themeColor="text1"/>
                          <w:sz w:val="20"/>
                          <w:szCs w:val="20"/>
                        </w:rPr>
                      </w:pPr>
                      <w:proofErr w:type="spellStart"/>
                      <w:r w:rsidRPr="00805DC3">
                        <w:rPr>
                          <w:color w:val="000000" w:themeColor="text1"/>
                          <w:sz w:val="20"/>
                          <w:szCs w:val="20"/>
                        </w:rPr>
                        <w:t>CoP</w:t>
                      </w:r>
                      <w:proofErr w:type="spellEnd"/>
                      <w:r w:rsidRPr="00805DC3">
                        <w:rPr>
                          <w:color w:val="000000" w:themeColor="text1"/>
                          <w:sz w:val="20"/>
                          <w:szCs w:val="20"/>
                        </w:rPr>
                        <w:t xml:space="preserve"> 33.10</w:t>
                      </w:r>
                    </w:p>
                  </w:txbxContent>
                </v:textbox>
              </v:shape>
            </w:pict>
          </mc:Fallback>
        </mc:AlternateContent>
      </w:r>
      <w:r w:rsidR="00342630" w:rsidRPr="00C91CD6">
        <w:t xml:space="preserve">The duty of </w:t>
      </w:r>
      <w:r w:rsidR="0007554F" w:rsidRPr="00805DC3">
        <w:rPr>
          <w:color w:val="000000" w:themeColor="text1"/>
        </w:rPr>
        <w:t xml:space="preserve">both </w:t>
      </w:r>
      <w:r w:rsidR="004301FE" w:rsidRPr="00805DC3">
        <w:rPr>
          <w:color w:val="000000" w:themeColor="text1"/>
        </w:rPr>
        <w:t xml:space="preserve">the </w:t>
      </w:r>
      <w:r w:rsidR="0007554F" w:rsidRPr="00805DC3">
        <w:rPr>
          <w:color w:val="000000" w:themeColor="text1"/>
        </w:rPr>
        <w:t>h</w:t>
      </w:r>
      <w:r w:rsidR="00342630" w:rsidRPr="00805DC3">
        <w:rPr>
          <w:color w:val="000000" w:themeColor="text1"/>
        </w:rPr>
        <w:t>ealth</w:t>
      </w:r>
      <w:r w:rsidR="004301FE" w:rsidRPr="00805DC3">
        <w:rPr>
          <w:color w:val="000000" w:themeColor="text1"/>
        </w:rPr>
        <w:t xml:space="preserve"> authorities</w:t>
      </w:r>
      <w:r w:rsidR="00342630" w:rsidRPr="00805DC3">
        <w:rPr>
          <w:color w:val="000000" w:themeColor="text1"/>
        </w:rPr>
        <w:t xml:space="preserve"> and the </w:t>
      </w:r>
      <w:r w:rsidR="007E3140" w:rsidRPr="00805DC3">
        <w:rPr>
          <w:color w:val="000000" w:themeColor="text1"/>
        </w:rPr>
        <w:t>LSSA</w:t>
      </w:r>
      <w:r w:rsidR="00342630" w:rsidRPr="00805DC3">
        <w:rPr>
          <w:color w:val="000000" w:themeColor="text1"/>
        </w:rPr>
        <w:t xml:space="preserve"> </w:t>
      </w:r>
      <w:r w:rsidR="00342630" w:rsidRPr="00C91CD6">
        <w:t xml:space="preserve">is to identify appropriate after-care facilities for the patient before </w:t>
      </w:r>
      <w:r w:rsidR="00342630" w:rsidRPr="00C91CD6">
        <w:lastRenderedPageBreak/>
        <w:t>his/her</w:t>
      </w:r>
      <w:r w:rsidR="0007554F">
        <w:t xml:space="preserve"> actual discharge from hospital, and </w:t>
      </w:r>
      <w:r w:rsidR="0007554F" w:rsidRPr="00805DC3">
        <w:rPr>
          <w:color w:val="000000" w:themeColor="text1"/>
        </w:rPr>
        <w:t>inform the patient of the options available</w:t>
      </w:r>
      <w:r w:rsidR="0007554F">
        <w:t>.</w:t>
      </w:r>
      <w:r w:rsidR="00342630" w:rsidRPr="00C91CD6">
        <w:t>  Good practice would be to commence after</w:t>
      </w:r>
      <w:r w:rsidR="00DA3A18">
        <w:t>-</w:t>
      </w:r>
      <w:r w:rsidR="00342630" w:rsidRPr="00C91CD6">
        <w:t xml:space="preserve">care planning from </w:t>
      </w:r>
      <w:r w:rsidR="00BE5F35">
        <w:t xml:space="preserve">the point of </w:t>
      </w:r>
      <w:r w:rsidR="00342630" w:rsidRPr="00C91CD6">
        <w:t>admission</w:t>
      </w:r>
      <w:r w:rsidR="001341AE">
        <w:t xml:space="preserve"> to hospital</w:t>
      </w:r>
      <w:r w:rsidR="00805DC3">
        <w:t xml:space="preserve"> (MHA Code 33.10)</w:t>
      </w:r>
      <w:r w:rsidR="00342630" w:rsidRPr="00C91CD6">
        <w:t xml:space="preserve">.  It is certainly not acceptable to start to address this at the ward discharge meeting. </w:t>
      </w:r>
      <w:r w:rsidR="00337F8E" w:rsidRPr="00337F8E">
        <w:rPr>
          <w:b/>
        </w:rPr>
        <w:t>Appendix 1</w:t>
      </w:r>
      <w:r w:rsidR="00337F8E">
        <w:t xml:space="preserve"> outlines the discharge process in the form of a flow chart.</w:t>
      </w:r>
    </w:p>
    <w:p w14:paraId="065CC416" w14:textId="3BD1C7E4" w:rsidR="0007554F" w:rsidRDefault="00E8336C" w:rsidP="00B30247">
      <w:pPr>
        <w:pStyle w:val="BodyText1"/>
        <w:rPr>
          <w:color w:val="000000" w:themeColor="text1"/>
        </w:rPr>
      </w:pPr>
      <w:r w:rsidRPr="00BF74F4">
        <w:rPr>
          <w:color w:val="000000" w:themeColor="text1"/>
        </w:rPr>
        <w:t xml:space="preserve">It </w:t>
      </w:r>
      <w:r w:rsidR="0007554F" w:rsidRPr="00BF74F4">
        <w:rPr>
          <w:color w:val="000000" w:themeColor="text1"/>
        </w:rPr>
        <w:t>is the T</w:t>
      </w:r>
      <w:r w:rsidR="001B1AEF">
        <w:rPr>
          <w:color w:val="000000" w:themeColor="text1"/>
        </w:rPr>
        <w:t>rust’s responsibility to ensure</w:t>
      </w:r>
      <w:r w:rsidR="008C562F">
        <w:rPr>
          <w:color w:val="000000" w:themeColor="text1"/>
        </w:rPr>
        <w:t xml:space="preserve"> the patient</w:t>
      </w:r>
      <w:r w:rsidR="0007554F" w:rsidRPr="00BF74F4">
        <w:rPr>
          <w:color w:val="000000" w:themeColor="text1"/>
        </w:rPr>
        <w:t xml:space="preserve"> ha</w:t>
      </w:r>
      <w:r w:rsidR="005E6B2E">
        <w:rPr>
          <w:color w:val="000000" w:themeColor="text1"/>
        </w:rPr>
        <w:t>s</w:t>
      </w:r>
      <w:r w:rsidR="0007554F" w:rsidRPr="00BF74F4">
        <w:rPr>
          <w:color w:val="000000" w:themeColor="text1"/>
        </w:rPr>
        <w:t xml:space="preserve"> </w:t>
      </w:r>
      <w:proofErr w:type="gramStart"/>
      <w:r w:rsidR="0007554F" w:rsidRPr="00BF74F4">
        <w:rPr>
          <w:color w:val="000000" w:themeColor="text1"/>
        </w:rPr>
        <w:t>a</w:t>
      </w:r>
      <w:proofErr w:type="gramEnd"/>
      <w:r w:rsidR="0007554F" w:rsidRPr="00BF74F4">
        <w:rPr>
          <w:color w:val="000000" w:themeColor="text1"/>
        </w:rPr>
        <w:t xml:space="preserve"> s117 meeting</w:t>
      </w:r>
      <w:r w:rsidRPr="00BF74F4">
        <w:rPr>
          <w:color w:val="000000" w:themeColor="text1"/>
        </w:rPr>
        <w:t>.</w:t>
      </w:r>
      <w:r w:rsidR="006E5727">
        <w:rPr>
          <w:color w:val="000000" w:themeColor="text1"/>
        </w:rPr>
        <w:t xml:space="preserve"> </w:t>
      </w:r>
      <w:r w:rsidR="00337F8E">
        <w:rPr>
          <w:color w:val="000000" w:themeColor="text1"/>
        </w:rPr>
        <w:t>T</w:t>
      </w:r>
      <w:r w:rsidR="006E5727">
        <w:rPr>
          <w:color w:val="000000" w:themeColor="text1"/>
        </w:rPr>
        <w:t>he Trust also need</w:t>
      </w:r>
      <w:r w:rsidR="001341AE">
        <w:rPr>
          <w:color w:val="000000" w:themeColor="text1"/>
        </w:rPr>
        <w:t>s</w:t>
      </w:r>
      <w:r w:rsidR="006E5727">
        <w:rPr>
          <w:color w:val="000000" w:themeColor="text1"/>
        </w:rPr>
        <w:t xml:space="preserve"> to ensure the relevant CCG is aware of individuals</w:t>
      </w:r>
      <w:r w:rsidR="00855066">
        <w:rPr>
          <w:color w:val="000000" w:themeColor="text1"/>
        </w:rPr>
        <w:t>’</w:t>
      </w:r>
      <w:r w:rsidR="006E5727">
        <w:rPr>
          <w:color w:val="000000" w:themeColor="text1"/>
        </w:rPr>
        <w:t xml:space="preserve"> funding requirements arising from the duty to provide s117 services.</w:t>
      </w:r>
    </w:p>
    <w:p w14:paraId="2FDB44C7" w14:textId="03912724" w:rsidR="00BF74F4" w:rsidRPr="00BF74F4" w:rsidRDefault="00BF74F4" w:rsidP="00B30247">
      <w:pPr>
        <w:pStyle w:val="BodyText1"/>
        <w:rPr>
          <w:color w:val="000000" w:themeColor="text1"/>
        </w:rPr>
      </w:pPr>
      <w:r>
        <w:rPr>
          <w:color w:val="000000" w:themeColor="text1"/>
        </w:rPr>
        <w:t xml:space="preserve">Those </w:t>
      </w:r>
      <w:r w:rsidR="008C562F">
        <w:rPr>
          <w:color w:val="000000" w:themeColor="text1"/>
        </w:rPr>
        <w:t xml:space="preserve"> patients</w:t>
      </w:r>
      <w:r>
        <w:rPr>
          <w:color w:val="000000" w:themeColor="text1"/>
        </w:rPr>
        <w:t xml:space="preserve"> who do not retain a right to an I</w:t>
      </w:r>
      <w:r w:rsidR="00C561DC">
        <w:rPr>
          <w:color w:val="000000" w:themeColor="text1"/>
        </w:rPr>
        <w:t xml:space="preserve">ndependent </w:t>
      </w:r>
      <w:r>
        <w:rPr>
          <w:color w:val="000000" w:themeColor="text1"/>
        </w:rPr>
        <w:t>M</w:t>
      </w:r>
      <w:r w:rsidR="00C561DC">
        <w:rPr>
          <w:color w:val="000000" w:themeColor="text1"/>
        </w:rPr>
        <w:t xml:space="preserve">ental </w:t>
      </w:r>
      <w:r>
        <w:rPr>
          <w:color w:val="000000" w:themeColor="text1"/>
        </w:rPr>
        <w:t>H</w:t>
      </w:r>
      <w:r w:rsidR="00C561DC">
        <w:rPr>
          <w:color w:val="000000" w:themeColor="text1"/>
        </w:rPr>
        <w:t xml:space="preserve">ealth </w:t>
      </w:r>
      <w:r>
        <w:rPr>
          <w:color w:val="000000" w:themeColor="text1"/>
        </w:rPr>
        <w:t>A</w:t>
      </w:r>
      <w:r w:rsidR="00C561DC">
        <w:rPr>
          <w:color w:val="000000" w:themeColor="text1"/>
        </w:rPr>
        <w:t>dvocate</w:t>
      </w:r>
      <w:r w:rsidR="0052756E">
        <w:rPr>
          <w:color w:val="000000" w:themeColor="text1"/>
        </w:rPr>
        <w:t xml:space="preserve"> (IMHA)</w:t>
      </w:r>
      <w:r>
        <w:rPr>
          <w:color w:val="000000" w:themeColor="text1"/>
        </w:rPr>
        <w:t xml:space="preserve">, whose care and support needs are being assessed, planned or reviewed should be considered for an advocate under the </w:t>
      </w:r>
      <w:r w:rsidR="004201CC">
        <w:rPr>
          <w:color w:val="000000" w:themeColor="text1"/>
        </w:rPr>
        <w:t xml:space="preserve">Care </w:t>
      </w:r>
      <w:r>
        <w:rPr>
          <w:color w:val="000000" w:themeColor="text1"/>
        </w:rPr>
        <w:t>Act, if they have substantial difficulty in being involved and if there is no appropriate person to support their involvement.</w:t>
      </w:r>
    </w:p>
    <w:p w14:paraId="09EA5665" w14:textId="3AFB6523" w:rsidR="00E74408" w:rsidRDefault="00BE5F35" w:rsidP="00B30247">
      <w:pPr>
        <w:pStyle w:val="BodyText1"/>
      </w:pPr>
      <w:r>
        <w:t xml:space="preserve">Local Authority staff should be informed of and invited to any s117 planning meetings. </w:t>
      </w:r>
      <w:r w:rsidR="00C75FC1">
        <w:t xml:space="preserve">It should be noted that the Local Authority cannot be committed to providing a service and/or funding unless their staff have </w:t>
      </w:r>
      <w:r w:rsidR="003B1E49">
        <w:t>been involved in the after</w:t>
      </w:r>
      <w:r w:rsidR="00DA3A18">
        <w:t>-</w:t>
      </w:r>
      <w:r w:rsidR="003B1E49">
        <w:t xml:space="preserve">care planning meeting. </w:t>
      </w:r>
      <w:r w:rsidR="00FF3169" w:rsidRPr="00BE5F35">
        <w:t>The</w:t>
      </w:r>
      <w:r w:rsidR="00BE012E">
        <w:t>re is</w:t>
      </w:r>
      <w:r w:rsidR="00FF3169" w:rsidRPr="00BE5F35">
        <w:t xml:space="preserve"> no duty to provide </w:t>
      </w:r>
      <w:r w:rsidRPr="00BE5F35">
        <w:t>s</w:t>
      </w:r>
      <w:r w:rsidR="00F02C97" w:rsidRPr="00BE5F35">
        <w:t>117</w:t>
      </w:r>
      <w:r w:rsidR="00FF3169" w:rsidRPr="00BE5F35">
        <w:t xml:space="preserve"> services </w:t>
      </w:r>
      <w:r w:rsidR="00FF3169" w:rsidRPr="00BE5F35">
        <w:lastRenderedPageBreak/>
        <w:t>until the patient is discharged but effective planning is imperative so as not to delay a patient’s discharge.</w:t>
      </w:r>
      <w:r w:rsidR="00FF265B">
        <w:rPr>
          <w:rStyle w:val="FootnoteReference"/>
        </w:rPr>
        <w:footnoteReference w:id="4"/>
      </w:r>
    </w:p>
    <w:p w14:paraId="7E011AD5" w14:textId="5333DA73" w:rsidR="00342630" w:rsidRPr="00C91CD6" w:rsidRDefault="00342630" w:rsidP="00DA3A18">
      <w:pPr>
        <w:pStyle w:val="BodyText1"/>
        <w:ind w:left="1080"/>
      </w:pPr>
      <w:r w:rsidRPr="00C91CD6">
        <w:t>The C</w:t>
      </w:r>
      <w:r w:rsidR="00DA3A18">
        <w:t>ode of Practice reminds us</w:t>
      </w:r>
      <w:r w:rsidR="00DC4216">
        <w:t>:</w:t>
      </w:r>
    </w:p>
    <w:p w14:paraId="0B6F5BC9" w14:textId="552B7AA6" w:rsidR="00342630" w:rsidRPr="001B5202" w:rsidRDefault="00F02C97" w:rsidP="00DA3A18">
      <w:pPr>
        <w:pStyle w:val="bullet-2"/>
        <w:tabs>
          <w:tab w:val="num" w:pos="1440"/>
        </w:tabs>
      </w:pPr>
      <w:r w:rsidRPr="001B5202">
        <w:t>S117</w:t>
      </w:r>
      <w:r w:rsidR="00342630" w:rsidRPr="001B5202">
        <w:t xml:space="preserve"> applies also to the defined categories of patients given leave of absence under </w:t>
      </w:r>
      <w:r w:rsidR="00D20744">
        <w:t>s1</w:t>
      </w:r>
      <w:r w:rsidR="00342630" w:rsidRPr="001B5202">
        <w:t xml:space="preserve">17. We should </w:t>
      </w:r>
      <w:r w:rsidR="008C562F">
        <w:t xml:space="preserve">also </w:t>
      </w:r>
      <w:r w:rsidR="00342630" w:rsidRPr="001B5202">
        <w:t>ensure some joint planning occurs in this situation.</w:t>
      </w:r>
    </w:p>
    <w:p w14:paraId="4A20F1FB" w14:textId="2A345C9A" w:rsidR="00342630" w:rsidRPr="001B5202" w:rsidRDefault="00A07755" w:rsidP="00DA3A18">
      <w:pPr>
        <w:pStyle w:val="bullet-2"/>
        <w:tabs>
          <w:tab w:val="num" w:pos="1440"/>
        </w:tabs>
      </w:pPr>
      <w:r>
        <w:rPr>
          <w:noProof/>
        </w:rPr>
        <mc:AlternateContent>
          <mc:Choice Requires="wps">
            <w:drawing>
              <wp:anchor distT="0" distB="0" distL="114300" distR="114300" simplePos="0" relativeHeight="251649024" behindDoc="0" locked="0" layoutInCell="1" allowOverlap="1" wp14:anchorId="538A1376" wp14:editId="7319819C">
                <wp:simplePos x="0" y="0"/>
                <wp:positionH relativeFrom="column">
                  <wp:posOffset>5636895</wp:posOffset>
                </wp:positionH>
                <wp:positionV relativeFrom="paragraph">
                  <wp:posOffset>62230</wp:posOffset>
                </wp:positionV>
                <wp:extent cx="914400" cy="457200"/>
                <wp:effectExtent l="7620" t="5080" r="11430" b="1397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57200"/>
                        </a:xfrm>
                        <a:prstGeom prst="rect">
                          <a:avLst/>
                        </a:prstGeom>
                        <a:solidFill>
                          <a:srgbClr val="FFFFFF"/>
                        </a:solidFill>
                        <a:ln w="9525">
                          <a:solidFill>
                            <a:srgbClr val="000000"/>
                          </a:solidFill>
                          <a:miter lim="800000"/>
                          <a:headEnd/>
                          <a:tailEnd/>
                        </a:ln>
                      </wps:spPr>
                      <wps:txbx>
                        <w:txbxContent>
                          <w:p w14:paraId="2E1F7416" w14:textId="77777777" w:rsidR="001B1AEF" w:rsidRPr="000F19DE" w:rsidRDefault="001B1AEF">
                            <w:pPr>
                              <w:rPr>
                                <w:color w:val="000000" w:themeColor="text1"/>
                                <w:sz w:val="20"/>
                                <w:szCs w:val="20"/>
                              </w:rPr>
                            </w:pPr>
                            <w:proofErr w:type="spellStart"/>
                            <w:r w:rsidRPr="000F19DE">
                              <w:rPr>
                                <w:color w:val="000000" w:themeColor="text1"/>
                                <w:sz w:val="20"/>
                                <w:szCs w:val="20"/>
                              </w:rPr>
                              <w:t>CoP</w:t>
                            </w:r>
                            <w:proofErr w:type="spellEnd"/>
                            <w:r w:rsidRPr="000F19DE">
                              <w:rPr>
                                <w:color w:val="000000" w:themeColor="text1"/>
                                <w:sz w:val="20"/>
                                <w:szCs w:val="20"/>
                              </w:rPr>
                              <w:t xml:space="preserve"> 33.12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8A1376" id="Text Box 4" o:spid="_x0000_s1029" type="#_x0000_t202" style="position:absolute;left:0;text-align:left;margin-left:443.85pt;margin-top:4.9pt;width:1in;height:36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">
                <v:textbox>
                  <w:txbxContent>
                    <w:p w14:paraId="2E1F7416" w14:textId="77777777" w:rsidR="001B1AEF" w:rsidRPr="000F19DE" w:rsidRDefault="001B1AEF">
                      <w:pPr>
                        <w:rPr>
                          <w:color w:val="000000" w:themeColor="text1"/>
                          <w:sz w:val="20"/>
                          <w:szCs w:val="20"/>
                        </w:rPr>
                      </w:pPr>
                      <w:proofErr w:type="spellStart"/>
                      <w:r w:rsidRPr="000F19DE">
                        <w:rPr>
                          <w:color w:val="000000" w:themeColor="text1"/>
                          <w:sz w:val="20"/>
                          <w:szCs w:val="20"/>
                        </w:rPr>
                        <w:t>CoP</w:t>
                      </w:r>
                      <w:proofErr w:type="spellEnd"/>
                      <w:r w:rsidRPr="000F19DE">
                        <w:rPr>
                          <w:color w:val="000000" w:themeColor="text1"/>
                          <w:sz w:val="20"/>
                          <w:szCs w:val="20"/>
                        </w:rPr>
                        <w:t xml:space="preserve"> 33.12</w:t>
                      </w:r>
                    </w:p>
                  </w:txbxContent>
                </v:textbox>
              </v:shape>
            </w:pict>
          </mc:Fallback>
        </mc:AlternateContent>
      </w:r>
      <w:r w:rsidR="00342630" w:rsidRPr="001B5202">
        <w:t xml:space="preserve">There needs to be </w:t>
      </w:r>
      <w:r w:rsidR="00C02D54" w:rsidRPr="001B5202">
        <w:t>s</w:t>
      </w:r>
      <w:r w:rsidR="00F02C97" w:rsidRPr="001B5202">
        <w:t>117</w:t>
      </w:r>
      <w:r w:rsidR="00342630" w:rsidRPr="001B5202">
        <w:t xml:space="preserve"> </w:t>
      </w:r>
      <w:r w:rsidR="003B1E49">
        <w:t>after</w:t>
      </w:r>
      <w:r w:rsidR="00DA3A18">
        <w:t>-</w:t>
      </w:r>
      <w:r w:rsidR="00342630" w:rsidRPr="001B5202">
        <w:t>care planning</w:t>
      </w:r>
      <w:r w:rsidR="00FC1416" w:rsidRPr="001B5202">
        <w:t xml:space="preserve"> before a </w:t>
      </w:r>
      <w:r w:rsidR="0007554F" w:rsidRPr="000F19DE">
        <w:rPr>
          <w:color w:val="000000" w:themeColor="text1"/>
        </w:rPr>
        <w:t xml:space="preserve">First Tier </w:t>
      </w:r>
      <w:r w:rsidR="00342630" w:rsidRPr="000F19DE">
        <w:rPr>
          <w:color w:val="000000" w:themeColor="text1"/>
        </w:rPr>
        <w:t>Tribunal</w:t>
      </w:r>
      <w:r w:rsidR="0007554F" w:rsidRPr="000F19DE">
        <w:rPr>
          <w:color w:val="000000" w:themeColor="text1"/>
        </w:rPr>
        <w:t xml:space="preserve"> (Mental Health)</w:t>
      </w:r>
      <w:r w:rsidR="00342630" w:rsidRPr="000F19DE">
        <w:rPr>
          <w:color w:val="000000" w:themeColor="text1"/>
        </w:rPr>
        <w:t xml:space="preserve"> </w:t>
      </w:r>
      <w:r w:rsidR="00342630" w:rsidRPr="001B5202">
        <w:t>is held.  The joint plan should be included in the report to the Tribunal.</w:t>
      </w:r>
    </w:p>
    <w:p w14:paraId="10978D9B" w14:textId="49AC5198" w:rsidR="008C562F" w:rsidRDefault="00342630" w:rsidP="008C562F">
      <w:pPr>
        <w:pStyle w:val="bullet-2"/>
      </w:pPr>
      <w:r w:rsidRPr="001B5202">
        <w:t xml:space="preserve">This </w:t>
      </w:r>
      <w:r w:rsidR="008C562F">
        <w:t xml:space="preserve">joint </w:t>
      </w:r>
      <w:r w:rsidRPr="001B5202">
        <w:t>planning would also be required for a</w:t>
      </w:r>
      <w:r w:rsidR="0007554F">
        <w:t xml:space="preserve">n </w:t>
      </w:r>
      <w:r w:rsidR="0007554F" w:rsidRPr="003B1E49">
        <w:rPr>
          <w:color w:val="000000" w:themeColor="text1"/>
        </w:rPr>
        <w:t>Associate</w:t>
      </w:r>
      <w:r w:rsidR="006D33FC" w:rsidRPr="003B1E49">
        <w:rPr>
          <w:color w:val="000000" w:themeColor="text1"/>
        </w:rPr>
        <w:t xml:space="preserve"> Hospital</w:t>
      </w:r>
      <w:r w:rsidRPr="003B1E49">
        <w:rPr>
          <w:color w:val="000000" w:themeColor="text1"/>
        </w:rPr>
        <w:t xml:space="preserve"> Managers</w:t>
      </w:r>
      <w:r w:rsidR="0007554F" w:rsidRPr="003B1E49">
        <w:rPr>
          <w:color w:val="000000" w:themeColor="text1"/>
        </w:rPr>
        <w:t>’</w:t>
      </w:r>
      <w:r w:rsidRPr="003B1E49">
        <w:rPr>
          <w:color w:val="000000" w:themeColor="text1"/>
        </w:rPr>
        <w:t xml:space="preserve"> </w:t>
      </w:r>
      <w:r w:rsidR="003B1E49">
        <w:t>Panel.</w:t>
      </w:r>
    </w:p>
    <w:p w14:paraId="72C3036A" w14:textId="77777777" w:rsidR="008C562F" w:rsidRDefault="008C562F" w:rsidP="001B1AEF">
      <w:pPr>
        <w:pStyle w:val="bullet-2"/>
        <w:numPr>
          <w:ilvl w:val="0"/>
          <w:numId w:val="0"/>
        </w:numPr>
        <w:ind w:left="1080"/>
      </w:pPr>
    </w:p>
    <w:p w14:paraId="445CAFD5" w14:textId="71561052" w:rsidR="00342630" w:rsidRPr="00786C97" w:rsidRDefault="00342630" w:rsidP="003425E8">
      <w:pPr>
        <w:pStyle w:val="Heading1"/>
      </w:pPr>
      <w:bookmarkStart w:id="12" w:name="_Toc447796152"/>
      <w:r w:rsidRPr="00786C97">
        <w:t>Monitoring</w:t>
      </w:r>
      <w:r w:rsidR="00FC1416" w:rsidRPr="00786C97">
        <w:t>/</w:t>
      </w:r>
      <w:r w:rsidRPr="00786C97">
        <w:t xml:space="preserve"> </w:t>
      </w:r>
      <w:r w:rsidR="00650E2A" w:rsidRPr="00786C97">
        <w:t>Recording</w:t>
      </w:r>
      <w:bookmarkEnd w:id="12"/>
    </w:p>
    <w:p w14:paraId="32D25047" w14:textId="43A1A541" w:rsidR="00342630" w:rsidRDefault="00DA3A18" w:rsidP="00E8336C">
      <w:pPr>
        <w:pStyle w:val="BodyText1"/>
      </w:pPr>
      <w:r>
        <w:t xml:space="preserve">It is important that all patients who are entitled to after-care under s117 are identified and that records are kept of what after-care is provided under that section. </w:t>
      </w:r>
      <w:r w:rsidR="00650E2A" w:rsidRPr="00FF3169">
        <w:t xml:space="preserve">The after-care </w:t>
      </w:r>
      <w:r>
        <w:t xml:space="preserve">planning </w:t>
      </w:r>
      <w:r w:rsidR="00650E2A" w:rsidRPr="00FF3169">
        <w:t>of detained patients should be included in the general arrangements for implementing C</w:t>
      </w:r>
      <w:r w:rsidR="00F230CA">
        <w:t xml:space="preserve">are </w:t>
      </w:r>
      <w:r w:rsidR="00650E2A" w:rsidRPr="00FF3169">
        <w:t>P</w:t>
      </w:r>
      <w:r w:rsidR="00F230CA">
        <w:t xml:space="preserve">rogramme </w:t>
      </w:r>
      <w:r w:rsidR="00650E2A" w:rsidRPr="00FF3169">
        <w:t>A</w:t>
      </w:r>
      <w:r w:rsidR="00F230CA">
        <w:t>pproach (CPA)</w:t>
      </w:r>
      <w:r w:rsidR="00650E2A" w:rsidRPr="00FF3169">
        <w:t xml:space="preserve">, but because of the specific statutory obligation, it is important that </w:t>
      </w:r>
      <w:r w:rsidR="007F4E90">
        <w:t>the section 117 planning is documented sepa</w:t>
      </w:r>
      <w:r w:rsidR="007F4E90">
        <w:lastRenderedPageBreak/>
        <w:t xml:space="preserve">rately. </w:t>
      </w:r>
      <w:r w:rsidR="00855066">
        <w:t xml:space="preserve">The form attached in </w:t>
      </w:r>
      <w:r w:rsidR="00855066" w:rsidRPr="00337F8E">
        <w:rPr>
          <w:b/>
        </w:rPr>
        <w:t>Appendix</w:t>
      </w:r>
      <w:r w:rsidR="00337F8E" w:rsidRPr="00337F8E">
        <w:rPr>
          <w:b/>
        </w:rPr>
        <w:t xml:space="preserve"> 2</w:t>
      </w:r>
      <w:r w:rsidR="009D142D">
        <w:t xml:space="preserve"> </w:t>
      </w:r>
      <w:r w:rsidR="00855066">
        <w:t xml:space="preserve">needs to be completed and uploaded onto each organisations records. This form also needs to be forwarded to the MHA office by </w:t>
      </w:r>
      <w:r w:rsidR="00477DD5">
        <w:t>the person completing it.</w:t>
      </w:r>
    </w:p>
    <w:p w14:paraId="1CA842B1" w14:textId="6813EE89" w:rsidR="00B93F34" w:rsidRPr="001A7AAE" w:rsidRDefault="001A7AAE" w:rsidP="00E8336C">
      <w:pPr>
        <w:pStyle w:val="BodyText1"/>
      </w:pPr>
      <w:r>
        <w:t>The patient should be fully involved in the after-care planning process and their involvement recorded on the form.</w:t>
      </w:r>
    </w:p>
    <w:p w14:paraId="495E7BB9" w14:textId="77777777" w:rsidR="0079538B" w:rsidRPr="00A36D13" w:rsidRDefault="00342630" w:rsidP="003425E8">
      <w:pPr>
        <w:pStyle w:val="Heading1"/>
      </w:pPr>
      <w:bookmarkStart w:id="13" w:name="_Toc447796153"/>
      <w:r w:rsidRPr="00A351EA">
        <w:t xml:space="preserve">Finance and </w:t>
      </w:r>
      <w:r w:rsidR="00F02C97" w:rsidRPr="00A351EA">
        <w:t>Section 117</w:t>
      </w:r>
      <w:bookmarkEnd w:id="13"/>
    </w:p>
    <w:p w14:paraId="48BD506F" w14:textId="77777777" w:rsidR="0079538B" w:rsidRPr="00A351EA" w:rsidRDefault="0079538B" w:rsidP="001B5202">
      <w:pPr>
        <w:pStyle w:val="Heading2"/>
      </w:pPr>
      <w:bookmarkStart w:id="14" w:name="_Toc447796154"/>
      <w:r w:rsidRPr="00A351EA">
        <w:t>Charging</w:t>
      </w:r>
      <w:bookmarkEnd w:id="14"/>
    </w:p>
    <w:p w14:paraId="21C37F34" w14:textId="15EF8973" w:rsidR="0079538B" w:rsidRPr="00FF3169" w:rsidRDefault="0079538B" w:rsidP="006E66A3">
      <w:pPr>
        <w:pStyle w:val="BodyText1"/>
      </w:pPr>
      <w:r w:rsidRPr="00FF3169">
        <w:t xml:space="preserve">There is no express statutory power to charge for </w:t>
      </w:r>
      <w:r>
        <w:t>s117</w:t>
      </w:r>
      <w:r w:rsidRPr="00FF3169">
        <w:t xml:space="preserve"> after-care services and as such services must be provided free of charge</w:t>
      </w:r>
      <w:r w:rsidR="00BE012E">
        <w:t>.</w:t>
      </w:r>
      <w:r w:rsidR="00BE012E">
        <w:rPr>
          <w:rStyle w:val="FootnoteReference"/>
        </w:rPr>
        <w:footnoteReference w:id="5"/>
      </w:r>
      <w:r w:rsidR="00BE012E">
        <w:t xml:space="preserve"> </w:t>
      </w:r>
      <w:r w:rsidRPr="00FF3169">
        <w:t>It is therefore the policy of Nottingham C</w:t>
      </w:r>
      <w:r w:rsidR="00BE012E">
        <w:t>ity and Nottinghamshire County C</w:t>
      </w:r>
      <w:r w:rsidRPr="00FF3169">
        <w:t>ouncil</w:t>
      </w:r>
      <w:r w:rsidR="00BE012E">
        <w:t>s</w:t>
      </w:r>
      <w:r w:rsidRPr="00FF3169">
        <w:t xml:space="preserve"> that no person subject to</w:t>
      </w:r>
      <w:r w:rsidR="00D20744">
        <w:t xml:space="preserve"> s</w:t>
      </w:r>
      <w:r>
        <w:t>117</w:t>
      </w:r>
      <w:r w:rsidRPr="00FF3169">
        <w:t xml:space="preserve"> shall be charged for services relevant to support their assessed mental health needs. This includes:</w:t>
      </w:r>
    </w:p>
    <w:p w14:paraId="63F3AF4D" w14:textId="77777777" w:rsidR="0079538B" w:rsidRPr="001B5202" w:rsidRDefault="0079538B" w:rsidP="001B5202">
      <w:pPr>
        <w:pStyle w:val="bullet-2"/>
      </w:pPr>
      <w:r w:rsidRPr="001B5202">
        <w:t>Domiciliary services</w:t>
      </w:r>
    </w:p>
    <w:p w14:paraId="16990CC5" w14:textId="77777777" w:rsidR="0079538B" w:rsidRPr="001B5202" w:rsidRDefault="0079538B" w:rsidP="001B5202">
      <w:pPr>
        <w:pStyle w:val="bullet-2"/>
      </w:pPr>
      <w:r w:rsidRPr="001B5202">
        <w:t xml:space="preserve">Meals at home </w:t>
      </w:r>
    </w:p>
    <w:p w14:paraId="088B9558" w14:textId="77777777" w:rsidR="0079538B" w:rsidRPr="001B5202" w:rsidRDefault="0079538B" w:rsidP="001B5202">
      <w:pPr>
        <w:pStyle w:val="bullet-2"/>
      </w:pPr>
      <w:r w:rsidRPr="001B5202">
        <w:t>Day Centre services</w:t>
      </w:r>
    </w:p>
    <w:p w14:paraId="6DED1826" w14:textId="1A2641EC" w:rsidR="0079538B" w:rsidRPr="00410C65" w:rsidRDefault="0079538B" w:rsidP="001B5202">
      <w:pPr>
        <w:pStyle w:val="bullet-2"/>
      </w:pPr>
      <w:r w:rsidRPr="00410C65">
        <w:t>Residential services. </w:t>
      </w:r>
      <w:r w:rsidR="002074C0">
        <w:t>(</w:t>
      </w:r>
      <w:r w:rsidRPr="002074C0">
        <w:rPr>
          <w:i/>
        </w:rPr>
        <w:t>Nottingham City staff: Please complete Exemption form and return to Adult Residential Ser</w:t>
      </w:r>
      <w:r w:rsidRPr="002074C0">
        <w:rPr>
          <w:i/>
        </w:rPr>
        <w:lastRenderedPageBreak/>
        <w:t>vi</w:t>
      </w:r>
      <w:r w:rsidR="005E2BA8" w:rsidRPr="002074C0">
        <w:rPr>
          <w:i/>
        </w:rPr>
        <w:t>ces, Loxley House,</w:t>
      </w:r>
      <w:r w:rsidRPr="002074C0">
        <w:rPr>
          <w:i/>
        </w:rPr>
        <w:t xml:space="preserve"> Station Street, Nottingham</w:t>
      </w:r>
      <w:r w:rsidR="00892350">
        <w:rPr>
          <w:i/>
        </w:rPr>
        <w:t xml:space="preserve">; </w:t>
      </w:r>
      <w:r w:rsidRPr="002074C0">
        <w:rPr>
          <w:i/>
        </w:rPr>
        <w:t xml:space="preserve"> Nottinghamshire </w:t>
      </w:r>
      <w:r w:rsidR="00892350">
        <w:rPr>
          <w:i/>
        </w:rPr>
        <w:t xml:space="preserve">County </w:t>
      </w:r>
      <w:r w:rsidRPr="002074C0">
        <w:rPr>
          <w:i/>
        </w:rPr>
        <w:t>staff: please note in relevant section in</w:t>
      </w:r>
      <w:r w:rsidR="0041768C">
        <w:rPr>
          <w:i/>
        </w:rPr>
        <w:t xml:space="preserve"> Mosaic</w:t>
      </w:r>
      <w:r w:rsidR="002074C0">
        <w:rPr>
          <w:i/>
        </w:rPr>
        <w:t>)</w:t>
      </w:r>
      <w:r w:rsidRPr="00410C65">
        <w:t xml:space="preserve"> </w:t>
      </w:r>
    </w:p>
    <w:p w14:paraId="3BC45913" w14:textId="77777777" w:rsidR="00C75FC1" w:rsidRDefault="00C75FC1" w:rsidP="00C75FC1">
      <w:pPr>
        <w:pStyle w:val="bullet-2"/>
        <w:numPr>
          <w:ilvl w:val="0"/>
          <w:numId w:val="0"/>
        </w:numPr>
        <w:ind w:left="1080" w:hanging="360"/>
      </w:pPr>
    </w:p>
    <w:p w14:paraId="7699FDB3" w14:textId="05A7687C" w:rsidR="00C02D54" w:rsidRPr="001B5202" w:rsidRDefault="00C75FC1" w:rsidP="00C75FC1">
      <w:pPr>
        <w:pStyle w:val="bullet-2"/>
        <w:numPr>
          <w:ilvl w:val="0"/>
          <w:numId w:val="0"/>
        </w:numPr>
        <w:ind w:left="720"/>
      </w:pPr>
      <w:r>
        <w:t xml:space="preserve">The LSSA must have assessed </w:t>
      </w:r>
      <w:r w:rsidR="001671C0">
        <w:t xml:space="preserve">eligibility </w:t>
      </w:r>
      <w:r>
        <w:t>for these services before they are offered to the patient.</w:t>
      </w:r>
      <w:r w:rsidR="001B5202">
        <w:br/>
      </w:r>
    </w:p>
    <w:p w14:paraId="5BEC8B48" w14:textId="19E5F535" w:rsidR="00B93F34" w:rsidRDefault="0079538B" w:rsidP="006E66A3">
      <w:pPr>
        <w:pStyle w:val="BodyText1"/>
      </w:pPr>
      <w:r w:rsidRPr="00FF3169">
        <w:t xml:space="preserve">It is worth noting that the DOH LAC 2000(3) guidance states “Occasionally, there may be other non-residential community care services which are not part of the </w:t>
      </w:r>
      <w:r>
        <w:t>s117</w:t>
      </w:r>
      <w:r w:rsidRPr="00FF3169">
        <w:t xml:space="preserve"> aftercare plan. These may relate to physical disabilities or illnesses which have no direct bearing on the person’s mental health. Such services will generally fall outside </w:t>
      </w:r>
      <w:r>
        <w:t>s117 after</w:t>
      </w:r>
      <w:r w:rsidR="00C02D54">
        <w:t>-</w:t>
      </w:r>
      <w:r w:rsidRPr="00FF3169">
        <w:t xml:space="preserve">care.” In those situations it is important to discuss the matter with </w:t>
      </w:r>
      <w:r>
        <w:t>th</w:t>
      </w:r>
      <w:r w:rsidR="00C02D54">
        <w:t>e</w:t>
      </w:r>
      <w:r>
        <w:t xml:space="preserve"> relevant manager </w:t>
      </w:r>
      <w:r w:rsidRPr="00FF3169">
        <w:t>and it might be appropriate to assess the eligibility of the perso</w:t>
      </w:r>
      <w:r w:rsidR="001B1AEF">
        <w:t xml:space="preserve">n for NHS Continuing </w:t>
      </w:r>
      <w:r w:rsidR="00B30247">
        <w:t>Healthcare (</w:t>
      </w:r>
      <w:r w:rsidR="00660F7D">
        <w:t>CHC)</w:t>
      </w:r>
      <w:r w:rsidR="001B1AEF">
        <w:t>.</w:t>
      </w:r>
    </w:p>
    <w:p w14:paraId="706279B4" w14:textId="77777777" w:rsidR="0079538B" w:rsidRPr="00855066" w:rsidRDefault="0079538B" w:rsidP="001B5202">
      <w:pPr>
        <w:pStyle w:val="Heading2"/>
      </w:pPr>
      <w:bookmarkStart w:id="15" w:name="_Toc447796155"/>
      <w:r w:rsidRPr="00855066">
        <w:t>Key principles</w:t>
      </w:r>
      <w:r w:rsidR="00786C97" w:rsidRPr="00855066">
        <w:t xml:space="preserve"> in relation to charging</w:t>
      </w:r>
      <w:r w:rsidRPr="00855066">
        <w:t>:</w:t>
      </w:r>
      <w:bookmarkEnd w:id="15"/>
    </w:p>
    <w:p w14:paraId="0CE3D725" w14:textId="060FE4F7" w:rsidR="00342630" w:rsidRPr="00855066" w:rsidRDefault="00342630" w:rsidP="006E66A3">
      <w:pPr>
        <w:pStyle w:val="BodyText1"/>
      </w:pPr>
      <w:r w:rsidRPr="00855066">
        <w:t xml:space="preserve">The following key principles are accepted as Nottingham City and Nottinghamshire County Council policy in regard to financial aspects of </w:t>
      </w:r>
      <w:r w:rsidR="00F02C97" w:rsidRPr="00855066">
        <w:t>s117</w:t>
      </w:r>
      <w:r w:rsidRPr="00855066">
        <w:t xml:space="preserve">: </w:t>
      </w:r>
    </w:p>
    <w:p w14:paraId="1BC15786" w14:textId="21231012" w:rsidR="00342630" w:rsidRPr="00855066" w:rsidRDefault="00342630" w:rsidP="001B5202">
      <w:pPr>
        <w:pStyle w:val="bullet-2"/>
      </w:pPr>
      <w:r w:rsidRPr="00855066">
        <w:t xml:space="preserve">There will be no retrospective assessments which attempt to remove a person from </w:t>
      </w:r>
      <w:r w:rsidR="00E40F09" w:rsidRPr="00855066">
        <w:t>s</w:t>
      </w:r>
      <w:r w:rsidR="00F02C97" w:rsidRPr="00855066">
        <w:t>117</w:t>
      </w:r>
      <w:r w:rsidRPr="00855066">
        <w:t xml:space="preserve"> status in order to avoid local authority liability for charges.</w:t>
      </w:r>
    </w:p>
    <w:p w14:paraId="6347622E" w14:textId="57CF274E" w:rsidR="00F5787D" w:rsidRDefault="00342630" w:rsidP="00F5787D">
      <w:pPr>
        <w:pStyle w:val="bullet-2"/>
      </w:pPr>
      <w:r w:rsidRPr="00855066">
        <w:t xml:space="preserve">People who have paid for their own </w:t>
      </w:r>
      <w:r w:rsidR="00E40F09" w:rsidRPr="00855066">
        <w:t>s</w:t>
      </w:r>
      <w:r w:rsidR="00F02C97" w:rsidRPr="00855066">
        <w:t>117</w:t>
      </w:r>
      <w:r w:rsidRPr="00855066">
        <w:t xml:space="preserve"> aftercare will receive financial restitution</w:t>
      </w:r>
      <w:r w:rsidR="00855066">
        <w:t>.</w:t>
      </w:r>
      <w:r w:rsidR="00691EE5" w:rsidRPr="00855066">
        <w:t xml:space="preserve"> </w:t>
      </w:r>
    </w:p>
    <w:p w14:paraId="07268E22" w14:textId="77777777" w:rsidR="00B93F34" w:rsidRDefault="00B93F34" w:rsidP="00F5787D">
      <w:pPr>
        <w:ind w:left="720"/>
      </w:pPr>
    </w:p>
    <w:p w14:paraId="49566A8F" w14:textId="4123BBD8" w:rsidR="000B05E3" w:rsidRPr="00B93F34" w:rsidRDefault="000B05E3" w:rsidP="00F5787D">
      <w:pPr>
        <w:ind w:left="720"/>
        <w:rPr>
          <w:rFonts w:cs="Arial"/>
        </w:rPr>
      </w:pPr>
      <w:r w:rsidRPr="00B93F34">
        <w:t xml:space="preserve">The City and County CCGs and LSSAs have agreed local funding arrangements for new </w:t>
      </w:r>
      <w:r w:rsidR="00AF7637">
        <w:t>s</w:t>
      </w:r>
      <w:r w:rsidRPr="00B93F34">
        <w:t>117 cases and reviews which are detailed in separate policies; these were updated in 2016</w:t>
      </w:r>
      <w:r w:rsidR="00B92121" w:rsidRPr="00B93F34">
        <w:t>.</w:t>
      </w:r>
      <w:r w:rsidR="00B93F34">
        <w:t xml:space="preserve"> Joint funding will generally be agreed on one of the following splits:</w:t>
      </w:r>
    </w:p>
    <w:p w14:paraId="1342BB68" w14:textId="77777777" w:rsidR="00F5787D" w:rsidRPr="002074C0" w:rsidRDefault="00F5787D" w:rsidP="00F5787D">
      <w:pPr>
        <w:ind w:left="720"/>
        <w:rPr>
          <w:rFonts w:cs="Arial"/>
        </w:rPr>
      </w:pPr>
    </w:p>
    <w:p w14:paraId="021C34E4" w14:textId="77777777" w:rsidR="00F5787D" w:rsidRPr="002074C0" w:rsidRDefault="00F5787D" w:rsidP="00F5787D">
      <w:pPr>
        <w:pStyle w:val="ListParagraph"/>
        <w:numPr>
          <w:ilvl w:val="0"/>
          <w:numId w:val="44"/>
        </w:numPr>
        <w:spacing w:after="0" w:line="240" w:lineRule="auto"/>
        <w:ind w:left="1440"/>
        <w:rPr>
          <w:rFonts w:ascii="Arial" w:hAnsi="Arial" w:cs="Arial"/>
          <w:sz w:val="24"/>
          <w:szCs w:val="24"/>
        </w:rPr>
      </w:pPr>
      <w:r w:rsidRPr="002074C0">
        <w:rPr>
          <w:rFonts w:ascii="Arial" w:hAnsi="Arial" w:cs="Arial"/>
          <w:sz w:val="24"/>
          <w:szCs w:val="24"/>
        </w:rPr>
        <w:t>70% CCG/30% LSSA– where the assessment indicates that health needs are significantly higher than social care needs</w:t>
      </w:r>
    </w:p>
    <w:p w14:paraId="0F25B379" w14:textId="77777777" w:rsidR="00F5787D" w:rsidRPr="002074C0" w:rsidRDefault="00F5787D" w:rsidP="00F5787D">
      <w:pPr>
        <w:pStyle w:val="ListParagraph"/>
        <w:numPr>
          <w:ilvl w:val="0"/>
          <w:numId w:val="44"/>
        </w:numPr>
        <w:spacing w:after="0" w:line="240" w:lineRule="auto"/>
        <w:ind w:left="1440"/>
        <w:rPr>
          <w:rFonts w:ascii="Arial" w:hAnsi="Arial" w:cs="Arial"/>
          <w:sz w:val="24"/>
          <w:szCs w:val="24"/>
        </w:rPr>
      </w:pPr>
      <w:r w:rsidRPr="002074C0">
        <w:rPr>
          <w:rFonts w:ascii="Arial" w:hAnsi="Arial" w:cs="Arial"/>
          <w:sz w:val="24"/>
          <w:szCs w:val="24"/>
        </w:rPr>
        <w:t>30% CCG/70% LSSA– where the assessment indicates that health needs are significantly lower than social care needs.</w:t>
      </w:r>
    </w:p>
    <w:p w14:paraId="3462D59E" w14:textId="77777777" w:rsidR="00F5787D" w:rsidRDefault="00F5787D" w:rsidP="00F5787D">
      <w:pPr>
        <w:pStyle w:val="ListParagraph"/>
        <w:numPr>
          <w:ilvl w:val="0"/>
          <w:numId w:val="44"/>
        </w:numPr>
        <w:spacing w:after="0" w:line="240" w:lineRule="auto"/>
        <w:ind w:left="1440"/>
        <w:rPr>
          <w:rFonts w:ascii="Arial" w:hAnsi="Arial" w:cs="Arial"/>
          <w:sz w:val="24"/>
          <w:szCs w:val="24"/>
        </w:rPr>
      </w:pPr>
      <w:r w:rsidRPr="002074C0">
        <w:rPr>
          <w:rFonts w:ascii="Arial" w:hAnsi="Arial" w:cs="Arial"/>
          <w:sz w:val="24"/>
          <w:szCs w:val="24"/>
        </w:rPr>
        <w:t>50% CCG/50% LSSA – where the assessment indicates little difference in the respective health and social care needs.</w:t>
      </w:r>
    </w:p>
    <w:p w14:paraId="1CE35C8A" w14:textId="77777777" w:rsidR="00B93F34" w:rsidRPr="002074C0" w:rsidRDefault="00B93F34" w:rsidP="00B93F34">
      <w:pPr>
        <w:pStyle w:val="ListParagraph"/>
        <w:spacing w:after="0" w:line="240" w:lineRule="auto"/>
        <w:ind w:left="1440"/>
        <w:rPr>
          <w:rFonts w:ascii="Arial" w:hAnsi="Arial" w:cs="Arial"/>
          <w:sz w:val="24"/>
          <w:szCs w:val="24"/>
        </w:rPr>
      </w:pPr>
    </w:p>
    <w:p w14:paraId="72728DFD" w14:textId="69B10B50" w:rsidR="00F5787D" w:rsidRDefault="00F5787D" w:rsidP="00F5787D">
      <w:pPr>
        <w:ind w:left="720"/>
        <w:rPr>
          <w:rFonts w:cs="Arial"/>
        </w:rPr>
      </w:pPr>
      <w:r w:rsidRPr="002074C0">
        <w:rPr>
          <w:rFonts w:cs="Arial"/>
        </w:rPr>
        <w:t xml:space="preserve">It is difficult to be prescriptive regarding the above as </w:t>
      </w:r>
      <w:r w:rsidR="008871E3">
        <w:rPr>
          <w:rFonts w:cs="Arial"/>
        </w:rPr>
        <w:t>there may be some exceptions based on national strategic policy developments. E</w:t>
      </w:r>
      <w:r w:rsidRPr="002074C0">
        <w:rPr>
          <w:rFonts w:cs="Arial"/>
        </w:rPr>
        <w:t xml:space="preserve">ach case </w:t>
      </w:r>
      <w:r w:rsidR="008871E3">
        <w:rPr>
          <w:rFonts w:cs="Arial"/>
        </w:rPr>
        <w:t>should be</w:t>
      </w:r>
      <w:r w:rsidRPr="002074C0">
        <w:rPr>
          <w:rFonts w:cs="Arial"/>
        </w:rPr>
        <w:t xml:space="preserve"> considered separately and the final decision will be made upon professional judgement of the </w:t>
      </w:r>
      <w:r w:rsidR="001671C0">
        <w:rPr>
          <w:rFonts w:cs="Arial"/>
        </w:rPr>
        <w:t>relevant CHC p</w:t>
      </w:r>
      <w:r w:rsidRPr="002074C0">
        <w:rPr>
          <w:rFonts w:cs="Arial"/>
        </w:rPr>
        <w:t>anel members from the CCG and LSSA based upon a recommendation from the Nurse Assessor and Social Worker who completed the assessment</w:t>
      </w:r>
      <w:r w:rsidR="001671C0">
        <w:rPr>
          <w:rFonts w:cs="Arial"/>
        </w:rPr>
        <w:t>s</w:t>
      </w:r>
      <w:r w:rsidRPr="002074C0">
        <w:rPr>
          <w:rFonts w:cs="Arial"/>
        </w:rPr>
        <w:t>.</w:t>
      </w:r>
    </w:p>
    <w:p w14:paraId="2FBE0990" w14:textId="77777777" w:rsidR="002074C0" w:rsidRPr="002074C0" w:rsidRDefault="002074C0" w:rsidP="00D729BA">
      <w:pPr>
        <w:rPr>
          <w:rFonts w:cs="Arial"/>
        </w:rPr>
      </w:pPr>
    </w:p>
    <w:p w14:paraId="2881AD75" w14:textId="77777777" w:rsidR="0079538B" w:rsidRPr="00855066" w:rsidRDefault="00A607DE" w:rsidP="001B5202">
      <w:pPr>
        <w:pStyle w:val="Heading2"/>
      </w:pPr>
      <w:bookmarkStart w:id="16" w:name="_Toc447796156"/>
      <w:r w:rsidRPr="00855066">
        <w:t>Choice of Accommodation and top up funding</w:t>
      </w:r>
      <w:bookmarkEnd w:id="16"/>
    </w:p>
    <w:p w14:paraId="11E83AAC" w14:textId="4998B7E4" w:rsidR="00A607DE" w:rsidRDefault="00A607DE" w:rsidP="006E66A3">
      <w:pPr>
        <w:pStyle w:val="BodyText1"/>
      </w:pPr>
      <w:r w:rsidRPr="00855066">
        <w:lastRenderedPageBreak/>
        <w:t>The Care Act Guidance</w:t>
      </w:r>
      <w:r w:rsidR="00691EE5" w:rsidRPr="00855066">
        <w:t xml:space="preserve"> Annex A</w:t>
      </w:r>
      <w:r w:rsidRPr="00855066">
        <w:t xml:space="preserve"> (Paragraphs 44 – 50) </w:t>
      </w:r>
      <w:r w:rsidR="00DD6780">
        <w:t xml:space="preserve">(but also inserted by </w:t>
      </w:r>
      <w:proofErr w:type="gramStart"/>
      <w:r w:rsidR="00DD6780">
        <w:t>s.75(</w:t>
      </w:r>
      <w:proofErr w:type="gramEnd"/>
      <w:r w:rsidR="00DD6780">
        <w:t xml:space="preserve">6) of the Care Act 2014 </w:t>
      </w:r>
      <w:r w:rsidRPr="00855066">
        <w:t xml:space="preserve">concerns the choice of accommodation and aftercare: </w:t>
      </w:r>
      <w:r w:rsidR="00DD6780">
        <w:t>The Care and Support and After</w:t>
      </w:r>
      <w:r w:rsidR="00F25D2F">
        <w:t>-</w:t>
      </w:r>
      <w:r w:rsidR="00DD6780">
        <w:t xml:space="preserve">Care  (Choice of Accommodation) </w:t>
      </w:r>
      <w:proofErr w:type="spellStart"/>
      <w:r w:rsidR="00DD6780">
        <w:t>Regs</w:t>
      </w:r>
      <w:proofErr w:type="spellEnd"/>
      <w:r w:rsidR="00DD6780">
        <w:t xml:space="preserve"> 2014</w:t>
      </w:r>
      <w:r w:rsidRPr="00855066">
        <w:t xml:space="preserve"> made under the Mental Health Act 1983 enable persons who qualify for aftercare under s117 to express a preference for particular accommodation if accommodation of the types</w:t>
      </w:r>
      <w:r w:rsidR="001671C0">
        <w:t xml:space="preserve"> specified in the </w:t>
      </w:r>
      <w:r w:rsidR="00660F7D">
        <w:t>R</w:t>
      </w:r>
      <w:r w:rsidR="001671C0">
        <w:t>egulations are</w:t>
      </w:r>
      <w:r w:rsidRPr="00855066">
        <w:t xml:space="preserve"> to be provided as part of that after-care. </w:t>
      </w:r>
      <w:r w:rsidR="00660F7D">
        <w:t>(LSSAs)</w:t>
      </w:r>
      <w:r w:rsidRPr="00855066">
        <w:t xml:space="preserve"> are required to provide or arrange the provision of the preferred accommodation if the conditions in the Care and Support and After-care (Choice of Accommodation) Regulations 2014 are met. Where the cost of the person’s preferred accommodation </w:t>
      </w:r>
      <w:r w:rsidR="007219AC">
        <w:t xml:space="preserve">exceeds the standard </w:t>
      </w:r>
      <w:r w:rsidR="00660F7D">
        <w:t>LSSA</w:t>
      </w:r>
      <w:r w:rsidR="001B1AEF">
        <w:t xml:space="preserve"> </w:t>
      </w:r>
      <w:r w:rsidR="007219AC">
        <w:t xml:space="preserve">rate then a top up agreement must be made with </w:t>
      </w:r>
      <w:r w:rsidR="00DD6780">
        <w:t xml:space="preserve">the patient or </w:t>
      </w:r>
      <w:r w:rsidR="007219AC">
        <w:t>a third party</w:t>
      </w:r>
      <w:r w:rsidR="00DD6780">
        <w:t xml:space="preserve"> on their behalf for som</w:t>
      </w:r>
      <w:r w:rsidR="00420A42">
        <w:t xml:space="preserve">e or all of the additional cost </w:t>
      </w:r>
      <w:r w:rsidR="007219AC">
        <w:t xml:space="preserve">prior to a placement being made. </w:t>
      </w:r>
    </w:p>
    <w:p w14:paraId="151F91CF" w14:textId="77777777" w:rsidR="00E66EAC" w:rsidRPr="000B05E3" w:rsidRDefault="00DD6AB0" w:rsidP="006E66A3">
      <w:pPr>
        <w:pStyle w:val="BodyText1"/>
        <w:rPr>
          <w:lang w:val="en"/>
        </w:rPr>
      </w:pPr>
      <w:r w:rsidRPr="000B05E3">
        <w:rPr>
          <w:lang w:val="en"/>
        </w:rPr>
        <w:t xml:space="preserve">Section 39(4) of the Care Act is a deeming provision that applies to any person who is provided with accommodation as part of their after-care. The effect of section 39(4) is that the person is deemed, for the purposes of Part 1 of the Care Act, to be ordinarily resident in the area of the local authority responsible for the person’s after-care. </w:t>
      </w:r>
      <w:r w:rsidR="005F763B" w:rsidRPr="000B05E3">
        <w:rPr>
          <w:lang w:val="en"/>
        </w:rPr>
        <w:t>There are only three types of accommodation to which this provision applies, which are;</w:t>
      </w:r>
      <w:r w:rsidR="00E66EAC" w:rsidRPr="000B05E3">
        <w:rPr>
          <w:lang w:val="en"/>
        </w:rPr>
        <w:t xml:space="preserve"> nursing and care homes, supported living</w:t>
      </w:r>
      <w:r w:rsidR="005F763B" w:rsidRPr="000B05E3">
        <w:rPr>
          <w:lang w:val="en"/>
        </w:rPr>
        <w:t>/</w:t>
      </w:r>
      <w:r w:rsidR="00E66EAC" w:rsidRPr="000B05E3">
        <w:rPr>
          <w:lang w:val="en"/>
        </w:rPr>
        <w:t xml:space="preserve"> extra care housing and shared lives schemes</w:t>
      </w:r>
      <w:r w:rsidR="005F763B" w:rsidRPr="000B05E3">
        <w:rPr>
          <w:lang w:val="en"/>
        </w:rPr>
        <w:t>.</w:t>
      </w:r>
    </w:p>
    <w:p w14:paraId="772963F3" w14:textId="77777777" w:rsidR="00DD6AB0" w:rsidRPr="000B05E3" w:rsidRDefault="00DD6AB0" w:rsidP="006E66A3">
      <w:pPr>
        <w:pStyle w:val="BodyText1"/>
      </w:pPr>
      <w:r w:rsidRPr="000B05E3">
        <w:rPr>
          <w:lang w:val="en"/>
        </w:rPr>
        <w:lastRenderedPageBreak/>
        <w:t>Section 39(4) will apply to any person who receives after-care on leaving hospital on or after 1 April 2015, irrespective of the date that they were discharged from detention under any of the relevant provisions cited in section 117(1).</w:t>
      </w:r>
    </w:p>
    <w:p w14:paraId="4ABC3380" w14:textId="5A0D65E2" w:rsidR="00420A42" w:rsidRDefault="00A607DE" w:rsidP="00AD7BE5">
      <w:pPr>
        <w:pStyle w:val="BodyText1"/>
      </w:pPr>
      <w:r w:rsidRPr="00855066">
        <w:t xml:space="preserve">As the legislative requirement for a care and support plan under the Care Act 2014 does not apply to s117 after-care, the </w:t>
      </w:r>
      <w:r w:rsidR="001A7AAE">
        <w:t>after-</w:t>
      </w:r>
      <w:r w:rsidRPr="00855066">
        <w:t>care plan should instead be drawn up under guidance on the Care Programme Approach</w:t>
      </w:r>
      <w:r w:rsidR="00DD6780">
        <w:t xml:space="preserve"> (CPA)</w:t>
      </w:r>
      <w:r w:rsidRPr="00855066">
        <w:t>. Care planning under the CPA should, if accommodation is an issue, include identifying the type of accommodation which is suitable for the per</w:t>
      </w:r>
      <w:r w:rsidR="009341A0" w:rsidRPr="00855066">
        <w:t xml:space="preserve">son’s needs and affording them the right to choice of accommodation set out in the regulations made under s117A. The person should be fully involved in the care planning </w:t>
      </w:r>
      <w:r w:rsidR="009341A0" w:rsidRPr="00103E65">
        <w:t>process.</w:t>
      </w:r>
      <w:r w:rsidR="00103E65" w:rsidRPr="00103E65" w:rsidDel="00103E65">
        <w:t xml:space="preserve"> </w:t>
      </w:r>
    </w:p>
    <w:p w14:paraId="4856B0A5" w14:textId="3386857F" w:rsidR="00420A42" w:rsidRDefault="00342630" w:rsidP="00420A42">
      <w:pPr>
        <w:pStyle w:val="Heading1"/>
      </w:pPr>
      <w:bookmarkStart w:id="17" w:name="_Toc447796158"/>
      <w:r w:rsidRPr="00A351EA">
        <w:t xml:space="preserve">Interface with other legislation </w:t>
      </w:r>
      <w:r w:rsidR="00A351EA" w:rsidRPr="00A351EA">
        <w:t>and guidance</w:t>
      </w:r>
      <w:bookmarkEnd w:id="17"/>
    </w:p>
    <w:p w14:paraId="200C6F86" w14:textId="77777777" w:rsidR="00001EA9" w:rsidRPr="00C91CD6" w:rsidRDefault="00001EA9" w:rsidP="00FB635C">
      <w:pPr>
        <w:pStyle w:val="Heading2"/>
      </w:pPr>
      <w:bookmarkStart w:id="18" w:name="_Toc447796159"/>
      <w:r>
        <w:t>Section 117</w:t>
      </w:r>
      <w:r w:rsidRPr="00C91CD6">
        <w:t xml:space="preserve"> and the Nationality, Immigration and Asylum Act 2002</w:t>
      </w:r>
      <w:bookmarkEnd w:id="18"/>
    </w:p>
    <w:p w14:paraId="181F19F6" w14:textId="3F711ED5" w:rsidR="00001EA9" w:rsidRPr="00224642" w:rsidRDefault="00001EA9" w:rsidP="006E66A3">
      <w:pPr>
        <w:pStyle w:val="BodyText1"/>
      </w:pPr>
      <w:r w:rsidRPr="00224642">
        <w:t xml:space="preserve">The duty to provide after-care services applies to patients irrespective of their country of origin. </w:t>
      </w:r>
      <w:r w:rsidR="00AF7637">
        <w:t>S</w:t>
      </w:r>
      <w:r>
        <w:t>117</w:t>
      </w:r>
      <w:r w:rsidRPr="00224642">
        <w:t xml:space="preserve"> after-care </w:t>
      </w:r>
      <w:r w:rsidR="00E40F09">
        <w:t>does not exclude</w:t>
      </w:r>
      <w:r w:rsidRPr="00224642">
        <w:t xml:space="preserve"> services within the meaning of Schedule 3 of the Nationality Immigration and Asylum Act 2002 and therefore </w:t>
      </w:r>
      <w:r w:rsidR="005A1B21">
        <w:t xml:space="preserve">nationality and </w:t>
      </w:r>
      <w:r w:rsidRPr="00224642">
        <w:t>immigration status is irrelevant to the consideration of whether such a duty to provide such services is owed</w:t>
      </w:r>
      <w:r w:rsidR="003C6738">
        <w:t>.</w:t>
      </w:r>
    </w:p>
    <w:p w14:paraId="02D39075" w14:textId="095977D4" w:rsidR="00420A42" w:rsidRDefault="007137C7" w:rsidP="00420A42">
      <w:pPr>
        <w:pStyle w:val="BodyText1"/>
        <w:rPr>
          <w:color w:val="FF0000"/>
        </w:rPr>
      </w:pPr>
      <w:r>
        <w:t xml:space="preserve">It may be necessary to refer to </w:t>
      </w:r>
      <w:r w:rsidR="005A1B21">
        <w:t xml:space="preserve">your Legal Services </w:t>
      </w:r>
      <w:r w:rsidR="00F05B53">
        <w:t>for legal advice</w:t>
      </w:r>
      <w:r w:rsidR="001472D1">
        <w:t xml:space="preserve"> </w:t>
      </w:r>
      <w:r w:rsidR="001472D1" w:rsidRPr="00283F97">
        <w:rPr>
          <w:color w:val="000000" w:themeColor="text1"/>
        </w:rPr>
        <w:t>on a case by case basis</w:t>
      </w:r>
      <w:r w:rsidR="001472D1" w:rsidRPr="001472D1">
        <w:rPr>
          <w:color w:val="FF0000"/>
        </w:rPr>
        <w:t>.</w:t>
      </w:r>
    </w:p>
    <w:p w14:paraId="63BEC907" w14:textId="048DCD7A" w:rsidR="00C1480F" w:rsidRPr="00283F97" w:rsidRDefault="00363932" w:rsidP="00C1480F">
      <w:pPr>
        <w:pStyle w:val="Heading2"/>
        <w:rPr>
          <w:color w:val="000000" w:themeColor="text1"/>
        </w:rPr>
      </w:pPr>
      <w:r>
        <w:rPr>
          <w:color w:val="000000" w:themeColor="text1"/>
        </w:rPr>
        <w:lastRenderedPageBreak/>
        <w:t>Care Act 2014</w:t>
      </w:r>
    </w:p>
    <w:p w14:paraId="383875CE" w14:textId="58C9ED81" w:rsidR="004255E5" w:rsidRDefault="008871E3" w:rsidP="006E66A3">
      <w:pPr>
        <w:pStyle w:val="BodyText1"/>
      </w:pPr>
      <w:r>
        <w:t>As</w:t>
      </w:r>
      <w:r w:rsidR="00AF7637">
        <w:t xml:space="preserve"> s</w:t>
      </w:r>
      <w:r>
        <w:t>117 is a freestanding provision</w:t>
      </w:r>
      <w:r w:rsidR="00363932">
        <w:t>,</w:t>
      </w:r>
      <w:r>
        <w:t xml:space="preserve"> the </w:t>
      </w:r>
      <w:r w:rsidR="00AD4804">
        <w:t xml:space="preserve">Care Act </w:t>
      </w:r>
      <w:r>
        <w:t xml:space="preserve">(and </w:t>
      </w:r>
      <w:r w:rsidR="00AD4804">
        <w:t>the eligibility regulations</w:t>
      </w:r>
      <w:r>
        <w:t>)</w:t>
      </w:r>
      <w:r w:rsidR="00AD4804">
        <w:t xml:space="preserve"> do</w:t>
      </w:r>
      <w:r>
        <w:t>es</w:t>
      </w:r>
      <w:r w:rsidR="00AD4804">
        <w:t xml:space="preserve"> not govern who should get what.</w:t>
      </w:r>
      <w:r w:rsidR="00250D4A">
        <w:t xml:space="preserve"> The q</w:t>
      </w:r>
      <w:r w:rsidR="00794F35">
        <w:t>uestion unde</w:t>
      </w:r>
      <w:r w:rsidR="00AF7637">
        <w:t>r s</w:t>
      </w:r>
      <w:r w:rsidR="00794F35">
        <w:t>117 is</w:t>
      </w:r>
      <w:r w:rsidR="004255E5">
        <w:t>;</w:t>
      </w:r>
      <w:r w:rsidR="00794F35">
        <w:t xml:space="preserve"> what does </w:t>
      </w:r>
      <w:r w:rsidR="00250D4A">
        <w:t xml:space="preserve">a person need to </w:t>
      </w:r>
      <w:r w:rsidR="00365696">
        <w:t xml:space="preserve">prevent </w:t>
      </w:r>
      <w:r w:rsidR="00250D4A">
        <w:t>deteriorati</w:t>
      </w:r>
      <w:r w:rsidR="00365696">
        <w:t>on in their mental condition</w:t>
      </w:r>
      <w:r w:rsidR="00250D4A">
        <w:t xml:space="preserve"> and re-admission</w:t>
      </w:r>
      <w:r w:rsidR="00365696">
        <w:t xml:space="preserve"> to hospital having regard to those needs that arise directly from or are related to the patient’s particular mental disorder</w:t>
      </w:r>
      <w:r w:rsidR="001B1AEF">
        <w:t>?</w:t>
      </w:r>
      <w:r w:rsidR="007219AC">
        <w:t xml:space="preserve"> </w:t>
      </w:r>
      <w:r w:rsidR="00AD4804">
        <w:t xml:space="preserve"> </w:t>
      </w:r>
    </w:p>
    <w:p w14:paraId="5F1314A4" w14:textId="180E19A4" w:rsidR="008871E3" w:rsidRPr="00C91CD6" w:rsidRDefault="004255E5" w:rsidP="006E66A3">
      <w:pPr>
        <w:pStyle w:val="BodyText1"/>
      </w:pPr>
      <w:r>
        <w:t>A</w:t>
      </w:r>
      <w:r w:rsidR="00AD4804">
        <w:t xml:space="preserve"> person can qualify for Care Act services in parallel</w:t>
      </w:r>
      <w:r>
        <w:t xml:space="preserve"> to those </w:t>
      </w:r>
      <w:r w:rsidR="00AF7637">
        <w:t>provided under s</w:t>
      </w:r>
      <w:r>
        <w:t>117</w:t>
      </w:r>
      <w:r w:rsidR="00AD4804">
        <w:t>.</w:t>
      </w:r>
    </w:p>
    <w:p w14:paraId="249BFC53" w14:textId="77777777" w:rsidR="00342630" w:rsidRPr="00993975" w:rsidRDefault="00342630" w:rsidP="00FB635C">
      <w:pPr>
        <w:pStyle w:val="Heading2"/>
      </w:pPr>
      <w:bookmarkStart w:id="19" w:name="_Toc447796161"/>
      <w:r w:rsidRPr="00993975">
        <w:t>Support</w:t>
      </w:r>
      <w:bookmarkEnd w:id="19"/>
      <w:r w:rsidR="00AD05D4" w:rsidRPr="00993975">
        <w:t>ed Housing</w:t>
      </w:r>
    </w:p>
    <w:p w14:paraId="0F2BB46D" w14:textId="5E89BBF1" w:rsidR="00342630" w:rsidRPr="00CA5C65" w:rsidRDefault="00CA5C65" w:rsidP="006E66A3">
      <w:pPr>
        <w:pStyle w:val="BodyText1"/>
      </w:pPr>
      <w:r>
        <w:t xml:space="preserve">If </w:t>
      </w:r>
      <w:r w:rsidR="00C776A7" w:rsidRPr="00CA5C65">
        <w:t xml:space="preserve">supported </w:t>
      </w:r>
      <w:r w:rsidR="00AD05D4" w:rsidRPr="00CA5C65">
        <w:t xml:space="preserve">living </w:t>
      </w:r>
      <w:r w:rsidR="005F529D" w:rsidRPr="00CA5C65">
        <w:t>schemes and housing rela</w:t>
      </w:r>
      <w:r w:rsidR="00666E40" w:rsidRPr="00CA5C65">
        <w:t xml:space="preserve">ted support </w:t>
      </w:r>
      <w:r w:rsidR="00046A37" w:rsidRPr="00CA5C65">
        <w:t>are</w:t>
      </w:r>
      <w:r w:rsidR="00666E40" w:rsidRPr="00CA5C65">
        <w:t xml:space="preserve"> part of a </w:t>
      </w:r>
      <w:r w:rsidR="00283F97" w:rsidRPr="00CA5C65">
        <w:t>p</w:t>
      </w:r>
      <w:r w:rsidR="00A430E6">
        <w:t>atient</w:t>
      </w:r>
      <w:r w:rsidR="00283F97" w:rsidRPr="00CA5C65">
        <w:t>’s</w:t>
      </w:r>
      <w:r w:rsidR="005F529D" w:rsidRPr="00CA5C65">
        <w:t xml:space="preserve"> care plan </w:t>
      </w:r>
      <w:r w:rsidR="0041768C">
        <w:t>then these costs should be met under s117 responsibilities. Also if</w:t>
      </w:r>
      <w:r w:rsidR="005F529D" w:rsidRPr="00CA5C65">
        <w:t xml:space="preserve"> accessing such support ge</w:t>
      </w:r>
      <w:r w:rsidR="00666E40" w:rsidRPr="00CA5C65">
        <w:t>nerates any costs to the person</w:t>
      </w:r>
      <w:r w:rsidR="005F529D" w:rsidRPr="00CA5C65">
        <w:t xml:space="preserve"> themselves </w:t>
      </w:r>
      <w:r>
        <w:t xml:space="preserve">then </w:t>
      </w:r>
      <w:r w:rsidR="0041768C">
        <w:t>again these costs</w:t>
      </w:r>
      <w:r w:rsidR="005F529D" w:rsidRPr="00CA5C65">
        <w:t xml:space="preserve"> should be met under </w:t>
      </w:r>
      <w:r w:rsidR="00AF7637">
        <w:t>s</w:t>
      </w:r>
      <w:r w:rsidR="00F02C97" w:rsidRPr="00CA5C65">
        <w:t>117</w:t>
      </w:r>
      <w:r w:rsidR="005F529D" w:rsidRPr="00CA5C65">
        <w:t xml:space="preserve"> responsibilities.</w:t>
      </w:r>
    </w:p>
    <w:p w14:paraId="1AB57CE3" w14:textId="77777777" w:rsidR="00C63E35" w:rsidRPr="00103E65" w:rsidRDefault="003B7887" w:rsidP="00FB635C">
      <w:pPr>
        <w:pStyle w:val="Heading2"/>
      </w:pPr>
      <w:bookmarkStart w:id="20" w:name="_Toc447796162"/>
      <w:r w:rsidRPr="00103E65">
        <w:t>Direct Payments</w:t>
      </w:r>
      <w:bookmarkEnd w:id="20"/>
    </w:p>
    <w:p w14:paraId="64047EB8" w14:textId="49833A9D" w:rsidR="00B92121" w:rsidRDefault="00B92121" w:rsidP="00B92121">
      <w:pPr>
        <w:pStyle w:val="BodyText1"/>
      </w:pPr>
      <w:r>
        <w:t xml:space="preserve">Direct payments are monetary payments made to individuals who request to receive one to meet some or all of their eligible </w:t>
      </w:r>
      <w:r w:rsidR="00AF42BD">
        <w:t xml:space="preserve">social </w:t>
      </w:r>
      <w:r>
        <w:t xml:space="preserve">care and support needs. The legislative context for direct payments in social care is set out in </w:t>
      </w:r>
      <w:r w:rsidR="005A1B21">
        <w:t>section 75(7)</w:t>
      </w:r>
      <w:r>
        <w:t xml:space="preserve">Care </w:t>
      </w:r>
      <w:r w:rsidR="005A1B21">
        <w:t xml:space="preserve">Act 2014 which </w:t>
      </w:r>
      <w:r w:rsidR="005A1B21">
        <w:rPr>
          <w:sz w:val="22"/>
          <w:szCs w:val="22"/>
        </w:rPr>
        <w:t xml:space="preserve"> </w:t>
      </w:r>
      <w:r w:rsidR="005A1B21" w:rsidRPr="001B1AEF">
        <w:t>allows a LSSA to discharge its section 117 duty by making direct payments.</w:t>
      </w:r>
      <w:r>
        <w:t xml:space="preserve">, </w:t>
      </w:r>
      <w:r w:rsidR="005A1B21">
        <w:t xml:space="preserve">and also </w:t>
      </w:r>
      <w:r w:rsidR="00AF7637">
        <w:t>s</w:t>
      </w:r>
      <w:r>
        <w:t xml:space="preserve">117 (2C) of the Mental Health Act 1983 and the Care and Support (Direct Payments) Regulations 2014.  </w:t>
      </w:r>
    </w:p>
    <w:p w14:paraId="1B7E4FC2" w14:textId="4283C8F2" w:rsidR="00B92121" w:rsidRDefault="00B92121" w:rsidP="00057547">
      <w:pPr>
        <w:autoSpaceDE w:val="0"/>
        <w:autoSpaceDN w:val="0"/>
        <w:adjustRightInd w:val="0"/>
        <w:ind w:left="720"/>
        <w:rPr>
          <w:rFonts w:cs="Arial"/>
        </w:rPr>
      </w:pPr>
      <w:r>
        <w:lastRenderedPageBreak/>
        <w:t xml:space="preserve">Direct payments are </w:t>
      </w:r>
      <w:r w:rsidR="00057547">
        <w:t xml:space="preserve">also </w:t>
      </w:r>
      <w:r>
        <w:t xml:space="preserve">available to meet an individual’s health needs.  The CCGs are expanding the offer of Personal health budgets to people under </w:t>
      </w:r>
      <w:r w:rsidR="00AF7637">
        <w:t>s</w:t>
      </w:r>
      <w:r>
        <w:t xml:space="preserve">117, and direct payments are one option.  The legislative context for direct payments in the NHS is set out in </w:t>
      </w:r>
      <w:r w:rsidR="002037E5">
        <w:rPr>
          <w:rFonts w:cs="Arial"/>
        </w:rPr>
        <w:t>t</w:t>
      </w:r>
      <w:r>
        <w:rPr>
          <w:rFonts w:cs="Arial"/>
        </w:rPr>
        <w:t>he National Health Service (Direct Payments) Regulations 2013</w:t>
      </w:r>
      <w:r w:rsidR="002037E5">
        <w:rPr>
          <w:rFonts w:cs="Arial"/>
        </w:rPr>
        <w:t>, as amended by the National Hea</w:t>
      </w:r>
      <w:r w:rsidR="00033264">
        <w:rPr>
          <w:rFonts w:cs="Arial"/>
        </w:rPr>
        <w:t>lth Service (Direct Payments) (</w:t>
      </w:r>
      <w:r w:rsidR="002037E5">
        <w:rPr>
          <w:rFonts w:cs="Arial"/>
        </w:rPr>
        <w:t>Amendments) Regulations 2013</w:t>
      </w:r>
      <w:r>
        <w:rPr>
          <w:rFonts w:cs="Arial"/>
        </w:rPr>
        <w:t xml:space="preserve">.  Health and social care are working together to ensure people are able to have an integrated budget and payment, when they opt for a direct payment. </w:t>
      </w:r>
    </w:p>
    <w:p w14:paraId="6C1B0148" w14:textId="77777777" w:rsidR="004255E5" w:rsidRDefault="004255E5" w:rsidP="00057547">
      <w:pPr>
        <w:autoSpaceDE w:val="0"/>
        <w:autoSpaceDN w:val="0"/>
        <w:adjustRightInd w:val="0"/>
        <w:ind w:left="720"/>
        <w:rPr>
          <w:rFonts w:cs="Arial"/>
        </w:rPr>
      </w:pPr>
    </w:p>
    <w:p w14:paraId="71237FB0" w14:textId="4D7B51FF" w:rsidR="00664611" w:rsidRDefault="003505B9" w:rsidP="00F05B53">
      <w:pPr>
        <w:pStyle w:val="BodyText1"/>
      </w:pPr>
      <w:r>
        <w:t xml:space="preserve">The effect of the Care Act 2014 is that one of the conditions to be met for direct payments is that in respect of after-care services, it is an appropriate way to discharge its duty under </w:t>
      </w:r>
      <w:r w:rsidR="00AF7637">
        <w:t>s</w:t>
      </w:r>
      <w:r>
        <w:t>117 of the 1983 Act</w:t>
      </w:r>
      <w:r w:rsidR="00103E65">
        <w:t>.</w:t>
      </w:r>
    </w:p>
    <w:p w14:paraId="79E683BC" w14:textId="745627AA" w:rsidR="00342630" w:rsidRPr="006E66A3" w:rsidRDefault="0079538B" w:rsidP="00FB635C">
      <w:pPr>
        <w:pStyle w:val="Heading2"/>
      </w:pPr>
      <w:bookmarkStart w:id="21" w:name="_Toc447796163"/>
      <w:r w:rsidRPr="006E66A3">
        <w:t xml:space="preserve">Part 3 </w:t>
      </w:r>
      <w:r w:rsidR="00001EA9" w:rsidRPr="006E66A3">
        <w:t xml:space="preserve">Mental Health Act </w:t>
      </w:r>
      <w:r w:rsidR="00850376">
        <w:t xml:space="preserve">1983 </w:t>
      </w:r>
      <w:r w:rsidR="004F7612" w:rsidRPr="006E66A3">
        <w:t>patients (</w:t>
      </w:r>
      <w:r w:rsidRPr="006E66A3">
        <w:t>concerned in criminal proceedings or under sentence)</w:t>
      </w:r>
      <w:bookmarkEnd w:id="21"/>
    </w:p>
    <w:p w14:paraId="1B58CCCB" w14:textId="3A466382" w:rsidR="001472D1" w:rsidRDefault="00342630" w:rsidP="00980AA0">
      <w:pPr>
        <w:pStyle w:val="BodyText1"/>
      </w:pPr>
      <w:r w:rsidRPr="00C91CD6">
        <w:t xml:space="preserve">If a person is required to live in a residential home as part of the conditions of a </w:t>
      </w:r>
      <w:r w:rsidR="004F7612">
        <w:t>s</w:t>
      </w:r>
      <w:r w:rsidR="00F02C97">
        <w:t>ection</w:t>
      </w:r>
      <w:r w:rsidRPr="00C91CD6">
        <w:t xml:space="preserve"> 37</w:t>
      </w:r>
      <w:r w:rsidR="003C35DC">
        <w:t>/</w:t>
      </w:r>
      <w:r w:rsidRPr="00C91CD6">
        <w:t>41 restriction order then that placement would not be chargeable.</w:t>
      </w:r>
    </w:p>
    <w:p w14:paraId="38B54736" w14:textId="77777777" w:rsidR="001472D1" w:rsidRPr="003505B9" w:rsidRDefault="00A07755" w:rsidP="003425E8">
      <w:pPr>
        <w:pStyle w:val="BodyText1"/>
        <w:rPr>
          <w:color w:val="000000" w:themeColor="text1"/>
        </w:rPr>
      </w:pPr>
      <w:r w:rsidRPr="003505B9">
        <w:rPr>
          <w:noProof/>
          <w:color w:val="000000" w:themeColor="text1"/>
        </w:rPr>
        <mc:AlternateContent>
          <mc:Choice Requires="wps">
            <w:drawing>
              <wp:anchor distT="0" distB="0" distL="114300" distR="114300" simplePos="0" relativeHeight="251661312" behindDoc="0" locked="0" layoutInCell="1" allowOverlap="1" wp14:anchorId="348E4585" wp14:editId="510DBEEE">
                <wp:simplePos x="0" y="0"/>
                <wp:positionH relativeFrom="column">
                  <wp:posOffset>5620385</wp:posOffset>
                </wp:positionH>
                <wp:positionV relativeFrom="paragraph">
                  <wp:posOffset>-65405</wp:posOffset>
                </wp:positionV>
                <wp:extent cx="673100" cy="603250"/>
                <wp:effectExtent l="10160" t="10795" r="12065" b="5080"/>
                <wp:wrapNone/>
                <wp:docPr id="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00" cy="603250"/>
                        </a:xfrm>
                        <a:prstGeom prst="rect">
                          <a:avLst/>
                        </a:prstGeom>
                        <a:solidFill>
                          <a:srgbClr val="FFFFFF"/>
                        </a:solidFill>
                        <a:ln w="9525">
                          <a:solidFill>
                            <a:srgbClr val="000000"/>
                          </a:solidFill>
                          <a:miter lim="800000"/>
                          <a:headEnd/>
                          <a:tailEnd/>
                        </a:ln>
                      </wps:spPr>
                      <wps:txbx>
                        <w:txbxContent>
                          <w:p w14:paraId="502EE9F0" w14:textId="77777777" w:rsidR="001B1AEF" w:rsidRDefault="001B1AEF" w:rsidP="001472D1">
                            <w:pPr>
                              <w:rPr>
                                <w:color w:val="000000" w:themeColor="text1"/>
                                <w:sz w:val="20"/>
                                <w:szCs w:val="20"/>
                              </w:rPr>
                            </w:pPr>
                            <w:proofErr w:type="spellStart"/>
                            <w:r w:rsidRPr="003505B9">
                              <w:rPr>
                                <w:color w:val="000000" w:themeColor="text1"/>
                                <w:sz w:val="20"/>
                                <w:szCs w:val="20"/>
                              </w:rPr>
                              <w:t>CoP</w:t>
                            </w:r>
                            <w:proofErr w:type="spellEnd"/>
                          </w:p>
                          <w:p w14:paraId="32D18AC8" w14:textId="77777777" w:rsidR="001B1AEF" w:rsidRPr="003505B9" w:rsidRDefault="001B1AEF" w:rsidP="001472D1">
                            <w:pPr>
                              <w:rPr>
                                <w:color w:val="000000" w:themeColor="text1"/>
                                <w:sz w:val="20"/>
                                <w:szCs w:val="20"/>
                              </w:rPr>
                            </w:pPr>
                            <w:r>
                              <w:rPr>
                                <w:color w:val="000000" w:themeColor="text1"/>
                                <w:sz w:val="20"/>
                                <w:szCs w:val="20"/>
                              </w:rPr>
                              <w:t>33.9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8E4585" id="Text Box 18" o:spid="_x0000_s1030" type="#_x0000_t202" style="position:absolute;left:0;text-align:left;margin-left:442.55pt;margin-top:-5.15pt;width:53pt;height: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">
                <v:textbox>
                  <w:txbxContent>
                    <w:p w14:paraId="502EE9F0" w14:textId="77777777" w:rsidR="001B1AEF" w:rsidRDefault="001B1AEF" w:rsidP="001472D1">
                      <w:pPr>
                        <w:rPr>
                          <w:color w:val="000000" w:themeColor="text1"/>
                          <w:sz w:val="20"/>
                          <w:szCs w:val="20"/>
                        </w:rPr>
                      </w:pPr>
                      <w:proofErr w:type="spellStart"/>
                      <w:r w:rsidRPr="003505B9">
                        <w:rPr>
                          <w:color w:val="000000" w:themeColor="text1"/>
                          <w:sz w:val="20"/>
                          <w:szCs w:val="20"/>
                        </w:rPr>
                        <w:t>CoP</w:t>
                      </w:r>
                      <w:proofErr w:type="spellEnd"/>
                    </w:p>
                    <w:p w14:paraId="32D18AC8" w14:textId="77777777" w:rsidR="001B1AEF" w:rsidRPr="003505B9" w:rsidRDefault="001B1AEF" w:rsidP="001472D1">
                      <w:pPr>
                        <w:rPr>
                          <w:color w:val="000000" w:themeColor="text1"/>
                          <w:sz w:val="20"/>
                          <w:szCs w:val="20"/>
                        </w:rPr>
                      </w:pPr>
                      <w:r>
                        <w:rPr>
                          <w:color w:val="000000" w:themeColor="text1"/>
                          <w:sz w:val="20"/>
                          <w:szCs w:val="20"/>
                        </w:rPr>
                        <w:t>33.9</w:t>
                      </w:r>
                    </w:p>
                  </w:txbxContent>
                </v:textbox>
              </v:shape>
            </w:pict>
          </mc:Fallback>
        </mc:AlternateContent>
      </w:r>
      <w:r w:rsidR="001472D1" w:rsidRPr="003505B9">
        <w:rPr>
          <w:color w:val="000000" w:themeColor="text1"/>
        </w:rPr>
        <w:t>Entitlement to aftercare applies when patients are released from prison, having spent part of their sentence detained in hospital under a relevant section of the Act.</w:t>
      </w:r>
    </w:p>
    <w:p w14:paraId="1D79B6B0" w14:textId="0F058F50" w:rsidR="001472D1" w:rsidRPr="005B181E" w:rsidRDefault="001472D1" w:rsidP="003425E8">
      <w:pPr>
        <w:pStyle w:val="BodyText1"/>
        <w:rPr>
          <w:color w:val="000000" w:themeColor="text1"/>
        </w:rPr>
      </w:pPr>
      <w:r w:rsidRPr="00103E65">
        <w:rPr>
          <w:color w:val="000000" w:themeColor="text1"/>
        </w:rPr>
        <w:t>S</w:t>
      </w:r>
      <w:r w:rsidR="00342630" w:rsidRPr="00103E65">
        <w:rPr>
          <w:color w:val="000000" w:themeColor="text1"/>
        </w:rPr>
        <w:t xml:space="preserve">erving prisoners who were transferred to secure hospital facilities under </w:t>
      </w:r>
      <w:r w:rsidR="004F7612" w:rsidRPr="00103E65">
        <w:rPr>
          <w:color w:val="000000" w:themeColor="text1"/>
        </w:rPr>
        <w:t xml:space="preserve">Part 3 </w:t>
      </w:r>
      <w:r w:rsidR="00342630" w:rsidRPr="00103E65">
        <w:rPr>
          <w:color w:val="000000" w:themeColor="text1"/>
        </w:rPr>
        <w:t xml:space="preserve">and then returned to prison to complete </w:t>
      </w:r>
      <w:r w:rsidR="00342630" w:rsidRPr="00103E65">
        <w:rPr>
          <w:color w:val="000000" w:themeColor="text1"/>
        </w:rPr>
        <w:lastRenderedPageBreak/>
        <w:t>their sentence following an assessment or treatment episode</w:t>
      </w:r>
      <w:r w:rsidRPr="00103E65">
        <w:rPr>
          <w:color w:val="000000" w:themeColor="text1"/>
        </w:rPr>
        <w:t xml:space="preserve"> </w:t>
      </w:r>
      <w:r w:rsidR="00342630" w:rsidRPr="00103E65">
        <w:rPr>
          <w:color w:val="000000" w:themeColor="text1"/>
        </w:rPr>
        <w:t xml:space="preserve">will require a </w:t>
      </w:r>
      <w:r w:rsidR="00C95106">
        <w:rPr>
          <w:color w:val="000000" w:themeColor="text1"/>
        </w:rPr>
        <w:t xml:space="preserve">review </w:t>
      </w:r>
      <w:r w:rsidR="00342630" w:rsidRPr="00103E65">
        <w:rPr>
          <w:color w:val="000000" w:themeColor="text1"/>
        </w:rPr>
        <w:t>following the end of their sentence</w:t>
      </w:r>
      <w:r w:rsidR="00103E65">
        <w:rPr>
          <w:color w:val="000000" w:themeColor="text1"/>
        </w:rPr>
        <w:t xml:space="preserve"> to assess whether or not </w:t>
      </w:r>
      <w:r w:rsidR="00C95106">
        <w:rPr>
          <w:color w:val="000000" w:themeColor="text1"/>
        </w:rPr>
        <w:t>there should be a continuation of s117 liability</w:t>
      </w:r>
      <w:r w:rsidR="00CA5C65">
        <w:rPr>
          <w:color w:val="000000" w:themeColor="text1"/>
        </w:rPr>
        <w:t>. (</w:t>
      </w:r>
      <w:r w:rsidR="00C95106">
        <w:rPr>
          <w:color w:val="000000" w:themeColor="text1"/>
        </w:rPr>
        <w:t>See section 10)</w:t>
      </w:r>
    </w:p>
    <w:p w14:paraId="3A442EA4" w14:textId="6CC46649" w:rsidR="008871E3" w:rsidRPr="001472D1" w:rsidRDefault="004F7612" w:rsidP="003425E8">
      <w:pPr>
        <w:pStyle w:val="BodyText1"/>
        <w:rPr>
          <w:color w:val="FF0000"/>
        </w:rPr>
      </w:pPr>
      <w:r w:rsidRPr="001472D1">
        <w:t>Further guidance shoul</w:t>
      </w:r>
      <w:r w:rsidR="001472D1">
        <w:t xml:space="preserve">d be sought from </w:t>
      </w:r>
      <w:r w:rsidR="003C35DC">
        <w:t xml:space="preserve">your </w:t>
      </w:r>
      <w:r w:rsidR="001472D1">
        <w:t xml:space="preserve">Legal Services </w:t>
      </w:r>
      <w:r w:rsidR="001472D1" w:rsidRPr="005B181E">
        <w:rPr>
          <w:color w:val="000000" w:themeColor="text1"/>
        </w:rPr>
        <w:t>on a case by case basis.</w:t>
      </w:r>
    </w:p>
    <w:p w14:paraId="13A90C29" w14:textId="77777777" w:rsidR="00023B4B" w:rsidRPr="005B181E" w:rsidRDefault="00F7745D" w:rsidP="00147D97">
      <w:pPr>
        <w:pStyle w:val="Heading2"/>
        <w:rPr>
          <w:color w:val="000000" w:themeColor="text1"/>
        </w:rPr>
      </w:pPr>
      <w:bookmarkStart w:id="22" w:name="_Toc447796164"/>
      <w:r w:rsidRPr="005B181E">
        <w:rPr>
          <w:color w:val="000000" w:themeColor="text1"/>
        </w:rPr>
        <w:t>Care Programme Approach</w:t>
      </w:r>
      <w:bookmarkEnd w:id="22"/>
    </w:p>
    <w:p w14:paraId="57443245" w14:textId="2DB4C2F6" w:rsidR="0022408C" w:rsidRDefault="00A07755" w:rsidP="0022408C">
      <w:pPr>
        <w:pStyle w:val="Heading3"/>
        <w:ind w:left="720"/>
        <w:rPr>
          <w:rFonts w:ascii="Arial" w:hAnsi="Arial" w:cs="Arial"/>
          <w:b w:val="0"/>
          <w:color w:val="000000" w:themeColor="text1"/>
          <w:sz w:val="24"/>
          <w:szCs w:val="24"/>
        </w:rPr>
      </w:pPr>
      <w:bookmarkStart w:id="23" w:name="_Toc396995098"/>
      <w:bookmarkStart w:id="24" w:name="_Toc447788698"/>
      <w:bookmarkStart w:id="25" w:name="_Toc447796165"/>
      <w:r w:rsidRPr="005B181E">
        <w:rPr>
          <w:rFonts w:ascii="Arial" w:hAnsi="Arial" w:cs="Arial"/>
          <w:b w:val="0"/>
          <w:noProof/>
          <w:color w:val="000000" w:themeColor="text1"/>
          <w:sz w:val="24"/>
          <w:szCs w:val="24"/>
        </w:rPr>
        <mc:AlternateContent>
          <mc:Choice Requires="wps">
            <w:drawing>
              <wp:anchor distT="0" distB="0" distL="114300" distR="114300" simplePos="0" relativeHeight="251667456" behindDoc="0" locked="0" layoutInCell="1" allowOverlap="1" wp14:anchorId="17629278" wp14:editId="3B99CF8C">
                <wp:simplePos x="0" y="0"/>
                <wp:positionH relativeFrom="column">
                  <wp:posOffset>5816600</wp:posOffset>
                </wp:positionH>
                <wp:positionV relativeFrom="paragraph">
                  <wp:posOffset>476885</wp:posOffset>
                </wp:positionV>
                <wp:extent cx="673100" cy="603250"/>
                <wp:effectExtent l="6350" t="10160" r="6350" b="5715"/>
                <wp:wrapNone/>
                <wp:docPr id="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00" cy="603250"/>
                        </a:xfrm>
                        <a:prstGeom prst="rect">
                          <a:avLst/>
                        </a:prstGeom>
                        <a:solidFill>
                          <a:srgbClr val="FFFFFF"/>
                        </a:solidFill>
                        <a:ln w="9525">
                          <a:solidFill>
                            <a:srgbClr val="000000"/>
                          </a:solidFill>
                          <a:miter lim="800000"/>
                          <a:headEnd/>
                          <a:tailEnd/>
                        </a:ln>
                      </wps:spPr>
                      <wps:txbx>
                        <w:txbxContent>
                          <w:p w14:paraId="64D6F715" w14:textId="77777777" w:rsidR="001B1AEF" w:rsidRPr="005B181E" w:rsidRDefault="001B1AEF" w:rsidP="0022408C">
                            <w:pPr>
                              <w:rPr>
                                <w:color w:val="000000" w:themeColor="text1"/>
                                <w:sz w:val="20"/>
                                <w:szCs w:val="20"/>
                              </w:rPr>
                            </w:pPr>
                            <w:proofErr w:type="spellStart"/>
                            <w:r w:rsidRPr="005B181E">
                              <w:rPr>
                                <w:color w:val="000000" w:themeColor="text1"/>
                                <w:sz w:val="20"/>
                                <w:szCs w:val="20"/>
                              </w:rPr>
                              <w:t>C</w:t>
                            </w:r>
                            <w:r>
                              <w:rPr>
                                <w:color w:val="000000" w:themeColor="text1"/>
                                <w:sz w:val="20"/>
                                <w:szCs w:val="20"/>
                              </w:rPr>
                              <w:t>oP</w:t>
                            </w:r>
                            <w:proofErr w:type="spellEnd"/>
                            <w:r>
                              <w:rPr>
                                <w:color w:val="000000" w:themeColor="text1"/>
                                <w:sz w:val="20"/>
                                <w:szCs w:val="20"/>
                              </w:rPr>
                              <w:t xml:space="preserve"> 34.6 -34.7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629278" id="Text Box 23" o:spid="_x0000_s1031" type="#_x0000_t202" style="position:absolute;left:0;text-align:left;margin-left:458pt;margin-top:37.55pt;width:53pt;height: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">
                <v:textbox>
                  <w:txbxContent>
                    <w:p w14:paraId="64D6F715" w14:textId="77777777" w:rsidR="001B1AEF" w:rsidRPr="005B181E" w:rsidRDefault="001B1AEF" w:rsidP="0022408C">
                      <w:pPr>
                        <w:rPr>
                          <w:color w:val="000000" w:themeColor="text1"/>
                          <w:sz w:val="20"/>
                          <w:szCs w:val="20"/>
                        </w:rPr>
                      </w:pPr>
                      <w:proofErr w:type="spellStart"/>
                      <w:r w:rsidRPr="005B181E">
                        <w:rPr>
                          <w:color w:val="000000" w:themeColor="text1"/>
                          <w:sz w:val="20"/>
                          <w:szCs w:val="20"/>
                        </w:rPr>
                        <w:t>C</w:t>
                      </w:r>
                      <w:r>
                        <w:rPr>
                          <w:color w:val="000000" w:themeColor="text1"/>
                          <w:sz w:val="20"/>
                          <w:szCs w:val="20"/>
                        </w:rPr>
                        <w:t>oP</w:t>
                      </w:r>
                      <w:proofErr w:type="spellEnd"/>
                      <w:r>
                        <w:rPr>
                          <w:color w:val="000000" w:themeColor="text1"/>
                          <w:sz w:val="20"/>
                          <w:szCs w:val="20"/>
                        </w:rPr>
                        <w:t xml:space="preserve"> 34.6 -34.7</w:t>
                      </w:r>
                    </w:p>
                  </w:txbxContent>
                </v:textbox>
              </v:shape>
            </w:pict>
          </mc:Fallback>
        </mc:AlternateContent>
      </w:r>
      <w:r w:rsidR="0022408C" w:rsidRPr="005B181E">
        <w:rPr>
          <w:rFonts w:ascii="Arial" w:hAnsi="Arial" w:cs="Arial"/>
          <w:b w:val="0"/>
          <w:color w:val="000000" w:themeColor="text1"/>
          <w:sz w:val="24"/>
          <w:szCs w:val="24"/>
        </w:rPr>
        <w:t xml:space="preserve">The Care Programme Approach </w:t>
      </w:r>
      <w:r w:rsidR="00C1179A">
        <w:rPr>
          <w:rFonts w:ascii="Arial" w:hAnsi="Arial" w:cs="Arial"/>
          <w:b w:val="0"/>
          <w:color w:val="000000" w:themeColor="text1"/>
          <w:sz w:val="24"/>
          <w:szCs w:val="24"/>
        </w:rPr>
        <w:t xml:space="preserve">(CPA) </w:t>
      </w:r>
      <w:r w:rsidR="0022408C" w:rsidRPr="005B181E">
        <w:rPr>
          <w:rFonts w:ascii="Arial" w:hAnsi="Arial" w:cs="Arial"/>
          <w:b w:val="0"/>
          <w:color w:val="000000" w:themeColor="text1"/>
          <w:sz w:val="24"/>
          <w:szCs w:val="24"/>
        </w:rPr>
        <w:t>is an overarching system for co-ordinating the care of people with mental disorders. It should be used in secondary mental healthcare to assess, plan, review</w:t>
      </w:r>
      <w:r w:rsidR="005B181E">
        <w:rPr>
          <w:rFonts w:ascii="Arial" w:hAnsi="Arial" w:cs="Arial"/>
          <w:b w:val="0"/>
          <w:color w:val="000000" w:themeColor="text1"/>
          <w:sz w:val="24"/>
          <w:szCs w:val="24"/>
        </w:rPr>
        <w:t>,</w:t>
      </w:r>
      <w:r w:rsidR="0022408C" w:rsidRPr="005B181E">
        <w:rPr>
          <w:rFonts w:ascii="Arial" w:hAnsi="Arial" w:cs="Arial"/>
          <w:b w:val="0"/>
          <w:color w:val="000000" w:themeColor="text1"/>
          <w:sz w:val="24"/>
          <w:szCs w:val="24"/>
        </w:rPr>
        <w:t xml:space="preserve"> and co-ordinate the range of treatment, care and support needs of those people in contact with secondary mental health </w:t>
      </w:r>
      <w:r w:rsidR="005B181E">
        <w:rPr>
          <w:rFonts w:ascii="Arial" w:hAnsi="Arial" w:cs="Arial"/>
          <w:b w:val="0"/>
          <w:color w:val="000000" w:themeColor="text1"/>
          <w:sz w:val="24"/>
          <w:szCs w:val="24"/>
        </w:rPr>
        <w:t>services</w:t>
      </w:r>
      <w:r w:rsidR="0022408C" w:rsidRPr="005B181E">
        <w:rPr>
          <w:rFonts w:ascii="Arial" w:hAnsi="Arial" w:cs="Arial"/>
          <w:b w:val="0"/>
          <w:color w:val="000000" w:themeColor="text1"/>
          <w:sz w:val="24"/>
          <w:szCs w:val="24"/>
        </w:rPr>
        <w:t xml:space="preserve">. The CPA should be used for individuals who are at high risk of suffering </w:t>
      </w:r>
      <w:r w:rsidR="005B181E" w:rsidRPr="005B181E">
        <w:rPr>
          <w:rFonts w:ascii="Arial" w:hAnsi="Arial" w:cs="Arial"/>
          <w:b w:val="0"/>
          <w:color w:val="000000" w:themeColor="text1"/>
          <w:sz w:val="24"/>
          <w:szCs w:val="24"/>
        </w:rPr>
        <w:t>deterioration</w:t>
      </w:r>
      <w:r w:rsidR="0022408C" w:rsidRPr="005B181E">
        <w:rPr>
          <w:rFonts w:ascii="Arial" w:hAnsi="Arial" w:cs="Arial"/>
          <w:b w:val="0"/>
          <w:color w:val="000000" w:themeColor="text1"/>
          <w:sz w:val="24"/>
          <w:szCs w:val="24"/>
        </w:rPr>
        <w:t xml:space="preserve"> in their mental condition and who need multi agency support, active engagement, intensive intervention and or support with dual diagnoses. </w:t>
      </w:r>
      <w:bookmarkEnd w:id="23"/>
      <w:bookmarkEnd w:id="24"/>
      <w:bookmarkEnd w:id="25"/>
    </w:p>
    <w:p w14:paraId="6E1ADA27" w14:textId="77777777" w:rsidR="00250D4A" w:rsidRPr="00250D4A" w:rsidRDefault="00250D4A" w:rsidP="00250D4A"/>
    <w:p w14:paraId="3F7FD977" w14:textId="02CAF269" w:rsidR="00AD4804" w:rsidRPr="00250D4A" w:rsidRDefault="00AD4804" w:rsidP="00250D4A">
      <w:pPr>
        <w:ind w:left="720"/>
        <w:rPr>
          <w:b/>
        </w:rPr>
      </w:pPr>
      <w:r>
        <w:t xml:space="preserve">Care Act guidance: Annex A </w:t>
      </w:r>
      <w:r w:rsidR="00250D4A">
        <w:t>states the following</w:t>
      </w:r>
      <w:r>
        <w:t xml:space="preserve">…..the legislative requirement for a care and support plan under the Care Act 2014 does not apply to </w:t>
      </w:r>
      <w:r w:rsidR="00AF7637">
        <w:t>s</w:t>
      </w:r>
      <w:r>
        <w:t>117 after-care, the care plan should be drawn up under guidance on the CPA.</w:t>
      </w:r>
    </w:p>
    <w:p w14:paraId="6E4975CD" w14:textId="77777777" w:rsidR="0022408C" w:rsidRPr="0022408C" w:rsidRDefault="0022408C" w:rsidP="0022408C"/>
    <w:p w14:paraId="13393987" w14:textId="77777777" w:rsidR="00F7745D" w:rsidRPr="006E66A3" w:rsidRDefault="00F7745D" w:rsidP="00FB635C">
      <w:pPr>
        <w:pStyle w:val="Heading2"/>
      </w:pPr>
      <w:bookmarkStart w:id="26" w:name="_Toc447788699"/>
      <w:bookmarkStart w:id="27" w:name="_Toc447796166"/>
      <w:r>
        <w:t>The Mental Capacity Act 2005</w:t>
      </w:r>
      <w:bookmarkEnd w:id="26"/>
      <w:bookmarkEnd w:id="27"/>
    </w:p>
    <w:p w14:paraId="1560B3DB" w14:textId="3EC24863" w:rsidR="00F7745D" w:rsidRDefault="00A07755" w:rsidP="00F7745D">
      <w:pPr>
        <w:pStyle w:val="BodyText1"/>
        <w:rPr>
          <w:color w:val="000000" w:themeColor="text1"/>
        </w:rPr>
      </w:pPr>
      <w:r>
        <w:rPr>
          <w:noProof/>
        </w:rPr>
        <w:lastRenderedPageBreak/>
        <mc:AlternateContent>
          <mc:Choice Requires="wps">
            <w:drawing>
              <wp:anchor distT="0" distB="0" distL="114300" distR="114300" simplePos="0" relativeHeight="251659264" behindDoc="0" locked="0" layoutInCell="1" allowOverlap="1" wp14:anchorId="16BC126A" wp14:editId="481B3D35">
                <wp:simplePos x="0" y="0"/>
                <wp:positionH relativeFrom="column">
                  <wp:posOffset>5664200</wp:posOffset>
                </wp:positionH>
                <wp:positionV relativeFrom="paragraph">
                  <wp:posOffset>170180</wp:posOffset>
                </wp:positionV>
                <wp:extent cx="673100" cy="603250"/>
                <wp:effectExtent l="6350" t="8255" r="6350" b="7620"/>
                <wp:wrapNone/>
                <wp:docPr id="5"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00" cy="603250"/>
                        </a:xfrm>
                        <a:prstGeom prst="rect">
                          <a:avLst/>
                        </a:prstGeom>
                        <a:solidFill>
                          <a:srgbClr val="FFFFFF"/>
                        </a:solidFill>
                        <a:ln w="9525">
                          <a:solidFill>
                            <a:srgbClr val="000000"/>
                          </a:solidFill>
                          <a:miter lim="800000"/>
                          <a:headEnd/>
                          <a:tailEnd/>
                        </a:ln>
                      </wps:spPr>
                      <wps:txbx>
                        <w:txbxContent>
                          <w:p w14:paraId="7C3B849F" w14:textId="77777777" w:rsidR="001B1AEF" w:rsidRPr="00F056D2" w:rsidRDefault="001B1AEF" w:rsidP="00265C11">
                            <w:pPr>
                              <w:rPr>
                                <w:color w:val="000000" w:themeColor="text1"/>
                                <w:sz w:val="20"/>
                                <w:szCs w:val="20"/>
                              </w:rPr>
                            </w:pPr>
                            <w:proofErr w:type="spellStart"/>
                            <w:r w:rsidRPr="00F056D2">
                              <w:rPr>
                                <w:color w:val="000000" w:themeColor="text1"/>
                                <w:sz w:val="20"/>
                                <w:szCs w:val="20"/>
                              </w:rPr>
                              <w:t>CoP</w:t>
                            </w:r>
                            <w:proofErr w:type="spellEnd"/>
                            <w:r w:rsidRPr="00F056D2">
                              <w:rPr>
                                <w:color w:val="000000" w:themeColor="text1"/>
                                <w:sz w:val="20"/>
                                <w:szCs w:val="20"/>
                              </w:rPr>
                              <w:t xml:space="preserve"> Chapter</w:t>
                            </w:r>
                          </w:p>
                          <w:p w14:paraId="125BC293" w14:textId="77777777" w:rsidR="001B1AEF" w:rsidRPr="00F056D2" w:rsidRDefault="001B1AEF" w:rsidP="00265C11">
                            <w:pPr>
                              <w:rPr>
                                <w:color w:val="000000" w:themeColor="text1"/>
                                <w:sz w:val="20"/>
                                <w:szCs w:val="20"/>
                              </w:rPr>
                            </w:pPr>
                            <w:r w:rsidRPr="00F056D2">
                              <w:rPr>
                                <w:color w:val="000000" w:themeColor="text1"/>
                                <w:sz w:val="20"/>
                                <w:szCs w:val="20"/>
                              </w:rPr>
                              <w:t xml:space="preserve">9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BC126A" id="Text Box 17" o:spid="_x0000_s1032" type="#_x0000_t202" style="position:absolute;left:0;text-align:left;margin-left:446pt;margin-top:13.4pt;width:53pt;height: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">
                <v:textbox>
                  <w:txbxContent>
                    <w:p w14:paraId="7C3B849F" w14:textId="77777777" w:rsidR="001B1AEF" w:rsidRPr="00F056D2" w:rsidRDefault="001B1AEF" w:rsidP="00265C11">
                      <w:pPr>
                        <w:rPr>
                          <w:color w:val="000000" w:themeColor="text1"/>
                          <w:sz w:val="20"/>
                          <w:szCs w:val="20"/>
                        </w:rPr>
                      </w:pPr>
                      <w:proofErr w:type="spellStart"/>
                      <w:r w:rsidRPr="00F056D2">
                        <w:rPr>
                          <w:color w:val="000000" w:themeColor="text1"/>
                          <w:sz w:val="20"/>
                          <w:szCs w:val="20"/>
                        </w:rPr>
                        <w:t>CoP</w:t>
                      </w:r>
                      <w:proofErr w:type="spellEnd"/>
                      <w:r w:rsidRPr="00F056D2">
                        <w:rPr>
                          <w:color w:val="000000" w:themeColor="text1"/>
                          <w:sz w:val="20"/>
                          <w:szCs w:val="20"/>
                        </w:rPr>
                        <w:t xml:space="preserve"> Chapter</w:t>
                      </w:r>
                    </w:p>
                    <w:p w14:paraId="125BC293" w14:textId="77777777" w:rsidR="001B1AEF" w:rsidRPr="00F056D2" w:rsidRDefault="001B1AEF" w:rsidP="00265C11">
                      <w:pPr>
                        <w:rPr>
                          <w:color w:val="000000" w:themeColor="text1"/>
                          <w:sz w:val="20"/>
                          <w:szCs w:val="20"/>
                        </w:rPr>
                      </w:pPr>
                      <w:r w:rsidRPr="00F056D2">
                        <w:rPr>
                          <w:color w:val="000000" w:themeColor="text1"/>
                          <w:sz w:val="20"/>
                          <w:szCs w:val="20"/>
                        </w:rPr>
                        <w:t xml:space="preserve">9 </w:t>
                      </w:r>
                    </w:p>
                  </w:txbxContent>
                </v:textbox>
              </v:shape>
            </w:pict>
          </mc:Fallback>
        </mc:AlternateContent>
      </w:r>
      <w:r w:rsidR="00001EA9">
        <w:t xml:space="preserve">The </w:t>
      </w:r>
      <w:r w:rsidR="00265C11" w:rsidRPr="00F056D2">
        <w:rPr>
          <w:color w:val="000000" w:themeColor="text1"/>
        </w:rPr>
        <w:t xml:space="preserve">application of the </w:t>
      </w:r>
      <w:r w:rsidR="00001EA9">
        <w:t xml:space="preserve">principles and legal requirements of the Mental </w:t>
      </w:r>
      <w:r w:rsidR="00E40F09">
        <w:t xml:space="preserve">Capacity Act </w:t>
      </w:r>
      <w:r w:rsidR="00265C11">
        <w:t xml:space="preserve">2005 </w:t>
      </w:r>
      <w:r w:rsidR="00E40F09">
        <w:t>must be considered.</w:t>
      </w:r>
      <w:r w:rsidR="00001EA9">
        <w:t xml:space="preserve"> In particular, health and social care staff</w:t>
      </w:r>
      <w:r w:rsidR="00342630" w:rsidRPr="00C91CD6">
        <w:t xml:space="preserve"> need to establish whether a</w:t>
      </w:r>
      <w:r w:rsidR="00265C11">
        <w:t xml:space="preserve"> </w:t>
      </w:r>
      <w:r w:rsidR="00342630" w:rsidRPr="00C91CD6">
        <w:t>L</w:t>
      </w:r>
      <w:r w:rsidR="004F7612">
        <w:t xml:space="preserve">asting Power of Attorney </w:t>
      </w:r>
      <w:r w:rsidR="00342630" w:rsidRPr="00C91CD6">
        <w:t xml:space="preserve">is in place for the person concerned </w:t>
      </w:r>
      <w:r w:rsidR="00265C11">
        <w:t>(</w:t>
      </w:r>
      <w:r w:rsidR="00265C11" w:rsidRPr="00F056D2">
        <w:rPr>
          <w:color w:val="000000" w:themeColor="text1"/>
        </w:rPr>
        <w:t>registered at the Office of The Public Guardian</w:t>
      </w:r>
      <w:r w:rsidR="00265C11">
        <w:t xml:space="preserve">) </w:t>
      </w:r>
      <w:r w:rsidR="00342630" w:rsidRPr="00C91CD6">
        <w:t xml:space="preserve">and to consult with them </w:t>
      </w:r>
      <w:r w:rsidR="00265C11" w:rsidRPr="00F056D2">
        <w:rPr>
          <w:color w:val="000000" w:themeColor="text1"/>
        </w:rPr>
        <w:t>where</w:t>
      </w:r>
      <w:r w:rsidR="00342630" w:rsidRPr="00F056D2">
        <w:rPr>
          <w:color w:val="000000" w:themeColor="text1"/>
        </w:rPr>
        <w:t xml:space="preserve"> </w:t>
      </w:r>
      <w:r w:rsidR="00265C11" w:rsidRPr="00F056D2">
        <w:rPr>
          <w:color w:val="000000" w:themeColor="text1"/>
        </w:rPr>
        <w:t xml:space="preserve">required and </w:t>
      </w:r>
      <w:r w:rsidR="00265C11">
        <w:t>also to be aware of</w:t>
      </w:r>
      <w:r w:rsidR="00265C11" w:rsidRPr="00F056D2">
        <w:rPr>
          <w:color w:val="000000" w:themeColor="text1"/>
        </w:rPr>
        <w:t xml:space="preserve">, and take into account relevant </w:t>
      </w:r>
      <w:r w:rsidR="00342630" w:rsidRPr="00F056D2">
        <w:rPr>
          <w:color w:val="000000" w:themeColor="text1"/>
        </w:rPr>
        <w:t xml:space="preserve">advance </w:t>
      </w:r>
      <w:r w:rsidR="00265C11" w:rsidRPr="00F056D2">
        <w:rPr>
          <w:color w:val="000000" w:themeColor="text1"/>
        </w:rPr>
        <w:t>statements</w:t>
      </w:r>
      <w:r w:rsidR="00342630" w:rsidRPr="00F056D2">
        <w:rPr>
          <w:color w:val="000000" w:themeColor="text1"/>
        </w:rPr>
        <w:t xml:space="preserve"> when the person </w:t>
      </w:r>
      <w:r w:rsidR="00265C11" w:rsidRPr="00F056D2">
        <w:rPr>
          <w:color w:val="000000" w:themeColor="text1"/>
        </w:rPr>
        <w:t xml:space="preserve">is </w:t>
      </w:r>
      <w:r w:rsidR="00342630" w:rsidRPr="00F056D2">
        <w:rPr>
          <w:color w:val="000000" w:themeColor="text1"/>
        </w:rPr>
        <w:t xml:space="preserve">being considered for </w:t>
      </w:r>
      <w:r w:rsidR="00E40F09" w:rsidRPr="00F056D2">
        <w:rPr>
          <w:color w:val="000000" w:themeColor="text1"/>
        </w:rPr>
        <w:t>s</w:t>
      </w:r>
      <w:r w:rsidR="00F02C97" w:rsidRPr="00F056D2">
        <w:rPr>
          <w:color w:val="000000" w:themeColor="text1"/>
        </w:rPr>
        <w:t>117</w:t>
      </w:r>
      <w:r w:rsidR="00342630" w:rsidRPr="00F056D2">
        <w:rPr>
          <w:color w:val="000000" w:themeColor="text1"/>
        </w:rPr>
        <w:t xml:space="preserve"> after</w:t>
      </w:r>
      <w:r w:rsidR="004F7612" w:rsidRPr="00F056D2">
        <w:rPr>
          <w:color w:val="000000" w:themeColor="text1"/>
        </w:rPr>
        <w:t>-</w:t>
      </w:r>
      <w:r w:rsidR="00342630" w:rsidRPr="00F056D2">
        <w:rPr>
          <w:color w:val="000000" w:themeColor="text1"/>
        </w:rPr>
        <w:t>care services</w:t>
      </w:r>
      <w:r w:rsidR="00F7745D" w:rsidRPr="00F056D2">
        <w:rPr>
          <w:color w:val="000000" w:themeColor="text1"/>
        </w:rPr>
        <w:t>.</w:t>
      </w:r>
    </w:p>
    <w:p w14:paraId="39E09ACC" w14:textId="77777777" w:rsidR="007E50D9" w:rsidRDefault="007E50D9" w:rsidP="00F7745D">
      <w:pPr>
        <w:pStyle w:val="BodyText1"/>
        <w:rPr>
          <w:color w:val="000000" w:themeColor="text1"/>
        </w:rPr>
      </w:pPr>
      <w:r>
        <w:rPr>
          <w:color w:val="000000" w:themeColor="text1"/>
        </w:rPr>
        <w:t>Where the effect of after-care arrangements might be that the person who lacks capacity is ‘deprived of liberty’ (continuous supervision/control and not free to leave), such arrangements must be authorised by the Court of Protection or the MCA Deprivation of Liberty Safeguards process as applicable.</w:t>
      </w:r>
    </w:p>
    <w:p w14:paraId="789F4D76" w14:textId="77777777" w:rsidR="00502E4F" w:rsidRPr="00993975" w:rsidRDefault="006A7620" w:rsidP="00CA5C65">
      <w:pPr>
        <w:pStyle w:val="BodyText1"/>
        <w:ind w:left="0"/>
        <w:rPr>
          <w:b/>
          <w:color w:val="000000" w:themeColor="text1"/>
        </w:rPr>
      </w:pPr>
      <w:r w:rsidRPr="00993975">
        <w:rPr>
          <w:b/>
          <w:color w:val="000000" w:themeColor="text1"/>
        </w:rPr>
        <w:t>9.8</w:t>
      </w:r>
      <w:r w:rsidR="00CA5C65">
        <w:rPr>
          <w:b/>
          <w:color w:val="000000" w:themeColor="text1"/>
        </w:rPr>
        <w:t>.</w:t>
      </w:r>
      <w:r w:rsidRPr="00993975">
        <w:rPr>
          <w:b/>
          <w:color w:val="000000" w:themeColor="text1"/>
        </w:rPr>
        <w:t xml:space="preserve"> </w:t>
      </w:r>
      <w:r w:rsidR="00CA5C65">
        <w:rPr>
          <w:b/>
          <w:color w:val="000000" w:themeColor="text1"/>
        </w:rPr>
        <w:t xml:space="preserve">    </w:t>
      </w:r>
      <w:r w:rsidR="00502E4F" w:rsidRPr="00993975">
        <w:rPr>
          <w:b/>
          <w:color w:val="000000" w:themeColor="text1"/>
        </w:rPr>
        <w:t xml:space="preserve">NHS </w:t>
      </w:r>
      <w:r w:rsidRPr="00993975">
        <w:rPr>
          <w:b/>
          <w:color w:val="000000" w:themeColor="text1"/>
        </w:rPr>
        <w:t>Continuing Healthcare</w:t>
      </w:r>
    </w:p>
    <w:p w14:paraId="126BA167" w14:textId="77777777" w:rsidR="006A7620" w:rsidRDefault="00502E4F" w:rsidP="00F7745D">
      <w:pPr>
        <w:pStyle w:val="BodyText1"/>
        <w:rPr>
          <w:color w:val="000000" w:themeColor="text1"/>
        </w:rPr>
      </w:pPr>
      <w:r>
        <w:rPr>
          <w:color w:val="000000" w:themeColor="text1"/>
        </w:rPr>
        <w:t>(See paragraphs 118-122 of the National Framework for NHS Continuing Healthcare and NHS Funded Nursing Care, November 2015)</w:t>
      </w:r>
    </w:p>
    <w:p w14:paraId="461BB7DF" w14:textId="77777777" w:rsidR="00502E4F" w:rsidRDefault="00502E4F" w:rsidP="00F7745D">
      <w:pPr>
        <w:pStyle w:val="BodyText1"/>
        <w:rPr>
          <w:color w:val="000000" w:themeColor="text1"/>
        </w:rPr>
      </w:pPr>
      <w:r>
        <w:rPr>
          <w:color w:val="000000" w:themeColor="text1"/>
        </w:rPr>
        <w:t xml:space="preserve">Where a patient is eligible for services under s117, these should be provided under s117 and not under NHS continuing healthcare. </w:t>
      </w:r>
    </w:p>
    <w:p w14:paraId="3069BC7B" w14:textId="77777777" w:rsidR="00502E4F" w:rsidRDefault="00CA5C65" w:rsidP="00F7745D">
      <w:pPr>
        <w:pStyle w:val="BodyText1"/>
        <w:rPr>
          <w:color w:val="000000" w:themeColor="text1"/>
        </w:rPr>
      </w:pPr>
      <w:r>
        <w:rPr>
          <w:color w:val="000000" w:themeColor="text1"/>
        </w:rPr>
        <w:t>T</w:t>
      </w:r>
      <w:r w:rsidR="00502E4F">
        <w:rPr>
          <w:color w:val="000000" w:themeColor="text1"/>
        </w:rPr>
        <w:t>here are no powers to charge for services provided under s117 and it is not necessary to assess eligibility for NHS continuing healthcare if all the services in question are to be provided as aftercare services under s117.</w:t>
      </w:r>
    </w:p>
    <w:p w14:paraId="637085AF" w14:textId="5B185420" w:rsidR="00502E4F" w:rsidRDefault="00502E4F" w:rsidP="00F7745D">
      <w:pPr>
        <w:pStyle w:val="BodyText1"/>
        <w:rPr>
          <w:color w:val="000000" w:themeColor="text1"/>
        </w:rPr>
      </w:pPr>
      <w:r>
        <w:rPr>
          <w:color w:val="000000" w:themeColor="text1"/>
        </w:rPr>
        <w:lastRenderedPageBreak/>
        <w:t xml:space="preserve">However, a person </w:t>
      </w:r>
      <w:r w:rsidR="003E54EA">
        <w:rPr>
          <w:color w:val="000000" w:themeColor="text1"/>
        </w:rPr>
        <w:t>in receipt of s117 after</w:t>
      </w:r>
      <w:r>
        <w:rPr>
          <w:color w:val="000000" w:themeColor="text1"/>
        </w:rPr>
        <w:t xml:space="preserve">care services may also have needs that are not related to their mental disorder and that may, therefore, not fall within the scope of s117. Also, a person may be receiving s117 services and then develop </w:t>
      </w:r>
      <w:r w:rsidR="003E54EA">
        <w:rPr>
          <w:color w:val="000000" w:themeColor="text1"/>
        </w:rPr>
        <w:t>physical health care needs (e</w:t>
      </w:r>
      <w:r w:rsidR="007219AC">
        <w:rPr>
          <w:color w:val="000000" w:themeColor="text1"/>
        </w:rPr>
        <w:t>.</w:t>
      </w:r>
      <w:r w:rsidR="003E54EA">
        <w:rPr>
          <w:color w:val="000000" w:themeColor="text1"/>
        </w:rPr>
        <w:t>g.</w:t>
      </w:r>
      <w:r>
        <w:rPr>
          <w:color w:val="000000" w:themeColor="text1"/>
        </w:rPr>
        <w:t xml:space="preserve"> through a stroke) which may then trigger the need to consider NHS continuing healthcare only in relation to these se</w:t>
      </w:r>
      <w:r w:rsidR="003E54EA">
        <w:rPr>
          <w:color w:val="000000" w:themeColor="text1"/>
        </w:rPr>
        <w:t>p</w:t>
      </w:r>
      <w:r>
        <w:rPr>
          <w:color w:val="000000" w:themeColor="text1"/>
        </w:rPr>
        <w:t>arate needs, bearing in mind that NHS continuing healthcare should not be used to meet s117 needs.</w:t>
      </w:r>
    </w:p>
    <w:p w14:paraId="6EC583F5" w14:textId="77777777" w:rsidR="006A7620" w:rsidRPr="00F056D2" w:rsidRDefault="00502E4F" w:rsidP="00F7745D">
      <w:pPr>
        <w:pStyle w:val="BodyText1"/>
        <w:rPr>
          <w:color w:val="000000" w:themeColor="text1"/>
        </w:rPr>
      </w:pPr>
      <w:r>
        <w:rPr>
          <w:color w:val="000000" w:themeColor="text1"/>
        </w:rPr>
        <w:t>Where an individual in receipt of s1</w:t>
      </w:r>
      <w:r w:rsidR="003E54EA">
        <w:rPr>
          <w:color w:val="000000" w:themeColor="text1"/>
        </w:rPr>
        <w:t xml:space="preserve">17 services develops physical </w:t>
      </w:r>
      <w:r>
        <w:rPr>
          <w:color w:val="000000" w:themeColor="text1"/>
        </w:rPr>
        <w:t xml:space="preserve">care needs resulting in a rapidly deteriorating </w:t>
      </w:r>
      <w:r w:rsidR="003E54EA">
        <w:rPr>
          <w:color w:val="000000" w:themeColor="text1"/>
        </w:rPr>
        <w:t>condi</w:t>
      </w:r>
      <w:r>
        <w:rPr>
          <w:color w:val="000000" w:themeColor="text1"/>
        </w:rPr>
        <w:t>tion which may be entering a terminal phase, consideration should be given to the use of the Fast Tra</w:t>
      </w:r>
      <w:r w:rsidR="003E54EA">
        <w:rPr>
          <w:color w:val="000000" w:themeColor="text1"/>
        </w:rPr>
        <w:t>ck P</w:t>
      </w:r>
      <w:r>
        <w:rPr>
          <w:color w:val="000000" w:themeColor="text1"/>
        </w:rPr>
        <w:t xml:space="preserve">athway Tool. </w:t>
      </w:r>
    </w:p>
    <w:p w14:paraId="2A6431BC" w14:textId="77777777" w:rsidR="00342630" w:rsidRPr="00A351EA" w:rsidRDefault="00F02C97" w:rsidP="003425E8">
      <w:pPr>
        <w:pStyle w:val="Heading1"/>
      </w:pPr>
      <w:bookmarkStart w:id="28" w:name="_Toc447796167"/>
      <w:r w:rsidRPr="00A351EA">
        <w:t>Section 117</w:t>
      </w:r>
      <w:r w:rsidR="004F7612" w:rsidRPr="00A351EA">
        <w:t xml:space="preserve"> r</w:t>
      </w:r>
      <w:r w:rsidR="00342630" w:rsidRPr="00A351EA">
        <w:t>eviews</w:t>
      </w:r>
      <w:bookmarkEnd w:id="28"/>
      <w:r w:rsidR="00342630" w:rsidRPr="00A351EA">
        <w:t xml:space="preserve">  </w:t>
      </w:r>
    </w:p>
    <w:p w14:paraId="01EA877B" w14:textId="5A1F7249" w:rsidR="00544331" w:rsidRPr="00993975" w:rsidRDefault="003F208A" w:rsidP="003425E8">
      <w:pPr>
        <w:pStyle w:val="BodyText1"/>
      </w:pPr>
      <w:r>
        <w:t>P</w:t>
      </w:r>
      <w:r w:rsidR="00794F35">
        <w:t>eople receiving services under</w:t>
      </w:r>
      <w:r w:rsidR="00342630" w:rsidRPr="00C91CD6">
        <w:t xml:space="preserve"> </w:t>
      </w:r>
      <w:r w:rsidR="00F02C97">
        <w:t>s117</w:t>
      </w:r>
      <w:r w:rsidR="00342630" w:rsidRPr="00C91CD6">
        <w:t xml:space="preserve"> </w:t>
      </w:r>
      <w:r>
        <w:t xml:space="preserve">may </w:t>
      </w:r>
      <w:r w:rsidR="00342630" w:rsidRPr="00C91CD6">
        <w:t>be part of the C</w:t>
      </w:r>
      <w:r w:rsidR="00C1179A">
        <w:t>PA</w:t>
      </w:r>
      <w:r w:rsidR="00794F35">
        <w:t>. These people will have a review</w:t>
      </w:r>
      <w:r>
        <w:t xml:space="preserve"> </w:t>
      </w:r>
      <w:r w:rsidR="00342630" w:rsidRPr="00C91CD6">
        <w:t xml:space="preserve">at least </w:t>
      </w:r>
      <w:r>
        <w:t>once a year</w:t>
      </w:r>
      <w:r w:rsidR="00342630" w:rsidRPr="00C91CD6">
        <w:t xml:space="preserve"> </w:t>
      </w:r>
      <w:r>
        <w:t xml:space="preserve">which will </w:t>
      </w:r>
      <w:r w:rsidR="00EA0BFE">
        <w:t>include all the people involved in the p</w:t>
      </w:r>
      <w:r w:rsidR="00947EFE">
        <w:t>atient’</w:t>
      </w:r>
      <w:r w:rsidR="00EA0BFE">
        <w:t xml:space="preserve">s care (similar to those invited to the original after-care planning meeting) and should include </w:t>
      </w:r>
      <w:r w:rsidR="00342630" w:rsidRPr="00C91CD6">
        <w:t>the</w:t>
      </w:r>
      <w:r w:rsidR="00C06013">
        <w:t xml:space="preserve"> </w:t>
      </w:r>
      <w:r w:rsidR="00EA0BFE">
        <w:t xml:space="preserve">patient, their </w:t>
      </w:r>
      <w:r w:rsidR="00342630" w:rsidRPr="00C91CD6">
        <w:t xml:space="preserve">carer and </w:t>
      </w:r>
      <w:r w:rsidR="00057547">
        <w:t xml:space="preserve">an </w:t>
      </w:r>
      <w:r w:rsidR="007219AC">
        <w:t>advocate, if requested.</w:t>
      </w:r>
      <w:r>
        <w:t xml:space="preserve"> </w:t>
      </w:r>
      <w:r w:rsidR="00CD0C91">
        <w:t>34.15 of the MH</w:t>
      </w:r>
      <w:r w:rsidR="00E83889">
        <w:t>A 1983 Code of Practice recommends</w:t>
      </w:r>
      <w:r w:rsidR="00CD0C91">
        <w:t xml:space="preserve"> “the care plan should be regularly reviewed.  It will be the responsibility of the care coordinator (or other officer responsible for its review</w:t>
      </w:r>
      <w:r w:rsidR="00B30247">
        <w:t>)</w:t>
      </w:r>
      <w:r w:rsidR="00CD0C91">
        <w:t xml:space="preserve"> to arrange reviews of the plan until it is agreed between all parties, including the patient, that it is no longer necessary”</w:t>
      </w:r>
      <w:r w:rsidR="00E83889">
        <w:t>. T</w:t>
      </w:r>
      <w:r>
        <w:t xml:space="preserve">he </w:t>
      </w:r>
      <w:r w:rsidR="00342630" w:rsidRPr="00C91CD6">
        <w:t xml:space="preserve">continuing status of </w:t>
      </w:r>
      <w:r w:rsidR="004F7612">
        <w:t>s</w:t>
      </w:r>
      <w:r w:rsidR="00F02C97">
        <w:t>117</w:t>
      </w:r>
      <w:r w:rsidR="007219AC">
        <w:t xml:space="preserve"> eligibility</w:t>
      </w:r>
      <w:r w:rsidR="00342630" w:rsidRPr="00C91CD6">
        <w:t xml:space="preserve"> </w:t>
      </w:r>
      <w:r w:rsidR="00342630" w:rsidRPr="00C91CD6">
        <w:lastRenderedPageBreak/>
        <w:t>should be a fixed agenda item</w:t>
      </w:r>
      <w:r w:rsidR="00B2100D">
        <w:t xml:space="preserve"> at these meetings</w:t>
      </w:r>
      <w:r w:rsidR="00342630" w:rsidRPr="00C91CD6">
        <w:t>.</w:t>
      </w:r>
      <w:r w:rsidR="00F71965">
        <w:t xml:space="preserve"> </w:t>
      </w:r>
      <w:r w:rsidR="00544331" w:rsidRPr="00993975">
        <w:t xml:space="preserve">The outcome of the review, plus any recommendation to discharge from </w:t>
      </w:r>
      <w:r w:rsidR="00C1179A">
        <w:t>s</w:t>
      </w:r>
      <w:r w:rsidR="00F02C97" w:rsidRPr="00993975">
        <w:t>117</w:t>
      </w:r>
      <w:r w:rsidR="00544331" w:rsidRPr="00993975">
        <w:t xml:space="preserve"> after-care will be submitted to the </w:t>
      </w:r>
      <w:r w:rsidR="005E75ED">
        <w:t>relevant CHC</w:t>
      </w:r>
      <w:r>
        <w:t xml:space="preserve"> </w:t>
      </w:r>
      <w:r w:rsidR="00544331" w:rsidRPr="00993975">
        <w:t>Panel</w:t>
      </w:r>
      <w:r w:rsidR="00C95106" w:rsidRPr="00993975">
        <w:t>.</w:t>
      </w:r>
    </w:p>
    <w:p w14:paraId="1D5C1AF4" w14:textId="08371AB6" w:rsidR="00B6643F" w:rsidRDefault="00923471" w:rsidP="00D20744">
      <w:pPr>
        <w:pStyle w:val="BodyText1"/>
      </w:pPr>
      <w:r w:rsidRPr="004255E5">
        <w:rPr>
          <w:color w:val="000000" w:themeColor="text1"/>
        </w:rPr>
        <w:t xml:space="preserve">Where people are not part of a CPA they should still have as a minimum an annual review where the continued status of s117 should be considered. Where these people are in receipt of services commissioned by the LAAS then these reviews will be initiated by the LA as part of the regular review of the care and support services they receive. Again any </w:t>
      </w:r>
      <w:r w:rsidRPr="00993975">
        <w:t xml:space="preserve">recommendation to discharge from </w:t>
      </w:r>
      <w:r w:rsidR="00AF7637">
        <w:t>s</w:t>
      </w:r>
      <w:r w:rsidRPr="00993975">
        <w:t xml:space="preserve">117 after-care will be submitted to the </w:t>
      </w:r>
      <w:r>
        <w:t xml:space="preserve">relevant CHC </w:t>
      </w:r>
      <w:r w:rsidRPr="00993975">
        <w:t>Panel</w:t>
      </w:r>
      <w:r>
        <w:t>.</w:t>
      </w:r>
    </w:p>
    <w:p w14:paraId="7182CEFE" w14:textId="77777777" w:rsidR="0005004D" w:rsidRDefault="00342630" w:rsidP="00B6643F">
      <w:pPr>
        <w:pStyle w:val="Heading1"/>
      </w:pPr>
      <w:bookmarkStart w:id="29" w:name="_Toc447796168"/>
      <w:r w:rsidRPr="00001EA9">
        <w:t xml:space="preserve">When </w:t>
      </w:r>
      <w:r w:rsidR="00F02C97" w:rsidRPr="00001EA9">
        <w:t>Section 117</w:t>
      </w:r>
      <w:r w:rsidRPr="00001EA9">
        <w:t xml:space="preserve"> Responsibility Ends</w:t>
      </w:r>
      <w:bookmarkEnd w:id="29"/>
    </w:p>
    <w:p w14:paraId="424BDAA3" w14:textId="5A37F878" w:rsidR="0005004D" w:rsidRPr="000E6122" w:rsidRDefault="0005004D" w:rsidP="003425E8">
      <w:pPr>
        <w:pStyle w:val="BodyText1"/>
        <w:rPr>
          <w:color w:val="000000" w:themeColor="text1"/>
        </w:rPr>
      </w:pPr>
      <w:r w:rsidRPr="000E6122">
        <w:rPr>
          <w:color w:val="000000" w:themeColor="text1"/>
        </w:rPr>
        <w:t xml:space="preserve">S117 (2) imposes the duty to provide services until such time as the </w:t>
      </w:r>
      <w:r w:rsidR="00947EFE">
        <w:rPr>
          <w:color w:val="000000" w:themeColor="text1"/>
        </w:rPr>
        <w:t>CCG and LSSA</w:t>
      </w:r>
      <w:r w:rsidR="000F6F3B">
        <w:rPr>
          <w:color w:val="000000" w:themeColor="text1"/>
        </w:rPr>
        <w:t xml:space="preserve"> </w:t>
      </w:r>
      <w:r w:rsidRPr="000E6122">
        <w:rPr>
          <w:color w:val="000000" w:themeColor="text1"/>
        </w:rPr>
        <w:t>are satisfied that the person concerned is no longer in need of such services.</w:t>
      </w:r>
    </w:p>
    <w:p w14:paraId="730F7C7F" w14:textId="77777777" w:rsidR="00FB635C" w:rsidRDefault="00A07755" w:rsidP="003425E8">
      <w:pPr>
        <w:pStyle w:val="BodyText1"/>
        <w:rPr>
          <w:color w:val="000000" w:themeColor="text1"/>
        </w:rPr>
      </w:pPr>
      <w:r w:rsidRPr="000E6122">
        <w:rPr>
          <w:b/>
          <w:noProof/>
          <w:color w:val="000000" w:themeColor="text1"/>
        </w:rPr>
        <mc:AlternateContent>
          <mc:Choice Requires="wps">
            <w:drawing>
              <wp:anchor distT="0" distB="0" distL="114300" distR="114300" simplePos="0" relativeHeight="251656192" behindDoc="0" locked="0" layoutInCell="1" allowOverlap="1" wp14:anchorId="5807E5C8" wp14:editId="42070718">
                <wp:simplePos x="0" y="0"/>
                <wp:positionH relativeFrom="column">
                  <wp:posOffset>5774690</wp:posOffset>
                </wp:positionH>
                <wp:positionV relativeFrom="paragraph">
                  <wp:posOffset>104140</wp:posOffset>
                </wp:positionV>
                <wp:extent cx="800100" cy="411480"/>
                <wp:effectExtent l="12065" t="8890" r="6985" b="8255"/>
                <wp:wrapNone/>
                <wp:docPr id="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411480"/>
                        </a:xfrm>
                        <a:prstGeom prst="rect">
                          <a:avLst/>
                        </a:prstGeom>
                        <a:solidFill>
                          <a:srgbClr val="FFFFFF"/>
                        </a:solidFill>
                        <a:ln w="9525">
                          <a:solidFill>
                            <a:srgbClr val="000000"/>
                          </a:solidFill>
                          <a:miter lim="800000"/>
                          <a:headEnd/>
                          <a:tailEnd/>
                        </a:ln>
                      </wps:spPr>
                      <wps:txbx>
                        <w:txbxContent>
                          <w:p w14:paraId="0304008E" w14:textId="77777777" w:rsidR="001B1AEF" w:rsidRPr="000E6122" w:rsidRDefault="001B1AEF" w:rsidP="00A50775">
                            <w:pPr>
                              <w:pStyle w:val="CommentText"/>
                              <w:rPr>
                                <w:color w:val="000000" w:themeColor="text1"/>
                              </w:rPr>
                            </w:pPr>
                            <w:proofErr w:type="spellStart"/>
                            <w:proofErr w:type="gramStart"/>
                            <w:r w:rsidRPr="000E6122">
                              <w:rPr>
                                <w:color w:val="000000" w:themeColor="text1"/>
                              </w:rPr>
                              <w:t>CoP</w:t>
                            </w:r>
                            <w:proofErr w:type="spellEnd"/>
                            <w:r w:rsidRPr="000E6122">
                              <w:rPr>
                                <w:color w:val="000000" w:themeColor="text1"/>
                              </w:rPr>
                              <w:t xml:space="preserve">  33.20</w:t>
                            </w:r>
                            <w:proofErr w:type="gramEnd"/>
                          </w:p>
                          <w:p w14:paraId="4B95F6B7" w14:textId="77777777" w:rsidR="001B1AEF" w:rsidRPr="00A50775" w:rsidRDefault="001B1AEF">
                            <w:pP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07E5C8" id="Text Box 16" o:spid="_x0000_s1033" type="#_x0000_t202" style="position:absolute;left:0;text-align:left;margin-left:454.7pt;margin-top:8.2pt;width:63pt;height:32.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">
                <v:textbox>
                  <w:txbxContent>
                    <w:p w14:paraId="0304008E" w14:textId="77777777" w:rsidR="001B1AEF" w:rsidRPr="000E6122" w:rsidRDefault="001B1AEF" w:rsidP="00A50775">
                      <w:pPr>
                        <w:pStyle w:val="CommentText"/>
                        <w:rPr>
                          <w:color w:val="000000" w:themeColor="text1"/>
                        </w:rPr>
                      </w:pPr>
                      <w:proofErr w:type="spellStart"/>
                      <w:proofErr w:type="gramStart"/>
                      <w:r w:rsidRPr="000E6122">
                        <w:rPr>
                          <w:color w:val="000000" w:themeColor="text1"/>
                        </w:rPr>
                        <w:t>CoP</w:t>
                      </w:r>
                      <w:proofErr w:type="spellEnd"/>
                      <w:r w:rsidRPr="000E6122">
                        <w:rPr>
                          <w:color w:val="000000" w:themeColor="text1"/>
                        </w:rPr>
                        <w:t xml:space="preserve">  33.20</w:t>
                      </w:r>
                      <w:proofErr w:type="gramEnd"/>
                    </w:p>
                    <w:p w14:paraId="4B95F6B7" w14:textId="77777777" w:rsidR="001B1AEF" w:rsidRPr="00A50775" w:rsidRDefault="001B1AEF">
                      <w:pPr>
                        <w:rPr>
                          <w:sz w:val="20"/>
                          <w:szCs w:val="20"/>
                        </w:rPr>
                      </w:pPr>
                    </w:p>
                  </w:txbxContent>
                </v:textbox>
              </v:shape>
            </w:pict>
          </mc:Fallback>
        </mc:AlternateContent>
      </w:r>
      <w:r w:rsidR="00C335DA" w:rsidRPr="000E6122">
        <w:rPr>
          <w:color w:val="000000" w:themeColor="text1"/>
        </w:rPr>
        <w:t xml:space="preserve">The </w:t>
      </w:r>
      <w:r w:rsidR="00532FEB" w:rsidRPr="000E6122">
        <w:rPr>
          <w:color w:val="000000" w:themeColor="text1"/>
        </w:rPr>
        <w:t>C</w:t>
      </w:r>
      <w:r w:rsidR="00C335DA" w:rsidRPr="000E6122">
        <w:rPr>
          <w:color w:val="000000" w:themeColor="text1"/>
        </w:rPr>
        <w:t xml:space="preserve">ode of </w:t>
      </w:r>
      <w:r w:rsidR="00532FEB" w:rsidRPr="000E6122">
        <w:rPr>
          <w:color w:val="000000" w:themeColor="text1"/>
        </w:rPr>
        <w:t>P</w:t>
      </w:r>
      <w:r w:rsidR="00C335DA" w:rsidRPr="000E6122">
        <w:rPr>
          <w:color w:val="000000" w:themeColor="text1"/>
        </w:rPr>
        <w:t>ractice states:  ‘</w:t>
      </w:r>
      <w:r w:rsidR="0005004D" w:rsidRPr="000E6122">
        <w:rPr>
          <w:color w:val="000000" w:themeColor="text1"/>
        </w:rPr>
        <w:t>…</w:t>
      </w:r>
      <w:r w:rsidR="00532FEB" w:rsidRPr="000E6122">
        <w:rPr>
          <w:color w:val="000000" w:themeColor="text1"/>
        </w:rPr>
        <w:t>T</w:t>
      </w:r>
      <w:r w:rsidR="00C335DA" w:rsidRPr="000E6122">
        <w:rPr>
          <w:color w:val="000000" w:themeColor="text1"/>
        </w:rPr>
        <w:t xml:space="preserve">he duty to provide after-care services exists until both the </w:t>
      </w:r>
      <w:r w:rsidR="00AE6C71" w:rsidRPr="000E6122">
        <w:rPr>
          <w:color w:val="000000" w:themeColor="text1"/>
        </w:rPr>
        <w:t xml:space="preserve">CCG </w:t>
      </w:r>
      <w:r w:rsidR="00C335DA" w:rsidRPr="000E6122">
        <w:rPr>
          <w:color w:val="000000" w:themeColor="text1"/>
        </w:rPr>
        <w:t xml:space="preserve">and the LSSA are satisfied that the patient no longer </w:t>
      </w:r>
      <w:r w:rsidR="00532FEB" w:rsidRPr="000E6122">
        <w:rPr>
          <w:color w:val="000000" w:themeColor="text1"/>
        </w:rPr>
        <w:t xml:space="preserve">requires </w:t>
      </w:r>
      <w:r w:rsidR="00C335DA" w:rsidRPr="000E6122">
        <w:rPr>
          <w:color w:val="000000" w:themeColor="text1"/>
        </w:rPr>
        <w:t>them</w:t>
      </w:r>
      <w:r w:rsidR="0005004D" w:rsidRPr="000E6122">
        <w:rPr>
          <w:color w:val="000000" w:themeColor="text1"/>
        </w:rPr>
        <w:t>…</w:t>
      </w:r>
      <w:r w:rsidR="00C335DA" w:rsidRPr="000E6122">
        <w:rPr>
          <w:color w:val="000000" w:themeColor="text1"/>
        </w:rPr>
        <w:t xml:space="preserve">’ </w:t>
      </w:r>
      <w:r w:rsidR="00AE6C71" w:rsidRPr="000E6122">
        <w:rPr>
          <w:color w:val="000000" w:themeColor="text1"/>
        </w:rPr>
        <w:t xml:space="preserve">The </w:t>
      </w:r>
      <w:r w:rsidR="007A5F17" w:rsidRPr="000E6122">
        <w:rPr>
          <w:color w:val="000000" w:themeColor="text1"/>
        </w:rPr>
        <w:t>duty to provide aftercare services includes</w:t>
      </w:r>
      <w:r w:rsidR="00AE6C71" w:rsidRPr="000E6122">
        <w:rPr>
          <w:color w:val="000000" w:themeColor="text1"/>
        </w:rPr>
        <w:t xml:space="preserve"> patients who, following detention under s 3, are granted leave of absence under s 17.</w:t>
      </w:r>
      <w:r w:rsidR="00AE6C71" w:rsidRPr="000E6122">
        <w:rPr>
          <w:rStyle w:val="FootnoteReference"/>
          <w:color w:val="000000" w:themeColor="text1"/>
        </w:rPr>
        <w:footnoteReference w:id="6"/>
      </w:r>
    </w:p>
    <w:p w14:paraId="342819CF" w14:textId="3487949C" w:rsidR="00AD05D4" w:rsidRDefault="00AD05D4" w:rsidP="003425E8">
      <w:pPr>
        <w:pStyle w:val="BodyText1"/>
        <w:rPr>
          <w:color w:val="000000" w:themeColor="text1"/>
        </w:rPr>
      </w:pPr>
      <w:r>
        <w:rPr>
          <w:color w:val="000000" w:themeColor="text1"/>
        </w:rPr>
        <w:lastRenderedPageBreak/>
        <w:t xml:space="preserve">Aftercare under </w:t>
      </w:r>
      <w:r w:rsidR="00AF7637">
        <w:rPr>
          <w:color w:val="000000" w:themeColor="text1"/>
        </w:rPr>
        <w:t>s</w:t>
      </w:r>
      <w:r>
        <w:rPr>
          <w:color w:val="000000" w:themeColor="text1"/>
        </w:rPr>
        <w:t>117 may be terminated for the following reasons:</w:t>
      </w:r>
    </w:p>
    <w:p w14:paraId="0172F5D7" w14:textId="77777777" w:rsidR="00AD05D4" w:rsidRDefault="00AD05D4" w:rsidP="00C274F7">
      <w:pPr>
        <w:pStyle w:val="BodyText1"/>
        <w:numPr>
          <w:ilvl w:val="0"/>
          <w:numId w:val="37"/>
        </w:numPr>
        <w:rPr>
          <w:color w:val="000000" w:themeColor="text1"/>
        </w:rPr>
      </w:pPr>
      <w:r>
        <w:rPr>
          <w:color w:val="000000" w:themeColor="text1"/>
        </w:rPr>
        <w:t>Death of a service user</w:t>
      </w:r>
    </w:p>
    <w:p w14:paraId="324DF234" w14:textId="77777777" w:rsidR="00AD05D4" w:rsidRPr="000E6122" w:rsidRDefault="00AD05D4" w:rsidP="00C274F7">
      <w:pPr>
        <w:pStyle w:val="BodyText1"/>
        <w:numPr>
          <w:ilvl w:val="0"/>
          <w:numId w:val="37"/>
        </w:numPr>
        <w:rPr>
          <w:color w:val="000000" w:themeColor="text1"/>
        </w:rPr>
      </w:pPr>
      <w:r>
        <w:rPr>
          <w:color w:val="000000" w:themeColor="text1"/>
        </w:rPr>
        <w:t>A review has determined that aftercare is no longer required</w:t>
      </w:r>
    </w:p>
    <w:p w14:paraId="7351781A" w14:textId="2EFC35D0" w:rsidR="00FB635C" w:rsidRDefault="00224642" w:rsidP="003425E8">
      <w:pPr>
        <w:pStyle w:val="BodyText1"/>
      </w:pPr>
      <w:r w:rsidRPr="004F7612">
        <w:t xml:space="preserve">The authority responsible for </w:t>
      </w:r>
      <w:r w:rsidR="00192BC6">
        <w:t xml:space="preserve">commissioning </w:t>
      </w:r>
      <w:r w:rsidRPr="004F7612">
        <w:t xml:space="preserve">the particular services should </w:t>
      </w:r>
      <w:r w:rsidR="004F7612">
        <w:t xml:space="preserve">consider whether ending s117 is </w:t>
      </w:r>
      <w:r w:rsidR="00532FEB">
        <w:t>appropriate,</w:t>
      </w:r>
      <w:r w:rsidR="004F7612">
        <w:t xml:space="preserve"> closely consulting</w:t>
      </w:r>
      <w:r w:rsidR="00532FEB">
        <w:t xml:space="preserve"> with</w:t>
      </w:r>
      <w:r w:rsidR="004F7612">
        <w:t xml:space="preserve"> the</w:t>
      </w:r>
      <w:r w:rsidRPr="004F7612">
        <w:t xml:space="preserve"> patient</w:t>
      </w:r>
      <w:r w:rsidR="004F7612">
        <w:t>, nearest relative</w:t>
      </w:r>
      <w:r w:rsidRPr="004F7612">
        <w:t xml:space="preserve"> and other agencies</w:t>
      </w:r>
      <w:r w:rsidR="00532FEB">
        <w:t xml:space="preserve"> and individuals</w:t>
      </w:r>
      <w:r w:rsidRPr="004F7612">
        <w:t xml:space="preserve"> involved. </w:t>
      </w:r>
      <w:r w:rsidR="0052756E">
        <w:t>S</w:t>
      </w:r>
      <w:r w:rsidR="00F02C97" w:rsidRPr="004F7612">
        <w:t>117</w:t>
      </w:r>
      <w:r w:rsidRPr="004F7612">
        <w:t xml:space="preserve"> obligations end only at the point when </w:t>
      </w:r>
      <w:r w:rsidRPr="00532FEB">
        <w:rPr>
          <w:u w:val="single"/>
        </w:rPr>
        <w:t>both</w:t>
      </w:r>
      <w:r w:rsidRPr="004F7612">
        <w:t xml:space="preserve"> </w:t>
      </w:r>
      <w:r w:rsidR="00532FEB">
        <w:t xml:space="preserve">the </w:t>
      </w:r>
      <w:r w:rsidR="003812AF" w:rsidRPr="007A5F17">
        <w:rPr>
          <w:color w:val="000000" w:themeColor="text1"/>
        </w:rPr>
        <w:t>CCG</w:t>
      </w:r>
      <w:r w:rsidR="00532FEB" w:rsidRPr="007A5F17">
        <w:rPr>
          <w:color w:val="000000" w:themeColor="text1"/>
        </w:rPr>
        <w:t xml:space="preserve"> </w:t>
      </w:r>
      <w:r w:rsidR="00532FEB">
        <w:t>and LSSA</w:t>
      </w:r>
      <w:r w:rsidR="007A5F17">
        <w:t xml:space="preserve"> have come to a decision that the person</w:t>
      </w:r>
      <w:r w:rsidRPr="004F7612">
        <w:t xml:space="preserve"> no longer needs any after-care service for </w:t>
      </w:r>
      <w:r w:rsidR="007A5F17">
        <w:t>their</w:t>
      </w:r>
      <w:r w:rsidRPr="004F7612">
        <w:t xml:space="preserve"> mental health needs</w:t>
      </w:r>
      <w:r w:rsidR="00374E75">
        <w:t xml:space="preserve"> (</w:t>
      </w:r>
      <w:r w:rsidR="00532FEB">
        <w:t>if both involved in provision as would generally be the case).</w:t>
      </w:r>
      <w:r w:rsidRPr="004F7612">
        <w:t xml:space="preserve"> There needs to be positive evidence that a person no longer needs </w:t>
      </w:r>
      <w:r w:rsidR="00C02D54">
        <w:t>s</w:t>
      </w:r>
      <w:r w:rsidR="00F02C97" w:rsidRPr="004F7612">
        <w:t>117</w:t>
      </w:r>
      <w:r w:rsidRPr="004F7612">
        <w:t xml:space="preserve"> after-care services otherwise their discharge from </w:t>
      </w:r>
      <w:r w:rsidR="00C02D54">
        <w:t>s</w:t>
      </w:r>
      <w:r w:rsidR="00F02C97" w:rsidRPr="004F7612">
        <w:t>117</w:t>
      </w:r>
      <w:r w:rsidRPr="004F7612">
        <w:t xml:space="preserve"> is considered unlawful.</w:t>
      </w:r>
    </w:p>
    <w:p w14:paraId="1779602B" w14:textId="2659B717" w:rsidR="00342630" w:rsidRPr="00DF32B6" w:rsidRDefault="00A07755" w:rsidP="003425E8">
      <w:pPr>
        <w:pStyle w:val="BodyText1"/>
        <w:rPr>
          <w:rStyle w:val="Strong"/>
          <w:b w:val="0"/>
          <w:color w:val="000000" w:themeColor="text1"/>
        </w:rPr>
      </w:pPr>
      <w:r w:rsidRPr="00DF32B6">
        <w:rPr>
          <w:bCs/>
          <w:noProof/>
          <w:color w:val="000000" w:themeColor="text1"/>
        </w:rPr>
        <mc:AlternateContent>
          <mc:Choice Requires="wps">
            <w:drawing>
              <wp:anchor distT="0" distB="0" distL="114300" distR="114300" simplePos="0" relativeHeight="251663360" behindDoc="0" locked="0" layoutInCell="1" allowOverlap="1" wp14:anchorId="22A7EA9A" wp14:editId="1EDFE958">
                <wp:simplePos x="0" y="0"/>
                <wp:positionH relativeFrom="column">
                  <wp:posOffset>5647690</wp:posOffset>
                </wp:positionH>
                <wp:positionV relativeFrom="paragraph">
                  <wp:posOffset>329565</wp:posOffset>
                </wp:positionV>
                <wp:extent cx="800100" cy="411480"/>
                <wp:effectExtent l="8890" t="5715" r="10160" b="11430"/>
                <wp:wrapNone/>
                <wp:docPr id="3"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411480"/>
                        </a:xfrm>
                        <a:prstGeom prst="rect">
                          <a:avLst/>
                        </a:prstGeom>
                        <a:solidFill>
                          <a:srgbClr val="FFFFFF"/>
                        </a:solidFill>
                        <a:ln w="9525">
                          <a:solidFill>
                            <a:srgbClr val="000000"/>
                          </a:solidFill>
                          <a:miter lim="800000"/>
                          <a:headEnd/>
                          <a:tailEnd/>
                        </a:ln>
                      </wps:spPr>
                      <wps:txbx>
                        <w:txbxContent>
                          <w:p w14:paraId="0DED95C9" w14:textId="77777777" w:rsidR="001B1AEF" w:rsidRPr="00DF32B6" w:rsidRDefault="001B1AEF" w:rsidP="00374E75">
                            <w:pPr>
                              <w:pStyle w:val="CommentText"/>
                              <w:rPr>
                                <w:color w:val="000000" w:themeColor="text1"/>
                              </w:rPr>
                            </w:pPr>
                            <w:proofErr w:type="spellStart"/>
                            <w:proofErr w:type="gramStart"/>
                            <w:r w:rsidRPr="00DF32B6">
                              <w:rPr>
                                <w:color w:val="000000" w:themeColor="text1"/>
                              </w:rPr>
                              <w:t>CoP</w:t>
                            </w:r>
                            <w:proofErr w:type="spellEnd"/>
                            <w:r w:rsidRPr="00DF32B6">
                              <w:rPr>
                                <w:color w:val="000000" w:themeColor="text1"/>
                              </w:rPr>
                              <w:t xml:space="preserve">  33.21</w:t>
                            </w:r>
                            <w:proofErr w:type="gramEnd"/>
                          </w:p>
                          <w:p w14:paraId="6E97EF72" w14:textId="77777777" w:rsidR="001B1AEF" w:rsidRPr="00A50775" w:rsidRDefault="001B1AEF" w:rsidP="00374E75">
                            <w:pP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A7EA9A" id="Text Box 19" o:spid="_x0000_s1034" type="#_x0000_t202" style="position:absolute;left:0;text-align:left;margin-left:444.7pt;margin-top:25.95pt;width:63pt;height:3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">
                <v:textbox>
                  <w:txbxContent>
                    <w:p w14:paraId="0DED95C9" w14:textId="77777777" w:rsidR="001B1AEF" w:rsidRPr="00DF32B6" w:rsidRDefault="001B1AEF" w:rsidP="00374E75">
                      <w:pPr>
                        <w:pStyle w:val="CommentText"/>
                        <w:rPr>
                          <w:color w:val="000000" w:themeColor="text1"/>
                        </w:rPr>
                      </w:pPr>
                      <w:proofErr w:type="spellStart"/>
                      <w:proofErr w:type="gramStart"/>
                      <w:r w:rsidRPr="00DF32B6">
                        <w:rPr>
                          <w:color w:val="000000" w:themeColor="text1"/>
                        </w:rPr>
                        <w:t>CoP</w:t>
                      </w:r>
                      <w:proofErr w:type="spellEnd"/>
                      <w:r w:rsidRPr="00DF32B6">
                        <w:rPr>
                          <w:color w:val="000000" w:themeColor="text1"/>
                        </w:rPr>
                        <w:t xml:space="preserve">  33.21</w:t>
                      </w:r>
                      <w:proofErr w:type="gramEnd"/>
                    </w:p>
                    <w:p w14:paraId="6E97EF72" w14:textId="77777777" w:rsidR="001B1AEF" w:rsidRPr="00A50775" w:rsidRDefault="001B1AEF" w:rsidP="00374E75">
                      <w:pPr>
                        <w:rPr>
                          <w:sz w:val="20"/>
                          <w:szCs w:val="20"/>
                        </w:rPr>
                      </w:pPr>
                    </w:p>
                  </w:txbxContent>
                </v:textbox>
              </v:shape>
            </w:pict>
          </mc:Fallback>
        </mc:AlternateContent>
      </w:r>
      <w:r w:rsidR="00374E75" w:rsidRPr="00DF32B6">
        <w:rPr>
          <w:rStyle w:val="Strong"/>
          <w:b w:val="0"/>
          <w:color w:val="000000" w:themeColor="text1"/>
        </w:rPr>
        <w:t>Aftercare services under s117 should not be withdrawn solely on the grounds that:</w:t>
      </w:r>
    </w:p>
    <w:p w14:paraId="266AFDE8" w14:textId="77777777" w:rsidR="00374E75" w:rsidRPr="00DF32B6" w:rsidRDefault="00374E75" w:rsidP="00374E75">
      <w:pPr>
        <w:pStyle w:val="BodyText1"/>
        <w:numPr>
          <w:ilvl w:val="0"/>
          <w:numId w:val="32"/>
        </w:numPr>
        <w:rPr>
          <w:rStyle w:val="Strong"/>
          <w:b w:val="0"/>
          <w:color w:val="000000" w:themeColor="text1"/>
        </w:rPr>
      </w:pPr>
      <w:r w:rsidRPr="00DF32B6">
        <w:rPr>
          <w:rStyle w:val="Strong"/>
          <w:b w:val="0"/>
          <w:color w:val="000000" w:themeColor="text1"/>
        </w:rPr>
        <w:t>The patient has been discharged from the care of specialist mental health services.</w:t>
      </w:r>
    </w:p>
    <w:p w14:paraId="719B6E2B" w14:textId="77777777" w:rsidR="00374E75" w:rsidRPr="00DF32B6" w:rsidRDefault="00374E75" w:rsidP="00374E75">
      <w:pPr>
        <w:pStyle w:val="BodyText1"/>
        <w:numPr>
          <w:ilvl w:val="0"/>
          <w:numId w:val="32"/>
        </w:numPr>
        <w:rPr>
          <w:rStyle w:val="Strong"/>
          <w:b w:val="0"/>
          <w:color w:val="000000" w:themeColor="text1"/>
        </w:rPr>
      </w:pPr>
      <w:r w:rsidRPr="00DF32B6">
        <w:rPr>
          <w:rStyle w:val="Strong"/>
          <w:b w:val="0"/>
          <w:color w:val="000000" w:themeColor="text1"/>
        </w:rPr>
        <w:t>An arbitrary period has passed since the care was first provided.</w:t>
      </w:r>
    </w:p>
    <w:p w14:paraId="72DE4CFF" w14:textId="77777777" w:rsidR="00374E75" w:rsidRPr="00DF32B6" w:rsidRDefault="00374E75" w:rsidP="00374E75">
      <w:pPr>
        <w:pStyle w:val="BodyText1"/>
        <w:numPr>
          <w:ilvl w:val="0"/>
          <w:numId w:val="32"/>
        </w:numPr>
        <w:rPr>
          <w:rStyle w:val="Strong"/>
          <w:b w:val="0"/>
          <w:color w:val="000000" w:themeColor="text1"/>
        </w:rPr>
      </w:pPr>
      <w:r w:rsidRPr="00DF32B6">
        <w:rPr>
          <w:rStyle w:val="Strong"/>
          <w:b w:val="0"/>
          <w:color w:val="000000" w:themeColor="text1"/>
        </w:rPr>
        <w:t>The patient is deprived of liberty under the MCA.</w:t>
      </w:r>
    </w:p>
    <w:p w14:paraId="553CC9B2" w14:textId="77777777" w:rsidR="00374E75" w:rsidRPr="00DF32B6" w:rsidRDefault="00374E75" w:rsidP="00374E75">
      <w:pPr>
        <w:pStyle w:val="BodyText1"/>
        <w:numPr>
          <w:ilvl w:val="0"/>
          <w:numId w:val="32"/>
        </w:numPr>
        <w:rPr>
          <w:rStyle w:val="Strong"/>
          <w:b w:val="0"/>
          <w:color w:val="000000" w:themeColor="text1"/>
        </w:rPr>
      </w:pPr>
      <w:r w:rsidRPr="00DF32B6">
        <w:rPr>
          <w:rStyle w:val="Strong"/>
          <w:b w:val="0"/>
          <w:color w:val="000000" w:themeColor="text1"/>
        </w:rPr>
        <w:lastRenderedPageBreak/>
        <w:t>The patient has returned to hospital informally or under section 2 or</w:t>
      </w:r>
    </w:p>
    <w:p w14:paraId="1812A3A2" w14:textId="77777777" w:rsidR="00374E75" w:rsidRPr="00DF32B6" w:rsidRDefault="00374E75" w:rsidP="00374E75">
      <w:pPr>
        <w:pStyle w:val="BodyText1"/>
        <w:numPr>
          <w:ilvl w:val="0"/>
          <w:numId w:val="32"/>
        </w:numPr>
        <w:rPr>
          <w:rStyle w:val="Strong"/>
          <w:b w:val="0"/>
          <w:color w:val="000000" w:themeColor="text1"/>
        </w:rPr>
      </w:pPr>
      <w:r w:rsidRPr="00DF32B6">
        <w:rPr>
          <w:rStyle w:val="Strong"/>
          <w:b w:val="0"/>
          <w:color w:val="000000" w:themeColor="text1"/>
        </w:rPr>
        <w:t>The patient is no longer on a CTO or section 17 leave.</w:t>
      </w:r>
    </w:p>
    <w:p w14:paraId="1E1C3BE5" w14:textId="77777777" w:rsidR="00374E75" w:rsidRDefault="00A07755" w:rsidP="00374E75">
      <w:pPr>
        <w:pStyle w:val="BodyText1"/>
        <w:rPr>
          <w:rStyle w:val="Strong"/>
          <w:b w:val="0"/>
          <w:color w:val="000000" w:themeColor="text1"/>
        </w:rPr>
      </w:pPr>
      <w:r w:rsidRPr="00DF32B6">
        <w:rPr>
          <w:noProof/>
          <w:color w:val="000000" w:themeColor="text1"/>
        </w:rPr>
        <mc:AlternateContent>
          <mc:Choice Requires="wps">
            <w:drawing>
              <wp:anchor distT="0" distB="0" distL="114300" distR="114300" simplePos="0" relativeHeight="251665408" behindDoc="0" locked="0" layoutInCell="1" allowOverlap="1" wp14:anchorId="0F078ED1" wp14:editId="2FFEA418">
                <wp:simplePos x="0" y="0"/>
                <wp:positionH relativeFrom="column">
                  <wp:posOffset>5701030</wp:posOffset>
                </wp:positionH>
                <wp:positionV relativeFrom="paragraph">
                  <wp:posOffset>76200</wp:posOffset>
                </wp:positionV>
                <wp:extent cx="800100" cy="411480"/>
                <wp:effectExtent l="5080" t="9525" r="13970" b="7620"/>
                <wp:wrapNone/>
                <wp:docPr id="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411480"/>
                        </a:xfrm>
                        <a:prstGeom prst="rect">
                          <a:avLst/>
                        </a:prstGeom>
                        <a:solidFill>
                          <a:srgbClr val="FFFFFF"/>
                        </a:solidFill>
                        <a:ln w="9525">
                          <a:solidFill>
                            <a:srgbClr val="000000"/>
                          </a:solidFill>
                          <a:miter lim="800000"/>
                          <a:headEnd/>
                          <a:tailEnd/>
                        </a:ln>
                      </wps:spPr>
                      <wps:txbx>
                        <w:txbxContent>
                          <w:p w14:paraId="3DCE287E" w14:textId="77777777" w:rsidR="001B1AEF" w:rsidRPr="00DF32B6" w:rsidRDefault="001B1AEF" w:rsidP="00374E75">
                            <w:pPr>
                              <w:pStyle w:val="CommentText"/>
                              <w:rPr>
                                <w:color w:val="000000" w:themeColor="text1"/>
                              </w:rPr>
                            </w:pPr>
                            <w:proofErr w:type="spellStart"/>
                            <w:proofErr w:type="gramStart"/>
                            <w:r w:rsidRPr="00DF32B6">
                              <w:rPr>
                                <w:color w:val="000000" w:themeColor="text1"/>
                              </w:rPr>
                              <w:t>CoP</w:t>
                            </w:r>
                            <w:proofErr w:type="spellEnd"/>
                            <w:r w:rsidRPr="00DF32B6">
                              <w:rPr>
                                <w:color w:val="000000" w:themeColor="text1"/>
                              </w:rPr>
                              <w:t xml:space="preserve">  33.22</w:t>
                            </w:r>
                            <w:proofErr w:type="gramEnd"/>
                          </w:p>
                          <w:p w14:paraId="28F44A22" w14:textId="77777777" w:rsidR="001B1AEF" w:rsidRPr="00A50775" w:rsidRDefault="001B1AEF" w:rsidP="00374E75">
                            <w:pP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078ED1" id="Text Box 20" o:spid="_x0000_s1035" type="#_x0000_t202" style="position:absolute;left:0;text-align:left;margin-left:448.9pt;margin-top:6pt;width:63pt;height:3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">
                <v:textbox>
                  <w:txbxContent>
                    <w:p w14:paraId="3DCE287E" w14:textId="77777777" w:rsidR="001B1AEF" w:rsidRPr="00DF32B6" w:rsidRDefault="001B1AEF" w:rsidP="00374E75">
                      <w:pPr>
                        <w:pStyle w:val="CommentText"/>
                        <w:rPr>
                          <w:color w:val="000000" w:themeColor="text1"/>
                        </w:rPr>
                      </w:pPr>
                      <w:proofErr w:type="spellStart"/>
                      <w:proofErr w:type="gramStart"/>
                      <w:r w:rsidRPr="00DF32B6">
                        <w:rPr>
                          <w:color w:val="000000" w:themeColor="text1"/>
                        </w:rPr>
                        <w:t>CoP</w:t>
                      </w:r>
                      <w:proofErr w:type="spellEnd"/>
                      <w:r w:rsidRPr="00DF32B6">
                        <w:rPr>
                          <w:color w:val="000000" w:themeColor="text1"/>
                        </w:rPr>
                        <w:t xml:space="preserve">  33.22</w:t>
                      </w:r>
                      <w:proofErr w:type="gramEnd"/>
                    </w:p>
                    <w:p w14:paraId="28F44A22" w14:textId="77777777" w:rsidR="001B1AEF" w:rsidRPr="00A50775" w:rsidRDefault="001B1AEF" w:rsidP="00374E75">
                      <w:pPr>
                        <w:rPr>
                          <w:sz w:val="20"/>
                          <w:szCs w:val="20"/>
                        </w:rPr>
                      </w:pPr>
                    </w:p>
                  </w:txbxContent>
                </v:textbox>
              </v:shape>
            </w:pict>
          </mc:Fallback>
        </mc:AlternateContent>
      </w:r>
      <w:r w:rsidR="00374E75" w:rsidRPr="00DF32B6">
        <w:rPr>
          <w:rStyle w:val="Strong"/>
          <w:b w:val="0"/>
          <w:color w:val="000000" w:themeColor="text1"/>
        </w:rPr>
        <w:t>Even where the provision of aftercare has been successful in that the patient is now well settled in the community, the patient may still continue to need aftercare services e.g. to prevent  a relapse or further deterioration in their condition.</w:t>
      </w:r>
    </w:p>
    <w:p w14:paraId="3C3282F4" w14:textId="5AD1C46C" w:rsidR="00AD05D4" w:rsidRPr="00993975" w:rsidRDefault="00AD05D4" w:rsidP="00993975">
      <w:pPr>
        <w:pStyle w:val="Heading2"/>
        <w:numPr>
          <w:ilvl w:val="0"/>
          <w:numId w:val="0"/>
        </w:numPr>
        <w:ind w:left="720"/>
        <w:rPr>
          <w:b w:val="0"/>
        </w:rPr>
      </w:pPr>
      <w:r w:rsidRPr="00993975">
        <w:rPr>
          <w:b w:val="0"/>
        </w:rPr>
        <w:t xml:space="preserve">The following guidance is offered about the factors to be considered regarding whether or not discharge from </w:t>
      </w:r>
      <w:r w:rsidR="00AF7637">
        <w:rPr>
          <w:b w:val="0"/>
        </w:rPr>
        <w:t>s</w:t>
      </w:r>
      <w:r w:rsidRPr="00993975">
        <w:rPr>
          <w:b w:val="0"/>
        </w:rPr>
        <w:t>117 may be appropriate:</w:t>
      </w:r>
    </w:p>
    <w:p w14:paraId="78D69E68" w14:textId="77777777" w:rsidR="00B66090" w:rsidRPr="00C5000E" w:rsidRDefault="00AD05D4" w:rsidP="00993975">
      <w:pPr>
        <w:pStyle w:val="Heading2"/>
        <w:numPr>
          <w:ilvl w:val="0"/>
          <w:numId w:val="39"/>
        </w:numPr>
        <w:rPr>
          <w:rFonts w:ascii="Arial" w:hAnsi="Arial" w:cs="Arial"/>
          <w:b w:val="0"/>
        </w:rPr>
      </w:pPr>
      <w:r w:rsidRPr="00C5000E">
        <w:rPr>
          <w:rFonts w:ascii="Arial" w:hAnsi="Arial" w:cs="Arial"/>
          <w:b w:val="0"/>
        </w:rPr>
        <w:t xml:space="preserve">What are the Service User’s current assessed mental health needs? </w:t>
      </w:r>
    </w:p>
    <w:p w14:paraId="5C87FED4" w14:textId="3C693F9F" w:rsidR="00B66090" w:rsidRPr="00C5000E" w:rsidRDefault="00AD05D4" w:rsidP="00993975">
      <w:pPr>
        <w:pStyle w:val="Heading2"/>
        <w:numPr>
          <w:ilvl w:val="0"/>
          <w:numId w:val="39"/>
        </w:numPr>
        <w:rPr>
          <w:rFonts w:ascii="Arial" w:hAnsi="Arial" w:cs="Arial"/>
          <w:b w:val="0"/>
        </w:rPr>
      </w:pPr>
      <w:r w:rsidRPr="00C5000E">
        <w:rPr>
          <w:rFonts w:ascii="Arial" w:hAnsi="Arial" w:cs="Arial"/>
          <w:b w:val="0"/>
        </w:rPr>
        <w:t xml:space="preserve">Have the Service User’s needs changed since their discharge from hospital under </w:t>
      </w:r>
      <w:r w:rsidR="00AF7637">
        <w:rPr>
          <w:rFonts w:ascii="Arial" w:hAnsi="Arial" w:cs="Arial"/>
          <w:b w:val="0"/>
        </w:rPr>
        <w:t>s</w:t>
      </w:r>
      <w:r w:rsidRPr="00C5000E">
        <w:rPr>
          <w:rFonts w:ascii="Arial" w:hAnsi="Arial" w:cs="Arial"/>
          <w:b w:val="0"/>
        </w:rPr>
        <w:t>117?</w:t>
      </w:r>
    </w:p>
    <w:p w14:paraId="6847FF61" w14:textId="77777777" w:rsidR="00B66090" w:rsidRPr="00C5000E" w:rsidRDefault="00AD05D4" w:rsidP="00993975">
      <w:pPr>
        <w:pStyle w:val="Heading2"/>
        <w:numPr>
          <w:ilvl w:val="0"/>
          <w:numId w:val="39"/>
        </w:numPr>
        <w:rPr>
          <w:rFonts w:ascii="Arial" w:hAnsi="Arial" w:cs="Arial"/>
          <w:b w:val="0"/>
        </w:rPr>
      </w:pPr>
      <w:r w:rsidRPr="00C5000E">
        <w:rPr>
          <w:rFonts w:ascii="Arial" w:hAnsi="Arial" w:cs="Arial"/>
          <w:b w:val="0"/>
        </w:rPr>
        <w:t xml:space="preserve">What are the risks of return to hospital/relapse? </w:t>
      </w:r>
    </w:p>
    <w:p w14:paraId="2D1D0973" w14:textId="77777777" w:rsidR="00B66090" w:rsidRPr="00C5000E" w:rsidRDefault="00AD05D4" w:rsidP="00993975">
      <w:pPr>
        <w:pStyle w:val="Heading2"/>
        <w:numPr>
          <w:ilvl w:val="0"/>
          <w:numId w:val="39"/>
        </w:numPr>
        <w:rPr>
          <w:rFonts w:ascii="Arial" w:hAnsi="Arial" w:cs="Arial"/>
          <w:b w:val="0"/>
        </w:rPr>
      </w:pPr>
      <w:r w:rsidRPr="00C5000E">
        <w:rPr>
          <w:rFonts w:ascii="Arial" w:hAnsi="Arial" w:cs="Arial"/>
          <w:b w:val="0"/>
        </w:rPr>
        <w:t xml:space="preserve">Has the provision of after-care services to date served to minimise the risk of the service user being re-admitted to hospital for treatment for mental disorder/experiencing relapse of their mental illness? </w:t>
      </w:r>
    </w:p>
    <w:p w14:paraId="4E00591E" w14:textId="77777777" w:rsidR="00B66090" w:rsidRPr="00C5000E" w:rsidRDefault="00AD05D4" w:rsidP="00993975">
      <w:pPr>
        <w:pStyle w:val="Heading2"/>
        <w:numPr>
          <w:ilvl w:val="0"/>
          <w:numId w:val="39"/>
        </w:numPr>
        <w:rPr>
          <w:rFonts w:ascii="Arial" w:hAnsi="Arial" w:cs="Arial"/>
          <w:b w:val="0"/>
        </w:rPr>
      </w:pPr>
      <w:r w:rsidRPr="00C5000E">
        <w:rPr>
          <w:rFonts w:ascii="Arial" w:hAnsi="Arial" w:cs="Arial"/>
          <w:b w:val="0"/>
        </w:rPr>
        <w:t xml:space="preserve">Are those services still serving the purpose of reducing the prospect of the Service User’s re-admission to hospital for </w:t>
      </w:r>
      <w:r w:rsidRPr="00C5000E">
        <w:rPr>
          <w:rFonts w:ascii="Arial" w:hAnsi="Arial" w:cs="Arial"/>
          <w:b w:val="0"/>
        </w:rPr>
        <w:lastRenderedPageBreak/>
        <w:t xml:space="preserve">treatment for mental disorder/experiencing relapse or has that purpose now been fulfilled? </w:t>
      </w:r>
    </w:p>
    <w:p w14:paraId="7E67B3A7" w14:textId="77777777" w:rsidR="00B66090" w:rsidRPr="00C5000E" w:rsidRDefault="00AD05D4" w:rsidP="00993975">
      <w:pPr>
        <w:pStyle w:val="Heading2"/>
        <w:numPr>
          <w:ilvl w:val="0"/>
          <w:numId w:val="39"/>
        </w:numPr>
        <w:rPr>
          <w:rFonts w:ascii="Arial" w:hAnsi="Arial" w:cs="Arial"/>
          <w:b w:val="0"/>
        </w:rPr>
      </w:pPr>
      <w:r w:rsidRPr="00C5000E">
        <w:rPr>
          <w:rFonts w:ascii="Arial" w:hAnsi="Arial" w:cs="Arial"/>
          <w:b w:val="0"/>
        </w:rPr>
        <w:t xml:space="preserve">What services are now required in response to the Service User’s current mental health needs? </w:t>
      </w:r>
    </w:p>
    <w:p w14:paraId="6B64131D" w14:textId="77777777" w:rsidR="00B66090" w:rsidRPr="00C5000E" w:rsidRDefault="00AD05D4" w:rsidP="00993975">
      <w:pPr>
        <w:pStyle w:val="Heading2"/>
        <w:numPr>
          <w:ilvl w:val="0"/>
          <w:numId w:val="39"/>
        </w:numPr>
        <w:rPr>
          <w:rFonts w:ascii="Arial" w:hAnsi="Arial" w:cs="Arial"/>
          <w:b w:val="0"/>
        </w:rPr>
      </w:pPr>
      <w:r w:rsidRPr="00C5000E">
        <w:rPr>
          <w:rFonts w:ascii="Arial" w:hAnsi="Arial" w:cs="Arial"/>
          <w:b w:val="0"/>
        </w:rPr>
        <w:t xml:space="preserve">Does the service user still require medication for mental disorder? </w:t>
      </w:r>
    </w:p>
    <w:p w14:paraId="793E2CB4" w14:textId="77777777" w:rsidR="00AD05D4" w:rsidRPr="00C5000E" w:rsidRDefault="00AD05D4" w:rsidP="00993975">
      <w:pPr>
        <w:pStyle w:val="Heading2"/>
        <w:numPr>
          <w:ilvl w:val="0"/>
          <w:numId w:val="39"/>
        </w:numPr>
        <w:rPr>
          <w:rFonts w:ascii="Arial" w:hAnsi="Arial" w:cs="Arial"/>
          <w:b w:val="0"/>
        </w:rPr>
      </w:pPr>
      <w:r w:rsidRPr="00C5000E">
        <w:rPr>
          <w:rFonts w:ascii="Arial" w:hAnsi="Arial" w:cs="Arial"/>
          <w:b w:val="0"/>
        </w:rPr>
        <w:t xml:space="preserve">Is there any ongoing need for care under the supervision of a consultant psychiatrist or any ongoing need for involvement of specialist mental health services such as a community mental health team? </w:t>
      </w:r>
    </w:p>
    <w:p w14:paraId="6145E841" w14:textId="2CBA8F2E" w:rsidR="00AD05D4" w:rsidRPr="00C5000E" w:rsidRDefault="00AD05D4" w:rsidP="00993975">
      <w:pPr>
        <w:pStyle w:val="Heading2"/>
        <w:numPr>
          <w:ilvl w:val="0"/>
          <w:numId w:val="0"/>
        </w:numPr>
        <w:ind w:left="720"/>
        <w:rPr>
          <w:rFonts w:ascii="Arial" w:hAnsi="Arial" w:cs="Arial"/>
          <w:b w:val="0"/>
        </w:rPr>
      </w:pPr>
      <w:r w:rsidRPr="00C5000E">
        <w:rPr>
          <w:rFonts w:ascii="Arial" w:hAnsi="Arial" w:cs="Arial"/>
          <w:b w:val="0"/>
        </w:rPr>
        <w:t xml:space="preserve">The above list is not exhaustive, but indicators that </w:t>
      </w:r>
      <w:r w:rsidR="00AF7637">
        <w:rPr>
          <w:rFonts w:ascii="Arial" w:hAnsi="Arial" w:cs="Arial"/>
          <w:b w:val="0"/>
        </w:rPr>
        <w:t>s</w:t>
      </w:r>
      <w:r w:rsidRPr="00C5000E">
        <w:rPr>
          <w:rFonts w:ascii="Arial" w:hAnsi="Arial" w:cs="Arial"/>
          <w:b w:val="0"/>
        </w:rPr>
        <w:t xml:space="preserve">117 could be discharged may include any of the following: </w:t>
      </w:r>
    </w:p>
    <w:p w14:paraId="51EBF0FC" w14:textId="0C139814" w:rsidR="00AD05D4" w:rsidRPr="00C5000E" w:rsidRDefault="00AD05D4" w:rsidP="00993975">
      <w:pPr>
        <w:pStyle w:val="Heading3"/>
        <w:numPr>
          <w:ilvl w:val="0"/>
          <w:numId w:val="38"/>
        </w:numPr>
        <w:rPr>
          <w:rFonts w:ascii="Arial" w:hAnsi="Arial" w:cs="Arial"/>
          <w:b w:val="0"/>
          <w:sz w:val="24"/>
          <w:szCs w:val="24"/>
        </w:rPr>
      </w:pPr>
      <w:r w:rsidRPr="00C5000E">
        <w:rPr>
          <w:rFonts w:ascii="Arial" w:hAnsi="Arial" w:cs="Arial"/>
          <w:b w:val="0"/>
          <w:sz w:val="24"/>
          <w:szCs w:val="24"/>
        </w:rPr>
        <w:t xml:space="preserve">Stabilised mental health which no longer requires the level of care that has been provided under </w:t>
      </w:r>
      <w:r w:rsidR="00AF7637">
        <w:rPr>
          <w:rFonts w:ascii="Arial" w:hAnsi="Arial" w:cs="Arial"/>
          <w:b w:val="0"/>
          <w:sz w:val="24"/>
          <w:szCs w:val="24"/>
        </w:rPr>
        <w:t>s</w:t>
      </w:r>
      <w:r w:rsidRPr="00C5000E">
        <w:rPr>
          <w:rFonts w:ascii="Arial" w:hAnsi="Arial" w:cs="Arial"/>
          <w:b w:val="0"/>
          <w:sz w:val="24"/>
          <w:szCs w:val="24"/>
        </w:rPr>
        <w:t xml:space="preserve">117 in order to be maintained </w:t>
      </w:r>
    </w:p>
    <w:p w14:paraId="6388D88C" w14:textId="77777777" w:rsidR="00AD05D4" w:rsidRPr="00C5000E" w:rsidRDefault="00AD05D4" w:rsidP="00993975">
      <w:pPr>
        <w:pStyle w:val="Heading3"/>
        <w:numPr>
          <w:ilvl w:val="0"/>
          <w:numId w:val="38"/>
        </w:numPr>
        <w:rPr>
          <w:rFonts w:ascii="Arial" w:hAnsi="Arial" w:cs="Arial"/>
          <w:b w:val="0"/>
          <w:sz w:val="24"/>
          <w:szCs w:val="24"/>
        </w:rPr>
      </w:pPr>
      <w:r w:rsidRPr="00C5000E">
        <w:rPr>
          <w:rFonts w:ascii="Arial" w:hAnsi="Arial" w:cs="Arial"/>
          <w:b w:val="0"/>
          <w:sz w:val="24"/>
          <w:szCs w:val="24"/>
        </w:rPr>
        <w:t xml:space="preserve">Services no longer needed for the purpose of reducing the risk of return to hospital or relapse </w:t>
      </w:r>
    </w:p>
    <w:p w14:paraId="13E86D5F" w14:textId="77777777" w:rsidR="00AD05D4" w:rsidRPr="00C5000E" w:rsidRDefault="00AD05D4" w:rsidP="00993975">
      <w:pPr>
        <w:pStyle w:val="Heading3"/>
        <w:numPr>
          <w:ilvl w:val="0"/>
          <w:numId w:val="38"/>
        </w:numPr>
        <w:rPr>
          <w:rFonts w:ascii="Arial" w:hAnsi="Arial" w:cs="Arial"/>
        </w:rPr>
      </w:pPr>
      <w:r w:rsidRPr="00C5000E">
        <w:rPr>
          <w:rFonts w:ascii="Arial" w:hAnsi="Arial" w:cs="Arial"/>
          <w:b w:val="0"/>
          <w:sz w:val="24"/>
          <w:szCs w:val="24"/>
        </w:rPr>
        <w:t>No ongoing need for involvement of a consultant psychiatrist or specialist mental health services or for medication.</w:t>
      </w:r>
      <w:r w:rsidRPr="00C5000E">
        <w:rPr>
          <w:rFonts w:ascii="Arial" w:hAnsi="Arial" w:cs="Arial"/>
          <w:b w:val="0"/>
        </w:rPr>
        <w:t xml:space="preserve"> </w:t>
      </w:r>
    </w:p>
    <w:p w14:paraId="56B88850" w14:textId="77777777" w:rsidR="00B66090" w:rsidRPr="00C5000E" w:rsidRDefault="00B66090" w:rsidP="00993975">
      <w:pPr>
        <w:rPr>
          <w:rFonts w:cs="Arial"/>
        </w:rPr>
      </w:pPr>
    </w:p>
    <w:p w14:paraId="005244C0" w14:textId="77777777" w:rsidR="00AD05D4" w:rsidRPr="00C5000E" w:rsidRDefault="00AD05D4" w:rsidP="00993975">
      <w:pPr>
        <w:pStyle w:val="Heading2"/>
        <w:numPr>
          <w:ilvl w:val="0"/>
          <w:numId w:val="0"/>
        </w:numPr>
        <w:spacing w:after="0"/>
        <w:ind w:left="720"/>
        <w:rPr>
          <w:rFonts w:ascii="Arial" w:hAnsi="Arial" w:cs="Arial"/>
          <w:b w:val="0"/>
        </w:rPr>
      </w:pPr>
      <w:r w:rsidRPr="00C5000E">
        <w:rPr>
          <w:rFonts w:ascii="Arial" w:hAnsi="Arial" w:cs="Arial"/>
          <w:b w:val="0"/>
        </w:rPr>
        <w:t xml:space="preserve">However, any decision should be taken with reference to the individual circumstances of each case and none of the </w:t>
      </w:r>
      <w:r w:rsidRPr="00C5000E">
        <w:rPr>
          <w:rFonts w:ascii="Arial" w:hAnsi="Arial" w:cs="Arial"/>
          <w:b w:val="0"/>
        </w:rPr>
        <w:lastRenderedPageBreak/>
        <w:t>indicators above should be used solely as grounds for discharge.</w:t>
      </w:r>
    </w:p>
    <w:p w14:paraId="6F242B80" w14:textId="77777777" w:rsidR="00664611" w:rsidRDefault="00664611" w:rsidP="00664611">
      <w:pPr>
        <w:pStyle w:val="Heading1"/>
        <w:numPr>
          <w:ilvl w:val="0"/>
          <w:numId w:val="0"/>
        </w:numPr>
        <w:ind w:left="720"/>
      </w:pPr>
    </w:p>
    <w:p w14:paraId="59A5BEB8" w14:textId="77777777" w:rsidR="00532FEB" w:rsidRPr="006E66A3" w:rsidRDefault="00121C09" w:rsidP="003425E8">
      <w:pPr>
        <w:pStyle w:val="Heading1"/>
      </w:pPr>
      <w:r w:rsidRPr="006E66A3">
        <w:t xml:space="preserve"> </w:t>
      </w:r>
      <w:bookmarkStart w:id="30" w:name="_Toc447796169"/>
      <w:r w:rsidR="00532FEB" w:rsidRPr="006E66A3">
        <w:t>Procedure</w:t>
      </w:r>
      <w:bookmarkEnd w:id="30"/>
      <w:r w:rsidR="00213A73">
        <w:t xml:space="preserve"> for ending Section 117 entitlement</w:t>
      </w:r>
    </w:p>
    <w:p w14:paraId="46926C64" w14:textId="66BDEBDD" w:rsidR="00342630" w:rsidRPr="00532FEB" w:rsidRDefault="009F50AA" w:rsidP="003425E8">
      <w:pPr>
        <w:pStyle w:val="BodyText1"/>
      </w:pPr>
      <w:r w:rsidRPr="00532FEB">
        <w:t xml:space="preserve">The entitlement to </w:t>
      </w:r>
      <w:r w:rsidR="00C02D54">
        <w:t>s</w:t>
      </w:r>
      <w:r w:rsidR="00F02C97" w:rsidRPr="00532FEB">
        <w:t>117</w:t>
      </w:r>
      <w:r w:rsidRPr="00532FEB">
        <w:t xml:space="preserve"> services only ends when </w:t>
      </w:r>
      <w:r w:rsidR="00DF32B6">
        <w:t>it is</w:t>
      </w:r>
      <w:r w:rsidRPr="00532FEB">
        <w:t xml:space="preserve"> discharged</w:t>
      </w:r>
      <w:r w:rsidR="00532FEB">
        <w:t>:</w:t>
      </w:r>
    </w:p>
    <w:p w14:paraId="7A55001B" w14:textId="3043F633" w:rsidR="00342630" w:rsidRDefault="00532FEB" w:rsidP="00FE7A5B">
      <w:pPr>
        <w:pStyle w:val="bullet-2"/>
        <w:rPr>
          <w:color w:val="000000" w:themeColor="text1"/>
        </w:rPr>
      </w:pPr>
      <w:r w:rsidRPr="00FE7A5B">
        <w:t>T</w:t>
      </w:r>
      <w:r w:rsidR="00342630" w:rsidRPr="00FE7A5B">
        <w:t xml:space="preserve">he initial </w:t>
      </w:r>
      <w:r w:rsidR="00E8773A">
        <w:t xml:space="preserve">recommendation to end </w:t>
      </w:r>
      <w:r w:rsidR="00AF7637">
        <w:t>s</w:t>
      </w:r>
      <w:r w:rsidR="00E8773A">
        <w:t xml:space="preserve">117 </w:t>
      </w:r>
      <w:r w:rsidR="00342630" w:rsidRPr="00FE7A5B">
        <w:t xml:space="preserve">would be made at a multi-disciplinary CPA / </w:t>
      </w:r>
      <w:r w:rsidR="00C02D54" w:rsidRPr="00FE7A5B">
        <w:t>s</w:t>
      </w:r>
      <w:r w:rsidR="00F02C97" w:rsidRPr="00FE7A5B">
        <w:t>117</w:t>
      </w:r>
      <w:r w:rsidR="00342630" w:rsidRPr="00FE7A5B">
        <w:t xml:space="preserve"> review</w:t>
      </w:r>
      <w:r w:rsidR="00E8773A">
        <w:t>. T</w:t>
      </w:r>
      <w:r w:rsidR="00342630" w:rsidRPr="00FE7A5B">
        <w:t xml:space="preserve">he </w:t>
      </w:r>
      <w:r w:rsidR="00AC0D56">
        <w:t>patient</w:t>
      </w:r>
      <w:r w:rsidR="000F6F3B">
        <w:t xml:space="preserve"> </w:t>
      </w:r>
      <w:r w:rsidR="00342630" w:rsidRPr="00FE7A5B">
        <w:t>and carer should be present or represented</w:t>
      </w:r>
      <w:r w:rsidR="003812AF">
        <w:t xml:space="preserve"> and </w:t>
      </w:r>
      <w:r w:rsidR="003812AF" w:rsidRPr="00DF32B6">
        <w:rPr>
          <w:color w:val="000000" w:themeColor="text1"/>
        </w:rPr>
        <w:t>kept informed.</w:t>
      </w:r>
      <w:r w:rsidR="003D3D28" w:rsidRPr="00DF32B6">
        <w:rPr>
          <w:color w:val="000000" w:themeColor="text1"/>
        </w:rPr>
        <w:t xml:space="preserve"> Representatives of the LSSA,</w:t>
      </w:r>
      <w:r w:rsidR="00E8773A">
        <w:rPr>
          <w:color w:val="000000" w:themeColor="text1"/>
        </w:rPr>
        <w:t xml:space="preserve"> and</w:t>
      </w:r>
      <w:r w:rsidR="00C274F7">
        <w:rPr>
          <w:color w:val="000000" w:themeColor="text1"/>
        </w:rPr>
        <w:t xml:space="preserve"> the Trust</w:t>
      </w:r>
      <w:r w:rsidR="003D3D28" w:rsidRPr="00DF32B6">
        <w:rPr>
          <w:color w:val="000000" w:themeColor="text1"/>
        </w:rPr>
        <w:t xml:space="preserve"> </w:t>
      </w:r>
      <w:r w:rsidR="00C274F7">
        <w:rPr>
          <w:color w:val="000000" w:themeColor="text1"/>
        </w:rPr>
        <w:t xml:space="preserve">(on behalf of the CCG) </w:t>
      </w:r>
      <w:r w:rsidR="003D3D28" w:rsidRPr="00DF32B6">
        <w:rPr>
          <w:color w:val="000000" w:themeColor="text1"/>
        </w:rPr>
        <w:t>must be present in order to formulate the recommendation.</w:t>
      </w:r>
    </w:p>
    <w:p w14:paraId="29F20C76" w14:textId="77777777" w:rsidR="00E8773A" w:rsidRPr="00993975" w:rsidRDefault="00E8773A" w:rsidP="00FE7A5B">
      <w:pPr>
        <w:pStyle w:val="bullet-2"/>
        <w:rPr>
          <w:color w:val="000000" w:themeColor="text1"/>
        </w:rPr>
      </w:pPr>
      <w:r>
        <w:t>Any recommendation to discharge must be agreed by the relevant Social Care manager and the Responsible Clinician (Consultant Psychiatrist) on behalf of the CCG.</w:t>
      </w:r>
    </w:p>
    <w:p w14:paraId="45D4E010" w14:textId="15CADCD3" w:rsidR="00E8773A" w:rsidRPr="00993975" w:rsidRDefault="00E8773A" w:rsidP="00FE7A5B">
      <w:pPr>
        <w:pStyle w:val="bullet-2"/>
        <w:rPr>
          <w:color w:val="000000" w:themeColor="text1"/>
        </w:rPr>
      </w:pPr>
      <w:r>
        <w:t xml:space="preserve">If there is a difference of opinion between </w:t>
      </w:r>
      <w:r w:rsidR="00AC0D56">
        <w:t>the Trust</w:t>
      </w:r>
      <w:r>
        <w:t xml:space="preserve"> and </w:t>
      </w:r>
      <w:r w:rsidR="00AC0D56">
        <w:t xml:space="preserve">LSSA </w:t>
      </w:r>
      <w:r>
        <w:t xml:space="preserve">regarding the decision to discharge from </w:t>
      </w:r>
      <w:r w:rsidR="00AF7637">
        <w:t>s</w:t>
      </w:r>
      <w:r>
        <w:t xml:space="preserve">117, which cannot be resolved at operational level, this will need to be escalated to Senior </w:t>
      </w:r>
      <w:r w:rsidR="0065756C">
        <w:t>M</w:t>
      </w:r>
      <w:r>
        <w:t>anagement within the CCG and the relevant</w:t>
      </w:r>
      <w:r w:rsidR="00C40004">
        <w:t xml:space="preserve"> </w:t>
      </w:r>
      <w:r w:rsidR="00F32964">
        <w:t xml:space="preserve">Adult Social Care &amp; Health department with the LSSA </w:t>
      </w:r>
    </w:p>
    <w:p w14:paraId="12A48D72" w14:textId="55000459" w:rsidR="00E8773A" w:rsidRPr="0065756C" w:rsidRDefault="00E8773A" w:rsidP="00FE7A5B">
      <w:pPr>
        <w:pStyle w:val="bullet-2"/>
        <w:rPr>
          <w:color w:val="000000" w:themeColor="text1"/>
        </w:rPr>
      </w:pPr>
      <w:r>
        <w:t xml:space="preserve">Only when representatives from the two separate organisations agree, can </w:t>
      </w:r>
      <w:r w:rsidR="00AF7637">
        <w:t>s</w:t>
      </w:r>
      <w:r>
        <w:t>117 be discharged.</w:t>
      </w:r>
    </w:p>
    <w:p w14:paraId="4DD31AC4" w14:textId="22863A29" w:rsidR="00B6643F" w:rsidRDefault="00B66090" w:rsidP="0077094F">
      <w:pPr>
        <w:pStyle w:val="bullet-2"/>
        <w:rPr>
          <w:color w:val="000000" w:themeColor="text1"/>
        </w:rPr>
      </w:pPr>
      <w:r>
        <w:rPr>
          <w:color w:val="000000" w:themeColor="text1"/>
        </w:rPr>
        <w:t xml:space="preserve">The decision to end </w:t>
      </w:r>
      <w:r w:rsidR="00AF7637">
        <w:rPr>
          <w:color w:val="000000" w:themeColor="text1"/>
        </w:rPr>
        <w:t>s</w:t>
      </w:r>
      <w:r>
        <w:rPr>
          <w:color w:val="000000" w:themeColor="text1"/>
        </w:rPr>
        <w:t xml:space="preserve">117 must be recorded using the </w:t>
      </w:r>
      <w:proofErr w:type="spellStart"/>
      <w:r>
        <w:rPr>
          <w:color w:val="000000" w:themeColor="text1"/>
        </w:rPr>
        <w:t>proforma</w:t>
      </w:r>
      <w:proofErr w:type="spellEnd"/>
      <w:r>
        <w:rPr>
          <w:color w:val="000000" w:themeColor="text1"/>
        </w:rPr>
        <w:t xml:space="preserve"> in </w:t>
      </w:r>
      <w:r w:rsidRPr="00337F8E">
        <w:rPr>
          <w:b/>
          <w:color w:val="000000" w:themeColor="text1"/>
        </w:rPr>
        <w:t xml:space="preserve">Appendix </w:t>
      </w:r>
      <w:r w:rsidR="00337F8E" w:rsidRPr="00337F8E">
        <w:rPr>
          <w:b/>
          <w:color w:val="000000" w:themeColor="text1"/>
        </w:rPr>
        <w:t>3</w:t>
      </w:r>
      <w:r w:rsidR="00E0147B">
        <w:rPr>
          <w:color w:val="000000" w:themeColor="text1"/>
        </w:rPr>
        <w:t xml:space="preserve"> </w:t>
      </w:r>
      <w:r w:rsidR="00342630" w:rsidRPr="00DF32B6">
        <w:rPr>
          <w:color w:val="000000" w:themeColor="text1"/>
        </w:rPr>
        <w:t xml:space="preserve">and </w:t>
      </w:r>
      <w:r w:rsidR="00C274F7">
        <w:rPr>
          <w:color w:val="000000" w:themeColor="text1"/>
        </w:rPr>
        <w:t xml:space="preserve">uploaded on the databases of </w:t>
      </w:r>
      <w:r w:rsidR="00C274F7">
        <w:rPr>
          <w:color w:val="000000" w:themeColor="text1"/>
        </w:rPr>
        <w:lastRenderedPageBreak/>
        <w:t xml:space="preserve">the relevant organisations. This </w:t>
      </w:r>
      <w:proofErr w:type="spellStart"/>
      <w:r w:rsidR="00C274F7">
        <w:rPr>
          <w:color w:val="000000" w:themeColor="text1"/>
        </w:rPr>
        <w:t>proforma</w:t>
      </w:r>
      <w:proofErr w:type="spellEnd"/>
      <w:r w:rsidR="00C274F7">
        <w:rPr>
          <w:color w:val="000000" w:themeColor="text1"/>
        </w:rPr>
        <w:t xml:space="preserve"> should also be forwarded to the MHA office</w:t>
      </w:r>
      <w:r w:rsidR="000F66FB">
        <w:rPr>
          <w:color w:val="000000" w:themeColor="text1"/>
        </w:rPr>
        <w:t xml:space="preserve"> by the person completing it</w:t>
      </w:r>
      <w:r w:rsidR="005E75ED">
        <w:rPr>
          <w:color w:val="000000" w:themeColor="text1"/>
        </w:rPr>
        <w:t xml:space="preserve"> and the relevant </w:t>
      </w:r>
      <w:r w:rsidR="00696B0E">
        <w:rPr>
          <w:color w:val="000000" w:themeColor="text1"/>
        </w:rPr>
        <w:t xml:space="preserve">CCG </w:t>
      </w:r>
      <w:r w:rsidR="005E75ED">
        <w:rPr>
          <w:color w:val="000000" w:themeColor="text1"/>
        </w:rPr>
        <w:t>CHC Panel</w:t>
      </w:r>
      <w:r w:rsidR="00C274F7">
        <w:rPr>
          <w:color w:val="000000" w:themeColor="text1"/>
        </w:rPr>
        <w:t xml:space="preserve">. </w:t>
      </w:r>
      <w:r w:rsidR="00E8773A">
        <w:rPr>
          <w:color w:val="000000" w:themeColor="text1"/>
        </w:rPr>
        <w:t xml:space="preserve"> The </w:t>
      </w:r>
      <w:r w:rsidR="00AC0D56">
        <w:rPr>
          <w:color w:val="000000" w:themeColor="text1"/>
        </w:rPr>
        <w:t>patient</w:t>
      </w:r>
      <w:r w:rsidR="00E8773A">
        <w:rPr>
          <w:color w:val="000000" w:themeColor="text1"/>
        </w:rPr>
        <w:t>/their representati</w:t>
      </w:r>
      <w:r w:rsidR="00DD5697">
        <w:rPr>
          <w:color w:val="000000" w:themeColor="text1"/>
        </w:rPr>
        <w:t xml:space="preserve">ves must be informed </w:t>
      </w:r>
      <w:r w:rsidR="00E8773A">
        <w:rPr>
          <w:color w:val="000000" w:themeColor="text1"/>
        </w:rPr>
        <w:t>of this dec</w:t>
      </w:r>
      <w:r w:rsidR="00DD5697">
        <w:rPr>
          <w:color w:val="000000" w:themeColor="text1"/>
        </w:rPr>
        <w:t>ision in writing</w:t>
      </w:r>
      <w:r w:rsidR="00CE5E35">
        <w:rPr>
          <w:color w:val="000000" w:themeColor="text1"/>
        </w:rPr>
        <w:t>, which should include the relevant factors/reasoning.</w:t>
      </w:r>
    </w:p>
    <w:p w14:paraId="1953B098" w14:textId="480CB9E1" w:rsidR="00342630" w:rsidRDefault="00AD4804" w:rsidP="00D710D6">
      <w:pPr>
        <w:pStyle w:val="bullet-2"/>
        <w:rPr>
          <w:color w:val="000000" w:themeColor="text1"/>
        </w:rPr>
      </w:pPr>
      <w:r>
        <w:rPr>
          <w:color w:val="000000" w:themeColor="text1"/>
        </w:rPr>
        <w:t>Aftercare services may be reinstated if it becomes obvious that they have been withdrawn prematurely. For example, where a patient begins to deteriorate immediately after services are withdrawn</w:t>
      </w:r>
      <w:r w:rsidR="002010AD">
        <w:rPr>
          <w:color w:val="000000" w:themeColor="text1"/>
        </w:rPr>
        <w:t>.</w:t>
      </w:r>
    </w:p>
    <w:p w14:paraId="2F750CC3" w14:textId="77777777" w:rsidR="0041780F" w:rsidRPr="00D710D6" w:rsidRDefault="0041780F" w:rsidP="0041780F">
      <w:pPr>
        <w:pStyle w:val="bullet-2"/>
        <w:numPr>
          <w:ilvl w:val="0"/>
          <w:numId w:val="0"/>
        </w:numPr>
        <w:ind w:left="720"/>
        <w:rPr>
          <w:color w:val="000000" w:themeColor="text1"/>
        </w:rPr>
      </w:pPr>
    </w:p>
    <w:p w14:paraId="3AAA685F" w14:textId="77777777" w:rsidR="00342630" w:rsidRPr="00FE7A5B" w:rsidRDefault="00342630" w:rsidP="003425E8">
      <w:pPr>
        <w:pStyle w:val="Heading1"/>
      </w:pPr>
      <w:bookmarkStart w:id="31" w:name="_Toc447796170"/>
      <w:r w:rsidRPr="00FE7A5B">
        <w:t>Transfer to other areas</w:t>
      </w:r>
      <w:bookmarkEnd w:id="31"/>
    </w:p>
    <w:p w14:paraId="3672E459" w14:textId="3824C594" w:rsidR="00342630" w:rsidRPr="00C91CD6" w:rsidRDefault="00C31DFE" w:rsidP="003425E8">
      <w:pPr>
        <w:pStyle w:val="BodyText1"/>
      </w:pPr>
      <w:r>
        <w:t>I</w:t>
      </w:r>
      <w:r w:rsidR="00342630" w:rsidRPr="00C91CD6">
        <w:t>f a person moves to a different area and residence from where s/he was admitted, then the responsible authorities, in the area of the original residence and admission, may need to purchase and /or arrange services in the new area.</w:t>
      </w:r>
      <w:r>
        <w:rPr>
          <w:rStyle w:val="FootnoteReference"/>
        </w:rPr>
        <w:footnoteReference w:id="7"/>
      </w:r>
      <w:r w:rsidR="00DF32B6">
        <w:t> </w:t>
      </w:r>
      <w:r w:rsidR="00342630" w:rsidRPr="00C91CD6">
        <w:t xml:space="preserve">The only time the responsibility may change to the authorities in the new area of residence is when the person is detained again under one of the </w:t>
      </w:r>
      <w:r w:rsidR="00C02D54">
        <w:t>s</w:t>
      </w:r>
      <w:r w:rsidR="00F02C97">
        <w:t>117</w:t>
      </w:r>
      <w:r w:rsidR="00342630" w:rsidRPr="00C91CD6">
        <w:t xml:space="preserve"> applicable </w:t>
      </w:r>
      <w:r w:rsidR="00F02C97">
        <w:t>section</w:t>
      </w:r>
      <w:r w:rsidR="00342630" w:rsidRPr="00C91CD6">
        <w:t>s.</w:t>
      </w:r>
      <w:r w:rsidR="00931886">
        <w:t xml:space="preserve"> </w:t>
      </w:r>
    </w:p>
    <w:p w14:paraId="70AEEA05" w14:textId="2B43B6D8" w:rsidR="00FE7A5B" w:rsidRDefault="00342630" w:rsidP="003425E8">
      <w:pPr>
        <w:pStyle w:val="BodyText1"/>
      </w:pPr>
      <w:r w:rsidRPr="00C91CD6">
        <w:t xml:space="preserve">If the person is leaving the area – it is important to notify the relevant </w:t>
      </w:r>
      <w:r w:rsidR="00232363">
        <w:t>LSSA</w:t>
      </w:r>
      <w:r w:rsidRPr="00C91CD6">
        <w:t xml:space="preserve"> and Health Trust</w:t>
      </w:r>
      <w:r w:rsidR="00232363">
        <w:t>s</w:t>
      </w:r>
      <w:r w:rsidRPr="00C91CD6">
        <w:t xml:space="preserve"> of his/her being subject to </w:t>
      </w:r>
      <w:r w:rsidR="00C02D54">
        <w:lastRenderedPageBreak/>
        <w:t>s</w:t>
      </w:r>
      <w:r w:rsidR="00F02C97">
        <w:t>117</w:t>
      </w:r>
      <w:r w:rsidRPr="00C91CD6">
        <w:t xml:space="preserve"> and </w:t>
      </w:r>
      <w:r w:rsidR="00D710D6">
        <w:t xml:space="preserve">it will be the responsibility of the Trust </w:t>
      </w:r>
      <w:r w:rsidRPr="00C91CD6">
        <w:t>to arrange a joint CPA meeting to arrange the appropriate services.</w:t>
      </w:r>
    </w:p>
    <w:p w14:paraId="0154AACC" w14:textId="77777777" w:rsidR="00FE7A5B" w:rsidRDefault="009F50AA" w:rsidP="003425E8">
      <w:pPr>
        <w:pStyle w:val="BodyText1"/>
      </w:pPr>
      <w:r w:rsidRPr="00232363">
        <w:t xml:space="preserve">Special provisions apply to the transfer of patients from England and Wales to Scotland, Northern Island, the Channel Islands and the Isle of Man and a pro forma is available on the Department of Health website to complete for cross border patient transfers.  </w:t>
      </w:r>
    </w:p>
    <w:p w14:paraId="09F777C9" w14:textId="77777777" w:rsidR="00342630" w:rsidRPr="00001EA9" w:rsidRDefault="00342630" w:rsidP="003425E8">
      <w:pPr>
        <w:pStyle w:val="Heading1"/>
      </w:pPr>
      <w:bookmarkStart w:id="32" w:name="_Toc447796171"/>
      <w:r w:rsidRPr="00001EA9">
        <w:t xml:space="preserve">Resumption of </w:t>
      </w:r>
      <w:r w:rsidR="00232363" w:rsidRPr="00001EA9">
        <w:t>s</w:t>
      </w:r>
      <w:r w:rsidR="00F02C97" w:rsidRPr="00001EA9">
        <w:t>ection 117</w:t>
      </w:r>
      <w:r w:rsidRPr="00001EA9">
        <w:t xml:space="preserve"> status</w:t>
      </w:r>
      <w:bookmarkEnd w:id="32"/>
      <w:r w:rsidRPr="00001EA9">
        <w:t xml:space="preserve"> </w:t>
      </w:r>
    </w:p>
    <w:p w14:paraId="75BB0028" w14:textId="28C5BE95" w:rsidR="00342630" w:rsidRDefault="00342630" w:rsidP="003425E8">
      <w:pPr>
        <w:pStyle w:val="BodyText1"/>
      </w:pPr>
      <w:r w:rsidRPr="00C91CD6">
        <w:t xml:space="preserve">If someone has been subject to </w:t>
      </w:r>
      <w:r w:rsidR="00F02C97">
        <w:t>s117</w:t>
      </w:r>
      <w:r w:rsidRPr="00C91CD6">
        <w:t xml:space="preserve"> status in the past and then requires services for his/her mental health again, then their </w:t>
      </w:r>
      <w:r w:rsidR="00F02C97">
        <w:t>section 117</w:t>
      </w:r>
      <w:r w:rsidRPr="00C91CD6">
        <w:t xml:space="preserve"> status should be reviewed. </w:t>
      </w:r>
      <w:r w:rsidR="00F02C97">
        <w:t>S117</w:t>
      </w:r>
      <w:r w:rsidRPr="00C91CD6">
        <w:t xml:space="preserve"> would automatically apply if they were admitted under the qualifying </w:t>
      </w:r>
      <w:r w:rsidR="00F02C97">
        <w:t>section</w:t>
      </w:r>
      <w:r w:rsidRPr="00C91CD6">
        <w:t xml:space="preserve"> again. It could apply to informal or patients in the community if the care team considered that the requirement for services  was part of the same episode of mental illness and that it was in the patient’s best interests to receive the services. </w:t>
      </w:r>
    </w:p>
    <w:p w14:paraId="2201E9D5" w14:textId="77777777" w:rsidR="00C02D54" w:rsidRDefault="00C02D54" w:rsidP="003425E8">
      <w:pPr>
        <w:pStyle w:val="Heading1"/>
        <w:rPr>
          <w:lang w:val="en"/>
        </w:rPr>
      </w:pPr>
      <w:bookmarkStart w:id="33" w:name="_Toc447796172"/>
      <w:r w:rsidRPr="008D52C6">
        <w:rPr>
          <w:lang w:val="en"/>
        </w:rPr>
        <w:t>Complaints</w:t>
      </w:r>
      <w:r>
        <w:rPr>
          <w:lang w:val="en"/>
        </w:rPr>
        <w:t>/appeals</w:t>
      </w:r>
      <w:bookmarkEnd w:id="33"/>
      <w:r w:rsidRPr="008D52C6">
        <w:rPr>
          <w:lang w:val="en"/>
        </w:rPr>
        <w:t xml:space="preserve"> </w:t>
      </w:r>
    </w:p>
    <w:p w14:paraId="3E74480D" w14:textId="43D831B0" w:rsidR="00C02D54" w:rsidRDefault="00C02D54" w:rsidP="003425E8">
      <w:pPr>
        <w:pStyle w:val="BodyText1"/>
      </w:pPr>
      <w:r w:rsidRPr="00224642">
        <w:t>L</w:t>
      </w:r>
      <w:r w:rsidR="00931886">
        <w:t xml:space="preserve">SSAs </w:t>
      </w:r>
      <w:r w:rsidRPr="00224642">
        <w:t xml:space="preserve">should show that they have </w:t>
      </w:r>
      <w:r>
        <w:t xml:space="preserve">carefully </w:t>
      </w:r>
      <w:r w:rsidRPr="00224642">
        <w:t xml:space="preserve">considered the needs of or requests from </w:t>
      </w:r>
      <w:r>
        <w:t xml:space="preserve">individual </w:t>
      </w:r>
      <w:r w:rsidRPr="00224642">
        <w:t xml:space="preserve">patients </w:t>
      </w:r>
      <w:r w:rsidR="00931886">
        <w:t xml:space="preserve">arising from or related to their </w:t>
      </w:r>
      <w:r w:rsidRPr="00224642">
        <w:t xml:space="preserve">mental disorder </w:t>
      </w:r>
      <w:r w:rsidR="00C37E15">
        <w:t xml:space="preserve">and carefully documented </w:t>
      </w:r>
      <w:r>
        <w:t>the reasons why services are either agreed or refused.</w:t>
      </w:r>
    </w:p>
    <w:p w14:paraId="0DFCF2FE" w14:textId="57F6FF6F" w:rsidR="00C02D54" w:rsidRDefault="00C02D54" w:rsidP="003425E8">
      <w:pPr>
        <w:pStyle w:val="BodyText1"/>
      </w:pPr>
      <w:r w:rsidRPr="008D52C6">
        <w:t>Although there is a positive duty to provide after-care services under s117</w:t>
      </w:r>
      <w:r w:rsidR="00C37E15">
        <w:t>,</w:t>
      </w:r>
      <w:r w:rsidRPr="008D52C6">
        <w:t xml:space="preserve"> there is discretion by the a</w:t>
      </w:r>
      <w:r w:rsidR="00931886">
        <w:t xml:space="preserve">fter-care bodies </w:t>
      </w:r>
      <w:r w:rsidRPr="008D52C6">
        <w:t xml:space="preserve">as to level of provision. </w:t>
      </w:r>
      <w:r w:rsidR="00314B30">
        <w:t xml:space="preserve">If there are any </w:t>
      </w:r>
      <w:r w:rsidR="00C37E15">
        <w:t>concerns</w:t>
      </w:r>
      <w:r w:rsidR="00314B30">
        <w:t xml:space="preserve"> regarding the </w:t>
      </w:r>
      <w:r w:rsidR="00314B30">
        <w:lastRenderedPageBreak/>
        <w:t xml:space="preserve">s.117 after-care provision, the patient or their representative should be referred to </w:t>
      </w:r>
      <w:r w:rsidR="00C37E15">
        <w:t xml:space="preserve">the relevant after-care </w:t>
      </w:r>
      <w:proofErr w:type="gramStart"/>
      <w:r w:rsidR="00C37E15">
        <w:t>bodies</w:t>
      </w:r>
      <w:proofErr w:type="gramEnd"/>
      <w:r w:rsidR="00C37E15">
        <w:t xml:space="preserve"> c</w:t>
      </w:r>
      <w:r w:rsidRPr="008D52C6">
        <w:t>omplaint</w:t>
      </w:r>
      <w:r>
        <w:t>s procedures</w:t>
      </w:r>
      <w:r w:rsidR="00314B30">
        <w:t>.</w:t>
      </w:r>
    </w:p>
    <w:p w14:paraId="489BEE28" w14:textId="525B17CF" w:rsidR="00C02D54" w:rsidRPr="00FE7A5B" w:rsidRDefault="00C02D54" w:rsidP="00C37E15">
      <w:pPr>
        <w:pStyle w:val="BodyText1"/>
      </w:pPr>
      <w:r>
        <w:t>The p</w:t>
      </w:r>
      <w:r w:rsidR="00314B30">
        <w:t>atient</w:t>
      </w:r>
      <w:r>
        <w:t xml:space="preserve"> also has right to apply for</w:t>
      </w:r>
      <w:r w:rsidR="00C37E15">
        <w:t xml:space="preserve"> c</w:t>
      </w:r>
      <w:r w:rsidRPr="00FE7A5B">
        <w:t>onsideration by th</w:t>
      </w:r>
      <w:r w:rsidR="00C37E15">
        <w:t xml:space="preserve">e Local Government Ombudsman </w:t>
      </w:r>
      <w:r w:rsidRPr="00FE7A5B">
        <w:t>and</w:t>
      </w:r>
      <w:r w:rsidR="00C37E15">
        <w:t xml:space="preserve">/or </w:t>
      </w:r>
      <w:r w:rsidRPr="00FE7A5B">
        <w:t>Judicial Review</w:t>
      </w:r>
      <w:r w:rsidR="00C37E15">
        <w:t>.</w:t>
      </w:r>
      <w:r w:rsidR="00FE7A5B">
        <w:br/>
      </w:r>
    </w:p>
    <w:p w14:paraId="210C3D83" w14:textId="77777777" w:rsidR="00342630" w:rsidRPr="00C02D54" w:rsidRDefault="00342630" w:rsidP="003425E8">
      <w:pPr>
        <w:pStyle w:val="Heading1"/>
      </w:pPr>
      <w:bookmarkStart w:id="34" w:name="_Toc447796173"/>
      <w:r w:rsidRPr="00C02D54">
        <w:t>Linked documents / further guidance</w:t>
      </w:r>
      <w:bookmarkEnd w:id="34"/>
      <w:r w:rsidRPr="00C02D54">
        <w:t xml:space="preserve"> </w:t>
      </w:r>
    </w:p>
    <w:p w14:paraId="6DA0A148" w14:textId="77777777" w:rsidR="00342630" w:rsidRDefault="00342630" w:rsidP="003425E8">
      <w:pPr>
        <w:pStyle w:val="BodyText1"/>
      </w:pPr>
      <w:r w:rsidRPr="00C91CD6">
        <w:t>Refocusing the Care Programme Approach: Policy and Positive Practice Guidance March 2008.</w:t>
      </w:r>
    </w:p>
    <w:p w14:paraId="46582710" w14:textId="0CA80A1D" w:rsidR="00001EA9" w:rsidRDefault="00001EA9" w:rsidP="003425E8">
      <w:pPr>
        <w:pStyle w:val="BodyText1"/>
      </w:pPr>
      <w:r w:rsidRPr="00FE7A5B">
        <w:t xml:space="preserve">The </w:t>
      </w:r>
      <w:r w:rsidR="003E54EA">
        <w:t>N</w:t>
      </w:r>
      <w:r w:rsidR="003E54EA" w:rsidRPr="00FE7A5B">
        <w:t xml:space="preserve">ational </w:t>
      </w:r>
      <w:r w:rsidR="003E54EA">
        <w:t>F</w:t>
      </w:r>
      <w:r w:rsidR="003E54EA" w:rsidRPr="00FE7A5B">
        <w:t xml:space="preserve">ramework </w:t>
      </w:r>
      <w:r w:rsidRPr="00FE7A5B">
        <w:t xml:space="preserve">for NHS </w:t>
      </w:r>
      <w:r w:rsidR="003E54EA">
        <w:t>C</w:t>
      </w:r>
      <w:r w:rsidRPr="00FE7A5B">
        <w:t xml:space="preserve">ontinuing </w:t>
      </w:r>
      <w:r w:rsidR="00CA5C65">
        <w:t>H</w:t>
      </w:r>
      <w:r w:rsidRPr="00FE7A5B">
        <w:t>ealthcare and NHS-</w:t>
      </w:r>
      <w:r w:rsidR="003E54EA">
        <w:t>F</w:t>
      </w:r>
      <w:r w:rsidR="003E54EA" w:rsidRPr="00FE7A5B">
        <w:t xml:space="preserve">unded </w:t>
      </w:r>
      <w:r w:rsidR="003E54EA">
        <w:t>N</w:t>
      </w:r>
      <w:r w:rsidR="003E54EA" w:rsidRPr="00FE7A5B">
        <w:t xml:space="preserve">ursing </w:t>
      </w:r>
      <w:r w:rsidR="003E54EA">
        <w:t>C</w:t>
      </w:r>
      <w:r w:rsidR="003E54EA" w:rsidRPr="00FE7A5B">
        <w:t xml:space="preserve">are </w:t>
      </w:r>
      <w:r w:rsidRPr="00FE7A5B">
        <w:t xml:space="preserve">- </w:t>
      </w:r>
      <w:r w:rsidR="003E54EA">
        <w:t>November</w:t>
      </w:r>
      <w:r w:rsidR="003E54EA" w:rsidRPr="00FE7A5B">
        <w:t xml:space="preserve"> </w:t>
      </w:r>
      <w:r w:rsidR="00250148">
        <w:t>2012</w:t>
      </w:r>
      <w:r w:rsidR="003E54EA" w:rsidRPr="00FE7A5B">
        <w:t xml:space="preserve"> </w:t>
      </w:r>
      <w:r w:rsidRPr="00FE7A5B">
        <w:t>(revised)</w:t>
      </w:r>
    </w:p>
    <w:p w14:paraId="3EDF7DD5" w14:textId="77777777" w:rsidR="006C4582" w:rsidRPr="00FE7A5B" w:rsidRDefault="006C4582" w:rsidP="006C4582">
      <w:pPr>
        <w:pStyle w:val="BodyText1"/>
      </w:pPr>
      <w:r>
        <w:t xml:space="preserve">Department of </w:t>
      </w:r>
      <w:r w:rsidRPr="009A442F">
        <w:t>Health (20</w:t>
      </w:r>
      <w:r w:rsidR="00816644" w:rsidRPr="009A442F">
        <w:t>1</w:t>
      </w:r>
      <w:r w:rsidR="009A442F" w:rsidRPr="009A442F">
        <w:t>5</w:t>
      </w:r>
      <w:r w:rsidRPr="009A442F">
        <w:t>) Code of Practice Mental Health Act 1983</w:t>
      </w:r>
    </w:p>
    <w:p w14:paraId="1EEB393C" w14:textId="77777777" w:rsidR="001E6A3F" w:rsidRDefault="006C4582" w:rsidP="003425E8">
      <w:pPr>
        <w:pStyle w:val="BodyText1"/>
      </w:pPr>
      <w:r>
        <w:t xml:space="preserve">Department of Health </w:t>
      </w:r>
      <w:r w:rsidRPr="009A442F">
        <w:t>(20</w:t>
      </w:r>
      <w:r w:rsidR="00816644" w:rsidRPr="009A442F">
        <w:t>1</w:t>
      </w:r>
      <w:r w:rsidR="009A442F" w:rsidRPr="009A442F">
        <w:t>5</w:t>
      </w:r>
      <w:r w:rsidRPr="009A442F">
        <w:t xml:space="preserve">) </w:t>
      </w:r>
      <w:r w:rsidR="001E6A3F" w:rsidRPr="009A442F">
        <w:t>Reference Guide</w:t>
      </w:r>
      <w:r w:rsidRPr="009A442F">
        <w:t xml:space="preserve"> to the Mental Health Act 1983</w:t>
      </w:r>
    </w:p>
    <w:p w14:paraId="40FF7901" w14:textId="77777777" w:rsidR="009A442F" w:rsidRDefault="009A442F" w:rsidP="003425E8">
      <w:pPr>
        <w:pStyle w:val="BodyText1"/>
      </w:pPr>
      <w:r>
        <w:t xml:space="preserve">Department of Health (2013) </w:t>
      </w:r>
      <w:r w:rsidR="00B5391E">
        <w:t>Ordinary Residence: guidance on the identification of ordinary residence of people in need of community care services, England.</w:t>
      </w:r>
    </w:p>
    <w:p w14:paraId="5F9D7735" w14:textId="77777777" w:rsidR="00C37E15" w:rsidRDefault="00A714AB" w:rsidP="003425E8">
      <w:pPr>
        <w:pStyle w:val="BodyText1"/>
        <w:rPr>
          <w:lang w:val="en"/>
        </w:rPr>
      </w:pPr>
      <w:r>
        <w:rPr>
          <w:lang w:val="en"/>
        </w:rPr>
        <w:t xml:space="preserve">Chapter 19 and Annex H of the </w:t>
      </w:r>
      <w:hyperlink r:id="rId20" w:history="1">
        <w:r>
          <w:rPr>
            <w:rStyle w:val="Hyperlink"/>
            <w:lang w:val="en"/>
          </w:rPr>
          <w:t>Care Act 2014 guidance</w:t>
        </w:r>
      </w:hyperlink>
      <w:r>
        <w:rPr>
          <w:lang w:val="en"/>
        </w:rPr>
        <w:t xml:space="preserve"> titled ‘Ordinary Residence’, provides information and advice on determining ordinary residence for people requiring local community care services from 1 April 2015</w:t>
      </w:r>
    </w:p>
    <w:p w14:paraId="23D1FCC6" w14:textId="36F325A3" w:rsidR="00B5391E" w:rsidRDefault="00B5391E" w:rsidP="003425E8">
      <w:pPr>
        <w:pStyle w:val="BodyText1"/>
      </w:pPr>
      <w:r>
        <w:lastRenderedPageBreak/>
        <w:t>Department of Health (2014) Care and Support Statutory Guidance.</w:t>
      </w:r>
    </w:p>
    <w:p w14:paraId="49DAF080" w14:textId="77777777" w:rsidR="003E54EA" w:rsidRDefault="003E54EA" w:rsidP="003425E8">
      <w:pPr>
        <w:pStyle w:val="BodyText1"/>
      </w:pPr>
      <w:r>
        <w:t>‘Who Pays’ amendment to the section on ‘persons detained under the Mental Health Act 1983’, April 2016</w:t>
      </w:r>
    </w:p>
    <w:p w14:paraId="6F493DA8" w14:textId="77777777" w:rsidR="00C64062" w:rsidRDefault="00023D6E" w:rsidP="002618FA">
      <w:bookmarkStart w:id="35" w:name="_http://www.dh.gov.uk/en/DH_088162"/>
      <w:bookmarkEnd w:id="35"/>
      <w:r>
        <w:rPr>
          <w:noProof/>
        </w:rPr>
        <w:lastRenderedPageBreak/>
        <mc:AlternateContent>
          <mc:Choice Requires="wps">
            <w:drawing>
              <wp:anchor distT="0" distB="0" distL="114300" distR="114300" simplePos="0" relativeHeight="251701248" behindDoc="0" locked="0" layoutInCell="1" allowOverlap="1" wp14:anchorId="56EA0116" wp14:editId="6A38970F">
                <wp:simplePos x="0" y="0"/>
                <wp:positionH relativeFrom="column">
                  <wp:posOffset>6210935</wp:posOffset>
                </wp:positionH>
                <wp:positionV relativeFrom="paragraph">
                  <wp:posOffset>-7259857</wp:posOffset>
                </wp:positionV>
                <wp:extent cx="1333500" cy="676275"/>
                <wp:effectExtent l="0" t="0" r="19050" b="28575"/>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676275"/>
                        </a:xfrm>
                        <a:prstGeom prst="rect">
                          <a:avLst/>
                        </a:prstGeom>
                        <a:solidFill>
                          <a:srgbClr val="FFFFFF"/>
                        </a:solidFill>
                        <a:ln w="9525">
                          <a:solidFill>
                            <a:srgbClr val="000000"/>
                          </a:solidFill>
                          <a:miter lim="800000"/>
                          <a:headEnd/>
                          <a:tailEnd/>
                        </a:ln>
                      </wps:spPr>
                      <wps:txbx>
                        <w:txbxContent>
                          <w:p w14:paraId="509988A1" w14:textId="77777777" w:rsidR="001B1AEF" w:rsidRPr="00DD5697" w:rsidRDefault="001B1AEF">
                            <w:pPr>
                              <w:rPr>
                                <w:sz w:val="20"/>
                              </w:rPr>
                            </w:pPr>
                            <w:r w:rsidRPr="00291167">
                              <w:rPr>
                                <w:sz w:val="20"/>
                                <w:highlight w:val="yellow"/>
                              </w:rPr>
                              <w:t>Need to review these and make them clearer and include CTO</w:t>
                            </w:r>
                            <w:r>
                              <w:rPr>
                                <w:sz w:val="2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EA0116" id="Text Box 2" o:spid="_x0000_s1036" type="#_x0000_t202" style="position:absolute;margin-left:489.05pt;margin-top:-571.65pt;width:105pt;height:53.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">
                <v:textbox>
                  <w:txbxContent>
                    <w:p w14:paraId="509988A1" w14:textId="77777777" w:rsidR="001B1AEF" w:rsidRPr="00DD5697" w:rsidRDefault="001B1AEF">
                      <w:pPr>
                        <w:rPr>
                          <w:sz w:val="20"/>
                        </w:rPr>
                      </w:pPr>
                      <w:r w:rsidRPr="00291167">
                        <w:rPr>
                          <w:sz w:val="20"/>
                          <w:highlight w:val="yellow"/>
                        </w:rPr>
                        <w:t>Need to review these and make them clearer and include CTO</w:t>
                      </w:r>
                      <w:r>
                        <w:rPr>
                          <w:sz w:val="20"/>
                        </w:rPr>
                        <w:t xml:space="preserve"> </w:t>
                      </w:r>
                    </w:p>
                  </w:txbxContent>
                </v:textbox>
              </v:shape>
            </w:pict>
          </mc:Fallback>
        </mc:AlternateContent>
      </w:r>
      <w:r w:rsidR="00DD5697">
        <w:rPr>
          <w:noProof/>
        </w:rPr>
        <mc:AlternateContent>
          <mc:Choice Requires="wps">
            <w:drawing>
              <wp:anchor distT="0" distB="0" distL="114300" distR="114300" simplePos="0" relativeHeight="251704320" behindDoc="0" locked="0" layoutInCell="1" allowOverlap="1" wp14:anchorId="18081423" wp14:editId="08F93598">
                <wp:simplePos x="0" y="0"/>
                <wp:positionH relativeFrom="column">
                  <wp:posOffset>6210300</wp:posOffset>
                </wp:positionH>
                <wp:positionV relativeFrom="paragraph">
                  <wp:posOffset>-7822565</wp:posOffset>
                </wp:positionV>
                <wp:extent cx="676275" cy="380025"/>
                <wp:effectExtent l="0" t="0" r="28575" b="2032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380025"/>
                        </a:xfrm>
                        <a:prstGeom prst="rect">
                          <a:avLst/>
                        </a:prstGeom>
                        <a:solidFill>
                          <a:srgbClr val="FFFFFF"/>
                        </a:solidFill>
                        <a:ln w="9525">
                          <a:solidFill>
                            <a:srgbClr val="000000"/>
                          </a:solidFill>
                          <a:miter lim="800000"/>
                          <a:headEnd/>
                          <a:tailEnd/>
                        </a:ln>
                      </wps:spPr>
                      <wps:txbx>
                        <w:txbxContent>
                          <w:p w14:paraId="11BCDDFB" w14:textId="77777777" w:rsidR="001B1AEF" w:rsidRPr="00DD5697" w:rsidRDefault="001B1AEF" w:rsidP="00DD5697">
                            <w:pPr>
                              <w:rPr>
                                <w:sz w:val="20"/>
                              </w:rPr>
                            </w:pPr>
                            <w:r w:rsidRPr="00291167">
                              <w:rPr>
                                <w:sz w:val="20"/>
                                <w:highlight w:val="yellow"/>
                              </w:rPr>
                              <w:t>Remove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081423" id="_x0000_s1037" type="#_x0000_t202" style="position:absolute;margin-left:489pt;margin-top:-615.95pt;width:53.25pt;height:29.9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">
                <v:textbox>
                  <w:txbxContent>
                    <w:p w14:paraId="11BCDDFB" w14:textId="77777777" w:rsidR="001B1AEF" w:rsidRPr="00DD5697" w:rsidRDefault="001B1AEF" w:rsidP="00DD5697">
                      <w:pPr>
                        <w:rPr>
                          <w:sz w:val="20"/>
                        </w:rPr>
                      </w:pPr>
                      <w:r w:rsidRPr="00291167">
                        <w:rPr>
                          <w:sz w:val="20"/>
                          <w:highlight w:val="yellow"/>
                        </w:rPr>
                        <w:t>Remove</w:t>
                      </w:r>
                    </w:p>
                  </w:txbxContent>
                </v:textbox>
              </v:shape>
            </w:pict>
          </mc:Fallback>
        </mc:AlternateContent>
      </w:r>
      <w:r w:rsidR="00DD5697">
        <w:rPr>
          <w:noProof/>
        </w:rPr>
        <mc:AlternateContent>
          <mc:Choice Requires="wps">
            <w:drawing>
              <wp:anchor distT="0" distB="0" distL="114300" distR="114300" simplePos="0" relativeHeight="251702272" behindDoc="0" locked="0" layoutInCell="1" allowOverlap="1" wp14:anchorId="5B89C882" wp14:editId="4FDDF738">
                <wp:simplePos x="0" y="0"/>
                <wp:positionH relativeFrom="column">
                  <wp:posOffset>5753100</wp:posOffset>
                </wp:positionH>
                <wp:positionV relativeFrom="paragraph">
                  <wp:posOffset>-6583582</wp:posOffset>
                </wp:positionV>
                <wp:extent cx="847725" cy="2523392"/>
                <wp:effectExtent l="0" t="0" r="28575" b="29845"/>
                <wp:wrapNone/>
                <wp:docPr id="20" name="Straight Connector 20"/>
                <wp:cNvGraphicFramePr/>
                <a:graphic xmlns:a="http://schemas.openxmlformats.org/drawingml/2006/main">
                  <a:graphicData uri="http://schemas.microsoft.com/office/word/2010/wordprocessingShape">
                    <wps:wsp>
                      <wps:cNvCnPr/>
                      <wps:spPr>
                        <a:xfrm flipH="1">
                          <a:off x="0" y="0"/>
                          <a:ext cx="847725" cy="252339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7CEEDB" id="Straight Connector 20" o:spid="_x0000_s1026" style="position:absolute;flip:x;z-index:251702272;visibility:visible;mso-wrap-style:square;mso-wrap-distance-left:9pt;mso-wrap-distance-top:0;mso-wrap-distance-right:9pt;mso-wrap-distance-bottom:0;mso-position-horizontal:absolute;mso-position-horizontal-relative:text;mso-position-vertical:absolute;mso-position-vertical-relative:text" from="453pt,-518.4pt" to="519.75pt,-3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" strokecolor="black [3213]"/>
            </w:pict>
          </mc:Fallback>
        </mc:AlternateContent>
      </w:r>
      <w:r w:rsidR="002618FA" w:rsidRPr="00C576BF">
        <w:rPr>
          <w:noProof/>
          <w:u w:val="single"/>
        </w:rPr>
        <mc:AlternateContent>
          <mc:Choice Requires="wpc">
            <w:drawing>
              <wp:anchor distT="0" distB="0" distL="114300" distR="114300" simplePos="0" relativeHeight="251699200" behindDoc="0" locked="0" layoutInCell="1" allowOverlap="1" wp14:anchorId="116210F0" wp14:editId="3B2B9E64">
                <wp:simplePos x="0" y="0"/>
                <wp:positionH relativeFrom="margin">
                  <wp:align>center</wp:align>
                </wp:positionH>
                <wp:positionV relativeFrom="paragraph">
                  <wp:posOffset>0</wp:posOffset>
                </wp:positionV>
                <wp:extent cx="6706235" cy="9264015"/>
                <wp:effectExtent l="0" t="0" r="37465" b="0"/>
                <wp:wrapSquare wrapText="bothSides"/>
                <wp:docPr id="17" name="Canvas 1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6" name="Flowchart: Alternate Process 16"/>
                        <wps:cNvSpPr/>
                        <wps:spPr>
                          <a:xfrm>
                            <a:off x="2369358" y="248139"/>
                            <a:ext cx="1829959" cy="636293"/>
                          </a:xfrm>
                          <a:prstGeom prst="flowChartAlternateProcess">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3B8004" w14:textId="77777777" w:rsidR="001B1AEF" w:rsidRPr="00784CB2" w:rsidRDefault="001B1AEF" w:rsidP="002618FA">
                              <w:pPr>
                                <w:jc w:val="center"/>
                                <w:rPr>
                                  <w:color w:val="000000" w:themeColor="text1"/>
                                  <w:sz w:val="22"/>
                                  <w:szCs w:val="22"/>
                                </w:rPr>
                              </w:pPr>
                              <w:r>
                                <w:rPr>
                                  <w:color w:val="000000" w:themeColor="text1"/>
                                  <w:sz w:val="22"/>
                                  <w:szCs w:val="22"/>
                                </w:rPr>
                                <w:t>Ad</w:t>
                              </w:r>
                              <w:r w:rsidRPr="00784CB2">
                                <w:rPr>
                                  <w:color w:val="000000" w:themeColor="text1"/>
                                  <w:sz w:val="22"/>
                                  <w:szCs w:val="22"/>
                                </w:rPr>
                                <w:t xml:space="preserve">mission under applicable </w:t>
                              </w:r>
                              <w:r>
                                <w:rPr>
                                  <w:color w:val="000000" w:themeColor="text1"/>
                                  <w:sz w:val="22"/>
                                  <w:szCs w:val="22"/>
                                </w:rPr>
                                <w:t>S</w:t>
                              </w:r>
                              <w:r w:rsidRPr="00784CB2">
                                <w:rPr>
                                  <w:color w:val="000000" w:themeColor="text1"/>
                                  <w:sz w:val="22"/>
                                  <w:szCs w:val="22"/>
                                </w:rPr>
                                <w: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Flowchart: Alternate Process 31"/>
                        <wps:cNvSpPr/>
                        <wps:spPr>
                          <a:xfrm>
                            <a:off x="1315978" y="1269025"/>
                            <a:ext cx="1829435" cy="636270"/>
                          </a:xfrm>
                          <a:prstGeom prst="flowChartAlternateProcess">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DCDA94" w14:textId="77777777" w:rsidR="001B1AEF" w:rsidRPr="007A0572" w:rsidRDefault="001B1AEF" w:rsidP="002618FA">
                              <w:pPr>
                                <w:pStyle w:val="NormalWeb"/>
                                <w:spacing w:before="0" w:beforeAutospacing="0" w:after="0" w:afterAutospacing="0" w:line="256" w:lineRule="auto"/>
                                <w:jc w:val="center"/>
                                <w:rPr>
                                  <w:rFonts w:ascii="Arial" w:hAnsi="Arial" w:cs="Arial"/>
                                  <w:color w:val="000000" w:themeColor="text1"/>
                                  <w:sz w:val="22"/>
                                  <w:szCs w:val="22"/>
                                </w:rPr>
                              </w:pPr>
                              <w:r>
                                <w:rPr>
                                  <w:rFonts w:ascii="Arial" w:hAnsi="Arial" w:cs="Arial"/>
                                  <w:color w:val="000000" w:themeColor="text1"/>
                                  <w:sz w:val="22"/>
                                  <w:szCs w:val="22"/>
                                </w:rPr>
                                <w:t>No needs at discharge.  Complete pro-forma.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1" name="Flowchart: Alternate Process 41"/>
                        <wps:cNvSpPr/>
                        <wps:spPr>
                          <a:xfrm>
                            <a:off x="3389925" y="1269631"/>
                            <a:ext cx="1828800" cy="635635"/>
                          </a:xfrm>
                          <a:prstGeom prst="flowChartAlternateProcess">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AC4CC4" w14:textId="77777777" w:rsidR="001B1AEF" w:rsidRDefault="001B1AEF" w:rsidP="002618FA">
                              <w:pPr>
                                <w:pStyle w:val="NormalWeb"/>
                                <w:spacing w:before="0" w:beforeAutospacing="0" w:after="0" w:afterAutospacing="0" w:line="254" w:lineRule="auto"/>
                                <w:jc w:val="center"/>
                              </w:pPr>
                              <w:r>
                                <w:rPr>
                                  <w:rFonts w:ascii="Arial" w:hAnsi="Arial" w:cs="Arial"/>
                                  <w:color w:val="000000"/>
                                  <w:sz w:val="22"/>
                                  <w:szCs w:val="22"/>
                                </w:rPr>
                                <w:t>Notification of assessment sent by ward to LA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 name="Flowchart: Alternate Process 42"/>
                        <wps:cNvSpPr/>
                        <wps:spPr>
                          <a:xfrm>
                            <a:off x="3387156" y="2220058"/>
                            <a:ext cx="1828800" cy="886997"/>
                          </a:xfrm>
                          <a:prstGeom prst="flowChartAlternateProcess">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E2DCCE" w14:textId="77777777" w:rsidR="001B1AEF" w:rsidRDefault="001B1AEF" w:rsidP="002618FA">
                              <w:pPr>
                                <w:pStyle w:val="NormalWeb"/>
                                <w:spacing w:before="0" w:beforeAutospacing="0" w:after="0" w:afterAutospacing="0" w:line="254" w:lineRule="auto"/>
                                <w:jc w:val="center"/>
                              </w:pPr>
                              <w:r>
                                <w:rPr>
                                  <w:rFonts w:ascii="Arial" w:hAnsi="Arial" w:cs="Arial"/>
                                  <w:color w:val="000000"/>
                                  <w:sz w:val="22"/>
                                  <w:szCs w:val="22"/>
                                </w:rPr>
                                <w:t>Assessments undertaken and preliminary discharge planning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3" name="Flowchart: Alternate Process 43"/>
                        <wps:cNvSpPr/>
                        <wps:spPr>
                          <a:xfrm>
                            <a:off x="3382016" y="3365062"/>
                            <a:ext cx="1828165" cy="801173"/>
                          </a:xfrm>
                          <a:prstGeom prst="flowChartAlternateProcess">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55F654" w14:textId="77777777" w:rsidR="001B1AEF" w:rsidRDefault="001B1AEF" w:rsidP="002618FA">
                              <w:pPr>
                                <w:pStyle w:val="NormalWeb"/>
                                <w:spacing w:before="0" w:beforeAutospacing="0" w:after="0" w:afterAutospacing="0" w:line="252" w:lineRule="auto"/>
                                <w:jc w:val="center"/>
                              </w:pPr>
                              <w:r>
                                <w:rPr>
                                  <w:rFonts w:ascii="Arial" w:hAnsi="Arial" w:cs="Arial"/>
                                  <w:color w:val="000000"/>
                                  <w:sz w:val="22"/>
                                  <w:szCs w:val="22"/>
                                </w:rPr>
                                <w:t>Referral for HNA by CCG to determine funding arrangements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4" name="Flowchart: Alternate Process 44"/>
                        <wps:cNvSpPr/>
                        <wps:spPr>
                          <a:xfrm>
                            <a:off x="4561500" y="4559595"/>
                            <a:ext cx="1827530" cy="800735"/>
                          </a:xfrm>
                          <a:prstGeom prst="flowChartAlternateProcess">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9BE72E" w14:textId="77777777" w:rsidR="001B1AEF" w:rsidRDefault="001B1AEF" w:rsidP="002618FA">
                              <w:pPr>
                                <w:pStyle w:val="NormalWeb"/>
                                <w:spacing w:before="0" w:beforeAutospacing="0" w:after="0" w:afterAutospacing="0" w:line="252" w:lineRule="auto"/>
                                <w:jc w:val="center"/>
                              </w:pPr>
                              <w:r>
                                <w:rPr>
                                  <w:rFonts w:ascii="Arial" w:hAnsi="Arial" w:cs="Arial"/>
                                  <w:color w:val="000000"/>
                                  <w:sz w:val="22"/>
                                  <w:szCs w:val="22"/>
                                </w:rPr>
                                <w:t>MDT decide discharge date.  Notification of discharge sent to LA.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5" name="Flowchart: Alternate Process 45"/>
                        <wps:cNvSpPr/>
                        <wps:spPr>
                          <a:xfrm>
                            <a:off x="2361225" y="4560107"/>
                            <a:ext cx="1826895" cy="800100"/>
                          </a:xfrm>
                          <a:prstGeom prst="flowChartAlternateProcess">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076ED8" w14:textId="359A8483" w:rsidR="001B1AEF" w:rsidRDefault="001B1AEF" w:rsidP="002618FA">
                              <w:pPr>
                                <w:pStyle w:val="NormalWeb"/>
                                <w:spacing w:before="0" w:beforeAutospacing="0" w:after="0" w:afterAutospacing="0" w:line="252" w:lineRule="auto"/>
                                <w:jc w:val="center"/>
                              </w:pPr>
                              <w:r>
                                <w:rPr>
                                  <w:rFonts w:ascii="Arial" w:hAnsi="Arial" w:cs="Arial"/>
                                  <w:color w:val="000000"/>
                                  <w:sz w:val="22"/>
                                  <w:szCs w:val="22"/>
                                </w:rPr>
                                <w:t>S117/CHC Panel decide funding split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6" name="Flowchart: Alternate Process 46"/>
                        <wps:cNvSpPr/>
                        <wps:spPr>
                          <a:xfrm>
                            <a:off x="4562017" y="5630045"/>
                            <a:ext cx="1826260" cy="896485"/>
                          </a:xfrm>
                          <a:prstGeom prst="flowChartAlternateProcess">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EFBDBA" w14:textId="03DA54D5" w:rsidR="001B1AEF" w:rsidRDefault="001B1AEF" w:rsidP="002618FA">
                              <w:pPr>
                                <w:pStyle w:val="NormalWeb"/>
                                <w:spacing w:before="0" w:beforeAutospacing="0" w:after="0" w:afterAutospacing="0" w:line="252" w:lineRule="auto"/>
                                <w:jc w:val="center"/>
                              </w:pPr>
                              <w:r>
                                <w:rPr>
                                  <w:rFonts w:ascii="Arial" w:hAnsi="Arial" w:cs="Arial"/>
                                  <w:color w:val="000000"/>
                                  <w:sz w:val="22"/>
                                  <w:szCs w:val="22"/>
                                </w:rPr>
                                <w:t>S117 MDT discharge meeting.  Pro-forma completed / shared and put on records.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7" name="Flowchart: Alternate Process 47"/>
                        <wps:cNvSpPr/>
                        <wps:spPr>
                          <a:xfrm>
                            <a:off x="2361041" y="7021490"/>
                            <a:ext cx="1826260" cy="799465"/>
                          </a:xfrm>
                          <a:prstGeom prst="flowChartAlternateProcess">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FA832A" w14:textId="77777777" w:rsidR="001B1AEF" w:rsidRDefault="001B1AEF" w:rsidP="002618FA">
                              <w:pPr>
                                <w:pStyle w:val="NormalWeb"/>
                                <w:spacing w:before="0" w:beforeAutospacing="0" w:after="0" w:afterAutospacing="0" w:line="252" w:lineRule="auto"/>
                                <w:jc w:val="center"/>
                              </w:pPr>
                              <w:r>
                                <w:rPr>
                                  <w:rFonts w:ascii="Arial" w:hAnsi="Arial" w:cs="Arial"/>
                                  <w:color w:val="000000"/>
                                  <w:sz w:val="22"/>
                                  <w:szCs w:val="22"/>
                                </w:rPr>
                                <w:t>Funding review feeds into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8" name="Flowchart: Alternate Process 58"/>
                        <wps:cNvSpPr/>
                        <wps:spPr>
                          <a:xfrm>
                            <a:off x="4563785" y="6795168"/>
                            <a:ext cx="1825625" cy="1249648"/>
                          </a:xfrm>
                          <a:prstGeom prst="flowChartAlternateProcess">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CF231B" w14:textId="4E0AB857" w:rsidR="001B1AEF" w:rsidRDefault="001B1AEF" w:rsidP="002618FA">
                              <w:pPr>
                                <w:pStyle w:val="NormalWeb"/>
                                <w:spacing w:before="0" w:beforeAutospacing="0" w:after="0" w:afterAutospacing="0" w:line="252" w:lineRule="auto"/>
                                <w:jc w:val="center"/>
                              </w:pPr>
                              <w:r>
                                <w:rPr>
                                  <w:rFonts w:ascii="Arial" w:hAnsi="Arial" w:cs="Arial"/>
                                  <w:color w:val="000000"/>
                                  <w:sz w:val="22"/>
                                  <w:szCs w:val="22"/>
                                </w:rPr>
                                <w:t>Annual CPA review (to include LA) to consider discharge from s117.  Pro-forma completed / shared and put on records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7" name="Elbow Connector 57"/>
                        <wps:cNvCnPr>
                          <a:stCxn id="16" idx="2"/>
                          <a:endCxn id="31" idx="0"/>
                        </wps:cNvCnPr>
                        <wps:spPr>
                          <a:xfrm rot="5400000">
                            <a:off x="2565221" y="549907"/>
                            <a:ext cx="384593" cy="1053642"/>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60" name="Elbow Connector 60"/>
                        <wps:cNvCnPr>
                          <a:stCxn id="16" idx="2"/>
                          <a:endCxn id="41" idx="0"/>
                        </wps:cNvCnPr>
                        <wps:spPr>
                          <a:xfrm rot="16200000" flipH="1">
                            <a:off x="3601732" y="567037"/>
                            <a:ext cx="385199" cy="1019987"/>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61" name="Straight Arrow Connector 61"/>
                        <wps:cNvCnPr>
                          <a:stCxn id="41" idx="2"/>
                          <a:endCxn id="42" idx="0"/>
                        </wps:cNvCnPr>
                        <wps:spPr>
                          <a:xfrm flipH="1">
                            <a:off x="4301556" y="1905266"/>
                            <a:ext cx="2769" cy="3147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2" name="Straight Arrow Connector 62"/>
                        <wps:cNvCnPr>
                          <a:stCxn id="42" idx="2"/>
                          <a:endCxn id="43" idx="0"/>
                        </wps:cNvCnPr>
                        <wps:spPr>
                          <a:xfrm flipH="1">
                            <a:off x="4296099" y="3107055"/>
                            <a:ext cx="5457" cy="25800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4" name="Elbow Connector 194"/>
                        <wps:cNvCnPr>
                          <a:stCxn id="43" idx="2"/>
                          <a:endCxn id="44" idx="0"/>
                        </wps:cNvCnPr>
                        <wps:spPr>
                          <a:xfrm rot="16200000" flipH="1">
                            <a:off x="4689002" y="3773332"/>
                            <a:ext cx="393360" cy="1179166"/>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195" name="Elbow Connector 195"/>
                        <wps:cNvCnPr>
                          <a:stCxn id="43" idx="2"/>
                          <a:endCxn id="45" idx="0"/>
                        </wps:cNvCnPr>
                        <wps:spPr>
                          <a:xfrm rot="5400000">
                            <a:off x="3588450" y="3852458"/>
                            <a:ext cx="393872" cy="1021426"/>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196" name="Straight Arrow Connector 196"/>
                        <wps:cNvCnPr>
                          <a:stCxn id="45" idx="2"/>
                          <a:endCxn id="47" idx="0"/>
                        </wps:cNvCnPr>
                        <wps:spPr>
                          <a:xfrm flipH="1">
                            <a:off x="3274171" y="5360207"/>
                            <a:ext cx="502" cy="166128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7" name="Straight Arrow Connector 197"/>
                        <wps:cNvCnPr>
                          <a:stCxn id="44" idx="2"/>
                          <a:endCxn id="46" idx="0"/>
                        </wps:cNvCnPr>
                        <wps:spPr>
                          <a:xfrm flipH="1">
                            <a:off x="5475147" y="5360330"/>
                            <a:ext cx="118" cy="2697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9" name="Straight Arrow Connector 199"/>
                        <wps:cNvCnPr>
                          <a:stCxn id="58" idx="1"/>
                          <a:endCxn id="47" idx="3"/>
                        </wps:cNvCnPr>
                        <wps:spPr>
                          <a:xfrm flipH="1">
                            <a:off x="4187301" y="7419992"/>
                            <a:ext cx="376484" cy="123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0" name="Straight Arrow Connector 200"/>
                        <wps:cNvCnPr>
                          <a:stCxn id="45" idx="3"/>
                          <a:endCxn id="44" idx="1"/>
                        </wps:cNvCnPr>
                        <wps:spPr>
                          <a:xfrm flipV="1">
                            <a:off x="4188120" y="4959963"/>
                            <a:ext cx="373380" cy="19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1" name="Straight Arrow Connector 201"/>
                        <wps:cNvCnPr>
                          <a:stCxn id="46" idx="2"/>
                          <a:endCxn id="58" idx="0"/>
                        </wps:cNvCnPr>
                        <wps:spPr>
                          <a:xfrm>
                            <a:off x="5475147" y="6526530"/>
                            <a:ext cx="1451" cy="2686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pic:pic xmlns:pic="http://schemas.openxmlformats.org/drawingml/2006/picture">
                        <pic:nvPicPr>
                          <pic:cNvPr id="1" name="Picture 1"/>
                          <pic:cNvPicPr>
                            <a:picLocks noChangeAspect="1"/>
                          </pic:cNvPicPr>
                        </pic:nvPicPr>
                        <pic:blipFill>
                          <a:blip r:embed="rId21"/>
                          <a:stretch>
                            <a:fillRect/>
                          </a:stretch>
                        </pic:blipFill>
                        <pic:spPr>
                          <a:xfrm>
                            <a:off x="0" y="0"/>
                            <a:ext cx="6706235" cy="378793"/>
                          </a:xfrm>
                          <a:prstGeom prst="rect">
                            <a:avLst/>
                          </a:prstGeom>
                        </pic:spPr>
                      </pic:pic>
                      <wps:wsp>
                        <wps:cNvPr id="18" name="Straight Connector 18"/>
                        <wps:cNvCnPr/>
                        <wps:spPr>
                          <a:xfrm flipH="1" flipV="1">
                            <a:off x="6705600" y="1981200"/>
                            <a:ext cx="635" cy="1486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1" name="Straight Connector 51"/>
                        <wps:cNvCnPr/>
                        <wps:spPr>
                          <a:xfrm flipH="1" flipV="1">
                            <a:off x="6705600" y="1361100"/>
                            <a:ext cx="635" cy="2165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116210F0" id="Canvas 17" o:spid="_x0000_s1038" editas="canvas" style="position:absolute;margin-left:0;margin-top:0;width:528.05pt;height:729.45pt;z-index:251699200;mso-position-horizontal:center;mso-position-horizontal-relative:margin;mso-width-relative:margin;mso-height-relative:margin" coordsize="67062,9264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width:67062;height:92640;visibility:visible;mso-wrap-style:square">
                  <v:fill o:detectmouseclick="t"/>
                  <v:path o:connecttype="none"/>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6" o:spid="_x0000_s1040" type="#_x0000_t176" style="position:absolute;left:23693;top:2481;width:18300;height:63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TEUMIA&#10;AADbAAAADwAAAGRycy9kb3ducmV2LnhtbERP22rCQBB9L/gPywh9qxu1SEndiAiCQqFUQ9rHITu5&#10;YHY27q4m/ftuodC3OZzrrDej6cSdnG8tK5jPEhDEpdUt1wry8/7pBYQPyBo7y6TgmzxsssnDGlNt&#10;B/6g+ynUIoawT1FBE0KfSunLhgz6me2JI1dZZzBE6GqpHQ4x3HRykSQrabDl2NBgT7uGysvpZhTU&#10;g3svlp95VZTFfrgei6+3Z2+VepyO21cQgcbwL/5zH3Scv4LfX+IBMv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FMRQwgAAANsAAAAPAAAAAAAAAAAAAAAAAJgCAABkcnMvZG93&#10;bnJldi54bWxQSwUGAAAAAAQABAD1AAAAhwMAAAAA&#10;" filled="f" strokecolor="black [3213]" strokeweight="1pt">
                  <v:textbox>
                    <w:txbxContent>
                      <w:p w14:paraId="333B8004" w14:textId="77777777" w:rsidR="001B1AEF" w:rsidRPr="00784CB2" w:rsidRDefault="001B1AEF" w:rsidP="002618FA">
                        <w:pPr>
                          <w:jc w:val="center"/>
                          <w:rPr>
                            <w:color w:val="000000" w:themeColor="text1"/>
                            <w:sz w:val="22"/>
                            <w:szCs w:val="22"/>
                          </w:rPr>
                        </w:pPr>
                        <w:r>
                          <w:rPr>
                            <w:color w:val="000000" w:themeColor="text1"/>
                            <w:sz w:val="22"/>
                            <w:szCs w:val="22"/>
                          </w:rPr>
                          <w:t>Ad</w:t>
                        </w:r>
                        <w:r w:rsidRPr="00784CB2">
                          <w:rPr>
                            <w:color w:val="000000" w:themeColor="text1"/>
                            <w:sz w:val="22"/>
                            <w:szCs w:val="22"/>
                          </w:rPr>
                          <w:t xml:space="preserve">mission under applicable </w:t>
                        </w:r>
                        <w:r>
                          <w:rPr>
                            <w:color w:val="000000" w:themeColor="text1"/>
                            <w:sz w:val="22"/>
                            <w:szCs w:val="22"/>
                          </w:rPr>
                          <w:t>S</w:t>
                        </w:r>
                        <w:r w:rsidRPr="00784CB2">
                          <w:rPr>
                            <w:color w:val="000000" w:themeColor="text1"/>
                            <w:sz w:val="22"/>
                            <w:szCs w:val="22"/>
                          </w:rPr>
                          <w:t>ection</w:t>
                        </w:r>
                      </w:p>
                    </w:txbxContent>
                  </v:textbox>
                </v:shape>
                <v:shape id="Flowchart: Alternate Process 31" o:spid="_x0000_s1041" type="#_x0000_t176" style="position:absolute;left:13159;top:12690;width:18295;height:63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gARMQA&#10;AADbAAAADwAAAGRycy9kb3ducmV2LnhtbESPQWvCQBSE7wX/w/IK3upGLUWiqxRBUBBKNaQ9PrLP&#10;JJh9G3dXE/99VxB6HGbmG2ax6k0jbuR8bVnBeJSAIC6srrlUkB03bzMQPiBrbCyTgjt5WC0HLwtM&#10;te34m26HUIoIYZ+igiqENpXSFxUZ9CPbEkfvZJ3BEKUrpXbYRbhp5CRJPqTBmuNChS2tKyrOh6tR&#10;UHbuK5/+ZKe8yDfdZZf/7t+9VWr42n/OQQTqw3/42d5qBdMxPL7EHyC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IAETEAAAA2wAAAA8AAAAAAAAAAAAAAAAAmAIAAGRycy9k&#10;b3ducmV2LnhtbFBLBQYAAAAABAAEAPUAAACJAwAAAAA=&#10;" filled="f" strokecolor="black [3213]" strokeweight="1pt">
                  <v:textbox>
                    <w:txbxContent>
                      <w:p w14:paraId="14DCDA94" w14:textId="77777777" w:rsidR="001B1AEF" w:rsidRPr="007A0572" w:rsidRDefault="001B1AEF" w:rsidP="002618FA">
                        <w:pPr>
                          <w:pStyle w:val="NormalWeb"/>
                          <w:spacing w:before="0" w:beforeAutospacing="0" w:after="0" w:afterAutospacing="0" w:line="256" w:lineRule="auto"/>
                          <w:jc w:val="center"/>
                          <w:rPr>
                            <w:rFonts w:ascii="Arial" w:hAnsi="Arial" w:cs="Arial"/>
                            <w:color w:val="000000" w:themeColor="text1"/>
                            <w:sz w:val="22"/>
                            <w:szCs w:val="22"/>
                          </w:rPr>
                        </w:pPr>
                        <w:r>
                          <w:rPr>
                            <w:rFonts w:ascii="Arial" w:hAnsi="Arial" w:cs="Arial"/>
                            <w:color w:val="000000" w:themeColor="text1"/>
                            <w:sz w:val="22"/>
                            <w:szCs w:val="22"/>
                          </w:rPr>
                          <w:t>No needs at discharge.  Complete pro-forma.</w:t>
                        </w:r>
                      </w:p>
                    </w:txbxContent>
                  </v:textbox>
                </v:shape>
                <v:shape id="Flowchart: Alternate Process 41" o:spid="_x0000_s1042" type="#_x0000_t176" style="position:absolute;left:33899;top:12696;width:18288;height:63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5zOcQA&#10;AADbAAAADwAAAGRycy9kb3ducmV2LnhtbESP3WrCQBSE7wu+w3KE3tWNP5QSXUUEoUJBtBK9PGSP&#10;STB7Nu5uTXx7VxB6OczMN8xs0Zla3Mj5yrKC4SABQZxbXXGh4PC7/vgC4QOyxtoyKbiTh8W89zbD&#10;VNuWd3Tbh0JECPsUFZQhNKmUPi/JoB/Yhjh6Z+sMhihdIbXDNsJNLUdJ8ikNVhwXSmxoVVJ+2f8Z&#10;BUXrttn4eDhnebZur5vs9DPxVqn3frecggjUhf/wq/2tFUyG8Pw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OcznEAAAA2wAAAA8AAAAAAAAAAAAAAAAAmAIAAGRycy9k&#10;b3ducmV2LnhtbFBLBQYAAAAABAAEAPUAAACJAwAAAAA=&#10;" filled="f" strokecolor="black [3213]" strokeweight="1pt">
                  <v:textbox>
                    <w:txbxContent>
                      <w:p w14:paraId="37AC4CC4" w14:textId="77777777" w:rsidR="001B1AEF" w:rsidRDefault="001B1AEF" w:rsidP="002618FA">
                        <w:pPr>
                          <w:pStyle w:val="NormalWeb"/>
                          <w:spacing w:before="0" w:beforeAutospacing="0" w:after="0" w:afterAutospacing="0" w:line="254" w:lineRule="auto"/>
                          <w:jc w:val="center"/>
                        </w:pPr>
                        <w:r>
                          <w:rPr>
                            <w:rFonts w:ascii="Arial" w:hAnsi="Arial" w:cs="Arial"/>
                            <w:color w:val="000000"/>
                            <w:sz w:val="22"/>
                            <w:szCs w:val="22"/>
                          </w:rPr>
                          <w:t>Notification of assessment sent by ward to LA</w:t>
                        </w:r>
                      </w:p>
                    </w:txbxContent>
                  </v:textbox>
                </v:shape>
                <v:shape id="Flowchart: Alternate Process 42" o:spid="_x0000_s1043" type="#_x0000_t176" style="position:absolute;left:33871;top:22200;width:18288;height:88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tTsQA&#10;AADbAAAADwAAAGRycy9kb3ducmV2LnhtbESP3WrCQBSE7wt9h+UUvNONVkSiq0hBaEEQf4heHrLH&#10;JJg9m+5uTXx7VxB6OczMN8x82Zla3Mj5yrKC4SABQZxbXXGh4HhY96cgfEDWWFsmBXfysFy8v80x&#10;1bblHd32oRARwj5FBWUITSqlz0sy6Ae2IY7exTqDIUpXSO2wjXBTy1GSTKTBiuNCiQ19lZRf939G&#10;QdG6bfZ5Ol6yPFu3vz/ZeTP2VqneR7eagQjUhf/wq/2tFYxH8PwSf4B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qc7U7EAAAA2wAAAA8AAAAAAAAAAAAAAAAAmAIAAGRycy9k&#10;b3ducmV2LnhtbFBLBQYAAAAABAAEAPUAAACJAwAAAAA=&#10;" filled="f" strokecolor="black [3213]" strokeweight="1pt">
                  <v:textbox>
                    <w:txbxContent>
                      <w:p w14:paraId="5BE2DCCE" w14:textId="77777777" w:rsidR="001B1AEF" w:rsidRDefault="001B1AEF" w:rsidP="002618FA">
                        <w:pPr>
                          <w:pStyle w:val="NormalWeb"/>
                          <w:spacing w:before="0" w:beforeAutospacing="0" w:after="0" w:afterAutospacing="0" w:line="254" w:lineRule="auto"/>
                          <w:jc w:val="center"/>
                        </w:pPr>
                        <w:r>
                          <w:rPr>
                            <w:rFonts w:ascii="Arial" w:hAnsi="Arial" w:cs="Arial"/>
                            <w:color w:val="000000"/>
                            <w:sz w:val="22"/>
                            <w:szCs w:val="22"/>
                          </w:rPr>
                          <w:t>Assessments undertaken and preliminary discharge planning</w:t>
                        </w:r>
                      </w:p>
                    </w:txbxContent>
                  </v:textbox>
                </v:shape>
                <v:shape id="Flowchart: Alternate Process 43" o:spid="_x0000_s1044" type="#_x0000_t176" style="position:absolute;left:33820;top:33650;width:18281;height:8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BI1cQA&#10;AADbAAAADwAAAGRycy9kb3ducmV2LnhtbESP3WrCQBSE7wu+w3KE3tWNP5QSXUUEQaEgWoleHrLH&#10;JJg9G3dXE9/eLRR6OczMN8xs0ZlaPMj5yrKC4SABQZxbXXGh4Piz/vgC4QOyxtoyKXiSh8W89zbD&#10;VNuW9/Q4hEJECPsUFZQhNKmUPi/JoB/Yhjh6F+sMhihdIbXDNsJNLUdJ8ikNVhwXSmxoVVJ+PdyN&#10;gqJ1u2x8Ol6yPFu3t212/p54q9R7v1tOQQTqwn/4r73RCiZj+P0Sf4Cc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XQSNXEAAAA2wAAAA8AAAAAAAAAAAAAAAAAmAIAAGRycy9k&#10;b3ducmV2LnhtbFBLBQYAAAAABAAEAPUAAACJAwAAAAA=&#10;" filled="f" strokecolor="black [3213]" strokeweight="1pt">
                  <v:textbox>
                    <w:txbxContent>
                      <w:p w14:paraId="3F55F654" w14:textId="77777777" w:rsidR="001B1AEF" w:rsidRDefault="001B1AEF" w:rsidP="002618FA">
                        <w:pPr>
                          <w:pStyle w:val="NormalWeb"/>
                          <w:spacing w:before="0" w:beforeAutospacing="0" w:after="0" w:afterAutospacing="0" w:line="252" w:lineRule="auto"/>
                          <w:jc w:val="center"/>
                        </w:pPr>
                        <w:r>
                          <w:rPr>
                            <w:rFonts w:ascii="Arial" w:hAnsi="Arial" w:cs="Arial"/>
                            <w:color w:val="000000"/>
                            <w:sz w:val="22"/>
                            <w:szCs w:val="22"/>
                          </w:rPr>
                          <w:t>Referral for HNA by CCG to determine funding arrangements</w:t>
                        </w:r>
                      </w:p>
                    </w:txbxContent>
                  </v:textbox>
                </v:shape>
                <v:shape id="Flowchart: Alternate Process 44" o:spid="_x0000_s1045" type="#_x0000_t176" style="position:absolute;left:45615;top:45595;width:18275;height:800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nQocUA&#10;AADbAAAADwAAAGRycy9kb3ducmV2LnhtbESPzWrDMBCE74W+g9hCbo3c1pTiRDahEEghEPKDm+Ni&#10;bWwTa+VKSuy8fVQo9DjMzDfMvBhNJ67kfGtZwcs0AUFcWd1yreCwXz5/gPABWWNnmRTcyEORPz7M&#10;MdN24C1dd6EWEcI+QwVNCH0mpa8aMuintieO3sk6gyFKV0vtcIhw08nXJHmXBluOCw329NlQdd5d&#10;jIJ6cJvy7ftwKqtyOfx8lcd16q1Sk6dxMQMRaAz/4b/2SitIU/j9En+AzO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OdChxQAAANsAAAAPAAAAAAAAAAAAAAAAAJgCAABkcnMv&#10;ZG93bnJldi54bWxQSwUGAAAAAAQABAD1AAAAigMAAAAA&#10;" filled="f" strokecolor="black [3213]" strokeweight="1pt">
                  <v:textbox>
                    <w:txbxContent>
                      <w:p w14:paraId="729BE72E" w14:textId="77777777" w:rsidR="001B1AEF" w:rsidRDefault="001B1AEF" w:rsidP="002618FA">
                        <w:pPr>
                          <w:pStyle w:val="NormalWeb"/>
                          <w:spacing w:before="0" w:beforeAutospacing="0" w:after="0" w:afterAutospacing="0" w:line="252" w:lineRule="auto"/>
                          <w:jc w:val="center"/>
                        </w:pPr>
                        <w:r>
                          <w:rPr>
                            <w:rFonts w:ascii="Arial" w:hAnsi="Arial" w:cs="Arial"/>
                            <w:color w:val="000000"/>
                            <w:sz w:val="22"/>
                            <w:szCs w:val="22"/>
                          </w:rPr>
                          <w:t>MDT decide discharge date.  Notification of discharge sent to LA.</w:t>
                        </w:r>
                      </w:p>
                    </w:txbxContent>
                  </v:textbox>
                </v:shape>
                <v:shape id="Flowchart: Alternate Process 45" o:spid="_x0000_s1046" type="#_x0000_t176" style="position:absolute;left:23612;top:45601;width:18269;height:80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V1OsUA&#10;AADbAAAADwAAAGRycy9kb3ducmV2LnhtbESPQWvCQBSE74X+h+UVvNVNqxWJbkIpCBaEopXo8ZF9&#10;JsHs27i7NfHfd4VCj8PMfMMs88G04krON5YVvIwTEMSl1Q1XCvbfq+c5CB+QNbaWScGNPOTZ48MS&#10;U2173tJ1FyoRIexTVFCH0KVS+rImg35sO+LonawzGKJ0ldQO+wg3rXxNkpk02HBcqLGjj5rK8+7H&#10;KKh691VMDvtTURar/vJZHDdTb5UaPQ3vCxCBhvAf/muvtYLpG9y/xB8g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dXU6xQAAANsAAAAPAAAAAAAAAAAAAAAAAJgCAABkcnMv&#10;ZG93bnJldi54bWxQSwUGAAAAAAQABAD1AAAAigMAAAAA&#10;" filled="f" strokecolor="black [3213]" strokeweight="1pt">
                  <v:textbox>
                    <w:txbxContent>
                      <w:p w14:paraId="52076ED8" w14:textId="359A8483" w:rsidR="001B1AEF" w:rsidRDefault="001B1AEF" w:rsidP="002618FA">
                        <w:pPr>
                          <w:pStyle w:val="NormalWeb"/>
                          <w:spacing w:before="0" w:beforeAutospacing="0" w:after="0" w:afterAutospacing="0" w:line="252" w:lineRule="auto"/>
                          <w:jc w:val="center"/>
                        </w:pPr>
                        <w:r>
                          <w:rPr>
                            <w:rFonts w:ascii="Arial" w:hAnsi="Arial" w:cs="Arial"/>
                            <w:color w:val="000000"/>
                            <w:sz w:val="22"/>
                            <w:szCs w:val="22"/>
                          </w:rPr>
                          <w:t>S117/CHC Panel decide funding split</w:t>
                        </w:r>
                      </w:p>
                    </w:txbxContent>
                  </v:textbox>
                </v:shape>
                <v:shape id="Flowchart: Alternate Process 46" o:spid="_x0000_s1047" type="#_x0000_t176" style="position:absolute;left:45620;top:56300;width:18262;height:896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frTcQA&#10;AADbAAAADwAAAGRycy9kb3ducmV2LnhtbESPQWvCQBSE7wX/w/IEb3VTFSnRVYogKAhFG9IeH9ln&#10;Esy+jburif++KxR6HGbmG2a57k0j7uR8bVnB2zgBQVxYXXOpIPvavr6D8AFZY2OZFDzIw3o1eFli&#10;qm3HR7qfQikihH2KCqoQ2lRKX1Rk0I9tSxy9s3UGQ5SulNphF+GmkZMkmUuDNceFClvaVFRcTjej&#10;oOzcZz79zs55kW+76z7/Ocy8VWo07D8WIAL14T/8195pBbM5PL/EHy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Wn603EAAAA2wAAAA8AAAAAAAAAAAAAAAAAmAIAAGRycy9k&#10;b3ducmV2LnhtbFBLBQYAAAAABAAEAPUAAACJAwAAAAA=&#10;" filled="f" strokecolor="black [3213]" strokeweight="1pt">
                  <v:textbox>
                    <w:txbxContent>
                      <w:p w14:paraId="26EFBDBA" w14:textId="03DA54D5" w:rsidR="001B1AEF" w:rsidRDefault="001B1AEF" w:rsidP="002618FA">
                        <w:pPr>
                          <w:pStyle w:val="NormalWeb"/>
                          <w:spacing w:before="0" w:beforeAutospacing="0" w:after="0" w:afterAutospacing="0" w:line="252" w:lineRule="auto"/>
                          <w:jc w:val="center"/>
                        </w:pPr>
                        <w:r>
                          <w:rPr>
                            <w:rFonts w:ascii="Arial" w:hAnsi="Arial" w:cs="Arial"/>
                            <w:color w:val="000000"/>
                            <w:sz w:val="22"/>
                            <w:szCs w:val="22"/>
                          </w:rPr>
                          <w:t>S117 MDT discharge meeting.  Pro-forma completed / shared and put on records.</w:t>
                        </w:r>
                      </w:p>
                    </w:txbxContent>
                  </v:textbox>
                </v:shape>
                <v:shape id="Flowchart: Alternate Process 47" o:spid="_x0000_s1048" type="#_x0000_t176" style="position:absolute;left:23610;top:70214;width:18263;height:79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tO1sUA&#10;AADbAAAADwAAAGRycy9kb3ducmV2LnhtbESPQWvCQBSE74X+h+UVvNVNq1SJbkIpCBaEopXo8ZF9&#10;JsHs27i7NfHfd4VCj8PMfMMs88G04krON5YVvIwTEMSl1Q1XCvbfq+c5CB+QNbaWScGNPOTZ48MS&#10;U2173tJ1FyoRIexTVFCH0KVS+rImg35sO+LonawzGKJ0ldQO+wg3rXxNkjdpsOG4UGNHHzWV592P&#10;UVD17quYHPanoixW/eWzOG6m3io1ehreFyACDeE//NdeawXTGdy/xB8g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607WxQAAANsAAAAPAAAAAAAAAAAAAAAAAJgCAABkcnMv&#10;ZG93bnJldi54bWxQSwUGAAAAAAQABAD1AAAAigMAAAAA&#10;" filled="f" strokecolor="black [3213]" strokeweight="1pt">
                  <v:textbox>
                    <w:txbxContent>
                      <w:p w14:paraId="14FA832A" w14:textId="77777777" w:rsidR="001B1AEF" w:rsidRDefault="001B1AEF" w:rsidP="002618FA">
                        <w:pPr>
                          <w:pStyle w:val="NormalWeb"/>
                          <w:spacing w:before="0" w:beforeAutospacing="0" w:after="0" w:afterAutospacing="0" w:line="252" w:lineRule="auto"/>
                          <w:jc w:val="center"/>
                        </w:pPr>
                        <w:r>
                          <w:rPr>
                            <w:rFonts w:ascii="Arial" w:hAnsi="Arial" w:cs="Arial"/>
                            <w:color w:val="000000"/>
                            <w:sz w:val="22"/>
                            <w:szCs w:val="22"/>
                          </w:rPr>
                          <w:t>Funding review feeds into</w:t>
                        </w:r>
                      </w:p>
                    </w:txbxContent>
                  </v:textbox>
                </v:shape>
                <v:shape id="Flowchart: Alternate Process 58" o:spid="_x0000_s1049" type="#_x0000_t176" style="position:absolute;left:45637;top:67951;width:18257;height:124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1MecEA&#10;AADbAAAADwAAAGRycy9kb3ducmV2LnhtbERPW2vCMBR+H/gfwhn4NtN5GaMzigiCgiBq6fZ4aI5t&#10;WXNSk2i7f788CD5+fPf5sjeNuJPztWUF76MEBHFhdc2lguy8efsE4QOyxsYyKfgjD8vF4GWOqbYd&#10;H+l+CqWIIexTVFCF0KZS+qIig35kW+LIXawzGCJ0pdQOuxhuGjlOkg9psObYUGFL64qK39PNKCg7&#10;d8gn39klL/JNd93lP/upt0oNX/vVF4hAfXiKH+6tVjCLY+OX+AP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6tTHnBAAAA2wAAAA8AAAAAAAAAAAAAAAAAmAIAAGRycy9kb3du&#10;cmV2LnhtbFBLBQYAAAAABAAEAPUAAACGAwAAAAA=&#10;" filled="f" strokecolor="black [3213]" strokeweight="1pt">
                  <v:textbox>
                    <w:txbxContent>
                      <w:p w14:paraId="6ACF231B" w14:textId="4E0AB857" w:rsidR="001B1AEF" w:rsidRDefault="001B1AEF" w:rsidP="002618FA">
                        <w:pPr>
                          <w:pStyle w:val="NormalWeb"/>
                          <w:spacing w:before="0" w:beforeAutospacing="0" w:after="0" w:afterAutospacing="0" w:line="252" w:lineRule="auto"/>
                          <w:jc w:val="center"/>
                        </w:pPr>
                        <w:r>
                          <w:rPr>
                            <w:rFonts w:ascii="Arial" w:hAnsi="Arial" w:cs="Arial"/>
                            <w:color w:val="000000"/>
                            <w:sz w:val="22"/>
                            <w:szCs w:val="22"/>
                          </w:rPr>
                          <w:t>Annual CPA review (to include LA) to consider discharge from s117.  Pro-forma completed / shared and put on records</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57" o:spid="_x0000_s1050" type="#_x0000_t34" style="position:absolute;left:25652;top:5498;width:3846;height:10537;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sX58IAAADbAAAADwAAAGRycy9kb3ducmV2LnhtbESPS2sCMRSF9wX/Q7iCu5pRsJWpUXwg&#10;uFHwtejuMrnODE5uhiSO6b9vCkKXh/P4OLNFNI3oyPnasoLRMANBXFhdc6ngct6+T0H4gKyxsUwK&#10;fsjDYt57m2Gu7ZOP1J1CKdII+xwVVCG0uZS+qMigH9qWOHk36wyGJF0ptcNnGjeNHGfZhzRYcyJU&#10;2NK6ouJ+epgEmeymMR5ct8ejffjrePW92a+UGvTj8gtEoBj+w6/2TiuYfMLfl/QD5Pw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psX58IAAADbAAAADwAAAAAAAAAAAAAA&#10;AAChAgAAZHJzL2Rvd25yZXYueG1sUEsFBgAAAAAEAAQA+QAAAJADAAAAAA==&#10;" strokecolor="black [3040]">
                  <v:stroke endarrow="block"/>
                </v:shape>
                <v:shape id="Elbow Connector 60" o:spid="_x0000_s1051" type="#_x0000_t34" style="position:absolute;left:36017;top:5670;width:3852;height:10200;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wqp70AAADbAAAADwAAAGRycy9kb3ducmV2LnhtbERPTwsBQRS/K99hesqNWZS0DKGUyMHi&#10;4PbaeXaXnTfbzmB9e3NQjr9+/2eLxpTiRbUrLCsY9CMQxKnVBWcKzqdNbwLCeWSNpWVS8CEHi3m7&#10;NcNY2zcf6ZX4TIQQdjEqyL2vYildmpNB17cVceButjboA6wzqWt8h3BTymEUjaXBgkNDjhWtc0of&#10;ydMouO/3w8NOXqr79bRN+LniW7oaKdXtNMspCE+N/4t/7q1WMA7rw5fwA+T8C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CHcKqe9AAAA2wAAAA8AAAAAAAAAAAAAAAAAoQIA&#10;AGRycy9kb3ducmV2LnhtbFBLBQYAAAAABAAEAPkAAACLAwAAAAA=&#10;" strokecolor="black [3040]">
                  <v:stroke endarrow="block"/>
                </v:shape>
                <v:shapetype id="_x0000_t32" coordsize="21600,21600" o:spt="32" o:oned="t" path="m,l21600,21600e" filled="f">
                  <v:path arrowok="t" fillok="f" o:connecttype="none"/>
                  <o:lock v:ext="edit" shapetype="t"/>
                </v:shapetype>
                <v:shape id="Straight Arrow Connector 61" o:spid="_x0000_s1052" type="#_x0000_t32" style="position:absolute;left:43015;top:19052;width:28;height:314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19ercIAAADbAAAADwAAAGRycy9kb3ducmV2LnhtbESPQYvCMBSE78L+h/AWvNm0Hop0jSIL&#10;wuIeFqugx0fzbLs2L6WJGv+9EQSPw8x8w8yXwXTiSoNrLSvIkhQEcWV1y7WC/W49mYFwHlljZ5kU&#10;3MnBcvExmmOh7Y23dC19LSKEXYEKGu/7QkpXNWTQJbYnjt7JDgZ9lEMt9YC3CDednKZpLg22HBca&#10;7Om7oepcXoyCzeH/tJP7NqApQ775Tdd/3TFTavwZVl8gPAX/Dr/aP1pBnsHzS/wBcvE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19ercIAAADbAAAADwAAAAAAAAAAAAAA&#10;AAChAgAAZHJzL2Rvd25yZXYueG1sUEsFBgAAAAAEAAQA+QAAAJADAAAAAA==&#10;" strokecolor="black [3040]">
                  <v:stroke endarrow="block"/>
                </v:shape>
                <v:shape id="Straight Arrow Connector 62" o:spid="_x0000_s1053" type="#_x0000_t32" style="position:absolute;left:42960;top:31070;width:55;height:258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43A2sQAAADbAAAADwAAAGRycy9kb3ducmV2LnhtbESPwWrDMBBE74H+g9hCb7HsHExwrZhS&#10;CJT0UOIE0uNibSy31spYaqL+fRQo9DjMzBumbqIdxYVmPzhWUGQ5COLO6YF7BcfDdrkG4QOyxtEx&#10;KfglD83mYVFjpd2V93RpQy8ShH2FCkwIUyWl7wxZ9JmbiJN3drPFkOTcSz3jNcHtKFd5XkqLA6cF&#10;gxO9Guq+2x+rYHf6Oh/kcYho21ju3vPtx/hZKPX0GF+eQQSK4T/8137TCsoV3L+kHyA3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jcDaxAAAANsAAAAPAAAAAAAAAAAA&#10;AAAAAKECAABkcnMvZG93bnJldi54bWxQSwUGAAAAAAQABAD5AAAAkgMAAAAA&#10;" strokecolor="black [3040]">
                  <v:stroke endarrow="block"/>
                </v:shape>
                <v:shape id="Elbow Connector 194" o:spid="_x0000_s1054" type="#_x0000_t34" style="position:absolute;left:46889;top:37733;width:3933;height:11792;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mrL8IAAADcAAAADwAAAGRycy9kb3ducmV2LnhtbERPS4vCMBC+L/gfwgjeNPWBuF2jqCCI&#10;4sHqHvY2NGNbbSaliVr/vRGEvc3H95zpvDGluFPtCssK+r0IBHFqdcGZgtNx3Z2AcB5ZY2mZFDzJ&#10;wXzW+ppirO2DD3RPfCZCCLsYFeTeV7GULs3JoOvZijhwZ1sb9AHWmdQ1PkK4KeUgisbSYMGhIceK&#10;Vjml1+RmFFx2u8F+K3+ry99xk/Btyed0OVSq024WPyA8Nf5f/HFvdJj/PYL3M+ECOXs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jmrL8IAAADcAAAADwAAAAAAAAAAAAAA&#10;AAChAgAAZHJzL2Rvd25yZXYueG1sUEsFBgAAAAAEAAQA+QAAAJADAAAAAA==&#10;" strokecolor="black [3040]">
                  <v:stroke endarrow="block"/>
                </v:shape>
                <v:shape id="Elbow Connector 195" o:spid="_x0000_s1055" type="#_x0000_t34" style="position:absolute;left:35883;top:38525;width:3939;height:10214;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mD+sQAAADcAAAADwAAAGRycy9kb3ducmV2LnhtbESPT2sCMRDF7wW/QxjBW80qWHQ1iloK&#10;Xiz47+Bt2Iy7i5vJksQ1fvumUOhthvfm/d4sVtE0oiPna8sKRsMMBHFhdc2lgvPp630KwgdkjY1l&#10;UvAiD6tl722BubZPPlB3DKVIIexzVFCF0OZS+qIig35oW+Kk3awzGNLqSqkdPlO4aeQ4yz6kwZoT&#10;ocKWthUV9+PDJMhkN43x23V7PNiHv4w318/9RqlBP67nIALF8G/+u97pVH82gd9n0gR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mYP6xAAAANwAAAAPAAAAAAAAAAAA&#10;AAAAAKECAABkcnMvZG93bnJldi54bWxQSwUGAAAAAAQABAD5AAAAkgMAAAAA&#10;" strokecolor="black [3040]">
                  <v:stroke endarrow="block"/>
                </v:shape>
                <v:shape id="Straight Arrow Connector 196" o:spid="_x0000_s1056" type="#_x0000_t32" style="position:absolute;left:32741;top:53602;width:5;height:1661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wOPMEAAADcAAAADwAAAGRycy9kb3ducmV2LnhtbERPTYvCMBC9C/sfwizsTVP3ULQaZVkQ&#10;Fj2ItaDHoRnbajMpTdTsvzeC4G0e73Pmy2BacaPeNZYVjEcJCOLS6oYrBcV+NZyAcB5ZY2uZFPyT&#10;g+XiYzDHTNs77+iW+0rEEHYZKqi97zIpXVmTQTeyHXHkTrY36CPsK6l7vMdw08rvJEmlwYZjQ40d&#10;/dZUXvKrUbA+nE97WTQBTR7S9SZZbdvjWKmvz/AzA+Ep+Lf45f7Tcf40hecz8QK5e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GHA48wQAAANwAAAAPAAAAAAAAAAAAAAAA&#10;AKECAABkcnMvZG93bnJldi54bWxQSwUGAAAAAAQABAD5AAAAjwMAAAAA&#10;" strokecolor="black [3040]">
                  <v:stroke endarrow="block"/>
                </v:shape>
                <v:shape id="Straight Arrow Connector 197" o:spid="_x0000_s1057" type="#_x0000_t32" style="position:absolute;left:54751;top:53603;width:1;height:269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VCrp8EAAADcAAAADwAAAGRycy9kb3ducmV2LnhtbERPTYvCMBC9L/gfwgje1lQPunaNIoIg&#10;ehBbwT0Ozdh2t5mUJmr890YQ9jaP9znzZTCNuFHnassKRsMEBHFhdc2lglO++fwC4TyyxsYyKXiQ&#10;g+Wi9zHHVNs7H+mW+VLEEHYpKqi8b1MpXVGRQTe0LXHkLrYz6CPsSqk7vMdw08hxkkykwZpjQ4Ut&#10;rSsq/rKrUbA7/15yeaoDmixMdvtkc2h+RkoN+mH1DcJT8P/it3ur4/zZFF7PxAvk4g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pUKunwQAAANwAAAAPAAAAAAAAAAAAAAAA&#10;AKECAABkcnMvZG93bnJldi54bWxQSwUGAAAAAAQABAD5AAAAjwMAAAAA&#10;" strokecolor="black [3040]">
                  <v:stroke endarrow="block"/>
                </v:shape>
                <v:shape id="Straight Arrow Connector 199" o:spid="_x0000_s1058" type="#_x0000_t32" style="position:absolute;left:41873;top:74199;width:3764;height:1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4OaTsMAAADcAAAADwAAAGRycy9kb3ducmV2LnhtbERPPWvDMBDdC/0P4gLdGjkdTOxGNiUQ&#10;KOkQagfa8bAutlvrZCw1Vv59FQhku8f7vE0ZzCDONLnesoLVMgFB3Fjdc6vgWO+e1yCcR9Y4WCYF&#10;F3JQFo8PG8y1nfmTzpVvRQxhl6OCzvsxl9I1HRl0SzsSR+5kJ4M+wqmVesI5hptBviRJKg32HBs6&#10;HGnbUfNb/RkF+6+fUy2PfUBThXT/kewOw/dKqadFeHsF4Sn4u/jmftdxfpbB9Zl4gS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eDmk7DAAAA3AAAAA8AAAAAAAAAAAAA&#10;AAAAoQIAAGRycy9kb3ducmV2LnhtbFBLBQYAAAAABAAEAPkAAACRAwAAAAA=&#10;" strokecolor="black [3040]">
                  <v:stroke endarrow="block"/>
                </v:shape>
                <v:shape id="Straight Arrow Connector 200" o:spid="_x0000_s1059" type="#_x0000_t32" style="position:absolute;left:41881;top:49599;width:3734;height: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bHKMIAAADcAAAADwAAAGRycy9kb3ducmV2LnhtbESPQYvCMBSE74L/IbyFvdlUDyJd0yIL&#10;griHxSro8dE8267NS2miZv+9EQSPw8x8wyyLYDpxo8G1lhVMkxQEcWV1y7WCw349WYBwHlljZ5kU&#10;/JODIh+Plphpe+cd3Upfiwhhl6GCxvs+k9JVDRl0ie2Jo3e2g0Ef5VBLPeA9wk0nZ2k6lwZbjgsN&#10;9vTdUHUpr0bB9vh33stDG9CUYb79Sde/3Wmq1OdHWH2B8BT8O/xqb7SCSITnmXgEZ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ZbHKMIAAADcAAAADwAAAAAAAAAAAAAA&#10;AAChAgAAZHJzL2Rvd25yZXYueG1sUEsFBgAAAAAEAAQA+QAAAJADAAAAAA==&#10;" strokecolor="black [3040]">
                  <v:stroke endarrow="block"/>
                </v:shape>
                <v:shape id="Straight Arrow Connector 201" o:spid="_x0000_s1060" type="#_x0000_t32" style="position:absolute;left:54751;top:65265;width:14;height:26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fS3sAAAADcAAAADwAAAGRycy9kb3ducmV2LnhtbESP3YrCMBSE7xd8h3AEb5Y1VRZZqlFE&#10;EOqlug9waI5NsTkpSfrj2xtB8HKYmW+YzW60jejJh9qxgsU8A0FcOl1zpeD/evz5AxEissbGMSl4&#10;UIDddvK1wVy7gc/UX2IlEoRDjgpMjG0uZSgNWQxz1xIn7+a8xZikr6T2OCS4beQyy1bSYs1pwWBL&#10;B0Pl/dJZBa5nc/r9tvEuu/K6x644DL5QajYd92sQkcb4Cb/bhVawzBbwOpOOgNw+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Dn0t7AAAAA3AAAAA8AAAAAAAAAAAAAAAAA&#10;oQIAAGRycy9kb3ducmV2LnhtbFBLBQYAAAAABAAEAPkAAACOAwAAAAA=&#10;" strokecolor="black [3040]">
                  <v:stroke endarrow="block"/>
                </v:shape>
                <v:shape id="Picture 1" o:spid="_x0000_s1061" type="#_x0000_t75" style="position:absolute;width:67062;height:37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qNx4y+AAAA2gAAAA8AAABkcnMvZG93bnJldi54bWxET0uLwjAQvi/sfwgj7GXR1AVlqUaRVcGj&#10;r8Xr0IxNsZmUJq3VX28EwdPw8T1nOu9sKVqqfeFYwXCQgCDOnC44V3A8rPu/IHxA1lg6JgU38jCf&#10;fX5MMdXuyjtq9yEXMYR9igpMCFUqpc8MWfQDVxFH7uxqiyHCOpe6xmsMt6X8SZKxtFhwbDBY0Z+h&#10;7LJvrILRsv2n7n7KqBldvldG3pstH5T66nWLCYhAXXiLX+6NjvPh+crzytkD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KqNx4y+AAAA2gAAAA8AAAAAAAAAAAAAAAAAnwIAAGRy&#10;cy9kb3ducmV2LnhtbFBLBQYAAAAABAAEAPcAAACKAwAAAAA=&#10;">
                  <v:imagedata r:id="rId22" o:title=""/>
                  <v:path arrowok="t"/>
                </v:shape>
                <v:line id="Straight Connector 18" o:spid="_x0000_s1062" style="position:absolute;flip:x y;visibility:visible;mso-wrap-style:square" from="67056,19812" to="67062,19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m+E8MAAADbAAAADwAAAGRycy9kb3ducmV2LnhtbESPT2vCQBDF74V+h2UKvdWNBYtGV7GC&#10;IrQI/rsP2TGJZmdDdjXbb985FHqb4b157zezRXKNelAXas8GhoMMFHHhbc2lgdNx/TYGFSKyxcYz&#10;GfihAIv589MMc+t73tPjEEslIRxyNFDF2OZah6Iih2HgW2LRLr5zGGXtSm077CXcNfo9yz60w5ql&#10;ocKWVhUVt8PdGdh+pcmYV7vrN5573+xGn5ndJGNeX9JyCipSiv/mv+utFXyBlV9kAD3/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KJvhPDAAAA2wAAAA8AAAAAAAAAAAAA&#10;AAAAoQIAAGRycy9kb3ducmV2LnhtbFBLBQYAAAAABAAEAPkAAACRAwAAAAA=&#10;" strokecolor="black [3213]"/>
                <v:line id="Straight Connector 51" o:spid="_x0000_s1063" style="position:absolute;flip:x y;visibility:visible;mso-wrap-style:square" from="67056,13611" to="67062,138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muTsIAAADbAAAADwAAAGRycy9kb3ducmV2LnhtbESP3YrCMBSE7xd8h3AE7zRVcHGrUVRQ&#10;BBdh/bk/NMe22pyUJtr49psFYS+HmfmGmS2CqcSTGldaVjAcJCCIM6tLzhWcT5v+BITzyBory6Tg&#10;RQ4W887HDFNtW/6h59HnIkLYpaig8L5OpXRZQQbdwNbE0bvaxqCPssmlbrCNcFPJUZJ8SoMlx4UC&#10;a1oXlN2PD6Ngtw9fE14fbt94aW11GK8SvQ1K9bphOQXhKfj/8Lu90wrGQ/j7En+An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dmuTsIAAADbAAAADwAAAAAAAAAAAAAA&#10;AAChAgAAZHJzL2Rvd25yZXYueG1sUEsFBgAAAAAEAAQA+QAAAJADAAAAAA==&#10;" strokecolor="black [3213]"/>
                <w10:wrap type="square" anchorx="margin"/>
              </v:group>
            </w:pict>
          </mc:Fallback>
        </mc:AlternateContent>
      </w:r>
    </w:p>
    <w:p w14:paraId="67CF4A18" w14:textId="77777777" w:rsidR="00C64062" w:rsidRPr="002339EF" w:rsidRDefault="002618FA" w:rsidP="00C64062">
      <w:pPr>
        <w:tabs>
          <w:tab w:val="left" w:pos="2325"/>
        </w:tabs>
        <w:rPr>
          <w:b/>
        </w:rPr>
      </w:pPr>
      <w:r>
        <w:rPr>
          <w:b/>
        </w:rPr>
        <w:t>Appendix 2</w:t>
      </w:r>
    </w:p>
    <w:p w14:paraId="165A627F" w14:textId="77777777" w:rsidR="00C64062" w:rsidRDefault="00C64062" w:rsidP="00C64062">
      <w:pPr>
        <w:tabs>
          <w:tab w:val="left" w:pos="2325"/>
        </w:tabs>
        <w:rPr>
          <w:u w:val="single"/>
        </w:rPr>
      </w:pPr>
    </w:p>
    <w:p w14:paraId="4793DDFD" w14:textId="3E17CA79" w:rsidR="00E228E8" w:rsidRDefault="00E228E8" w:rsidP="00E228E8">
      <w:pPr>
        <w:rPr>
          <w:b/>
        </w:rPr>
      </w:pPr>
      <w:r>
        <w:rPr>
          <w:noProof/>
        </w:rPr>
        <mc:AlternateContent>
          <mc:Choice Requires="wpg">
            <w:drawing>
              <wp:anchor distT="0" distB="0" distL="114300" distR="114300" simplePos="0" relativeHeight="251696128" behindDoc="0" locked="0" layoutInCell="1" allowOverlap="1" wp14:anchorId="32FB051E" wp14:editId="630021F1">
                <wp:simplePos x="0" y="0"/>
                <wp:positionH relativeFrom="column">
                  <wp:posOffset>3124200</wp:posOffset>
                </wp:positionH>
                <wp:positionV relativeFrom="paragraph">
                  <wp:posOffset>116840</wp:posOffset>
                </wp:positionV>
                <wp:extent cx="2096135" cy="699770"/>
                <wp:effectExtent l="0" t="0" r="0" b="5080"/>
                <wp:wrapNone/>
                <wp:docPr id="2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6135" cy="699770"/>
                          <a:chOff x="621" y="8824"/>
                          <a:chExt cx="2880" cy="838"/>
                        </a:xfrm>
                      </wpg:grpSpPr>
                      <pic:pic xmlns:pic="http://schemas.openxmlformats.org/drawingml/2006/picture">
                        <pic:nvPicPr>
                          <pic:cNvPr id="25" name="Picture 4" descr="City log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1521" y="8824"/>
                            <a:ext cx="1980"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 name="Picture 5" descr="Council logo colou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621" y="8824"/>
                            <a:ext cx="900" cy="8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153E4BD" id="Group 3" o:spid="_x0000_s1026" style="position:absolute;margin-left:246pt;margin-top:9.2pt;width:165.05pt;height:55.1pt;z-index:251696128" coordorigin="621,8824" coordsize="2880,8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">
                <v:shape id="Picture 4" o:spid="_x0000_s1027" type="#_x0000_t75" alt="City logo" style="position:absolute;left:1521;top:8824;width:1980;height:6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K6opLDAAAA2wAAAA8AAABkcnMvZG93bnJldi54bWxEj0FrAjEUhO+F/ofwhN5q1qWWshplaRF6&#10;K7Wi9PbYPHcXk5eQpLr66xtB8DjMzDfMfDlYI44UYu9YwWRcgCBunO65VbD5WT2/gYgJWaNxTArO&#10;FGG5eHyYY6Xdib/puE6tyBCOFSroUvKVlLHpyGIcO0+cvb0LFlOWoZU64CnDrZFlUbxKiz3nhQ49&#10;vXfUHNZ/VkH0/jwx9Uu6/JrtV1mvdpePsFPqaTTUMxCJhnQP39qfWkE5heuX/APk4h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rqiksMAAADbAAAADwAAAAAAAAAAAAAAAACf&#10;AgAAZHJzL2Rvd25yZXYueG1sUEsFBgAAAAAEAAQA9wAAAI8DAAAAAA==&#10;">
                  <v:imagedata r:id="rId16" o:title="City logo"/>
                </v:shape>
                <v:shape id="Picture 5" o:spid="_x0000_s1028" type="#_x0000_t75" alt="Council logo colour" style="position:absolute;left:621;top:8824;width:900;height:8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jaqtvEAAAA2wAAAA8AAABkcnMvZG93bnJldi54bWxEj0FrwkAUhO8F/8PyBG91E7FBomuQgJBD&#10;L6Y9tLdn9pmNZt+G7FbTf98tFHocZuYbZldMthd3Gn3nWEG6TEAQN0533Cp4fzs+b0D4gKyxd0wK&#10;vslDsZ897TDX7sEnutehFRHCPkcFJoQhl9I3hiz6pRuIo3dxo8UQ5dhKPeIjwm0vV0mSSYsdxwWD&#10;A5WGmlv9ZRVYM60/6/TlXCZ1lV5fs2o4hQ+lFvPpsAURaAr/4b92pRWsMvj9En+A3P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jaqtvEAAAA2wAAAA8AAAAAAAAAAAAAAAAA&#10;nwIAAGRycy9kb3ducmV2LnhtbFBLBQYAAAAABAAEAPcAAACQAwAAAAA=&#10;">
                  <v:imagedata r:id="rId17" o:title="Council logo colour"/>
                </v:shape>
              </v:group>
            </w:pict>
          </mc:Fallback>
        </mc:AlternateContent>
      </w:r>
      <w:r>
        <w:rPr>
          <w:noProof/>
        </w:rPr>
        <w:drawing>
          <wp:anchor distT="0" distB="0" distL="114300" distR="114300" simplePos="0" relativeHeight="251695104" behindDoc="0" locked="0" layoutInCell="1" allowOverlap="1" wp14:anchorId="172316C9" wp14:editId="382DD6A4">
            <wp:simplePos x="0" y="0"/>
            <wp:positionH relativeFrom="column">
              <wp:posOffset>-552450</wp:posOffset>
            </wp:positionH>
            <wp:positionV relativeFrom="paragraph">
              <wp:posOffset>87630</wp:posOffset>
            </wp:positionV>
            <wp:extent cx="3427095" cy="481965"/>
            <wp:effectExtent l="0" t="0" r="1905" b="0"/>
            <wp:wrapNone/>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27095" cy="481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B816F1" w14:textId="77777777" w:rsidR="00E228E8" w:rsidRPr="008B4C8E" w:rsidRDefault="00E228E8" w:rsidP="00E228E8">
      <w:pPr>
        <w:jc w:val="right"/>
        <w:rPr>
          <w:rFonts w:cs="Arial"/>
          <w:b/>
          <w:sz w:val="32"/>
          <w:u w:val="single"/>
        </w:rPr>
      </w:pPr>
    </w:p>
    <w:p w14:paraId="4754E1D5" w14:textId="77777777" w:rsidR="00E228E8" w:rsidRPr="008B4C8E" w:rsidRDefault="00E228E8" w:rsidP="00E228E8">
      <w:pPr>
        <w:pStyle w:val="Heading1"/>
        <w:numPr>
          <w:ilvl w:val="0"/>
          <w:numId w:val="0"/>
        </w:numPr>
        <w:ind w:left="720" w:hanging="720"/>
        <w:rPr>
          <w:rFonts w:cs="Arial"/>
        </w:rPr>
      </w:pPr>
    </w:p>
    <w:p w14:paraId="1E6890C2" w14:textId="77777777" w:rsidR="00E228E8" w:rsidRPr="009C57CA" w:rsidRDefault="00E228E8" w:rsidP="00E228E8">
      <w:pPr>
        <w:rPr>
          <w:rFonts w:cs="Arial"/>
          <w:sz w:val="20"/>
          <w:szCs w:val="22"/>
        </w:rPr>
      </w:pPr>
    </w:p>
    <w:p w14:paraId="2C8616EE" w14:textId="77777777" w:rsidR="00E228E8" w:rsidRPr="009C57CA" w:rsidRDefault="00E228E8" w:rsidP="00E228E8">
      <w:pPr>
        <w:jc w:val="center"/>
        <w:rPr>
          <w:rFonts w:cs="Arial"/>
          <w:b/>
          <w:szCs w:val="28"/>
          <w:u w:val="single"/>
          <w:lang w:eastAsia="en-US"/>
        </w:rPr>
      </w:pPr>
      <w:r w:rsidRPr="00552F0C">
        <w:rPr>
          <w:rFonts w:cs="Arial"/>
          <w:b/>
          <w:szCs w:val="28"/>
          <w:u w:val="single"/>
          <w:lang w:eastAsia="en-US"/>
        </w:rPr>
        <w:t>Section 117 MHA 1983 Form</w:t>
      </w:r>
    </w:p>
    <w:p w14:paraId="2F2A61A2" w14:textId="77777777" w:rsidR="00E228E8" w:rsidRDefault="00E228E8" w:rsidP="00E228E8">
      <w:pPr>
        <w:jc w:val="center"/>
        <w:rPr>
          <w:rFonts w:cs="Arial"/>
          <w:b/>
          <w:sz w:val="28"/>
          <w:szCs w:val="28"/>
          <w:u w:val="single"/>
          <w:lang w:eastAsia="en-US"/>
        </w:rPr>
      </w:pPr>
    </w:p>
    <w:p w14:paraId="07F04E09" w14:textId="77777777" w:rsidR="00E228E8" w:rsidRDefault="00E228E8" w:rsidP="00E228E8">
      <w:pPr>
        <w:jc w:val="center"/>
        <w:rPr>
          <w:rFonts w:cs="Arial"/>
          <w:b/>
          <w:sz w:val="28"/>
          <w:szCs w:val="28"/>
          <w:u w:val="single"/>
          <w:lang w:eastAsia="en-US"/>
        </w:rPr>
      </w:pPr>
    </w:p>
    <w:p w14:paraId="28EE5C01" w14:textId="77777777" w:rsidR="00E228E8" w:rsidRDefault="00E228E8" w:rsidP="00E228E8">
      <w:pPr>
        <w:rPr>
          <w:rFonts w:cs="Arial"/>
          <w:b/>
          <w:szCs w:val="28"/>
          <w:lang w:eastAsia="en-US"/>
        </w:rPr>
      </w:pPr>
      <w:r>
        <w:rPr>
          <w:rFonts w:cs="Arial"/>
          <w:b/>
          <w:szCs w:val="28"/>
          <w:lang w:eastAsia="en-US"/>
        </w:rPr>
        <w:t>Patient Name _________________________ Date of Birth ____________</w:t>
      </w:r>
    </w:p>
    <w:p w14:paraId="5B4C56B2" w14:textId="77777777" w:rsidR="00E228E8" w:rsidRPr="00250148" w:rsidRDefault="00E228E8" w:rsidP="00E228E8">
      <w:pPr>
        <w:rPr>
          <w:rFonts w:cs="Arial"/>
          <w:b/>
          <w:szCs w:val="28"/>
          <w:lang w:eastAsia="en-US"/>
        </w:rPr>
      </w:pPr>
    </w:p>
    <w:p w14:paraId="1AA6DDAE" w14:textId="6C2F4084" w:rsidR="00E228E8" w:rsidRPr="00250148" w:rsidRDefault="00250148" w:rsidP="00E228E8">
      <w:pPr>
        <w:rPr>
          <w:rFonts w:cs="Arial"/>
          <w:b/>
          <w:szCs w:val="28"/>
          <w:lang w:eastAsia="en-US"/>
        </w:rPr>
      </w:pPr>
      <w:r w:rsidRPr="00250148">
        <w:rPr>
          <w:rFonts w:cs="Arial"/>
          <w:b/>
          <w:noProof/>
          <w:szCs w:val="28"/>
        </w:rPr>
        <mc:AlternateContent>
          <mc:Choice Requires="wps">
            <w:drawing>
              <wp:anchor distT="0" distB="0" distL="114300" distR="114300" simplePos="0" relativeHeight="251708416" behindDoc="0" locked="0" layoutInCell="1" allowOverlap="1" wp14:anchorId="6BCAEDA1" wp14:editId="073E065E">
                <wp:simplePos x="0" y="0"/>
                <wp:positionH relativeFrom="column">
                  <wp:posOffset>3902927</wp:posOffset>
                </wp:positionH>
                <wp:positionV relativeFrom="paragraph">
                  <wp:posOffset>169034</wp:posOffset>
                </wp:positionV>
                <wp:extent cx="0" cy="0"/>
                <wp:effectExtent l="0" t="0" r="0" b="0"/>
                <wp:wrapNone/>
                <wp:docPr id="29" name="Straight Connector 29"/>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28467A" id="Straight Connector 29"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307.3pt,13.3pt" to="307.3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" strokecolor="#4579b8 [3044]"/>
            </w:pict>
          </mc:Fallback>
        </mc:AlternateContent>
      </w:r>
      <w:proofErr w:type="spellStart"/>
      <w:r w:rsidR="00E228E8" w:rsidRPr="00250148">
        <w:rPr>
          <w:rFonts w:cs="Arial"/>
          <w:b/>
          <w:szCs w:val="28"/>
          <w:lang w:eastAsia="en-US"/>
        </w:rPr>
        <w:t>RiO</w:t>
      </w:r>
      <w:proofErr w:type="spellEnd"/>
      <w:r w:rsidR="00E228E8" w:rsidRPr="00250148">
        <w:rPr>
          <w:rFonts w:cs="Arial"/>
          <w:b/>
          <w:szCs w:val="28"/>
          <w:lang w:eastAsia="en-US"/>
        </w:rPr>
        <w:t xml:space="preserve"> Number                ___________________________</w:t>
      </w:r>
    </w:p>
    <w:p w14:paraId="0E932F16" w14:textId="77777777" w:rsidR="00E228E8" w:rsidRPr="00250148" w:rsidRDefault="00E228E8" w:rsidP="00E228E8">
      <w:pPr>
        <w:rPr>
          <w:rFonts w:cs="Arial"/>
          <w:b/>
          <w:szCs w:val="28"/>
          <w:lang w:eastAsia="en-US"/>
        </w:rPr>
      </w:pPr>
    </w:p>
    <w:p w14:paraId="13682BFC" w14:textId="02E3569D" w:rsidR="00250148" w:rsidRPr="00250148" w:rsidRDefault="00AF7637" w:rsidP="00E228E8">
      <w:pPr>
        <w:rPr>
          <w:rFonts w:cs="Arial"/>
          <w:b/>
          <w:szCs w:val="28"/>
          <w:lang w:eastAsia="en-US"/>
        </w:rPr>
      </w:pPr>
      <w:r>
        <w:rPr>
          <w:rFonts w:cs="Arial"/>
          <w:b/>
          <w:szCs w:val="28"/>
          <w:lang w:eastAsia="en-US"/>
        </w:rPr>
        <w:t>Mosaic</w:t>
      </w:r>
      <w:r w:rsidR="002F7DA8">
        <w:rPr>
          <w:rFonts w:cs="Arial"/>
          <w:b/>
          <w:szCs w:val="28"/>
          <w:lang w:eastAsia="en-US"/>
        </w:rPr>
        <w:t xml:space="preserve"> and/or </w:t>
      </w:r>
      <w:proofErr w:type="spellStart"/>
      <w:r w:rsidR="002F7DA8">
        <w:rPr>
          <w:rFonts w:cs="Arial"/>
          <w:b/>
          <w:szCs w:val="28"/>
          <w:lang w:eastAsia="en-US"/>
        </w:rPr>
        <w:t>Liquidl</w:t>
      </w:r>
      <w:r w:rsidR="00C93224">
        <w:rPr>
          <w:rFonts w:cs="Arial"/>
          <w:b/>
          <w:szCs w:val="28"/>
          <w:lang w:eastAsia="en-US"/>
        </w:rPr>
        <w:t>ogic</w:t>
      </w:r>
      <w:proofErr w:type="spellEnd"/>
      <w:r w:rsidR="00C93224">
        <w:rPr>
          <w:rFonts w:cs="Arial"/>
          <w:b/>
          <w:szCs w:val="28"/>
          <w:lang w:eastAsia="en-US"/>
        </w:rPr>
        <w:t xml:space="preserve"> number</w:t>
      </w:r>
      <w:r w:rsidR="00361472">
        <w:rPr>
          <w:rFonts w:cs="Arial"/>
          <w:b/>
          <w:szCs w:val="28"/>
          <w:lang w:eastAsia="en-US"/>
        </w:rPr>
        <w:t>__________</w:t>
      </w:r>
    </w:p>
    <w:p w14:paraId="36C33141" w14:textId="77777777" w:rsidR="00250148" w:rsidRPr="00250148" w:rsidRDefault="00250148" w:rsidP="00E228E8">
      <w:pPr>
        <w:rPr>
          <w:rFonts w:cs="Arial"/>
          <w:b/>
          <w:szCs w:val="28"/>
          <w:lang w:eastAsia="en-US"/>
        </w:rPr>
      </w:pPr>
    </w:p>
    <w:p w14:paraId="3F820E6C" w14:textId="77777777" w:rsidR="00E228E8" w:rsidRPr="00250148" w:rsidRDefault="00E228E8" w:rsidP="00E228E8">
      <w:pPr>
        <w:rPr>
          <w:rFonts w:cs="Arial"/>
          <w:b/>
          <w:szCs w:val="28"/>
          <w:lang w:eastAsia="en-US"/>
        </w:rPr>
      </w:pPr>
      <w:r w:rsidRPr="00250148">
        <w:rPr>
          <w:rFonts w:cs="Arial"/>
          <w:b/>
          <w:szCs w:val="28"/>
          <w:lang w:eastAsia="en-US"/>
        </w:rPr>
        <w:t>Care Coordinator       ___________________________</w:t>
      </w:r>
    </w:p>
    <w:p w14:paraId="7B701E3F" w14:textId="77777777" w:rsidR="00E228E8" w:rsidRPr="00250148" w:rsidRDefault="00E228E8" w:rsidP="00E228E8">
      <w:pPr>
        <w:rPr>
          <w:rFonts w:cs="Arial"/>
          <w:b/>
          <w:szCs w:val="28"/>
          <w:lang w:eastAsia="en-US"/>
        </w:rPr>
      </w:pPr>
    </w:p>
    <w:p w14:paraId="17454F00" w14:textId="77777777" w:rsidR="00E228E8" w:rsidRPr="00250148" w:rsidRDefault="00E228E8" w:rsidP="00E228E8">
      <w:pPr>
        <w:rPr>
          <w:rFonts w:cs="Arial"/>
          <w:b/>
          <w:szCs w:val="28"/>
          <w:lang w:eastAsia="en-US"/>
        </w:rPr>
      </w:pPr>
      <w:r w:rsidRPr="00250148">
        <w:rPr>
          <w:rFonts w:cs="Arial"/>
          <w:b/>
          <w:szCs w:val="28"/>
          <w:lang w:eastAsia="en-US"/>
        </w:rPr>
        <w:t>Responsible Clinician __________________________</w:t>
      </w:r>
    </w:p>
    <w:p w14:paraId="58F46D11" w14:textId="77777777" w:rsidR="00E228E8" w:rsidRPr="00250148" w:rsidRDefault="00E228E8" w:rsidP="00E228E8">
      <w:pPr>
        <w:rPr>
          <w:rFonts w:cs="Arial"/>
          <w:b/>
          <w:szCs w:val="28"/>
          <w:lang w:eastAsia="en-US"/>
        </w:rPr>
      </w:pPr>
    </w:p>
    <w:p w14:paraId="34091C9D" w14:textId="77777777" w:rsidR="00E228E8" w:rsidRPr="00250148" w:rsidRDefault="00E228E8" w:rsidP="00E228E8">
      <w:pPr>
        <w:rPr>
          <w:rFonts w:cs="Arial"/>
          <w:b/>
          <w:szCs w:val="28"/>
          <w:lang w:eastAsia="en-US"/>
        </w:rPr>
      </w:pPr>
      <w:r w:rsidRPr="00250148">
        <w:rPr>
          <w:rFonts w:cs="Arial"/>
          <w:b/>
          <w:szCs w:val="28"/>
          <w:lang w:eastAsia="en-US"/>
        </w:rPr>
        <w:t>General Practitioner   ___________________________</w:t>
      </w:r>
    </w:p>
    <w:p w14:paraId="5C9B7B0A" w14:textId="77777777" w:rsidR="00E228E8" w:rsidRPr="00250148" w:rsidRDefault="00E228E8" w:rsidP="00E228E8">
      <w:pPr>
        <w:rPr>
          <w:rFonts w:cs="Arial"/>
          <w:b/>
          <w:szCs w:val="28"/>
          <w:lang w:eastAsia="en-US"/>
        </w:rPr>
      </w:pPr>
    </w:p>
    <w:p w14:paraId="53CC1DD3" w14:textId="77777777" w:rsidR="00E228E8" w:rsidRPr="00250148" w:rsidRDefault="00E228E8" w:rsidP="00E228E8">
      <w:pPr>
        <w:rPr>
          <w:rFonts w:cs="Arial"/>
          <w:b/>
          <w:szCs w:val="28"/>
          <w:lang w:eastAsia="en-US"/>
        </w:rPr>
      </w:pPr>
      <w:r w:rsidRPr="00250148">
        <w:rPr>
          <w:rFonts w:cs="Arial"/>
          <w:b/>
          <w:szCs w:val="28"/>
          <w:lang w:eastAsia="en-US"/>
        </w:rPr>
        <w:t>Social Worker              ___________________________</w:t>
      </w:r>
    </w:p>
    <w:p w14:paraId="58A116C5" w14:textId="77777777" w:rsidR="00E228E8" w:rsidRPr="00250148" w:rsidRDefault="00E228E8" w:rsidP="00E228E8">
      <w:pPr>
        <w:rPr>
          <w:rFonts w:cs="Arial"/>
          <w:b/>
          <w:szCs w:val="28"/>
          <w:lang w:eastAsia="en-US"/>
        </w:rPr>
      </w:pPr>
    </w:p>
    <w:p w14:paraId="34C674AC" w14:textId="7DFC2C3E" w:rsidR="00773743" w:rsidRPr="00250148" w:rsidRDefault="00E228E8" w:rsidP="00E228E8">
      <w:pPr>
        <w:rPr>
          <w:rFonts w:cs="Arial"/>
          <w:b/>
          <w:szCs w:val="28"/>
          <w:lang w:eastAsia="en-US"/>
        </w:rPr>
      </w:pPr>
      <w:r w:rsidRPr="00250148">
        <w:rPr>
          <w:rFonts w:cs="Arial"/>
          <w:b/>
          <w:szCs w:val="28"/>
          <w:lang w:eastAsia="en-US"/>
        </w:rPr>
        <w:t>Carer                            ____________________________</w:t>
      </w:r>
    </w:p>
    <w:p w14:paraId="25FFACA6" w14:textId="77777777" w:rsidR="00E228E8" w:rsidRPr="00250148" w:rsidRDefault="00E228E8" w:rsidP="00E228E8">
      <w:pPr>
        <w:rPr>
          <w:rFonts w:cs="Arial"/>
          <w:b/>
          <w:szCs w:val="28"/>
          <w:lang w:eastAsia="en-US"/>
        </w:rPr>
      </w:pPr>
      <w:r w:rsidRPr="00250148">
        <w:rPr>
          <w:rFonts w:cs="Arial"/>
          <w:b/>
          <w:szCs w:val="28"/>
          <w:lang w:eastAsia="en-US"/>
        </w:rPr>
        <w:t>Next Review Date        ____________________________</w:t>
      </w:r>
    </w:p>
    <w:p w14:paraId="5C8F255C" w14:textId="77777777" w:rsidR="00E228E8" w:rsidRPr="00250148" w:rsidRDefault="00E228E8" w:rsidP="00E228E8">
      <w:pPr>
        <w:rPr>
          <w:rFonts w:cs="Arial"/>
          <w:b/>
          <w:szCs w:val="28"/>
          <w:lang w:eastAsia="en-US"/>
        </w:rPr>
      </w:pPr>
    </w:p>
    <w:p w14:paraId="7A991814" w14:textId="163A128E" w:rsidR="00E228E8" w:rsidRPr="00250148" w:rsidRDefault="00E228E8" w:rsidP="00E228E8">
      <w:pPr>
        <w:rPr>
          <w:rFonts w:cs="Arial"/>
          <w:b/>
          <w:szCs w:val="28"/>
          <w:lang w:eastAsia="en-US"/>
        </w:rPr>
      </w:pPr>
      <w:r w:rsidRPr="00250148">
        <w:rPr>
          <w:rFonts w:cs="Arial"/>
          <w:b/>
          <w:szCs w:val="28"/>
          <w:lang w:eastAsia="en-US"/>
        </w:rPr>
        <w:t>People present at the meeting</w:t>
      </w:r>
      <w:r w:rsidR="00361472">
        <w:rPr>
          <w:rFonts w:cs="Arial"/>
          <w:b/>
          <w:szCs w:val="28"/>
          <w:lang w:eastAsia="en-US"/>
        </w:rPr>
        <w:t xml:space="preserve"> ____________________</w:t>
      </w:r>
    </w:p>
    <w:p w14:paraId="5E3DB96A" w14:textId="77777777" w:rsidR="00E228E8" w:rsidRDefault="00E228E8" w:rsidP="00E228E8">
      <w:pPr>
        <w:rPr>
          <w:rFonts w:cs="Arial"/>
          <w:b/>
          <w:szCs w:val="28"/>
          <w:lang w:eastAsia="en-US"/>
        </w:rPr>
      </w:pPr>
    </w:p>
    <w:p w14:paraId="00FF04FB" w14:textId="4CB82B58" w:rsidR="00E228E8" w:rsidRDefault="00250148" w:rsidP="00E228E8">
      <w:pPr>
        <w:rPr>
          <w:rFonts w:cs="Arial"/>
          <w:b/>
          <w:szCs w:val="28"/>
          <w:lang w:eastAsia="en-US"/>
        </w:rPr>
      </w:pPr>
      <w:r w:rsidRPr="00993975">
        <w:rPr>
          <w:rFonts w:cs="Arial"/>
          <w:b/>
          <w:noProof/>
          <w:szCs w:val="28"/>
        </w:rPr>
        <mc:AlternateContent>
          <mc:Choice Requires="wps">
            <w:drawing>
              <wp:anchor distT="0" distB="0" distL="114300" distR="114300" simplePos="0" relativeHeight="251697152" behindDoc="0" locked="0" layoutInCell="1" allowOverlap="1" wp14:anchorId="51901F34" wp14:editId="7201DC9E">
                <wp:simplePos x="0" y="0"/>
                <wp:positionH relativeFrom="margin">
                  <wp:align>right</wp:align>
                </wp:positionH>
                <wp:positionV relativeFrom="paragraph">
                  <wp:posOffset>194759</wp:posOffset>
                </wp:positionV>
                <wp:extent cx="6067193" cy="1014761"/>
                <wp:effectExtent l="0" t="0" r="10160" b="1397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7193" cy="1014761"/>
                        </a:xfrm>
                        <a:prstGeom prst="rect">
                          <a:avLst/>
                        </a:prstGeom>
                        <a:solidFill>
                          <a:srgbClr val="FFFFFF"/>
                        </a:solidFill>
                        <a:ln w="9525">
                          <a:solidFill>
                            <a:srgbClr val="000000"/>
                          </a:solidFill>
                          <a:miter lim="800000"/>
                          <a:headEnd/>
                          <a:tailEnd/>
                        </a:ln>
                      </wps:spPr>
                      <wps:txbx>
                        <w:txbxContent>
                          <w:p w14:paraId="5B3301DB" w14:textId="77777777" w:rsidR="001B1AEF" w:rsidRDefault="001B1AEF" w:rsidP="00E228E8"/>
                          <w:p w14:paraId="31BF4A77" w14:textId="77777777" w:rsidR="001B1AEF" w:rsidRDefault="001B1AEF" w:rsidP="00E228E8"/>
                          <w:p w14:paraId="12988E26" w14:textId="77777777" w:rsidR="001B1AEF" w:rsidRDefault="001B1AEF" w:rsidP="00E228E8"/>
                          <w:p w14:paraId="01921642" w14:textId="77777777" w:rsidR="001B1AEF" w:rsidRDefault="001B1AEF" w:rsidP="00E228E8"/>
                          <w:p w14:paraId="5C6C9C45" w14:textId="77777777" w:rsidR="001B1AEF" w:rsidRDefault="001B1AEF" w:rsidP="00E228E8"/>
                          <w:p w14:paraId="4DB3E90B" w14:textId="77777777" w:rsidR="001B1AEF" w:rsidRDefault="001B1AEF" w:rsidP="00E228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901F34" id="_x0000_s1064" type="#_x0000_t202" style="position:absolute;margin-left:426.55pt;margin-top:15.35pt;width:477.75pt;height:79.9pt;z-index:251697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">
                <v:textbox>
                  <w:txbxContent>
                    <w:p w14:paraId="5B3301DB" w14:textId="77777777" w:rsidR="001B1AEF" w:rsidRDefault="001B1AEF" w:rsidP="00E228E8"/>
                    <w:p w14:paraId="31BF4A77" w14:textId="77777777" w:rsidR="001B1AEF" w:rsidRDefault="001B1AEF" w:rsidP="00E228E8"/>
                    <w:p w14:paraId="12988E26" w14:textId="77777777" w:rsidR="001B1AEF" w:rsidRDefault="001B1AEF" w:rsidP="00E228E8"/>
                    <w:p w14:paraId="01921642" w14:textId="77777777" w:rsidR="001B1AEF" w:rsidRDefault="001B1AEF" w:rsidP="00E228E8"/>
                    <w:p w14:paraId="5C6C9C45" w14:textId="77777777" w:rsidR="001B1AEF" w:rsidRDefault="001B1AEF" w:rsidP="00E228E8"/>
                    <w:p w14:paraId="4DB3E90B" w14:textId="77777777" w:rsidR="001B1AEF" w:rsidRDefault="001B1AEF" w:rsidP="00E228E8"/>
                  </w:txbxContent>
                </v:textbox>
                <w10:wrap anchorx="margin"/>
              </v:shape>
            </w:pict>
          </mc:Fallback>
        </mc:AlternateContent>
      </w:r>
      <w:r w:rsidR="00773743">
        <w:rPr>
          <w:rFonts w:cs="Arial"/>
          <w:b/>
          <w:szCs w:val="28"/>
          <w:lang w:eastAsia="en-US"/>
        </w:rPr>
        <w:t xml:space="preserve">Services identified to meet </w:t>
      </w:r>
      <w:r w:rsidR="00E228E8">
        <w:rPr>
          <w:rFonts w:cs="Arial"/>
          <w:b/>
          <w:szCs w:val="28"/>
          <w:lang w:eastAsia="en-US"/>
        </w:rPr>
        <w:t>Section 117 after-care</w:t>
      </w:r>
      <w:r w:rsidR="00773743">
        <w:rPr>
          <w:rFonts w:cs="Arial"/>
          <w:b/>
          <w:szCs w:val="28"/>
          <w:lang w:eastAsia="en-US"/>
        </w:rPr>
        <w:t xml:space="preserve"> needs</w:t>
      </w:r>
      <w:r w:rsidR="00E228E8">
        <w:rPr>
          <w:rFonts w:cs="Arial"/>
          <w:b/>
          <w:szCs w:val="28"/>
          <w:lang w:eastAsia="en-US"/>
        </w:rPr>
        <w:t>:</w:t>
      </w:r>
    </w:p>
    <w:p w14:paraId="526ED31F" w14:textId="2CA4E37E" w:rsidR="00E228E8" w:rsidRDefault="00E228E8" w:rsidP="00E228E8">
      <w:pPr>
        <w:rPr>
          <w:rFonts w:cs="Arial"/>
          <w:b/>
          <w:szCs w:val="28"/>
          <w:lang w:eastAsia="en-US"/>
        </w:rPr>
      </w:pPr>
    </w:p>
    <w:p w14:paraId="00A6201D" w14:textId="77777777" w:rsidR="00E228E8" w:rsidRPr="00723424" w:rsidRDefault="00E228E8" w:rsidP="00E228E8">
      <w:pPr>
        <w:rPr>
          <w:rFonts w:cs="Arial"/>
          <w:szCs w:val="28"/>
          <w:lang w:eastAsia="en-US"/>
        </w:rPr>
      </w:pPr>
    </w:p>
    <w:p w14:paraId="002A9AEE" w14:textId="77777777" w:rsidR="00E228E8" w:rsidRPr="00723424" w:rsidRDefault="00E228E8" w:rsidP="00E228E8">
      <w:pPr>
        <w:rPr>
          <w:rFonts w:cs="Arial"/>
          <w:szCs w:val="28"/>
          <w:lang w:eastAsia="en-US"/>
        </w:rPr>
      </w:pPr>
    </w:p>
    <w:p w14:paraId="7D865E3F" w14:textId="77777777" w:rsidR="00E228E8" w:rsidRPr="00723424" w:rsidRDefault="00E228E8" w:rsidP="00E228E8">
      <w:pPr>
        <w:rPr>
          <w:rFonts w:cs="Arial"/>
          <w:szCs w:val="28"/>
          <w:lang w:eastAsia="en-US"/>
        </w:rPr>
      </w:pPr>
    </w:p>
    <w:p w14:paraId="26DA8EA9" w14:textId="77777777" w:rsidR="00E228E8" w:rsidRPr="00723424" w:rsidRDefault="00E228E8" w:rsidP="00E228E8">
      <w:pPr>
        <w:rPr>
          <w:rFonts w:cs="Arial"/>
          <w:szCs w:val="28"/>
          <w:lang w:eastAsia="en-US"/>
        </w:rPr>
      </w:pPr>
    </w:p>
    <w:p w14:paraId="0742632B" w14:textId="77777777" w:rsidR="00250148" w:rsidRDefault="00250148" w:rsidP="00E228E8">
      <w:pPr>
        <w:rPr>
          <w:rFonts w:cs="Arial"/>
          <w:b/>
          <w:szCs w:val="28"/>
          <w:lang w:eastAsia="en-US"/>
        </w:rPr>
      </w:pPr>
    </w:p>
    <w:p w14:paraId="299FA976" w14:textId="68878E5B" w:rsidR="00E228E8" w:rsidRPr="00AD0B9D" w:rsidRDefault="00773743" w:rsidP="00E228E8">
      <w:pPr>
        <w:rPr>
          <w:rFonts w:cs="Arial"/>
          <w:b/>
          <w:szCs w:val="28"/>
          <w:lang w:eastAsia="en-US"/>
        </w:rPr>
      </w:pPr>
      <w:r w:rsidRPr="00AD0B9D">
        <w:rPr>
          <w:rFonts w:cs="Arial"/>
          <w:b/>
          <w:szCs w:val="28"/>
          <w:lang w:eastAsia="en-US"/>
        </w:rPr>
        <w:t>Services identified that are outside of Section 117 after-care arrangements</w:t>
      </w:r>
    </w:p>
    <w:p w14:paraId="1E8DD899" w14:textId="7722485B" w:rsidR="00E228E8" w:rsidRPr="00723424" w:rsidRDefault="00773743" w:rsidP="00E228E8">
      <w:pPr>
        <w:rPr>
          <w:rFonts w:cs="Arial"/>
          <w:szCs w:val="28"/>
          <w:lang w:eastAsia="en-US"/>
        </w:rPr>
      </w:pPr>
      <w:r w:rsidRPr="00993975">
        <w:rPr>
          <w:rFonts w:cs="Arial"/>
          <w:b/>
          <w:noProof/>
          <w:szCs w:val="28"/>
        </w:rPr>
        <mc:AlternateContent>
          <mc:Choice Requires="wps">
            <w:drawing>
              <wp:anchor distT="0" distB="0" distL="114300" distR="114300" simplePos="0" relativeHeight="251706368" behindDoc="0" locked="0" layoutInCell="1" allowOverlap="1" wp14:anchorId="1B1AB1B0" wp14:editId="0E4CCC21">
                <wp:simplePos x="0" y="0"/>
                <wp:positionH relativeFrom="margin">
                  <wp:posOffset>-423745</wp:posOffset>
                </wp:positionH>
                <wp:positionV relativeFrom="paragraph">
                  <wp:posOffset>176917</wp:posOffset>
                </wp:positionV>
                <wp:extent cx="6166624" cy="612775"/>
                <wp:effectExtent l="0" t="0" r="24765" b="15875"/>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6624" cy="612775"/>
                        </a:xfrm>
                        <a:prstGeom prst="rect">
                          <a:avLst/>
                        </a:prstGeom>
                        <a:solidFill>
                          <a:srgbClr val="FFFFFF"/>
                        </a:solidFill>
                        <a:ln w="9525">
                          <a:solidFill>
                            <a:srgbClr val="000000"/>
                          </a:solidFill>
                          <a:miter lim="800000"/>
                          <a:headEnd/>
                          <a:tailEnd/>
                        </a:ln>
                      </wps:spPr>
                      <wps:txbx>
                        <w:txbxContent>
                          <w:p w14:paraId="48284F81" w14:textId="77777777" w:rsidR="001B1AEF" w:rsidRDefault="001B1AEF" w:rsidP="0077374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1AB1B0" id="_x0000_s1065" type="#_x0000_t202" style="position:absolute;margin-left:-33.35pt;margin-top:13.95pt;width:485.55pt;height:48.2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">
                <v:textbox>
                  <w:txbxContent>
                    <w:p w14:paraId="48284F81" w14:textId="77777777" w:rsidR="001B1AEF" w:rsidRDefault="001B1AEF" w:rsidP="00773743"/>
                  </w:txbxContent>
                </v:textbox>
                <w10:wrap anchorx="margin"/>
              </v:shape>
            </w:pict>
          </mc:Fallback>
        </mc:AlternateContent>
      </w:r>
    </w:p>
    <w:p w14:paraId="42BB2618" w14:textId="7D927869" w:rsidR="00E228E8" w:rsidRPr="00723424" w:rsidRDefault="00E228E8" w:rsidP="00E228E8">
      <w:pPr>
        <w:rPr>
          <w:rFonts w:cs="Arial"/>
          <w:szCs w:val="28"/>
          <w:lang w:eastAsia="en-US"/>
        </w:rPr>
      </w:pPr>
    </w:p>
    <w:p w14:paraId="20B14F9F" w14:textId="77777777" w:rsidR="00E228E8" w:rsidRPr="00723424" w:rsidRDefault="00E228E8" w:rsidP="00E228E8">
      <w:pPr>
        <w:rPr>
          <w:rFonts w:cs="Arial"/>
          <w:szCs w:val="28"/>
          <w:lang w:eastAsia="en-US"/>
        </w:rPr>
      </w:pPr>
    </w:p>
    <w:p w14:paraId="4D4845A0" w14:textId="77777777" w:rsidR="00E228E8" w:rsidRPr="00723424" w:rsidRDefault="00E228E8" w:rsidP="00E228E8">
      <w:pPr>
        <w:rPr>
          <w:rFonts w:cs="Arial"/>
          <w:szCs w:val="28"/>
          <w:lang w:eastAsia="en-US"/>
        </w:rPr>
      </w:pPr>
    </w:p>
    <w:p w14:paraId="68A3F42C" w14:textId="77777777" w:rsidR="00E228E8" w:rsidRPr="00723424" w:rsidRDefault="00E228E8" w:rsidP="00E228E8">
      <w:pPr>
        <w:rPr>
          <w:rFonts w:cs="Arial"/>
          <w:szCs w:val="28"/>
          <w:lang w:eastAsia="en-US"/>
        </w:rPr>
      </w:pPr>
    </w:p>
    <w:p w14:paraId="74DB2F25" w14:textId="77777777" w:rsidR="00E228E8" w:rsidRPr="00723424" w:rsidRDefault="00E228E8" w:rsidP="00E228E8">
      <w:pPr>
        <w:rPr>
          <w:rFonts w:cs="Arial"/>
          <w:szCs w:val="28"/>
          <w:lang w:eastAsia="en-US"/>
        </w:rPr>
      </w:pPr>
    </w:p>
    <w:p w14:paraId="17ACA59D" w14:textId="77777777" w:rsidR="00E228E8" w:rsidRDefault="00E228E8" w:rsidP="00E228E8">
      <w:pPr>
        <w:rPr>
          <w:rFonts w:cs="Arial"/>
          <w:b/>
          <w:szCs w:val="28"/>
          <w:lang w:eastAsia="en-US"/>
        </w:rPr>
      </w:pPr>
      <w:r>
        <w:rPr>
          <w:rFonts w:cs="Arial"/>
          <w:b/>
          <w:szCs w:val="28"/>
          <w:lang w:eastAsia="en-US"/>
        </w:rPr>
        <w:t>Signed on behalf of the CCG by- name/title/date</w:t>
      </w:r>
    </w:p>
    <w:p w14:paraId="2313CAFA" w14:textId="77777777" w:rsidR="00AD0B9D" w:rsidRDefault="00AD0B9D" w:rsidP="00E228E8">
      <w:pPr>
        <w:rPr>
          <w:rFonts w:cs="Arial"/>
          <w:b/>
          <w:szCs w:val="28"/>
          <w:lang w:eastAsia="en-US"/>
        </w:rPr>
      </w:pPr>
    </w:p>
    <w:p w14:paraId="495EA6D2" w14:textId="77777777" w:rsidR="00AD0B9D" w:rsidRDefault="00AD0B9D" w:rsidP="00E228E8">
      <w:pPr>
        <w:rPr>
          <w:rFonts w:cs="Arial"/>
          <w:b/>
          <w:szCs w:val="28"/>
          <w:lang w:eastAsia="en-US"/>
        </w:rPr>
      </w:pPr>
    </w:p>
    <w:p w14:paraId="64B73DD7" w14:textId="77777777" w:rsidR="00AD0B9D" w:rsidRDefault="00AD0B9D" w:rsidP="00E228E8">
      <w:pPr>
        <w:rPr>
          <w:rFonts w:cs="Arial"/>
          <w:b/>
          <w:szCs w:val="28"/>
          <w:lang w:eastAsia="en-US"/>
        </w:rPr>
      </w:pPr>
    </w:p>
    <w:p w14:paraId="555A4596" w14:textId="77777777" w:rsidR="00C274F7" w:rsidRDefault="00E228E8" w:rsidP="002339EF">
      <w:r>
        <w:rPr>
          <w:rFonts w:cs="Arial"/>
          <w:b/>
          <w:szCs w:val="28"/>
          <w:lang w:eastAsia="en-US"/>
        </w:rPr>
        <w:t>Signed on behalf of ASCH by- name/title/date</w:t>
      </w:r>
    </w:p>
    <w:p w14:paraId="4F32A380" w14:textId="77777777" w:rsidR="00AD0B9D" w:rsidRDefault="00AD0B9D" w:rsidP="002339EF"/>
    <w:p w14:paraId="398CA6E6" w14:textId="77777777" w:rsidR="009A0B6B" w:rsidRDefault="009A0B6B" w:rsidP="002339EF">
      <w:pPr>
        <w:rPr>
          <w:b/>
        </w:rPr>
      </w:pPr>
    </w:p>
    <w:p w14:paraId="12F86510" w14:textId="77777777" w:rsidR="002339EF" w:rsidRDefault="00552F0C" w:rsidP="002339EF">
      <w:pPr>
        <w:rPr>
          <w:b/>
        </w:rPr>
      </w:pPr>
      <w:r>
        <w:rPr>
          <w:noProof/>
        </w:rPr>
        <mc:AlternateContent>
          <mc:Choice Requires="wpg">
            <w:drawing>
              <wp:anchor distT="0" distB="0" distL="114300" distR="114300" simplePos="0" relativeHeight="251691008" behindDoc="0" locked="0" layoutInCell="1" allowOverlap="1" wp14:anchorId="151436B6" wp14:editId="43839BA4">
                <wp:simplePos x="0" y="0"/>
                <wp:positionH relativeFrom="column">
                  <wp:posOffset>3124200</wp:posOffset>
                </wp:positionH>
                <wp:positionV relativeFrom="paragraph">
                  <wp:posOffset>116840</wp:posOffset>
                </wp:positionV>
                <wp:extent cx="2096135" cy="699770"/>
                <wp:effectExtent l="0" t="0" r="0" b="5080"/>
                <wp:wrapNone/>
                <wp:docPr id="3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6135" cy="699770"/>
                          <a:chOff x="621" y="8824"/>
                          <a:chExt cx="2880" cy="838"/>
                        </a:xfrm>
                      </wpg:grpSpPr>
                      <pic:pic xmlns:pic="http://schemas.openxmlformats.org/drawingml/2006/picture">
                        <pic:nvPicPr>
                          <pic:cNvPr id="36" name="Picture 4" descr="City log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1521" y="8824"/>
                            <a:ext cx="1980"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 name="Picture 5" descr="Council logo colou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621" y="8824"/>
                            <a:ext cx="900" cy="8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FDECB51" id="Group 3" o:spid="_x0000_s1026" style="position:absolute;margin-left:246pt;margin-top:9.2pt;width:165.05pt;height:55.1pt;z-index:251691008" coordorigin="621,8824" coordsize="2880,8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">
                <v:shape id="Picture 4" o:spid="_x0000_s1027" type="#_x0000_t75" alt="City logo" style="position:absolute;left:1521;top:8824;width:1980;height:6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exqjjDAAAA2wAAAA8AAABkcnMvZG93bnJldi54bWxEj0FrAjEUhO9C/0N4BW+aVYuUrVGWFqE3&#10;qZVKb4/Nc3cxeQlJqqu/3ghCj8PMfMMsVr014kQhdo4VTMYFCOLa6Y4bBbvv9egVREzIGo1jUnCh&#10;CKvl02CBpXZn/qLTNjUiQziWqKBNyZdSxroli3HsPHH2Di5YTFmGRuqA5wy3Rk6LYi4tdpwXWvT0&#10;3lJ93P5ZBdH7y8RUL+n6a34202q9v36EvVLD5756A5GoT//hR/tTK5jN4f4l/wC5v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7GqOMMAAADbAAAADwAAAAAAAAAAAAAAAACf&#10;AgAAZHJzL2Rvd25yZXYueG1sUEsFBgAAAAAEAAQA9wAAAI8DAAAAAA==&#10;">
                  <v:imagedata r:id="rId16" o:title="City logo"/>
                </v:shape>
                <v:shape id="Picture 5" o:spid="_x0000_s1028" type="#_x0000_t75" alt="Council logo colour" style="position:absolute;left:621;top:8824;width:900;height:8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JPmZ3FAAAA2wAAAA8AAABkcnMvZG93bnJldi54bWxEj0FrwkAUhO8F/8PyhN7qJrZVidmICIUc&#10;ejF60Nsz+8ymzb4N2a2m/75bKPQ4zMw3TL4ZbSduNPjWsYJ0loAgrp1uuVFwPLw9rUD4gKyxc0wK&#10;vsnDppg85Jhpd+c93arQiAhhn6ECE0KfSelrQxb9zPXE0bu6wWKIcmikHvAe4baT8yRZSIstxwWD&#10;Pe0M1Z/Vl1VgzfhyrtLXyy6pyvTjfVH2+3BS6nE6btcgAo3hP/zXLrWC5yX8fok/QBY/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CT5mdxQAAANsAAAAPAAAAAAAAAAAAAAAA&#10;AJ8CAABkcnMvZG93bnJldi54bWxQSwUGAAAAAAQABAD3AAAAkQMAAAAA&#10;">
                  <v:imagedata r:id="rId17" o:title="Council logo colour"/>
                </v:shape>
              </v:group>
            </w:pict>
          </mc:Fallback>
        </mc:AlternateContent>
      </w:r>
      <w:r w:rsidR="002618FA">
        <w:rPr>
          <w:b/>
        </w:rPr>
        <w:t>Appendix 3</w:t>
      </w:r>
    </w:p>
    <w:p w14:paraId="5E49DD2B" w14:textId="77777777" w:rsidR="00552F0C" w:rsidRDefault="00552F0C" w:rsidP="002339EF">
      <w:pPr>
        <w:rPr>
          <w:b/>
        </w:rPr>
      </w:pPr>
      <w:r>
        <w:rPr>
          <w:noProof/>
        </w:rPr>
        <w:drawing>
          <wp:anchor distT="0" distB="0" distL="114300" distR="114300" simplePos="0" relativeHeight="251688960" behindDoc="0" locked="0" layoutInCell="1" allowOverlap="1" wp14:anchorId="2AF6ACE9" wp14:editId="54542150">
            <wp:simplePos x="0" y="0"/>
            <wp:positionH relativeFrom="column">
              <wp:posOffset>-552450</wp:posOffset>
            </wp:positionH>
            <wp:positionV relativeFrom="paragraph">
              <wp:posOffset>87630</wp:posOffset>
            </wp:positionV>
            <wp:extent cx="3427095" cy="481965"/>
            <wp:effectExtent l="0" t="0" r="1905" b="0"/>
            <wp:wrapNone/>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27095" cy="481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6A9F7" w14:textId="77777777" w:rsidR="00552F0C" w:rsidRPr="008B4C8E" w:rsidRDefault="00552F0C" w:rsidP="00552F0C">
      <w:pPr>
        <w:jc w:val="right"/>
        <w:rPr>
          <w:rFonts w:cs="Arial"/>
          <w:b/>
          <w:sz w:val="32"/>
          <w:u w:val="single"/>
        </w:rPr>
      </w:pPr>
    </w:p>
    <w:p w14:paraId="44A33F6C" w14:textId="77777777" w:rsidR="00552F0C" w:rsidRPr="008B4C8E" w:rsidRDefault="00552F0C" w:rsidP="00552F0C">
      <w:pPr>
        <w:pStyle w:val="Heading1"/>
        <w:numPr>
          <w:ilvl w:val="0"/>
          <w:numId w:val="0"/>
        </w:numPr>
        <w:ind w:left="720" w:hanging="720"/>
        <w:rPr>
          <w:rFonts w:cs="Arial"/>
        </w:rPr>
      </w:pPr>
    </w:p>
    <w:p w14:paraId="45C4F224" w14:textId="77777777" w:rsidR="00552F0C" w:rsidRPr="009C57CA" w:rsidRDefault="00552F0C" w:rsidP="00552F0C">
      <w:pPr>
        <w:rPr>
          <w:rFonts w:cs="Arial"/>
          <w:sz w:val="20"/>
          <w:szCs w:val="22"/>
        </w:rPr>
      </w:pPr>
    </w:p>
    <w:p w14:paraId="2F8A3C1A" w14:textId="77777777" w:rsidR="00552F0C" w:rsidRPr="00552F0C" w:rsidRDefault="00552F0C" w:rsidP="00552F0C">
      <w:pPr>
        <w:jc w:val="center"/>
        <w:rPr>
          <w:rFonts w:cs="Arial"/>
          <w:b/>
          <w:szCs w:val="28"/>
          <w:u w:val="single"/>
          <w:lang w:eastAsia="en-US"/>
        </w:rPr>
      </w:pPr>
    </w:p>
    <w:p w14:paraId="65306FEF" w14:textId="77777777" w:rsidR="009C57CA" w:rsidRPr="009C57CA" w:rsidRDefault="00552F0C" w:rsidP="009C57CA">
      <w:pPr>
        <w:jc w:val="center"/>
        <w:rPr>
          <w:rFonts w:cs="Arial"/>
          <w:b/>
          <w:szCs w:val="28"/>
          <w:u w:val="single"/>
          <w:lang w:eastAsia="en-US"/>
        </w:rPr>
      </w:pPr>
      <w:r w:rsidRPr="00552F0C">
        <w:rPr>
          <w:rFonts w:cs="Arial"/>
          <w:b/>
          <w:szCs w:val="28"/>
          <w:u w:val="single"/>
          <w:lang w:eastAsia="en-US"/>
        </w:rPr>
        <w:t>Discharge from Section 117 MHA 1983 Form</w:t>
      </w:r>
    </w:p>
    <w:p w14:paraId="0E431066" w14:textId="77777777" w:rsidR="009C57CA" w:rsidRDefault="009C57CA" w:rsidP="009C57CA">
      <w:pPr>
        <w:jc w:val="center"/>
        <w:rPr>
          <w:rFonts w:cs="Arial"/>
          <w:b/>
          <w:sz w:val="28"/>
          <w:szCs w:val="28"/>
          <w:u w:val="single"/>
          <w:lang w:eastAsia="en-US"/>
        </w:rPr>
      </w:pPr>
    </w:p>
    <w:p w14:paraId="3DD8D419" w14:textId="77777777" w:rsidR="009C57CA" w:rsidRDefault="009C57CA" w:rsidP="009C57CA">
      <w:pPr>
        <w:jc w:val="center"/>
        <w:rPr>
          <w:rFonts w:cs="Arial"/>
          <w:b/>
          <w:sz w:val="28"/>
          <w:szCs w:val="28"/>
          <w:u w:val="single"/>
          <w:lang w:eastAsia="en-US"/>
        </w:rPr>
      </w:pPr>
    </w:p>
    <w:p w14:paraId="424DA204" w14:textId="77777777" w:rsidR="009C57CA" w:rsidRDefault="009C57CA" w:rsidP="009C57CA">
      <w:pPr>
        <w:rPr>
          <w:rFonts w:cs="Arial"/>
          <w:b/>
          <w:szCs w:val="28"/>
          <w:lang w:eastAsia="en-US"/>
        </w:rPr>
      </w:pPr>
      <w:r>
        <w:rPr>
          <w:rFonts w:cs="Arial"/>
          <w:b/>
          <w:szCs w:val="28"/>
          <w:lang w:eastAsia="en-US"/>
        </w:rPr>
        <w:t>Patient Name _________________________ Date of Birth ____________</w:t>
      </w:r>
    </w:p>
    <w:p w14:paraId="374D529D" w14:textId="77777777" w:rsidR="009C57CA" w:rsidRDefault="009C57CA" w:rsidP="009C57CA">
      <w:pPr>
        <w:rPr>
          <w:rFonts w:cs="Arial"/>
          <w:b/>
          <w:szCs w:val="28"/>
          <w:lang w:eastAsia="en-US"/>
        </w:rPr>
      </w:pPr>
    </w:p>
    <w:p w14:paraId="2C671EBD" w14:textId="77777777" w:rsidR="009C57CA" w:rsidRDefault="009C57CA" w:rsidP="009C57CA">
      <w:pPr>
        <w:rPr>
          <w:rFonts w:cs="Arial"/>
          <w:b/>
          <w:szCs w:val="28"/>
          <w:lang w:eastAsia="en-US"/>
        </w:rPr>
      </w:pPr>
      <w:proofErr w:type="spellStart"/>
      <w:r>
        <w:rPr>
          <w:rFonts w:cs="Arial"/>
          <w:b/>
          <w:szCs w:val="28"/>
          <w:lang w:eastAsia="en-US"/>
        </w:rPr>
        <w:t>RiO</w:t>
      </w:r>
      <w:proofErr w:type="spellEnd"/>
      <w:r>
        <w:rPr>
          <w:rFonts w:cs="Arial"/>
          <w:b/>
          <w:szCs w:val="28"/>
          <w:lang w:eastAsia="en-US"/>
        </w:rPr>
        <w:t xml:space="preserve"> Number </w:t>
      </w:r>
      <w:r w:rsidR="00D26FF0">
        <w:rPr>
          <w:rFonts w:cs="Arial"/>
          <w:b/>
          <w:szCs w:val="28"/>
          <w:lang w:eastAsia="en-US"/>
        </w:rPr>
        <w:t xml:space="preserve">               </w:t>
      </w:r>
      <w:r>
        <w:rPr>
          <w:rFonts w:cs="Arial"/>
          <w:b/>
          <w:szCs w:val="28"/>
          <w:lang w:eastAsia="en-US"/>
        </w:rPr>
        <w:t>__</w:t>
      </w:r>
      <w:r w:rsidR="00D26FF0">
        <w:rPr>
          <w:rFonts w:cs="Arial"/>
          <w:b/>
          <w:szCs w:val="28"/>
          <w:lang w:eastAsia="en-US"/>
        </w:rPr>
        <w:t>_________________________</w:t>
      </w:r>
    </w:p>
    <w:p w14:paraId="7BFA04F2" w14:textId="77777777" w:rsidR="00250148" w:rsidRDefault="00250148" w:rsidP="009C57CA">
      <w:pPr>
        <w:rPr>
          <w:rFonts w:cs="Arial"/>
          <w:b/>
          <w:szCs w:val="28"/>
          <w:lang w:eastAsia="en-US"/>
        </w:rPr>
      </w:pPr>
    </w:p>
    <w:p w14:paraId="0B12FA00" w14:textId="19F0ED26" w:rsidR="009C57CA" w:rsidRDefault="00D710D6" w:rsidP="009C57CA">
      <w:pPr>
        <w:rPr>
          <w:rFonts w:cs="Arial"/>
          <w:b/>
          <w:szCs w:val="28"/>
          <w:lang w:eastAsia="en-US"/>
        </w:rPr>
      </w:pPr>
      <w:r>
        <w:rPr>
          <w:rFonts w:cs="Arial"/>
          <w:b/>
          <w:szCs w:val="28"/>
          <w:lang w:eastAsia="en-US"/>
        </w:rPr>
        <w:lastRenderedPageBreak/>
        <w:t xml:space="preserve">Mosaic </w:t>
      </w:r>
      <w:r w:rsidR="002F7DA8">
        <w:rPr>
          <w:rFonts w:cs="Arial"/>
          <w:b/>
          <w:szCs w:val="28"/>
          <w:lang w:eastAsia="en-US"/>
        </w:rPr>
        <w:t xml:space="preserve">and/or </w:t>
      </w:r>
      <w:proofErr w:type="spellStart"/>
      <w:r w:rsidR="002F7DA8">
        <w:rPr>
          <w:rFonts w:cs="Arial"/>
          <w:b/>
          <w:szCs w:val="28"/>
          <w:lang w:eastAsia="en-US"/>
        </w:rPr>
        <w:t>Liquidl</w:t>
      </w:r>
      <w:r w:rsidR="00250148" w:rsidRPr="00250148">
        <w:rPr>
          <w:rFonts w:cs="Arial"/>
          <w:b/>
          <w:szCs w:val="28"/>
          <w:lang w:eastAsia="en-US"/>
        </w:rPr>
        <w:t>ogic</w:t>
      </w:r>
      <w:proofErr w:type="spellEnd"/>
      <w:r w:rsidR="00250148" w:rsidRPr="00250148">
        <w:rPr>
          <w:rFonts w:cs="Arial"/>
          <w:b/>
          <w:szCs w:val="28"/>
          <w:lang w:eastAsia="en-US"/>
        </w:rPr>
        <w:t xml:space="preserve"> number</w:t>
      </w:r>
      <w:r w:rsidR="00361472">
        <w:rPr>
          <w:rFonts w:cs="Arial"/>
          <w:b/>
          <w:szCs w:val="28"/>
          <w:lang w:eastAsia="en-US"/>
        </w:rPr>
        <w:t>____________</w:t>
      </w:r>
    </w:p>
    <w:p w14:paraId="737FA366" w14:textId="77777777" w:rsidR="00361472" w:rsidRDefault="00361472" w:rsidP="009C57CA">
      <w:pPr>
        <w:rPr>
          <w:rFonts w:cs="Arial"/>
          <w:b/>
          <w:szCs w:val="28"/>
          <w:lang w:eastAsia="en-US"/>
        </w:rPr>
      </w:pPr>
    </w:p>
    <w:p w14:paraId="720D9475" w14:textId="77777777" w:rsidR="009C57CA" w:rsidRDefault="009C57CA" w:rsidP="009C57CA">
      <w:pPr>
        <w:rPr>
          <w:rFonts w:cs="Arial"/>
          <w:b/>
          <w:szCs w:val="28"/>
          <w:lang w:eastAsia="en-US"/>
        </w:rPr>
      </w:pPr>
      <w:r>
        <w:rPr>
          <w:rFonts w:cs="Arial"/>
          <w:b/>
          <w:szCs w:val="28"/>
          <w:lang w:eastAsia="en-US"/>
        </w:rPr>
        <w:t xml:space="preserve">Care Coordinator </w:t>
      </w:r>
      <w:r w:rsidR="00D26FF0">
        <w:rPr>
          <w:rFonts w:cs="Arial"/>
          <w:b/>
          <w:szCs w:val="28"/>
          <w:lang w:eastAsia="en-US"/>
        </w:rPr>
        <w:t xml:space="preserve">      ___________________________</w:t>
      </w:r>
    </w:p>
    <w:p w14:paraId="0E055121" w14:textId="77777777" w:rsidR="009C57CA" w:rsidRDefault="009C57CA" w:rsidP="009C57CA">
      <w:pPr>
        <w:rPr>
          <w:rFonts w:cs="Arial"/>
          <w:b/>
          <w:szCs w:val="28"/>
          <w:lang w:eastAsia="en-US"/>
        </w:rPr>
      </w:pPr>
    </w:p>
    <w:p w14:paraId="7D0625F1" w14:textId="77777777" w:rsidR="009C57CA" w:rsidRDefault="009C57CA" w:rsidP="009C57CA">
      <w:pPr>
        <w:rPr>
          <w:rFonts w:cs="Arial"/>
          <w:b/>
          <w:szCs w:val="28"/>
          <w:lang w:eastAsia="en-US"/>
        </w:rPr>
      </w:pPr>
      <w:r>
        <w:rPr>
          <w:rFonts w:cs="Arial"/>
          <w:b/>
          <w:szCs w:val="28"/>
          <w:lang w:eastAsia="en-US"/>
        </w:rPr>
        <w:t>Responsible Clinician __________________________</w:t>
      </w:r>
    </w:p>
    <w:p w14:paraId="6FEA8F46" w14:textId="77777777" w:rsidR="009C57CA" w:rsidRDefault="009C57CA" w:rsidP="009C57CA">
      <w:pPr>
        <w:rPr>
          <w:rFonts w:cs="Arial"/>
          <w:b/>
          <w:szCs w:val="28"/>
          <w:lang w:eastAsia="en-US"/>
        </w:rPr>
      </w:pPr>
    </w:p>
    <w:p w14:paraId="14877308" w14:textId="77777777" w:rsidR="009C57CA" w:rsidRDefault="009C57CA" w:rsidP="009C57CA">
      <w:pPr>
        <w:rPr>
          <w:rFonts w:cs="Arial"/>
          <w:b/>
          <w:szCs w:val="28"/>
          <w:lang w:eastAsia="en-US"/>
        </w:rPr>
      </w:pPr>
      <w:r>
        <w:rPr>
          <w:rFonts w:cs="Arial"/>
          <w:b/>
          <w:szCs w:val="28"/>
          <w:lang w:eastAsia="en-US"/>
        </w:rPr>
        <w:t xml:space="preserve">General Practitioner </w:t>
      </w:r>
      <w:r w:rsidR="00D26FF0">
        <w:rPr>
          <w:rFonts w:cs="Arial"/>
          <w:b/>
          <w:szCs w:val="28"/>
          <w:lang w:eastAsia="en-US"/>
        </w:rPr>
        <w:t xml:space="preserve">  </w:t>
      </w:r>
      <w:r>
        <w:rPr>
          <w:rFonts w:cs="Arial"/>
          <w:b/>
          <w:szCs w:val="28"/>
          <w:lang w:eastAsia="en-US"/>
        </w:rPr>
        <w:t>___________________________</w:t>
      </w:r>
    </w:p>
    <w:p w14:paraId="2B54C476" w14:textId="77777777" w:rsidR="009C57CA" w:rsidRDefault="009C57CA" w:rsidP="009C57CA">
      <w:pPr>
        <w:rPr>
          <w:rFonts w:cs="Arial"/>
          <w:b/>
          <w:szCs w:val="28"/>
          <w:lang w:eastAsia="en-US"/>
        </w:rPr>
      </w:pPr>
    </w:p>
    <w:p w14:paraId="6E01B270" w14:textId="77777777" w:rsidR="009C57CA" w:rsidRDefault="009C57CA" w:rsidP="009C57CA">
      <w:pPr>
        <w:rPr>
          <w:rFonts w:cs="Arial"/>
          <w:b/>
          <w:szCs w:val="28"/>
          <w:lang w:eastAsia="en-US"/>
        </w:rPr>
      </w:pPr>
      <w:r>
        <w:rPr>
          <w:rFonts w:cs="Arial"/>
          <w:b/>
          <w:szCs w:val="28"/>
          <w:lang w:eastAsia="en-US"/>
        </w:rPr>
        <w:t xml:space="preserve">Social Worker </w:t>
      </w:r>
      <w:r w:rsidR="00D26FF0">
        <w:rPr>
          <w:rFonts w:cs="Arial"/>
          <w:b/>
          <w:szCs w:val="28"/>
          <w:lang w:eastAsia="en-US"/>
        </w:rPr>
        <w:t xml:space="preserve">             </w:t>
      </w:r>
      <w:r>
        <w:rPr>
          <w:rFonts w:cs="Arial"/>
          <w:b/>
          <w:szCs w:val="28"/>
          <w:lang w:eastAsia="en-US"/>
        </w:rPr>
        <w:t>___________________________</w:t>
      </w:r>
    </w:p>
    <w:p w14:paraId="52276F25" w14:textId="77777777" w:rsidR="009C57CA" w:rsidRDefault="009C57CA" w:rsidP="009C57CA">
      <w:pPr>
        <w:rPr>
          <w:rFonts w:cs="Arial"/>
          <w:b/>
          <w:szCs w:val="28"/>
          <w:lang w:eastAsia="en-US"/>
        </w:rPr>
      </w:pPr>
    </w:p>
    <w:p w14:paraId="4DDFAD0A" w14:textId="77777777" w:rsidR="009C57CA" w:rsidRDefault="009C57CA" w:rsidP="009C57CA">
      <w:pPr>
        <w:rPr>
          <w:rFonts w:cs="Arial"/>
          <w:b/>
          <w:szCs w:val="28"/>
          <w:lang w:eastAsia="en-US"/>
        </w:rPr>
      </w:pPr>
      <w:r>
        <w:rPr>
          <w:rFonts w:cs="Arial"/>
          <w:b/>
          <w:szCs w:val="28"/>
          <w:lang w:eastAsia="en-US"/>
        </w:rPr>
        <w:t xml:space="preserve">Carer </w:t>
      </w:r>
      <w:r w:rsidR="00D26FF0">
        <w:rPr>
          <w:rFonts w:cs="Arial"/>
          <w:b/>
          <w:szCs w:val="28"/>
          <w:lang w:eastAsia="en-US"/>
        </w:rPr>
        <w:t xml:space="preserve">                           _</w:t>
      </w:r>
      <w:r>
        <w:rPr>
          <w:rFonts w:cs="Arial"/>
          <w:b/>
          <w:szCs w:val="28"/>
          <w:lang w:eastAsia="en-US"/>
        </w:rPr>
        <w:t>___________________________</w:t>
      </w:r>
    </w:p>
    <w:p w14:paraId="18FE473B" w14:textId="77777777" w:rsidR="00D26FF0" w:rsidRDefault="00D26FF0" w:rsidP="009C57CA">
      <w:pPr>
        <w:rPr>
          <w:rFonts w:cs="Arial"/>
          <w:b/>
          <w:szCs w:val="28"/>
          <w:lang w:eastAsia="en-US"/>
        </w:rPr>
      </w:pPr>
    </w:p>
    <w:p w14:paraId="6DFF59CE" w14:textId="7A7811EC" w:rsidR="00D26FF0" w:rsidRDefault="00D26FF0" w:rsidP="009C57CA">
      <w:pPr>
        <w:rPr>
          <w:rFonts w:cs="Arial"/>
          <w:b/>
          <w:szCs w:val="28"/>
          <w:lang w:eastAsia="en-US"/>
        </w:rPr>
      </w:pPr>
      <w:r>
        <w:rPr>
          <w:rFonts w:cs="Arial"/>
          <w:b/>
          <w:szCs w:val="28"/>
          <w:lang w:eastAsia="en-US"/>
        </w:rPr>
        <w:t xml:space="preserve">Review Date       </w:t>
      </w:r>
      <w:r w:rsidR="00361472">
        <w:rPr>
          <w:rFonts w:cs="Arial"/>
          <w:b/>
          <w:szCs w:val="28"/>
          <w:lang w:eastAsia="en-US"/>
        </w:rPr>
        <w:t xml:space="preserve">        </w:t>
      </w:r>
      <w:r>
        <w:rPr>
          <w:rFonts w:cs="Arial"/>
          <w:b/>
          <w:szCs w:val="28"/>
          <w:lang w:eastAsia="en-US"/>
        </w:rPr>
        <w:t xml:space="preserve"> ____________________________</w:t>
      </w:r>
    </w:p>
    <w:p w14:paraId="78251697" w14:textId="77777777" w:rsidR="00CE5E35" w:rsidRDefault="00CE5E35" w:rsidP="009C57CA">
      <w:pPr>
        <w:rPr>
          <w:rFonts w:cs="Arial"/>
          <w:b/>
          <w:szCs w:val="28"/>
          <w:lang w:eastAsia="en-US"/>
        </w:rPr>
      </w:pPr>
    </w:p>
    <w:p w14:paraId="41E08848" w14:textId="01D226BB" w:rsidR="00CE5E35" w:rsidRDefault="00CE5E35" w:rsidP="009C57CA">
      <w:pPr>
        <w:rPr>
          <w:rFonts w:cs="Arial"/>
          <w:b/>
          <w:szCs w:val="28"/>
          <w:lang w:eastAsia="en-US"/>
        </w:rPr>
      </w:pPr>
      <w:r>
        <w:rPr>
          <w:rFonts w:cs="Arial"/>
          <w:b/>
          <w:szCs w:val="28"/>
          <w:lang w:eastAsia="en-US"/>
        </w:rPr>
        <w:t>People present at the meeting</w:t>
      </w:r>
      <w:r w:rsidR="00250148">
        <w:rPr>
          <w:rFonts w:cs="Arial"/>
          <w:b/>
          <w:szCs w:val="28"/>
          <w:lang w:eastAsia="en-US"/>
        </w:rPr>
        <w:t xml:space="preserve"> </w:t>
      </w:r>
      <w:r w:rsidR="00361472">
        <w:rPr>
          <w:rFonts w:cs="Arial"/>
          <w:b/>
          <w:szCs w:val="28"/>
          <w:lang w:eastAsia="en-US"/>
        </w:rPr>
        <w:t>_____________________</w:t>
      </w:r>
    </w:p>
    <w:p w14:paraId="5DD8FB82" w14:textId="77777777" w:rsidR="00D26FF0" w:rsidRDefault="00D26FF0" w:rsidP="009C57CA">
      <w:pPr>
        <w:rPr>
          <w:rFonts w:cs="Arial"/>
          <w:b/>
          <w:szCs w:val="28"/>
          <w:lang w:eastAsia="en-US"/>
        </w:rPr>
      </w:pPr>
    </w:p>
    <w:p w14:paraId="6835A3C2" w14:textId="77777777" w:rsidR="00D26FF0" w:rsidRDefault="00D26FF0" w:rsidP="009C57CA">
      <w:pPr>
        <w:rPr>
          <w:rFonts w:cs="Arial"/>
          <w:b/>
          <w:szCs w:val="28"/>
          <w:lang w:eastAsia="en-US"/>
        </w:rPr>
      </w:pPr>
      <w:r>
        <w:rPr>
          <w:rFonts w:cs="Arial"/>
          <w:b/>
          <w:szCs w:val="28"/>
          <w:lang w:eastAsia="en-US"/>
        </w:rPr>
        <w:t>Reason for Discharge from Section 117 after-care</w:t>
      </w:r>
      <w:r w:rsidR="00A50626">
        <w:rPr>
          <w:rFonts w:cs="Arial"/>
          <w:b/>
          <w:szCs w:val="28"/>
          <w:lang w:eastAsia="en-US"/>
        </w:rPr>
        <w:t>:</w:t>
      </w:r>
    </w:p>
    <w:p w14:paraId="6CD83B24" w14:textId="77777777" w:rsidR="00723424" w:rsidRDefault="00723424" w:rsidP="009C57CA">
      <w:pPr>
        <w:rPr>
          <w:rFonts w:cs="Arial"/>
          <w:b/>
          <w:szCs w:val="28"/>
          <w:lang w:eastAsia="en-US"/>
        </w:rPr>
      </w:pPr>
      <w:r w:rsidRPr="00723424">
        <w:rPr>
          <w:rFonts w:cs="Arial"/>
          <w:b/>
          <w:noProof/>
          <w:szCs w:val="28"/>
        </w:rPr>
        <mc:AlternateContent>
          <mc:Choice Requires="wps">
            <w:drawing>
              <wp:anchor distT="0" distB="0" distL="114300" distR="114300" simplePos="0" relativeHeight="251693056" behindDoc="0" locked="0" layoutInCell="1" allowOverlap="1" wp14:anchorId="3A8EDC85" wp14:editId="15AEA7B8">
                <wp:simplePos x="0" y="0"/>
                <wp:positionH relativeFrom="column">
                  <wp:posOffset>-552450</wp:posOffset>
                </wp:positionH>
                <wp:positionV relativeFrom="paragraph">
                  <wp:posOffset>227330</wp:posOffset>
                </wp:positionV>
                <wp:extent cx="6134100" cy="1724025"/>
                <wp:effectExtent l="0" t="0" r="19050" b="285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0" cy="1724025"/>
                        </a:xfrm>
                        <a:prstGeom prst="rect">
                          <a:avLst/>
                        </a:prstGeom>
                        <a:solidFill>
                          <a:srgbClr val="FFFFFF"/>
                        </a:solidFill>
                        <a:ln w="9525">
                          <a:solidFill>
                            <a:srgbClr val="000000"/>
                          </a:solidFill>
                          <a:miter lim="800000"/>
                          <a:headEnd/>
                          <a:tailEnd/>
                        </a:ln>
                      </wps:spPr>
                      <wps:txbx>
                        <w:txbxContent>
                          <w:p w14:paraId="4830B0F0" w14:textId="77777777" w:rsidR="001B1AEF" w:rsidRDefault="001B1A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8EDC85" id="_x0000_s1066" type="#_x0000_t202" style="position:absolute;margin-left:-43.5pt;margin-top:17.9pt;width:483pt;height:135.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">
                <v:textbox>
                  <w:txbxContent>
                    <w:p w14:paraId="4830B0F0" w14:textId="77777777" w:rsidR="001B1AEF" w:rsidRDefault="001B1AEF"/>
                  </w:txbxContent>
                </v:textbox>
              </v:shape>
            </w:pict>
          </mc:Fallback>
        </mc:AlternateContent>
      </w:r>
    </w:p>
    <w:p w14:paraId="3E61C2F9" w14:textId="77777777" w:rsidR="00723424" w:rsidRPr="00723424" w:rsidRDefault="00723424" w:rsidP="00723424">
      <w:pPr>
        <w:rPr>
          <w:rFonts w:cs="Arial"/>
          <w:szCs w:val="28"/>
          <w:lang w:eastAsia="en-US"/>
        </w:rPr>
      </w:pPr>
    </w:p>
    <w:p w14:paraId="47819DB4" w14:textId="77777777" w:rsidR="00723424" w:rsidRPr="00723424" w:rsidRDefault="00723424" w:rsidP="00723424">
      <w:pPr>
        <w:rPr>
          <w:rFonts w:cs="Arial"/>
          <w:szCs w:val="28"/>
          <w:lang w:eastAsia="en-US"/>
        </w:rPr>
      </w:pPr>
    </w:p>
    <w:p w14:paraId="528BD4A9" w14:textId="77777777" w:rsidR="00723424" w:rsidRPr="00723424" w:rsidRDefault="00723424" w:rsidP="00723424">
      <w:pPr>
        <w:rPr>
          <w:rFonts w:cs="Arial"/>
          <w:szCs w:val="28"/>
          <w:lang w:eastAsia="en-US"/>
        </w:rPr>
      </w:pPr>
    </w:p>
    <w:p w14:paraId="596A422B" w14:textId="77777777" w:rsidR="00723424" w:rsidRPr="00723424" w:rsidRDefault="00723424" w:rsidP="00723424">
      <w:pPr>
        <w:rPr>
          <w:rFonts w:cs="Arial"/>
          <w:szCs w:val="28"/>
          <w:lang w:eastAsia="en-US"/>
        </w:rPr>
      </w:pPr>
    </w:p>
    <w:p w14:paraId="5C793F3D" w14:textId="77777777" w:rsidR="00723424" w:rsidRPr="00723424" w:rsidRDefault="00723424" w:rsidP="00723424">
      <w:pPr>
        <w:rPr>
          <w:rFonts w:cs="Arial"/>
          <w:szCs w:val="28"/>
          <w:lang w:eastAsia="en-US"/>
        </w:rPr>
      </w:pPr>
    </w:p>
    <w:p w14:paraId="327BFC46" w14:textId="77777777" w:rsidR="00723424" w:rsidRPr="00723424" w:rsidRDefault="00723424" w:rsidP="00723424">
      <w:pPr>
        <w:rPr>
          <w:rFonts w:cs="Arial"/>
          <w:szCs w:val="28"/>
          <w:lang w:eastAsia="en-US"/>
        </w:rPr>
      </w:pPr>
    </w:p>
    <w:p w14:paraId="5989DF99" w14:textId="77777777" w:rsidR="00723424" w:rsidRPr="00723424" w:rsidRDefault="00723424" w:rsidP="00723424">
      <w:pPr>
        <w:rPr>
          <w:rFonts w:cs="Arial"/>
          <w:szCs w:val="28"/>
          <w:lang w:eastAsia="en-US"/>
        </w:rPr>
      </w:pPr>
    </w:p>
    <w:p w14:paraId="1953C614" w14:textId="77777777" w:rsidR="00723424" w:rsidRPr="00723424" w:rsidRDefault="00723424" w:rsidP="00723424">
      <w:pPr>
        <w:rPr>
          <w:rFonts w:cs="Arial"/>
          <w:szCs w:val="28"/>
          <w:lang w:eastAsia="en-US"/>
        </w:rPr>
      </w:pPr>
    </w:p>
    <w:p w14:paraId="3DE2AA68" w14:textId="77777777" w:rsidR="00723424" w:rsidRPr="00723424" w:rsidRDefault="00723424" w:rsidP="00723424">
      <w:pPr>
        <w:rPr>
          <w:rFonts w:cs="Arial"/>
          <w:szCs w:val="28"/>
          <w:lang w:eastAsia="en-US"/>
        </w:rPr>
      </w:pPr>
    </w:p>
    <w:p w14:paraId="3BB03A03" w14:textId="77777777" w:rsidR="00723424" w:rsidRPr="00723424" w:rsidRDefault="00723424" w:rsidP="00723424">
      <w:pPr>
        <w:rPr>
          <w:rFonts w:cs="Arial"/>
          <w:szCs w:val="28"/>
          <w:lang w:eastAsia="en-US"/>
        </w:rPr>
      </w:pPr>
    </w:p>
    <w:p w14:paraId="72AE63F2" w14:textId="77777777" w:rsidR="00723424" w:rsidRPr="00723424" w:rsidRDefault="00723424" w:rsidP="00723424">
      <w:pPr>
        <w:rPr>
          <w:rFonts w:cs="Arial"/>
          <w:szCs w:val="28"/>
          <w:lang w:eastAsia="en-US"/>
        </w:rPr>
      </w:pPr>
    </w:p>
    <w:p w14:paraId="273D3978" w14:textId="77777777" w:rsidR="00723424" w:rsidRPr="00723424" w:rsidRDefault="00723424" w:rsidP="00723424">
      <w:pPr>
        <w:rPr>
          <w:rFonts w:cs="Arial"/>
          <w:szCs w:val="28"/>
          <w:lang w:eastAsia="en-US"/>
        </w:rPr>
      </w:pPr>
    </w:p>
    <w:p w14:paraId="72D2827D" w14:textId="77777777" w:rsidR="009C57CA" w:rsidRDefault="009C57CA" w:rsidP="00723424">
      <w:pPr>
        <w:rPr>
          <w:rFonts w:cs="Arial"/>
          <w:szCs w:val="28"/>
          <w:lang w:eastAsia="en-US"/>
        </w:rPr>
      </w:pPr>
    </w:p>
    <w:p w14:paraId="10E4E3B5" w14:textId="77777777" w:rsidR="00723424" w:rsidRDefault="00CE5E35" w:rsidP="00723424">
      <w:pPr>
        <w:rPr>
          <w:rFonts w:cs="Arial"/>
          <w:b/>
          <w:szCs w:val="28"/>
          <w:lang w:eastAsia="en-US"/>
        </w:rPr>
      </w:pPr>
      <w:r>
        <w:rPr>
          <w:rFonts w:cs="Arial"/>
          <w:b/>
          <w:szCs w:val="28"/>
          <w:lang w:eastAsia="en-US"/>
        </w:rPr>
        <w:t>Signed on behalf of the CCG by- name/title/date</w:t>
      </w:r>
    </w:p>
    <w:p w14:paraId="3800589E" w14:textId="77777777" w:rsidR="00CE5E35" w:rsidRDefault="00CE5E35" w:rsidP="00723424">
      <w:pPr>
        <w:rPr>
          <w:rFonts w:cs="Arial"/>
          <w:b/>
          <w:szCs w:val="28"/>
          <w:lang w:eastAsia="en-US"/>
        </w:rPr>
      </w:pPr>
    </w:p>
    <w:p w14:paraId="00547247" w14:textId="77777777" w:rsidR="00CE5E35" w:rsidRPr="00723424" w:rsidRDefault="00CE5E35" w:rsidP="00723424">
      <w:pPr>
        <w:rPr>
          <w:rFonts w:cs="Arial"/>
          <w:b/>
          <w:szCs w:val="28"/>
          <w:lang w:eastAsia="en-US"/>
        </w:rPr>
      </w:pPr>
      <w:r>
        <w:rPr>
          <w:rFonts w:cs="Arial"/>
          <w:b/>
          <w:szCs w:val="28"/>
          <w:lang w:eastAsia="en-US"/>
        </w:rPr>
        <w:t>Signed on behalf of ASCH by- name/title/date</w:t>
      </w:r>
    </w:p>
    <w:sectPr w:rsidR="00CE5E35" w:rsidRPr="00723424" w:rsidSect="0080553E">
      <w:headerReference w:type="even" r:id="rId23"/>
      <w:headerReference w:type="default" r:id="rId24"/>
      <w:footerReference w:type="even" r:id="rId25"/>
      <w:footerReference w:type="default" r:id="rId26"/>
      <w:pgSz w:w="11906" w:h="16838"/>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515425" w14:textId="77777777" w:rsidR="001B1AEF" w:rsidRDefault="001B1AEF">
      <w:r>
        <w:separator/>
      </w:r>
    </w:p>
    <w:p w14:paraId="351613B1" w14:textId="77777777" w:rsidR="001B1AEF" w:rsidRDefault="001B1AEF"/>
    <w:p w14:paraId="2AFE37B5" w14:textId="77777777" w:rsidR="001B1AEF" w:rsidRDefault="001B1AEF"/>
  </w:endnote>
  <w:endnote w:type="continuationSeparator" w:id="0">
    <w:p w14:paraId="5D32C6A9" w14:textId="77777777" w:rsidR="001B1AEF" w:rsidRDefault="001B1AEF">
      <w:r>
        <w:continuationSeparator/>
      </w:r>
    </w:p>
    <w:p w14:paraId="7FFC359B" w14:textId="77777777" w:rsidR="001B1AEF" w:rsidRDefault="001B1AEF"/>
    <w:p w14:paraId="09A170F3" w14:textId="77777777" w:rsidR="001B1AEF" w:rsidRDefault="001B1A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old">
    <w:panose1 w:val="020B07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750A24" w14:textId="77777777" w:rsidR="001B1AEF" w:rsidRDefault="001B1AEF" w:rsidP="009F3C9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812EDCE" w14:textId="77777777" w:rsidR="001B1AEF" w:rsidRDefault="001B1AEF" w:rsidP="007A0602">
    <w:pPr>
      <w:pStyle w:val="Footer"/>
      <w:ind w:right="360"/>
    </w:pPr>
  </w:p>
  <w:p w14:paraId="6939D2CC" w14:textId="77777777" w:rsidR="001B1AEF" w:rsidRDefault="001B1AEF"/>
  <w:p w14:paraId="6A58C994" w14:textId="77777777" w:rsidR="001B1AEF" w:rsidRDefault="001B1AEF"/>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2D2F06" w14:textId="1794173C" w:rsidR="001B1AEF" w:rsidRDefault="001B1AEF" w:rsidP="009F3C9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87343">
      <w:rPr>
        <w:rStyle w:val="PageNumber"/>
        <w:noProof/>
      </w:rPr>
      <w:t>21</w:t>
    </w:r>
    <w:r>
      <w:rPr>
        <w:rStyle w:val="PageNumber"/>
      </w:rPr>
      <w:fldChar w:fldCharType="end"/>
    </w:r>
  </w:p>
  <w:p w14:paraId="7371B68B" w14:textId="77777777" w:rsidR="001B1AEF" w:rsidRDefault="001B1AEF" w:rsidP="007A0602">
    <w:pPr>
      <w:pStyle w:val="Footer"/>
      <w:ind w:right="360"/>
    </w:pPr>
  </w:p>
  <w:p w14:paraId="6C74E9A1" w14:textId="77777777" w:rsidR="001B1AEF" w:rsidRDefault="001B1AEF"/>
  <w:p w14:paraId="5C33BE7F" w14:textId="77777777" w:rsidR="001B1AEF" w:rsidRDefault="001B1AE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E4D90D" w14:textId="77777777" w:rsidR="001B1AEF" w:rsidRDefault="001B1AEF">
      <w:r>
        <w:separator/>
      </w:r>
    </w:p>
    <w:p w14:paraId="6767AC80" w14:textId="77777777" w:rsidR="001B1AEF" w:rsidRDefault="001B1AEF"/>
    <w:p w14:paraId="0F51902E" w14:textId="77777777" w:rsidR="001B1AEF" w:rsidRDefault="001B1AEF"/>
  </w:footnote>
  <w:footnote w:type="continuationSeparator" w:id="0">
    <w:p w14:paraId="0AE80AE9" w14:textId="77777777" w:rsidR="001B1AEF" w:rsidRDefault="001B1AEF">
      <w:r>
        <w:continuationSeparator/>
      </w:r>
    </w:p>
    <w:p w14:paraId="02F74957" w14:textId="77777777" w:rsidR="001B1AEF" w:rsidRDefault="001B1AEF"/>
    <w:p w14:paraId="63C54706" w14:textId="77777777" w:rsidR="001B1AEF" w:rsidRDefault="001B1AEF"/>
  </w:footnote>
  <w:footnote w:id="1">
    <w:p w14:paraId="042DB67C" w14:textId="77777777" w:rsidR="001B1AEF" w:rsidRDefault="001B1AEF">
      <w:pPr>
        <w:pStyle w:val="FootnoteText"/>
      </w:pPr>
      <w:r>
        <w:rPr>
          <w:rStyle w:val="FootnoteReference"/>
        </w:rPr>
        <w:footnoteRef/>
      </w:r>
      <w:r>
        <w:t xml:space="preserve"> </w:t>
      </w:r>
      <w:r w:rsidRPr="000077AA">
        <w:rPr>
          <w:i/>
          <w:sz w:val="16"/>
        </w:rPr>
        <w:t>R v Richmond LBC ex parte W [1999] MHLR 149</w:t>
      </w:r>
    </w:p>
  </w:footnote>
  <w:footnote w:id="2">
    <w:p w14:paraId="6B2FB0D0" w14:textId="77777777" w:rsidR="001B1AEF" w:rsidRDefault="001B1AEF">
      <w:pPr>
        <w:pStyle w:val="FootnoteText"/>
      </w:pPr>
      <w:r>
        <w:rPr>
          <w:rStyle w:val="FootnoteReference"/>
        </w:rPr>
        <w:footnoteRef/>
      </w:r>
      <w:r>
        <w:t xml:space="preserve"> </w:t>
      </w:r>
      <w:r w:rsidRPr="002E6AB7">
        <w:rPr>
          <w:i/>
          <w:color w:val="000000" w:themeColor="text1"/>
          <w:sz w:val="16"/>
        </w:rPr>
        <w:t xml:space="preserve">R v Manchester City Council ex parte </w:t>
      </w:r>
      <w:proofErr w:type="spellStart"/>
      <w:r w:rsidRPr="002E6AB7">
        <w:rPr>
          <w:i/>
          <w:color w:val="000000" w:themeColor="text1"/>
          <w:sz w:val="16"/>
        </w:rPr>
        <w:t>Stennett</w:t>
      </w:r>
      <w:proofErr w:type="spellEnd"/>
      <w:r w:rsidRPr="002E6AB7">
        <w:rPr>
          <w:i/>
          <w:color w:val="000000" w:themeColor="text1"/>
          <w:sz w:val="16"/>
        </w:rPr>
        <w:t xml:space="preserve"> [2002] UKHL 34</w:t>
      </w:r>
    </w:p>
  </w:footnote>
  <w:footnote w:id="3">
    <w:p w14:paraId="1F9F0032" w14:textId="77777777" w:rsidR="001B1AEF" w:rsidRPr="00693162" w:rsidRDefault="001B1AEF">
      <w:pPr>
        <w:pStyle w:val="FootnoteText"/>
        <w:rPr>
          <w:i/>
        </w:rPr>
      </w:pPr>
      <w:r>
        <w:rPr>
          <w:rStyle w:val="FootnoteReference"/>
        </w:rPr>
        <w:footnoteRef/>
      </w:r>
      <w:r>
        <w:t xml:space="preserve"> </w:t>
      </w:r>
      <w:r>
        <w:rPr>
          <w:i/>
        </w:rPr>
        <w:t>R V Barnet LBC, ex parte Shah [1983] 2 AC 309</w:t>
      </w:r>
    </w:p>
    <w:p w14:paraId="31D72F8B" w14:textId="77777777" w:rsidR="001B1AEF" w:rsidRPr="00693162" w:rsidRDefault="001B1AEF">
      <w:pPr>
        <w:pStyle w:val="FootnoteText"/>
        <w:rPr>
          <w:i/>
        </w:rPr>
      </w:pPr>
    </w:p>
  </w:footnote>
  <w:footnote w:id="4">
    <w:p w14:paraId="2747B5DF" w14:textId="67A9CC03" w:rsidR="001B1AEF" w:rsidRDefault="001B1AEF">
      <w:pPr>
        <w:pStyle w:val="FootnoteText"/>
      </w:pPr>
      <w:r>
        <w:rPr>
          <w:vertAlign w:val="superscript"/>
        </w:rPr>
        <w:t>4</w:t>
      </w:r>
      <w:r>
        <w:t xml:space="preserve"> </w:t>
      </w:r>
      <w:r w:rsidRPr="00BE012E">
        <w:rPr>
          <w:i/>
          <w:sz w:val="16"/>
          <w:szCs w:val="16"/>
        </w:rPr>
        <w:t>B v Camden LBC (1) and Camden &amp; Islington Mental Health &amp; Social Care Trust [2005] EWHC 1366</w:t>
      </w:r>
    </w:p>
  </w:footnote>
  <w:footnote w:id="5">
    <w:p w14:paraId="051905B4" w14:textId="77777777" w:rsidR="001B1AEF" w:rsidRDefault="001B1AEF">
      <w:pPr>
        <w:pStyle w:val="FootnoteText"/>
      </w:pPr>
      <w:r>
        <w:rPr>
          <w:rStyle w:val="FootnoteReference"/>
        </w:rPr>
        <w:footnoteRef/>
      </w:r>
      <w:r>
        <w:t xml:space="preserve"> </w:t>
      </w:r>
      <w:r w:rsidRPr="005E2BA8">
        <w:rPr>
          <w:i/>
          <w:color w:val="000000" w:themeColor="text1"/>
          <w:sz w:val="16"/>
        </w:rPr>
        <w:t xml:space="preserve">R v Manchester City Council ex parte </w:t>
      </w:r>
      <w:proofErr w:type="spellStart"/>
      <w:r w:rsidRPr="005E2BA8">
        <w:rPr>
          <w:i/>
          <w:color w:val="000000" w:themeColor="text1"/>
          <w:sz w:val="16"/>
        </w:rPr>
        <w:t>Stennett</w:t>
      </w:r>
      <w:proofErr w:type="spellEnd"/>
      <w:r w:rsidRPr="005E2BA8">
        <w:rPr>
          <w:i/>
          <w:color w:val="000000" w:themeColor="text1"/>
          <w:sz w:val="16"/>
        </w:rPr>
        <w:t xml:space="preserve"> [2002] UKHL 34</w:t>
      </w:r>
    </w:p>
  </w:footnote>
  <w:footnote w:id="6">
    <w:p w14:paraId="2BFC8E21" w14:textId="77777777" w:rsidR="001B1AEF" w:rsidRDefault="001B1AEF" w:rsidP="00AE6C71">
      <w:pPr>
        <w:pStyle w:val="FootnoteText"/>
      </w:pPr>
      <w:r>
        <w:rPr>
          <w:rStyle w:val="FootnoteReference"/>
        </w:rPr>
        <w:footnoteRef/>
      </w:r>
      <w:r>
        <w:t xml:space="preserve"> </w:t>
      </w:r>
      <w:r w:rsidRPr="00DF32B6">
        <w:rPr>
          <w:i/>
          <w:color w:val="000000" w:themeColor="text1"/>
          <w:sz w:val="16"/>
          <w:szCs w:val="16"/>
        </w:rPr>
        <w:t>R v Richmond LBC ex p. Watson [1999] MHLR 155</w:t>
      </w:r>
    </w:p>
  </w:footnote>
  <w:footnote w:id="7">
    <w:p w14:paraId="12E54342" w14:textId="77777777" w:rsidR="001B1AEF" w:rsidRPr="00C31DFE" w:rsidRDefault="001B1AEF">
      <w:pPr>
        <w:pStyle w:val="FootnoteText"/>
        <w:rPr>
          <w:i/>
          <w:color w:val="FF0000"/>
          <w:sz w:val="16"/>
          <w:szCs w:val="16"/>
        </w:rPr>
      </w:pPr>
      <w:r w:rsidRPr="00DF32B6">
        <w:rPr>
          <w:rStyle w:val="FootnoteReference"/>
          <w:color w:val="000000" w:themeColor="text1"/>
        </w:rPr>
        <w:footnoteRef/>
      </w:r>
      <w:r w:rsidRPr="00DF32B6">
        <w:rPr>
          <w:color w:val="000000" w:themeColor="text1"/>
        </w:rPr>
        <w:t xml:space="preserve"> </w:t>
      </w:r>
      <w:r w:rsidRPr="00DF32B6">
        <w:rPr>
          <w:i/>
          <w:color w:val="000000" w:themeColor="text1"/>
          <w:sz w:val="16"/>
          <w:szCs w:val="16"/>
        </w:rPr>
        <w:t>R v MHRT Ex p Hall [1999] 3 All ER 1323, Department of Health Circular LAC (2000) 3 Paragraph 9</w:t>
      </w:r>
      <w:r w:rsidRPr="00C31DFE">
        <w:rPr>
          <w:i/>
          <w:color w:val="FF0000"/>
          <w:sz w:val="16"/>
          <w:szCs w:val="16"/>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27DB72" w14:textId="77777777" w:rsidR="001B1AEF" w:rsidRDefault="001B1AEF"/>
  <w:p w14:paraId="531A71BD" w14:textId="77777777" w:rsidR="001B1AEF" w:rsidRDefault="001B1AEF"/>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67972B" w14:textId="5BBD4CE7" w:rsidR="001B1AEF" w:rsidRDefault="001B1AEF">
    <w:r>
      <w:ptab w:relativeTo="margin" w:alignment="center" w:leader="none"/>
    </w:r>
    <w:r>
      <w:ptab w:relativeTo="margin" w:alignment="right" w:leader="none"/>
    </w:r>
    <w:r w:rsidRPr="00D12B1D">
      <w:rPr>
        <w:b/>
        <w:szCs w:val="20"/>
      </w:rPr>
      <w:t xml:space="preserve">Section 117 </w:t>
    </w:r>
    <w:r>
      <w:rPr>
        <w:b/>
        <w:szCs w:val="20"/>
      </w:rPr>
      <w:t>A</w:t>
    </w:r>
    <w:r w:rsidRPr="00D12B1D">
      <w:rPr>
        <w:b/>
        <w:szCs w:val="20"/>
      </w:rPr>
      <w:t>fter-</w:t>
    </w:r>
    <w:r>
      <w:rPr>
        <w:b/>
        <w:szCs w:val="20"/>
      </w:rPr>
      <w:t>C</w:t>
    </w:r>
    <w:r w:rsidRPr="00D12B1D">
      <w:rPr>
        <w:b/>
        <w:szCs w:val="20"/>
      </w:rPr>
      <w:t>are</w:t>
    </w:r>
    <w:r>
      <w:rPr>
        <w:b/>
        <w:szCs w:val="2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13E4964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76605C"/>
    <w:multiLevelType w:val="hybridMultilevel"/>
    <w:tmpl w:val="1556C3AA"/>
    <w:lvl w:ilvl="0" w:tplc="92D09948">
      <w:start w:val="1"/>
      <w:numFmt w:val="lowerRoman"/>
      <w:lvlText w:val="1 %1)"/>
      <w:lvlJc w:val="left"/>
      <w:pPr>
        <w:tabs>
          <w:tab w:val="num" w:pos="1440"/>
        </w:tabs>
        <w:ind w:left="1440" w:hanging="360"/>
      </w:pPr>
      <w:rPr>
        <w:rFonts w:hint="default"/>
        <w:color w:val="339966"/>
      </w:rPr>
    </w:lvl>
    <w:lvl w:ilvl="1" w:tplc="C8EEEC02">
      <w:start w:val="2"/>
      <w:numFmt w:val="decimal"/>
      <w:lvlText w:val="%2)"/>
      <w:lvlJc w:val="left"/>
      <w:pPr>
        <w:tabs>
          <w:tab w:val="num" w:pos="1440"/>
        </w:tabs>
        <w:ind w:left="1440" w:hanging="360"/>
      </w:pPr>
      <w:rPr>
        <w:rFonts w:hint="default"/>
        <w:color w:val="339966"/>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15:restartNumberingAfterBreak="0">
    <w:nsid w:val="0524654F"/>
    <w:multiLevelType w:val="hybridMultilevel"/>
    <w:tmpl w:val="407E8E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EE6070"/>
    <w:multiLevelType w:val="hybridMultilevel"/>
    <w:tmpl w:val="0BAE5BF2"/>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0CA430F5"/>
    <w:multiLevelType w:val="multilevel"/>
    <w:tmpl w:val="1542CF90"/>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tabs>
          <w:tab w:val="num" w:pos="1260"/>
        </w:tabs>
        <w:ind w:left="1260" w:hanging="18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274FD"/>
    <w:multiLevelType w:val="multilevel"/>
    <w:tmpl w:val="E4788B6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10F12C41"/>
    <w:multiLevelType w:val="hybridMultilevel"/>
    <w:tmpl w:val="FEF46EB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6EB5EB1"/>
    <w:multiLevelType w:val="hybridMultilevel"/>
    <w:tmpl w:val="B3E83A6E"/>
    <w:lvl w:ilvl="0" w:tplc="EB105FA2">
      <w:start w:val="3"/>
      <w:numFmt w:val="decimal"/>
      <w:lvlText w:val="%1)"/>
      <w:lvlJc w:val="left"/>
      <w:pPr>
        <w:tabs>
          <w:tab w:val="num" w:pos="2520"/>
        </w:tabs>
        <w:ind w:left="2520" w:hanging="360"/>
      </w:pPr>
      <w:rPr>
        <w:rFonts w:hint="default"/>
        <w:color w:val="339966"/>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 w15:restartNumberingAfterBreak="0">
    <w:nsid w:val="18B7622B"/>
    <w:multiLevelType w:val="hybridMultilevel"/>
    <w:tmpl w:val="FD08C490"/>
    <w:lvl w:ilvl="0" w:tplc="08090013">
      <w:start w:val="1"/>
      <w:numFmt w:val="upperRoman"/>
      <w:lvlText w:val="%1."/>
      <w:lvlJc w:val="right"/>
      <w:pPr>
        <w:tabs>
          <w:tab w:val="num" w:pos="540"/>
        </w:tabs>
        <w:ind w:left="540" w:hanging="180"/>
      </w:pPr>
    </w:lvl>
    <w:lvl w:ilvl="1" w:tplc="8F0430F0">
      <w:start w:val="1"/>
      <w:numFmt w:val="lowerRoman"/>
      <w:lvlText w:val="15 %2)"/>
      <w:lvlJc w:val="left"/>
      <w:pPr>
        <w:tabs>
          <w:tab w:val="num" w:pos="1440"/>
        </w:tabs>
        <w:ind w:left="1440" w:hanging="360"/>
      </w:pPr>
      <w:rPr>
        <w:rFonts w:hint="default"/>
        <w:color w:val="339966"/>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15:restartNumberingAfterBreak="0">
    <w:nsid w:val="1A7412F1"/>
    <w:multiLevelType w:val="hybridMultilevel"/>
    <w:tmpl w:val="98BA9B5A"/>
    <w:lvl w:ilvl="0" w:tplc="87622130">
      <w:start w:val="12"/>
      <w:numFmt w:val="decimal"/>
      <w:lvlText w:val="%1)"/>
      <w:lvlJc w:val="left"/>
      <w:pPr>
        <w:tabs>
          <w:tab w:val="num" w:pos="360"/>
        </w:tabs>
        <w:ind w:left="360" w:hanging="360"/>
      </w:pPr>
      <w:rPr>
        <w:rFonts w:hint="default"/>
        <w:color w:val="339966"/>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15:restartNumberingAfterBreak="0">
    <w:nsid w:val="1BCC06C9"/>
    <w:multiLevelType w:val="hybridMultilevel"/>
    <w:tmpl w:val="AD8C639E"/>
    <w:lvl w:ilvl="0" w:tplc="08090001">
      <w:start w:val="1"/>
      <w:numFmt w:val="bullet"/>
      <w:lvlText w:val=""/>
      <w:lvlJc w:val="left"/>
      <w:pPr>
        <w:tabs>
          <w:tab w:val="num" w:pos="1800"/>
        </w:tabs>
        <w:ind w:left="1800" w:hanging="360"/>
      </w:pPr>
      <w:rPr>
        <w:rFonts w:ascii="Symbol" w:hAnsi="Symbol" w:hint="default"/>
      </w:rPr>
    </w:lvl>
    <w:lvl w:ilvl="1" w:tplc="D2AA738A">
      <w:start w:val="2"/>
      <w:numFmt w:val="lowerRoman"/>
      <w:lvlText w:val="2 %2)"/>
      <w:lvlJc w:val="left"/>
      <w:pPr>
        <w:tabs>
          <w:tab w:val="num" w:pos="2520"/>
        </w:tabs>
        <w:ind w:left="2520" w:hanging="360"/>
      </w:pPr>
      <w:rPr>
        <w:rFonts w:hint="default"/>
        <w:color w:val="339966"/>
      </w:rPr>
    </w:lvl>
    <w:lvl w:ilvl="2" w:tplc="08090005" w:tentative="1">
      <w:start w:val="1"/>
      <w:numFmt w:val="bullet"/>
      <w:lvlText w:val=""/>
      <w:lvlJc w:val="left"/>
      <w:pPr>
        <w:tabs>
          <w:tab w:val="num" w:pos="3240"/>
        </w:tabs>
        <w:ind w:left="3240" w:hanging="360"/>
      </w:pPr>
      <w:rPr>
        <w:rFonts w:ascii="Wingdings" w:hAnsi="Wingdings" w:hint="default"/>
      </w:rPr>
    </w:lvl>
    <w:lvl w:ilvl="3" w:tplc="08090001" w:tentative="1">
      <w:start w:val="1"/>
      <w:numFmt w:val="bullet"/>
      <w:lvlText w:val=""/>
      <w:lvlJc w:val="left"/>
      <w:pPr>
        <w:tabs>
          <w:tab w:val="num" w:pos="3960"/>
        </w:tabs>
        <w:ind w:left="3960" w:hanging="360"/>
      </w:pPr>
      <w:rPr>
        <w:rFonts w:ascii="Symbol" w:hAnsi="Symbol" w:hint="default"/>
      </w:rPr>
    </w:lvl>
    <w:lvl w:ilvl="4" w:tplc="08090003" w:tentative="1">
      <w:start w:val="1"/>
      <w:numFmt w:val="bullet"/>
      <w:lvlText w:val="o"/>
      <w:lvlJc w:val="left"/>
      <w:pPr>
        <w:tabs>
          <w:tab w:val="num" w:pos="4680"/>
        </w:tabs>
        <w:ind w:left="4680" w:hanging="360"/>
      </w:pPr>
      <w:rPr>
        <w:rFonts w:ascii="Courier New" w:hAnsi="Courier New" w:cs="Courier New" w:hint="default"/>
      </w:rPr>
    </w:lvl>
    <w:lvl w:ilvl="5" w:tplc="08090005" w:tentative="1">
      <w:start w:val="1"/>
      <w:numFmt w:val="bullet"/>
      <w:lvlText w:val=""/>
      <w:lvlJc w:val="left"/>
      <w:pPr>
        <w:tabs>
          <w:tab w:val="num" w:pos="5400"/>
        </w:tabs>
        <w:ind w:left="5400" w:hanging="360"/>
      </w:pPr>
      <w:rPr>
        <w:rFonts w:ascii="Wingdings" w:hAnsi="Wingdings" w:hint="default"/>
      </w:rPr>
    </w:lvl>
    <w:lvl w:ilvl="6" w:tplc="08090001" w:tentative="1">
      <w:start w:val="1"/>
      <w:numFmt w:val="bullet"/>
      <w:lvlText w:val=""/>
      <w:lvlJc w:val="left"/>
      <w:pPr>
        <w:tabs>
          <w:tab w:val="num" w:pos="6120"/>
        </w:tabs>
        <w:ind w:left="6120" w:hanging="360"/>
      </w:pPr>
      <w:rPr>
        <w:rFonts w:ascii="Symbol" w:hAnsi="Symbol" w:hint="default"/>
      </w:rPr>
    </w:lvl>
    <w:lvl w:ilvl="7" w:tplc="08090003" w:tentative="1">
      <w:start w:val="1"/>
      <w:numFmt w:val="bullet"/>
      <w:lvlText w:val="o"/>
      <w:lvlJc w:val="left"/>
      <w:pPr>
        <w:tabs>
          <w:tab w:val="num" w:pos="6840"/>
        </w:tabs>
        <w:ind w:left="6840" w:hanging="360"/>
      </w:pPr>
      <w:rPr>
        <w:rFonts w:ascii="Courier New" w:hAnsi="Courier New" w:cs="Courier New" w:hint="default"/>
      </w:rPr>
    </w:lvl>
    <w:lvl w:ilvl="8" w:tplc="08090005"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1C551545"/>
    <w:multiLevelType w:val="hybridMultilevel"/>
    <w:tmpl w:val="4EF69530"/>
    <w:lvl w:ilvl="0" w:tplc="A93E53DA">
      <w:start w:val="10"/>
      <w:numFmt w:val="decimal"/>
      <w:lvlText w:val="%1)"/>
      <w:lvlJc w:val="left"/>
      <w:pPr>
        <w:tabs>
          <w:tab w:val="num" w:pos="360"/>
        </w:tabs>
        <w:ind w:left="360" w:hanging="360"/>
      </w:pPr>
      <w:rPr>
        <w:rFonts w:hint="default"/>
        <w:color w:val="339966"/>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15:restartNumberingAfterBreak="0">
    <w:nsid w:val="1EDA439B"/>
    <w:multiLevelType w:val="multilevel"/>
    <w:tmpl w:val="0E4A9AE8"/>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3" w15:restartNumberingAfterBreak="0">
    <w:nsid w:val="20E80A8E"/>
    <w:multiLevelType w:val="singleLevel"/>
    <w:tmpl w:val="567EB4C4"/>
    <w:lvl w:ilvl="0">
      <w:start w:val="1"/>
      <w:numFmt w:val="bullet"/>
      <w:pStyle w:val="Bullet"/>
      <w:lvlText w:val=""/>
      <w:lvlJc w:val="left"/>
      <w:pPr>
        <w:tabs>
          <w:tab w:val="num" w:pos="1080"/>
        </w:tabs>
        <w:ind w:left="1080" w:hanging="360"/>
      </w:pPr>
      <w:rPr>
        <w:rFonts w:ascii="Symbol" w:hAnsi="Symbol" w:hint="default"/>
        <w:sz w:val="24"/>
      </w:rPr>
    </w:lvl>
  </w:abstractNum>
  <w:abstractNum w:abstractNumId="14" w15:restartNumberingAfterBreak="0">
    <w:nsid w:val="25BC5361"/>
    <w:multiLevelType w:val="multilevel"/>
    <w:tmpl w:val="F8E4D9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9C578C"/>
    <w:multiLevelType w:val="hybridMultilevel"/>
    <w:tmpl w:val="0F86F198"/>
    <w:lvl w:ilvl="0" w:tplc="737AA6B0">
      <w:start w:val="9"/>
      <w:numFmt w:val="decimal"/>
      <w:lvlText w:val="%1)"/>
      <w:lvlJc w:val="left"/>
      <w:pPr>
        <w:tabs>
          <w:tab w:val="num" w:pos="360"/>
        </w:tabs>
        <w:ind w:left="360" w:hanging="360"/>
      </w:pPr>
      <w:rPr>
        <w:rFonts w:hint="default"/>
        <w:color w:val="339966"/>
      </w:rPr>
    </w:lvl>
    <w:lvl w:ilvl="1" w:tplc="0809000F">
      <w:start w:val="1"/>
      <w:numFmt w:val="decimal"/>
      <w:lvlText w:val="%2."/>
      <w:lvlJc w:val="left"/>
      <w:pPr>
        <w:tabs>
          <w:tab w:val="num" w:pos="1440"/>
        </w:tabs>
        <w:ind w:left="1440" w:hanging="360"/>
      </w:pPr>
      <w:rPr>
        <w:rFonts w:hint="default"/>
        <w:color w:val="339966"/>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2CD93EE8"/>
    <w:multiLevelType w:val="hybridMultilevel"/>
    <w:tmpl w:val="9CA4BDA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2D83453A"/>
    <w:multiLevelType w:val="hybridMultilevel"/>
    <w:tmpl w:val="EB582010"/>
    <w:lvl w:ilvl="0" w:tplc="99D02798">
      <w:start w:val="14"/>
      <w:numFmt w:val="decimal"/>
      <w:lvlText w:val="%1)"/>
      <w:lvlJc w:val="left"/>
      <w:pPr>
        <w:tabs>
          <w:tab w:val="num" w:pos="720"/>
        </w:tabs>
        <w:ind w:left="720" w:hanging="360"/>
      </w:pPr>
      <w:rPr>
        <w:rFonts w:hint="default"/>
        <w:color w:val="339966"/>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31263BCA"/>
    <w:multiLevelType w:val="hybridMultilevel"/>
    <w:tmpl w:val="E6EC95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6897428"/>
    <w:multiLevelType w:val="hybridMultilevel"/>
    <w:tmpl w:val="15FE32B0"/>
    <w:lvl w:ilvl="0" w:tplc="F0F46C08">
      <w:start w:val="15"/>
      <w:numFmt w:val="decimal"/>
      <w:lvlText w:val="%1)"/>
      <w:lvlJc w:val="left"/>
      <w:pPr>
        <w:tabs>
          <w:tab w:val="num" w:pos="720"/>
        </w:tabs>
        <w:ind w:left="720" w:hanging="360"/>
      </w:pPr>
      <w:rPr>
        <w:rFonts w:hint="default"/>
        <w:color w:val="339966"/>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15:restartNumberingAfterBreak="0">
    <w:nsid w:val="39A52E59"/>
    <w:multiLevelType w:val="hybridMultilevel"/>
    <w:tmpl w:val="630E8376"/>
    <w:lvl w:ilvl="0" w:tplc="C0ECD37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3B17317F"/>
    <w:multiLevelType w:val="hybridMultilevel"/>
    <w:tmpl w:val="676C34E0"/>
    <w:lvl w:ilvl="0" w:tplc="A766834A">
      <w:start w:val="8"/>
      <w:numFmt w:val="decimal"/>
      <w:lvlText w:val="%1)"/>
      <w:lvlJc w:val="left"/>
      <w:pPr>
        <w:tabs>
          <w:tab w:val="num" w:pos="1440"/>
        </w:tabs>
        <w:ind w:left="1440" w:hanging="360"/>
      </w:pPr>
      <w:rPr>
        <w:rFonts w:hint="default"/>
        <w:color w:val="339966"/>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2" w15:restartNumberingAfterBreak="0">
    <w:nsid w:val="404567DD"/>
    <w:multiLevelType w:val="hybridMultilevel"/>
    <w:tmpl w:val="E876AC6A"/>
    <w:lvl w:ilvl="0" w:tplc="F8F80BCA">
      <w:start w:val="6"/>
      <w:numFmt w:val="decimal"/>
      <w:lvlText w:val="%1)"/>
      <w:lvlJc w:val="left"/>
      <w:pPr>
        <w:tabs>
          <w:tab w:val="num" w:pos="1440"/>
        </w:tabs>
        <w:ind w:left="1440" w:hanging="360"/>
      </w:pPr>
      <w:rPr>
        <w:rFonts w:hint="default"/>
        <w:color w:val="339966"/>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3" w15:restartNumberingAfterBreak="0">
    <w:nsid w:val="40926C00"/>
    <w:multiLevelType w:val="multilevel"/>
    <w:tmpl w:val="EF10FBAA"/>
    <w:lvl w:ilvl="0">
      <w:start w:val="1"/>
      <w:numFmt w:val="upperRoman"/>
      <w:lvlText w:val="%1."/>
      <w:lvlJc w:val="right"/>
      <w:pPr>
        <w:tabs>
          <w:tab w:val="num" w:pos="540"/>
        </w:tabs>
        <w:ind w:left="540" w:hanging="180"/>
      </w:pPr>
      <w:rPr>
        <w:rFonts w:hint="default"/>
        <w:b w:val="0"/>
        <w:sz w:val="20"/>
      </w:rPr>
    </w:lvl>
    <w:lvl w:ilvl="1">
      <w:start w:val="1"/>
      <w:numFmt w:val="upperRoman"/>
      <w:lvlText w:val="%2."/>
      <w:lvlJc w:val="right"/>
      <w:pPr>
        <w:tabs>
          <w:tab w:val="num" w:pos="1260"/>
        </w:tabs>
        <w:ind w:left="1260" w:hanging="18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1803EC"/>
    <w:multiLevelType w:val="hybridMultilevel"/>
    <w:tmpl w:val="455C653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41F04C67"/>
    <w:multiLevelType w:val="hybridMultilevel"/>
    <w:tmpl w:val="DE945DF4"/>
    <w:lvl w:ilvl="0" w:tplc="08090001">
      <w:start w:val="1"/>
      <w:numFmt w:val="bullet"/>
      <w:lvlText w:val=""/>
      <w:lvlJc w:val="left"/>
      <w:pPr>
        <w:tabs>
          <w:tab w:val="num" w:pos="1080"/>
        </w:tabs>
        <w:ind w:left="1080" w:hanging="360"/>
      </w:pPr>
      <w:rPr>
        <w:rFonts w:ascii="Symbol" w:hAnsi="Symbol" w:hint="default"/>
      </w:rPr>
    </w:lvl>
    <w:lvl w:ilvl="1" w:tplc="D2AA738A">
      <w:start w:val="2"/>
      <w:numFmt w:val="lowerRoman"/>
      <w:lvlText w:val="2 %2)"/>
      <w:lvlJc w:val="left"/>
      <w:pPr>
        <w:tabs>
          <w:tab w:val="num" w:pos="1800"/>
        </w:tabs>
        <w:ind w:left="1800" w:hanging="360"/>
      </w:pPr>
      <w:rPr>
        <w:rFonts w:hint="default"/>
        <w:color w:val="339966"/>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41FB7C0F"/>
    <w:multiLevelType w:val="hybridMultilevel"/>
    <w:tmpl w:val="50624B3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42445A7C"/>
    <w:multiLevelType w:val="hybridMultilevel"/>
    <w:tmpl w:val="A9CEC08E"/>
    <w:lvl w:ilvl="0" w:tplc="08090001">
      <w:start w:val="1"/>
      <w:numFmt w:val="bullet"/>
      <w:lvlText w:val=""/>
      <w:lvlJc w:val="left"/>
      <w:pPr>
        <w:tabs>
          <w:tab w:val="num" w:pos="1800"/>
        </w:tabs>
        <w:ind w:left="1800" w:hanging="360"/>
      </w:pPr>
      <w:rPr>
        <w:rFonts w:ascii="Symbol" w:hAnsi="Symbol" w:hint="default"/>
      </w:rPr>
    </w:lvl>
    <w:lvl w:ilvl="1" w:tplc="4A10AAAE">
      <w:start w:val="1"/>
      <w:numFmt w:val="lowerRoman"/>
      <w:lvlText w:val="8 %2)"/>
      <w:lvlJc w:val="left"/>
      <w:pPr>
        <w:tabs>
          <w:tab w:val="num" w:pos="2520"/>
        </w:tabs>
        <w:ind w:left="2520" w:hanging="360"/>
      </w:pPr>
      <w:rPr>
        <w:rFonts w:hint="default"/>
        <w:color w:val="339966"/>
      </w:rPr>
    </w:lvl>
    <w:lvl w:ilvl="2" w:tplc="08090005" w:tentative="1">
      <w:start w:val="1"/>
      <w:numFmt w:val="bullet"/>
      <w:lvlText w:val=""/>
      <w:lvlJc w:val="left"/>
      <w:pPr>
        <w:tabs>
          <w:tab w:val="num" w:pos="3240"/>
        </w:tabs>
        <w:ind w:left="3240" w:hanging="360"/>
      </w:pPr>
      <w:rPr>
        <w:rFonts w:ascii="Wingdings" w:hAnsi="Wingdings" w:hint="default"/>
      </w:rPr>
    </w:lvl>
    <w:lvl w:ilvl="3" w:tplc="08090001" w:tentative="1">
      <w:start w:val="1"/>
      <w:numFmt w:val="bullet"/>
      <w:lvlText w:val=""/>
      <w:lvlJc w:val="left"/>
      <w:pPr>
        <w:tabs>
          <w:tab w:val="num" w:pos="3960"/>
        </w:tabs>
        <w:ind w:left="3960" w:hanging="360"/>
      </w:pPr>
      <w:rPr>
        <w:rFonts w:ascii="Symbol" w:hAnsi="Symbol" w:hint="default"/>
      </w:rPr>
    </w:lvl>
    <w:lvl w:ilvl="4" w:tplc="08090003" w:tentative="1">
      <w:start w:val="1"/>
      <w:numFmt w:val="bullet"/>
      <w:lvlText w:val="o"/>
      <w:lvlJc w:val="left"/>
      <w:pPr>
        <w:tabs>
          <w:tab w:val="num" w:pos="4680"/>
        </w:tabs>
        <w:ind w:left="4680" w:hanging="360"/>
      </w:pPr>
      <w:rPr>
        <w:rFonts w:ascii="Courier New" w:hAnsi="Courier New" w:cs="Courier New" w:hint="default"/>
      </w:rPr>
    </w:lvl>
    <w:lvl w:ilvl="5" w:tplc="08090005" w:tentative="1">
      <w:start w:val="1"/>
      <w:numFmt w:val="bullet"/>
      <w:lvlText w:val=""/>
      <w:lvlJc w:val="left"/>
      <w:pPr>
        <w:tabs>
          <w:tab w:val="num" w:pos="5400"/>
        </w:tabs>
        <w:ind w:left="5400" w:hanging="360"/>
      </w:pPr>
      <w:rPr>
        <w:rFonts w:ascii="Wingdings" w:hAnsi="Wingdings" w:hint="default"/>
      </w:rPr>
    </w:lvl>
    <w:lvl w:ilvl="6" w:tplc="08090001" w:tentative="1">
      <w:start w:val="1"/>
      <w:numFmt w:val="bullet"/>
      <w:lvlText w:val=""/>
      <w:lvlJc w:val="left"/>
      <w:pPr>
        <w:tabs>
          <w:tab w:val="num" w:pos="6120"/>
        </w:tabs>
        <w:ind w:left="6120" w:hanging="360"/>
      </w:pPr>
      <w:rPr>
        <w:rFonts w:ascii="Symbol" w:hAnsi="Symbol" w:hint="default"/>
      </w:rPr>
    </w:lvl>
    <w:lvl w:ilvl="7" w:tplc="08090003" w:tentative="1">
      <w:start w:val="1"/>
      <w:numFmt w:val="bullet"/>
      <w:lvlText w:val="o"/>
      <w:lvlJc w:val="left"/>
      <w:pPr>
        <w:tabs>
          <w:tab w:val="num" w:pos="6840"/>
        </w:tabs>
        <w:ind w:left="6840" w:hanging="360"/>
      </w:pPr>
      <w:rPr>
        <w:rFonts w:ascii="Courier New" w:hAnsi="Courier New" w:cs="Courier New" w:hint="default"/>
      </w:rPr>
    </w:lvl>
    <w:lvl w:ilvl="8" w:tplc="08090005" w:tentative="1">
      <w:start w:val="1"/>
      <w:numFmt w:val="bullet"/>
      <w:lvlText w:val=""/>
      <w:lvlJc w:val="left"/>
      <w:pPr>
        <w:tabs>
          <w:tab w:val="num" w:pos="7560"/>
        </w:tabs>
        <w:ind w:left="7560" w:hanging="360"/>
      </w:pPr>
      <w:rPr>
        <w:rFonts w:ascii="Wingdings" w:hAnsi="Wingdings" w:hint="default"/>
      </w:rPr>
    </w:lvl>
  </w:abstractNum>
  <w:abstractNum w:abstractNumId="28" w15:restartNumberingAfterBreak="0">
    <w:nsid w:val="42A741CB"/>
    <w:multiLevelType w:val="hybridMultilevel"/>
    <w:tmpl w:val="17847C42"/>
    <w:lvl w:ilvl="0" w:tplc="E5D47AC4">
      <w:start w:val="1"/>
      <w:numFmt w:val="lowerRoman"/>
      <w:lvlText w:val="9 %1)"/>
      <w:lvlJc w:val="left"/>
      <w:pPr>
        <w:tabs>
          <w:tab w:val="num" w:pos="720"/>
        </w:tabs>
        <w:ind w:left="720" w:hanging="360"/>
      </w:pPr>
      <w:rPr>
        <w:rFonts w:hint="default"/>
        <w:color w:val="339966"/>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9" w15:restartNumberingAfterBreak="0">
    <w:nsid w:val="49B57714"/>
    <w:multiLevelType w:val="multilevel"/>
    <w:tmpl w:val="4C081E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9E64FFD"/>
    <w:multiLevelType w:val="hybridMultilevel"/>
    <w:tmpl w:val="D076CF16"/>
    <w:lvl w:ilvl="0" w:tplc="08090001">
      <w:start w:val="1"/>
      <w:numFmt w:val="bullet"/>
      <w:lvlText w:val=""/>
      <w:lvlJc w:val="left"/>
      <w:pPr>
        <w:ind w:left="1070" w:hanging="360"/>
      </w:pPr>
      <w:rPr>
        <w:rFonts w:ascii="Symbol" w:hAnsi="Symbol"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31" w15:restartNumberingAfterBreak="0">
    <w:nsid w:val="4A9C1860"/>
    <w:multiLevelType w:val="hybridMultilevel"/>
    <w:tmpl w:val="9FCA9A84"/>
    <w:lvl w:ilvl="0" w:tplc="4DDED7CA">
      <w:start w:val="4"/>
      <w:numFmt w:val="decimal"/>
      <w:lvlText w:val="%1)"/>
      <w:lvlJc w:val="left"/>
      <w:pPr>
        <w:tabs>
          <w:tab w:val="num" w:pos="2520"/>
        </w:tabs>
        <w:ind w:left="2520" w:hanging="360"/>
      </w:pPr>
      <w:rPr>
        <w:rFonts w:hint="default"/>
        <w:color w:val="339966"/>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2" w15:restartNumberingAfterBreak="0">
    <w:nsid w:val="4CA471DD"/>
    <w:multiLevelType w:val="hybridMultilevel"/>
    <w:tmpl w:val="F7760E54"/>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3" w15:restartNumberingAfterBreak="0">
    <w:nsid w:val="524728A7"/>
    <w:multiLevelType w:val="hybridMultilevel"/>
    <w:tmpl w:val="722C994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54F210CC"/>
    <w:multiLevelType w:val="hybridMultilevel"/>
    <w:tmpl w:val="7E143EDE"/>
    <w:lvl w:ilvl="0" w:tplc="65D40072">
      <w:start w:val="13"/>
      <w:numFmt w:val="decimal"/>
      <w:lvlText w:val="%1)"/>
      <w:lvlJc w:val="left"/>
      <w:pPr>
        <w:tabs>
          <w:tab w:val="num" w:pos="720"/>
        </w:tabs>
        <w:ind w:left="720" w:hanging="360"/>
      </w:pPr>
      <w:rPr>
        <w:rFonts w:hint="default"/>
        <w:color w:val="339966"/>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5" w15:restartNumberingAfterBreak="0">
    <w:nsid w:val="55283975"/>
    <w:multiLevelType w:val="hybridMultilevel"/>
    <w:tmpl w:val="722C9378"/>
    <w:lvl w:ilvl="0" w:tplc="C5ACE05A">
      <w:start w:val="11"/>
      <w:numFmt w:val="decimal"/>
      <w:lvlText w:val="%1)"/>
      <w:lvlJc w:val="left"/>
      <w:pPr>
        <w:tabs>
          <w:tab w:val="num" w:pos="360"/>
        </w:tabs>
        <w:ind w:left="360" w:hanging="360"/>
      </w:pPr>
      <w:rPr>
        <w:rFonts w:hint="default"/>
        <w:color w:val="339966"/>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6" w15:restartNumberingAfterBreak="0">
    <w:nsid w:val="56070281"/>
    <w:multiLevelType w:val="hybridMultilevel"/>
    <w:tmpl w:val="5F0CB16E"/>
    <w:lvl w:ilvl="0" w:tplc="4A0AC990">
      <w:start w:val="1"/>
      <w:numFmt w:val="lowerLetter"/>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56DE4BE4"/>
    <w:multiLevelType w:val="multilevel"/>
    <w:tmpl w:val="4DE008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C2C3CF5"/>
    <w:multiLevelType w:val="hybridMultilevel"/>
    <w:tmpl w:val="95C89412"/>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9" w15:restartNumberingAfterBreak="0">
    <w:nsid w:val="5DF24FC6"/>
    <w:multiLevelType w:val="hybridMultilevel"/>
    <w:tmpl w:val="2E38981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0" w15:restartNumberingAfterBreak="0">
    <w:nsid w:val="5FA45974"/>
    <w:multiLevelType w:val="hybridMultilevel"/>
    <w:tmpl w:val="F8463B0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1" w15:restartNumberingAfterBreak="0">
    <w:nsid w:val="64B94BFA"/>
    <w:multiLevelType w:val="hybridMultilevel"/>
    <w:tmpl w:val="AEEC2FBC"/>
    <w:lvl w:ilvl="0" w:tplc="08090001">
      <w:start w:val="1"/>
      <w:numFmt w:val="bullet"/>
      <w:lvlText w:val=""/>
      <w:lvlJc w:val="left"/>
      <w:pPr>
        <w:tabs>
          <w:tab w:val="num" w:pos="1800"/>
        </w:tabs>
        <w:ind w:left="1800" w:hanging="360"/>
      </w:pPr>
      <w:rPr>
        <w:rFonts w:ascii="Symbol" w:hAnsi="Symbol" w:hint="default"/>
      </w:rPr>
    </w:lvl>
    <w:lvl w:ilvl="1" w:tplc="729C6BF6">
      <w:start w:val="1"/>
      <w:numFmt w:val="lowerRoman"/>
      <w:lvlText w:val="6 %2)"/>
      <w:lvlJc w:val="left"/>
      <w:pPr>
        <w:tabs>
          <w:tab w:val="num" w:pos="2520"/>
        </w:tabs>
        <w:ind w:left="2520" w:hanging="360"/>
      </w:pPr>
      <w:rPr>
        <w:rFonts w:hint="default"/>
        <w:color w:val="339966"/>
      </w:rPr>
    </w:lvl>
    <w:lvl w:ilvl="2" w:tplc="08090005" w:tentative="1">
      <w:start w:val="1"/>
      <w:numFmt w:val="bullet"/>
      <w:lvlText w:val=""/>
      <w:lvlJc w:val="left"/>
      <w:pPr>
        <w:tabs>
          <w:tab w:val="num" w:pos="3240"/>
        </w:tabs>
        <w:ind w:left="3240" w:hanging="360"/>
      </w:pPr>
      <w:rPr>
        <w:rFonts w:ascii="Wingdings" w:hAnsi="Wingdings" w:hint="default"/>
      </w:rPr>
    </w:lvl>
    <w:lvl w:ilvl="3" w:tplc="08090001" w:tentative="1">
      <w:start w:val="1"/>
      <w:numFmt w:val="bullet"/>
      <w:lvlText w:val=""/>
      <w:lvlJc w:val="left"/>
      <w:pPr>
        <w:tabs>
          <w:tab w:val="num" w:pos="3960"/>
        </w:tabs>
        <w:ind w:left="3960" w:hanging="360"/>
      </w:pPr>
      <w:rPr>
        <w:rFonts w:ascii="Symbol" w:hAnsi="Symbol" w:hint="default"/>
      </w:rPr>
    </w:lvl>
    <w:lvl w:ilvl="4" w:tplc="08090003" w:tentative="1">
      <w:start w:val="1"/>
      <w:numFmt w:val="bullet"/>
      <w:lvlText w:val="o"/>
      <w:lvlJc w:val="left"/>
      <w:pPr>
        <w:tabs>
          <w:tab w:val="num" w:pos="4680"/>
        </w:tabs>
        <w:ind w:left="4680" w:hanging="360"/>
      </w:pPr>
      <w:rPr>
        <w:rFonts w:ascii="Courier New" w:hAnsi="Courier New" w:cs="Courier New" w:hint="default"/>
      </w:rPr>
    </w:lvl>
    <w:lvl w:ilvl="5" w:tplc="08090005" w:tentative="1">
      <w:start w:val="1"/>
      <w:numFmt w:val="bullet"/>
      <w:lvlText w:val=""/>
      <w:lvlJc w:val="left"/>
      <w:pPr>
        <w:tabs>
          <w:tab w:val="num" w:pos="5400"/>
        </w:tabs>
        <w:ind w:left="5400" w:hanging="360"/>
      </w:pPr>
      <w:rPr>
        <w:rFonts w:ascii="Wingdings" w:hAnsi="Wingdings" w:hint="default"/>
      </w:rPr>
    </w:lvl>
    <w:lvl w:ilvl="6" w:tplc="08090001" w:tentative="1">
      <w:start w:val="1"/>
      <w:numFmt w:val="bullet"/>
      <w:lvlText w:val=""/>
      <w:lvlJc w:val="left"/>
      <w:pPr>
        <w:tabs>
          <w:tab w:val="num" w:pos="6120"/>
        </w:tabs>
        <w:ind w:left="6120" w:hanging="360"/>
      </w:pPr>
      <w:rPr>
        <w:rFonts w:ascii="Symbol" w:hAnsi="Symbol" w:hint="default"/>
      </w:rPr>
    </w:lvl>
    <w:lvl w:ilvl="7" w:tplc="08090003" w:tentative="1">
      <w:start w:val="1"/>
      <w:numFmt w:val="bullet"/>
      <w:lvlText w:val="o"/>
      <w:lvlJc w:val="left"/>
      <w:pPr>
        <w:tabs>
          <w:tab w:val="num" w:pos="6840"/>
        </w:tabs>
        <w:ind w:left="6840" w:hanging="360"/>
      </w:pPr>
      <w:rPr>
        <w:rFonts w:ascii="Courier New" w:hAnsi="Courier New" w:cs="Courier New" w:hint="default"/>
      </w:rPr>
    </w:lvl>
    <w:lvl w:ilvl="8" w:tplc="08090005" w:tentative="1">
      <w:start w:val="1"/>
      <w:numFmt w:val="bullet"/>
      <w:lvlText w:val=""/>
      <w:lvlJc w:val="left"/>
      <w:pPr>
        <w:tabs>
          <w:tab w:val="num" w:pos="7560"/>
        </w:tabs>
        <w:ind w:left="7560" w:hanging="360"/>
      </w:pPr>
      <w:rPr>
        <w:rFonts w:ascii="Wingdings" w:hAnsi="Wingdings" w:hint="default"/>
      </w:rPr>
    </w:lvl>
  </w:abstractNum>
  <w:abstractNum w:abstractNumId="42" w15:restartNumberingAfterBreak="0">
    <w:nsid w:val="65495EDF"/>
    <w:multiLevelType w:val="multilevel"/>
    <w:tmpl w:val="96361A8C"/>
    <w:lvl w:ilvl="0">
      <w:start w:val="1"/>
      <w:numFmt w:val="decimal"/>
      <w:pStyle w:val="Header1"/>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3" w15:restartNumberingAfterBreak="0">
    <w:nsid w:val="6BB7234C"/>
    <w:multiLevelType w:val="hybridMultilevel"/>
    <w:tmpl w:val="A1B2B0D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6C402EF7"/>
    <w:multiLevelType w:val="hybridMultilevel"/>
    <w:tmpl w:val="241A70D0"/>
    <w:lvl w:ilvl="0" w:tplc="5B74040E">
      <w:start w:val="1"/>
      <w:numFmt w:val="bullet"/>
      <w:pStyle w:val="bullet-2"/>
      <w:lvlText w:val=""/>
      <w:lvlJc w:val="left"/>
      <w:pPr>
        <w:tabs>
          <w:tab w:val="num" w:pos="1080"/>
        </w:tabs>
        <w:ind w:left="1080" w:hanging="360"/>
      </w:pPr>
      <w:rPr>
        <w:rFonts w:ascii="Symbol" w:hAnsi="Symbol" w:hint="default"/>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45" w15:restartNumberingAfterBreak="0">
    <w:nsid w:val="6D2577C0"/>
    <w:multiLevelType w:val="hybridMultilevel"/>
    <w:tmpl w:val="9440D830"/>
    <w:lvl w:ilvl="0" w:tplc="062C050E">
      <w:start w:val="7"/>
      <w:numFmt w:val="decimal"/>
      <w:lvlText w:val="%1)"/>
      <w:lvlJc w:val="left"/>
      <w:pPr>
        <w:tabs>
          <w:tab w:val="num" w:pos="1440"/>
        </w:tabs>
        <w:ind w:left="1440" w:hanging="360"/>
      </w:pPr>
      <w:rPr>
        <w:rFonts w:hint="default"/>
        <w:color w:val="339966"/>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6" w15:restartNumberingAfterBreak="0">
    <w:nsid w:val="738A4C20"/>
    <w:multiLevelType w:val="hybridMultilevel"/>
    <w:tmpl w:val="94702BBE"/>
    <w:lvl w:ilvl="0" w:tplc="2C46D792">
      <w:start w:val="1"/>
      <w:numFmt w:val="lowerRoman"/>
      <w:lvlText w:val="4 %1)"/>
      <w:lvlJc w:val="left"/>
      <w:pPr>
        <w:tabs>
          <w:tab w:val="num" w:pos="2520"/>
        </w:tabs>
        <w:ind w:left="2520" w:hanging="360"/>
      </w:pPr>
      <w:rPr>
        <w:rFonts w:hint="default"/>
        <w:color w:val="339966"/>
      </w:rPr>
    </w:lvl>
    <w:lvl w:ilvl="1" w:tplc="CC10F7D4">
      <w:start w:val="5"/>
      <w:numFmt w:val="decimal"/>
      <w:lvlText w:val="%2)"/>
      <w:lvlJc w:val="left"/>
      <w:pPr>
        <w:tabs>
          <w:tab w:val="num" w:pos="1440"/>
        </w:tabs>
        <w:ind w:left="1440" w:hanging="360"/>
      </w:pPr>
      <w:rPr>
        <w:rFonts w:hint="default"/>
        <w:color w:val="339966"/>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7" w15:restartNumberingAfterBreak="0">
    <w:nsid w:val="751F66FB"/>
    <w:multiLevelType w:val="hybridMultilevel"/>
    <w:tmpl w:val="EC18DC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2"/>
  </w:num>
  <w:num w:numId="2">
    <w:abstractNumId w:val="4"/>
  </w:num>
  <w:num w:numId="3">
    <w:abstractNumId w:val="0"/>
  </w:num>
  <w:num w:numId="4">
    <w:abstractNumId w:val="10"/>
  </w:num>
  <w:num w:numId="5">
    <w:abstractNumId w:val="25"/>
  </w:num>
  <w:num w:numId="6">
    <w:abstractNumId w:val="32"/>
  </w:num>
  <w:num w:numId="7">
    <w:abstractNumId w:val="41"/>
  </w:num>
  <w:num w:numId="8">
    <w:abstractNumId w:val="27"/>
  </w:num>
  <w:num w:numId="9">
    <w:abstractNumId w:val="23"/>
  </w:num>
  <w:num w:numId="10">
    <w:abstractNumId w:val="8"/>
  </w:num>
  <w:num w:numId="11">
    <w:abstractNumId w:val="38"/>
  </w:num>
  <w:num w:numId="12">
    <w:abstractNumId w:val="1"/>
  </w:num>
  <w:num w:numId="13">
    <w:abstractNumId w:val="7"/>
  </w:num>
  <w:num w:numId="14">
    <w:abstractNumId w:val="31"/>
  </w:num>
  <w:num w:numId="15">
    <w:abstractNumId w:val="46"/>
  </w:num>
  <w:num w:numId="16">
    <w:abstractNumId w:val="22"/>
  </w:num>
  <w:num w:numId="17">
    <w:abstractNumId w:val="45"/>
  </w:num>
  <w:num w:numId="18">
    <w:abstractNumId w:val="21"/>
  </w:num>
  <w:num w:numId="19">
    <w:abstractNumId w:val="15"/>
  </w:num>
  <w:num w:numId="20">
    <w:abstractNumId w:val="11"/>
  </w:num>
  <w:num w:numId="21">
    <w:abstractNumId w:val="35"/>
  </w:num>
  <w:num w:numId="22">
    <w:abstractNumId w:val="9"/>
  </w:num>
  <w:num w:numId="23">
    <w:abstractNumId w:val="34"/>
  </w:num>
  <w:num w:numId="24">
    <w:abstractNumId w:val="17"/>
  </w:num>
  <w:num w:numId="25">
    <w:abstractNumId w:val="19"/>
  </w:num>
  <w:num w:numId="26">
    <w:abstractNumId w:val="3"/>
  </w:num>
  <w:num w:numId="27">
    <w:abstractNumId w:val="28"/>
  </w:num>
  <w:num w:numId="28">
    <w:abstractNumId w:val="5"/>
  </w:num>
  <w:num w:numId="29">
    <w:abstractNumId w:val="44"/>
  </w:num>
  <w:num w:numId="30">
    <w:abstractNumId w:val="12"/>
  </w:num>
  <w:num w:numId="31">
    <w:abstractNumId w:val="13"/>
  </w:num>
  <w:num w:numId="32">
    <w:abstractNumId w:val="18"/>
  </w:num>
  <w:num w:numId="33">
    <w:abstractNumId w:val="6"/>
  </w:num>
  <w:num w:numId="34">
    <w:abstractNumId w:val="36"/>
  </w:num>
  <w:num w:numId="35">
    <w:abstractNumId w:val="20"/>
  </w:num>
  <w:num w:numId="36">
    <w:abstractNumId w:val="26"/>
  </w:num>
  <w:num w:numId="37">
    <w:abstractNumId w:val="40"/>
  </w:num>
  <w:num w:numId="38">
    <w:abstractNumId w:val="24"/>
  </w:num>
  <w:num w:numId="39">
    <w:abstractNumId w:val="30"/>
  </w:num>
  <w:num w:numId="40">
    <w:abstractNumId w:val="39"/>
  </w:num>
  <w:num w:numId="41">
    <w:abstractNumId w:val="14"/>
  </w:num>
  <w:num w:numId="42">
    <w:abstractNumId w:val="29"/>
  </w:num>
  <w:num w:numId="43">
    <w:abstractNumId w:val="37"/>
  </w:num>
  <w:num w:numId="44">
    <w:abstractNumId w:val="47"/>
  </w:num>
  <w:num w:numId="45">
    <w:abstractNumId w:val="33"/>
  </w:num>
  <w:num w:numId="46">
    <w:abstractNumId w:val="2"/>
  </w:num>
  <w:num w:numId="47">
    <w:abstractNumId w:val="43"/>
  </w:num>
  <w:num w:numId="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noPunctuationKerning/>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2AE0"/>
    <w:rsid w:val="00001EA9"/>
    <w:rsid w:val="000077AA"/>
    <w:rsid w:val="00015910"/>
    <w:rsid w:val="00016A60"/>
    <w:rsid w:val="00016BD5"/>
    <w:rsid w:val="00023B4B"/>
    <w:rsid w:val="00023D6E"/>
    <w:rsid w:val="0002581A"/>
    <w:rsid w:val="00033264"/>
    <w:rsid w:val="00034413"/>
    <w:rsid w:val="00046A37"/>
    <w:rsid w:val="0005004D"/>
    <w:rsid w:val="00052EAA"/>
    <w:rsid w:val="00057547"/>
    <w:rsid w:val="00063282"/>
    <w:rsid w:val="000677B7"/>
    <w:rsid w:val="0007554F"/>
    <w:rsid w:val="00084C34"/>
    <w:rsid w:val="000916A3"/>
    <w:rsid w:val="0009426A"/>
    <w:rsid w:val="000A4120"/>
    <w:rsid w:val="000B05E3"/>
    <w:rsid w:val="000E173A"/>
    <w:rsid w:val="000E6122"/>
    <w:rsid w:val="000F19DE"/>
    <w:rsid w:val="000F66FB"/>
    <w:rsid w:val="000F6F3B"/>
    <w:rsid w:val="000F7838"/>
    <w:rsid w:val="00103E65"/>
    <w:rsid w:val="00114BE1"/>
    <w:rsid w:val="00121C09"/>
    <w:rsid w:val="001332F6"/>
    <w:rsid w:val="00133EEF"/>
    <w:rsid w:val="001341AE"/>
    <w:rsid w:val="00135D96"/>
    <w:rsid w:val="001472D1"/>
    <w:rsid w:val="00147D97"/>
    <w:rsid w:val="00147EFD"/>
    <w:rsid w:val="00152B65"/>
    <w:rsid w:val="001671C0"/>
    <w:rsid w:val="0018166D"/>
    <w:rsid w:val="00192BC6"/>
    <w:rsid w:val="001A0D37"/>
    <w:rsid w:val="001A2D0A"/>
    <w:rsid w:val="001A6FFF"/>
    <w:rsid w:val="001A7AAE"/>
    <w:rsid w:val="001B1AEF"/>
    <w:rsid w:val="001B5202"/>
    <w:rsid w:val="001C017F"/>
    <w:rsid w:val="001D3061"/>
    <w:rsid w:val="001E6A3F"/>
    <w:rsid w:val="002010AD"/>
    <w:rsid w:val="002037E5"/>
    <w:rsid w:val="002074C0"/>
    <w:rsid w:val="002101B4"/>
    <w:rsid w:val="00213842"/>
    <w:rsid w:val="00213A73"/>
    <w:rsid w:val="00221734"/>
    <w:rsid w:val="00223C77"/>
    <w:rsid w:val="0022408C"/>
    <w:rsid w:val="00224642"/>
    <w:rsid w:val="00232363"/>
    <w:rsid w:val="00232B5E"/>
    <w:rsid w:val="002339EF"/>
    <w:rsid w:val="00250148"/>
    <w:rsid w:val="00250D4A"/>
    <w:rsid w:val="002618FA"/>
    <w:rsid w:val="00265C11"/>
    <w:rsid w:val="00265F6E"/>
    <w:rsid w:val="002672D7"/>
    <w:rsid w:val="002703EE"/>
    <w:rsid w:val="00283F97"/>
    <w:rsid w:val="00286F23"/>
    <w:rsid w:val="00291167"/>
    <w:rsid w:val="00292322"/>
    <w:rsid w:val="002B21D2"/>
    <w:rsid w:val="002B732E"/>
    <w:rsid w:val="002C1F70"/>
    <w:rsid w:val="002C54DD"/>
    <w:rsid w:val="002D1D1D"/>
    <w:rsid w:val="002E64C2"/>
    <w:rsid w:val="002E6AB7"/>
    <w:rsid w:val="002F2CF6"/>
    <w:rsid w:val="002F7DA8"/>
    <w:rsid w:val="0030479A"/>
    <w:rsid w:val="00305798"/>
    <w:rsid w:val="00307B87"/>
    <w:rsid w:val="00314B30"/>
    <w:rsid w:val="00314C58"/>
    <w:rsid w:val="00314F9F"/>
    <w:rsid w:val="00317F9B"/>
    <w:rsid w:val="00337F8E"/>
    <w:rsid w:val="003425E8"/>
    <w:rsid w:val="00342630"/>
    <w:rsid w:val="00343D34"/>
    <w:rsid w:val="00344D51"/>
    <w:rsid w:val="003505B9"/>
    <w:rsid w:val="0035728B"/>
    <w:rsid w:val="00361039"/>
    <w:rsid w:val="00361472"/>
    <w:rsid w:val="00363932"/>
    <w:rsid w:val="00365696"/>
    <w:rsid w:val="00366356"/>
    <w:rsid w:val="0036743A"/>
    <w:rsid w:val="00372E95"/>
    <w:rsid w:val="00374E75"/>
    <w:rsid w:val="003812AF"/>
    <w:rsid w:val="00390C24"/>
    <w:rsid w:val="0039343A"/>
    <w:rsid w:val="003A2DC0"/>
    <w:rsid w:val="003B1E49"/>
    <w:rsid w:val="003B7887"/>
    <w:rsid w:val="003C0646"/>
    <w:rsid w:val="003C3172"/>
    <w:rsid w:val="003C35DC"/>
    <w:rsid w:val="003C6738"/>
    <w:rsid w:val="003D35C3"/>
    <w:rsid w:val="003D3D28"/>
    <w:rsid w:val="003E0246"/>
    <w:rsid w:val="003E12B7"/>
    <w:rsid w:val="003E54EA"/>
    <w:rsid w:val="003F208A"/>
    <w:rsid w:val="00402AE0"/>
    <w:rsid w:val="00410C65"/>
    <w:rsid w:val="0041768C"/>
    <w:rsid w:val="0041780F"/>
    <w:rsid w:val="004201CC"/>
    <w:rsid w:val="00420A37"/>
    <w:rsid w:val="00420A42"/>
    <w:rsid w:val="00421431"/>
    <w:rsid w:val="004255E5"/>
    <w:rsid w:val="004261F7"/>
    <w:rsid w:val="00426865"/>
    <w:rsid w:val="004301FE"/>
    <w:rsid w:val="00443804"/>
    <w:rsid w:val="00477DD5"/>
    <w:rsid w:val="00483D2B"/>
    <w:rsid w:val="004875A1"/>
    <w:rsid w:val="0049634A"/>
    <w:rsid w:val="004A0912"/>
    <w:rsid w:val="004A31F8"/>
    <w:rsid w:val="004C13A3"/>
    <w:rsid w:val="004C7FBD"/>
    <w:rsid w:val="004D2F54"/>
    <w:rsid w:val="004E5318"/>
    <w:rsid w:val="004F06B6"/>
    <w:rsid w:val="004F7612"/>
    <w:rsid w:val="00502C66"/>
    <w:rsid w:val="00502E4F"/>
    <w:rsid w:val="00507E37"/>
    <w:rsid w:val="00510B92"/>
    <w:rsid w:val="00523474"/>
    <w:rsid w:val="0052756E"/>
    <w:rsid w:val="00532FEB"/>
    <w:rsid w:val="00536A02"/>
    <w:rsid w:val="00536DD4"/>
    <w:rsid w:val="00544331"/>
    <w:rsid w:val="005452FD"/>
    <w:rsid w:val="00545BB3"/>
    <w:rsid w:val="00552124"/>
    <w:rsid w:val="00552F0C"/>
    <w:rsid w:val="00555F42"/>
    <w:rsid w:val="00556DF1"/>
    <w:rsid w:val="005622C2"/>
    <w:rsid w:val="0058109A"/>
    <w:rsid w:val="00587116"/>
    <w:rsid w:val="0059644E"/>
    <w:rsid w:val="005A0AF8"/>
    <w:rsid w:val="005A1B21"/>
    <w:rsid w:val="005A412A"/>
    <w:rsid w:val="005B181E"/>
    <w:rsid w:val="005C24F3"/>
    <w:rsid w:val="005E2BA8"/>
    <w:rsid w:val="005E6B2E"/>
    <w:rsid w:val="005E75ED"/>
    <w:rsid w:val="005E78AB"/>
    <w:rsid w:val="005F529D"/>
    <w:rsid w:val="005F5516"/>
    <w:rsid w:val="005F763B"/>
    <w:rsid w:val="00602445"/>
    <w:rsid w:val="00605AC8"/>
    <w:rsid w:val="00607DC2"/>
    <w:rsid w:val="00612C88"/>
    <w:rsid w:val="006204A6"/>
    <w:rsid w:val="00620966"/>
    <w:rsid w:val="006231C2"/>
    <w:rsid w:val="00630AE1"/>
    <w:rsid w:val="006351A5"/>
    <w:rsid w:val="006369DC"/>
    <w:rsid w:val="00647735"/>
    <w:rsid w:val="00650E2A"/>
    <w:rsid w:val="0065756C"/>
    <w:rsid w:val="00660F7D"/>
    <w:rsid w:val="00664611"/>
    <w:rsid w:val="00665A9C"/>
    <w:rsid w:val="00666E40"/>
    <w:rsid w:val="00675467"/>
    <w:rsid w:val="0067587A"/>
    <w:rsid w:val="00691EE5"/>
    <w:rsid w:val="00693162"/>
    <w:rsid w:val="006942EA"/>
    <w:rsid w:val="00696B0E"/>
    <w:rsid w:val="006A3D40"/>
    <w:rsid w:val="006A46D4"/>
    <w:rsid w:val="006A742C"/>
    <w:rsid w:val="006A7620"/>
    <w:rsid w:val="006A763C"/>
    <w:rsid w:val="006B399D"/>
    <w:rsid w:val="006C288A"/>
    <w:rsid w:val="006C4582"/>
    <w:rsid w:val="006D33FC"/>
    <w:rsid w:val="006E5652"/>
    <w:rsid w:val="006E5727"/>
    <w:rsid w:val="006E66A3"/>
    <w:rsid w:val="006F092C"/>
    <w:rsid w:val="006F5975"/>
    <w:rsid w:val="006F5D5D"/>
    <w:rsid w:val="007137C7"/>
    <w:rsid w:val="007219AC"/>
    <w:rsid w:val="00723424"/>
    <w:rsid w:val="007359D4"/>
    <w:rsid w:val="00737A22"/>
    <w:rsid w:val="0074504B"/>
    <w:rsid w:val="00750F36"/>
    <w:rsid w:val="00764A13"/>
    <w:rsid w:val="007703A1"/>
    <w:rsid w:val="0077094F"/>
    <w:rsid w:val="00773743"/>
    <w:rsid w:val="0078046E"/>
    <w:rsid w:val="00786C97"/>
    <w:rsid w:val="007870B9"/>
    <w:rsid w:val="00794F35"/>
    <w:rsid w:val="0079538B"/>
    <w:rsid w:val="007A0602"/>
    <w:rsid w:val="007A5F17"/>
    <w:rsid w:val="007B6D94"/>
    <w:rsid w:val="007D053B"/>
    <w:rsid w:val="007E3140"/>
    <w:rsid w:val="007E4739"/>
    <w:rsid w:val="007E50D9"/>
    <w:rsid w:val="007E5FC0"/>
    <w:rsid w:val="007E7B24"/>
    <w:rsid w:val="007F268C"/>
    <w:rsid w:val="007F4703"/>
    <w:rsid w:val="007F4E90"/>
    <w:rsid w:val="008038EC"/>
    <w:rsid w:val="00804E97"/>
    <w:rsid w:val="0080553E"/>
    <w:rsid w:val="00805DC3"/>
    <w:rsid w:val="00806D1D"/>
    <w:rsid w:val="00812905"/>
    <w:rsid w:val="00816644"/>
    <w:rsid w:val="00837EA0"/>
    <w:rsid w:val="00842D96"/>
    <w:rsid w:val="00850376"/>
    <w:rsid w:val="0085192F"/>
    <w:rsid w:val="00855066"/>
    <w:rsid w:val="00866D88"/>
    <w:rsid w:val="00871AEE"/>
    <w:rsid w:val="00875984"/>
    <w:rsid w:val="008871E3"/>
    <w:rsid w:val="00890E6B"/>
    <w:rsid w:val="008920F8"/>
    <w:rsid w:val="00892350"/>
    <w:rsid w:val="00897483"/>
    <w:rsid w:val="008B4C8A"/>
    <w:rsid w:val="008C3F45"/>
    <w:rsid w:val="008C4559"/>
    <w:rsid w:val="008C4D2D"/>
    <w:rsid w:val="008C562F"/>
    <w:rsid w:val="008D1EBE"/>
    <w:rsid w:val="008D52C6"/>
    <w:rsid w:val="008E1F64"/>
    <w:rsid w:val="008E21E8"/>
    <w:rsid w:val="008F10AD"/>
    <w:rsid w:val="008F3730"/>
    <w:rsid w:val="008F3C4E"/>
    <w:rsid w:val="008F58C8"/>
    <w:rsid w:val="008F7F0A"/>
    <w:rsid w:val="00911137"/>
    <w:rsid w:val="009140BD"/>
    <w:rsid w:val="00923471"/>
    <w:rsid w:val="00931886"/>
    <w:rsid w:val="0093306C"/>
    <w:rsid w:val="009341A0"/>
    <w:rsid w:val="00936E14"/>
    <w:rsid w:val="00947EFE"/>
    <w:rsid w:val="009666A2"/>
    <w:rsid w:val="009679F9"/>
    <w:rsid w:val="00980AA0"/>
    <w:rsid w:val="00993975"/>
    <w:rsid w:val="00995E8F"/>
    <w:rsid w:val="009A0B6B"/>
    <w:rsid w:val="009A442F"/>
    <w:rsid w:val="009C57CA"/>
    <w:rsid w:val="009C650C"/>
    <w:rsid w:val="009D142D"/>
    <w:rsid w:val="009E568D"/>
    <w:rsid w:val="009F3C94"/>
    <w:rsid w:val="009F44AF"/>
    <w:rsid w:val="009F50AA"/>
    <w:rsid w:val="00A00866"/>
    <w:rsid w:val="00A07755"/>
    <w:rsid w:val="00A17174"/>
    <w:rsid w:val="00A351EA"/>
    <w:rsid w:val="00A36D13"/>
    <w:rsid w:val="00A430E6"/>
    <w:rsid w:val="00A50626"/>
    <w:rsid w:val="00A50775"/>
    <w:rsid w:val="00A607DE"/>
    <w:rsid w:val="00A714AB"/>
    <w:rsid w:val="00A82DF8"/>
    <w:rsid w:val="00A917B2"/>
    <w:rsid w:val="00A9332E"/>
    <w:rsid w:val="00AA36C2"/>
    <w:rsid w:val="00AB3AFC"/>
    <w:rsid w:val="00AC0D56"/>
    <w:rsid w:val="00AC3F96"/>
    <w:rsid w:val="00AC4AB0"/>
    <w:rsid w:val="00AD05D4"/>
    <w:rsid w:val="00AD0B9D"/>
    <w:rsid w:val="00AD1A83"/>
    <w:rsid w:val="00AD4804"/>
    <w:rsid w:val="00AD7055"/>
    <w:rsid w:val="00AD7BE5"/>
    <w:rsid w:val="00AE6C71"/>
    <w:rsid w:val="00AF42BD"/>
    <w:rsid w:val="00AF6947"/>
    <w:rsid w:val="00AF7637"/>
    <w:rsid w:val="00B0086E"/>
    <w:rsid w:val="00B04CB6"/>
    <w:rsid w:val="00B13BA5"/>
    <w:rsid w:val="00B2100D"/>
    <w:rsid w:val="00B21D94"/>
    <w:rsid w:val="00B30247"/>
    <w:rsid w:val="00B373A5"/>
    <w:rsid w:val="00B404F5"/>
    <w:rsid w:val="00B46571"/>
    <w:rsid w:val="00B5391E"/>
    <w:rsid w:val="00B5460D"/>
    <w:rsid w:val="00B63B54"/>
    <w:rsid w:val="00B66090"/>
    <w:rsid w:val="00B6643F"/>
    <w:rsid w:val="00B92121"/>
    <w:rsid w:val="00B92D01"/>
    <w:rsid w:val="00B93F34"/>
    <w:rsid w:val="00BB712D"/>
    <w:rsid w:val="00BC2458"/>
    <w:rsid w:val="00BC3801"/>
    <w:rsid w:val="00BC7637"/>
    <w:rsid w:val="00BD1D7E"/>
    <w:rsid w:val="00BD4B99"/>
    <w:rsid w:val="00BD7749"/>
    <w:rsid w:val="00BD7F2E"/>
    <w:rsid w:val="00BE012E"/>
    <w:rsid w:val="00BE0598"/>
    <w:rsid w:val="00BE1D78"/>
    <w:rsid w:val="00BE5F35"/>
    <w:rsid w:val="00BF0780"/>
    <w:rsid w:val="00BF1160"/>
    <w:rsid w:val="00BF1457"/>
    <w:rsid w:val="00BF191A"/>
    <w:rsid w:val="00BF74F4"/>
    <w:rsid w:val="00BF7B3F"/>
    <w:rsid w:val="00C02D54"/>
    <w:rsid w:val="00C05CAD"/>
    <w:rsid w:val="00C06013"/>
    <w:rsid w:val="00C1179A"/>
    <w:rsid w:val="00C1288A"/>
    <w:rsid w:val="00C1480F"/>
    <w:rsid w:val="00C14E28"/>
    <w:rsid w:val="00C22262"/>
    <w:rsid w:val="00C24C63"/>
    <w:rsid w:val="00C274F7"/>
    <w:rsid w:val="00C31DFE"/>
    <w:rsid w:val="00C31E37"/>
    <w:rsid w:val="00C335DA"/>
    <w:rsid w:val="00C34EB8"/>
    <w:rsid w:val="00C37E15"/>
    <w:rsid w:val="00C40004"/>
    <w:rsid w:val="00C400AB"/>
    <w:rsid w:val="00C46722"/>
    <w:rsid w:val="00C5000E"/>
    <w:rsid w:val="00C51246"/>
    <w:rsid w:val="00C561DC"/>
    <w:rsid w:val="00C63E35"/>
    <w:rsid w:val="00C64062"/>
    <w:rsid w:val="00C64296"/>
    <w:rsid w:val="00C6593C"/>
    <w:rsid w:val="00C679F5"/>
    <w:rsid w:val="00C75FC1"/>
    <w:rsid w:val="00C776A7"/>
    <w:rsid w:val="00C823B9"/>
    <w:rsid w:val="00C87343"/>
    <w:rsid w:val="00C91CD6"/>
    <w:rsid w:val="00C92A7E"/>
    <w:rsid w:val="00C93224"/>
    <w:rsid w:val="00C93C72"/>
    <w:rsid w:val="00C95106"/>
    <w:rsid w:val="00CA5C65"/>
    <w:rsid w:val="00CB1F38"/>
    <w:rsid w:val="00CC0E7C"/>
    <w:rsid w:val="00CC3A44"/>
    <w:rsid w:val="00CD0C91"/>
    <w:rsid w:val="00CE5E35"/>
    <w:rsid w:val="00D046D6"/>
    <w:rsid w:val="00D12B1D"/>
    <w:rsid w:val="00D20744"/>
    <w:rsid w:val="00D26FF0"/>
    <w:rsid w:val="00D3158E"/>
    <w:rsid w:val="00D347E9"/>
    <w:rsid w:val="00D370DC"/>
    <w:rsid w:val="00D425A4"/>
    <w:rsid w:val="00D42B00"/>
    <w:rsid w:val="00D4308B"/>
    <w:rsid w:val="00D550EE"/>
    <w:rsid w:val="00D55621"/>
    <w:rsid w:val="00D55E25"/>
    <w:rsid w:val="00D5662C"/>
    <w:rsid w:val="00D651B5"/>
    <w:rsid w:val="00D710D6"/>
    <w:rsid w:val="00D729BA"/>
    <w:rsid w:val="00D74E78"/>
    <w:rsid w:val="00D758C3"/>
    <w:rsid w:val="00D822A2"/>
    <w:rsid w:val="00D82776"/>
    <w:rsid w:val="00D83C25"/>
    <w:rsid w:val="00D843A5"/>
    <w:rsid w:val="00D91ECA"/>
    <w:rsid w:val="00D96723"/>
    <w:rsid w:val="00DA3A18"/>
    <w:rsid w:val="00DB0383"/>
    <w:rsid w:val="00DB641F"/>
    <w:rsid w:val="00DB6D94"/>
    <w:rsid w:val="00DC4216"/>
    <w:rsid w:val="00DD4375"/>
    <w:rsid w:val="00DD5697"/>
    <w:rsid w:val="00DD6780"/>
    <w:rsid w:val="00DD6AB0"/>
    <w:rsid w:val="00DE7450"/>
    <w:rsid w:val="00DF32B6"/>
    <w:rsid w:val="00E0147B"/>
    <w:rsid w:val="00E16CBD"/>
    <w:rsid w:val="00E228E8"/>
    <w:rsid w:val="00E24835"/>
    <w:rsid w:val="00E3438E"/>
    <w:rsid w:val="00E343B0"/>
    <w:rsid w:val="00E40F09"/>
    <w:rsid w:val="00E47C92"/>
    <w:rsid w:val="00E57BED"/>
    <w:rsid w:val="00E66EAC"/>
    <w:rsid w:val="00E74408"/>
    <w:rsid w:val="00E8336C"/>
    <w:rsid w:val="00E83889"/>
    <w:rsid w:val="00E8773A"/>
    <w:rsid w:val="00E87CA8"/>
    <w:rsid w:val="00EA0BFE"/>
    <w:rsid w:val="00EA31B7"/>
    <w:rsid w:val="00EB2691"/>
    <w:rsid w:val="00EB5C17"/>
    <w:rsid w:val="00EC30E4"/>
    <w:rsid w:val="00EC4E1D"/>
    <w:rsid w:val="00EF1575"/>
    <w:rsid w:val="00EF19E7"/>
    <w:rsid w:val="00EF7C38"/>
    <w:rsid w:val="00F01C01"/>
    <w:rsid w:val="00F02C97"/>
    <w:rsid w:val="00F056D2"/>
    <w:rsid w:val="00F05B53"/>
    <w:rsid w:val="00F154C4"/>
    <w:rsid w:val="00F21461"/>
    <w:rsid w:val="00F230CA"/>
    <w:rsid w:val="00F25D2F"/>
    <w:rsid w:val="00F32964"/>
    <w:rsid w:val="00F46A70"/>
    <w:rsid w:val="00F5787D"/>
    <w:rsid w:val="00F71965"/>
    <w:rsid w:val="00F7745D"/>
    <w:rsid w:val="00F82A96"/>
    <w:rsid w:val="00FB635C"/>
    <w:rsid w:val="00FC0930"/>
    <w:rsid w:val="00FC1416"/>
    <w:rsid w:val="00FC2879"/>
    <w:rsid w:val="00FC7EFE"/>
    <w:rsid w:val="00FD4330"/>
    <w:rsid w:val="00FE12F8"/>
    <w:rsid w:val="00FE7A5B"/>
    <w:rsid w:val="00FF265B"/>
    <w:rsid w:val="00FF31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21"/>
    <o:shapelayout v:ext="edit">
      <o:idmap v:ext="edit" data="1"/>
    </o:shapelayout>
  </w:shapeDefaults>
  <w:decimalSymbol w:val="."/>
  <w:listSeparator w:val=","/>
  <w14:docId w14:val="5512672B"/>
  <w15:docId w15:val="{696F1611-4160-454D-9E6C-821AA045C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24F3"/>
    <w:rPr>
      <w:rFonts w:ascii="Arial" w:hAnsi="Arial"/>
      <w:sz w:val="24"/>
      <w:szCs w:val="24"/>
    </w:rPr>
  </w:style>
  <w:style w:type="paragraph" w:styleId="Heading1">
    <w:name w:val="heading 1"/>
    <w:basedOn w:val="Normal"/>
    <w:qFormat/>
    <w:rsid w:val="003425E8"/>
    <w:pPr>
      <w:numPr>
        <w:numId w:val="30"/>
      </w:numPr>
      <w:tabs>
        <w:tab w:val="clear" w:pos="360"/>
      </w:tabs>
      <w:spacing w:after="240"/>
      <w:ind w:left="720" w:hanging="720"/>
      <w:outlineLvl w:val="0"/>
    </w:pPr>
    <w:rPr>
      <w:b/>
      <w:caps/>
      <w:kern w:val="36"/>
    </w:rPr>
  </w:style>
  <w:style w:type="paragraph" w:styleId="Heading2">
    <w:name w:val="heading 2"/>
    <w:basedOn w:val="Normal"/>
    <w:qFormat/>
    <w:rsid w:val="003425E8"/>
    <w:pPr>
      <w:numPr>
        <w:ilvl w:val="1"/>
        <w:numId w:val="30"/>
      </w:numPr>
      <w:tabs>
        <w:tab w:val="clear" w:pos="1080"/>
      </w:tabs>
      <w:spacing w:after="240"/>
      <w:ind w:left="720" w:hanging="720"/>
      <w:outlineLvl w:val="1"/>
    </w:pPr>
    <w:rPr>
      <w:rFonts w:ascii="Arial Bold" w:hAnsi="Arial Bold"/>
      <w:b/>
    </w:rPr>
  </w:style>
  <w:style w:type="paragraph" w:styleId="Heading3">
    <w:name w:val="heading 3"/>
    <w:basedOn w:val="Normal"/>
    <w:next w:val="Normal"/>
    <w:link w:val="Heading3Char"/>
    <w:uiPriority w:val="9"/>
    <w:unhideWhenUsed/>
    <w:qFormat/>
    <w:rsid w:val="0022408C"/>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1">
    <w:name w:val="Header 1"/>
    <w:basedOn w:val="Normal"/>
    <w:rsid w:val="0080553E"/>
    <w:pPr>
      <w:numPr>
        <w:numId w:val="1"/>
      </w:numPr>
      <w:tabs>
        <w:tab w:val="clear" w:pos="360"/>
      </w:tabs>
      <w:spacing w:after="240"/>
      <w:ind w:left="720" w:hanging="720"/>
    </w:pPr>
    <w:rPr>
      <w:rFonts w:ascii="Arial Bold" w:hAnsi="Arial Bold"/>
      <w:b/>
      <w:caps/>
    </w:rPr>
  </w:style>
  <w:style w:type="paragraph" w:customStyle="1" w:styleId="Header2">
    <w:name w:val="Header 2"/>
    <w:basedOn w:val="Header1"/>
    <w:rsid w:val="0080553E"/>
    <w:rPr>
      <w:b w:val="0"/>
    </w:rPr>
  </w:style>
  <w:style w:type="paragraph" w:customStyle="1" w:styleId="Header3">
    <w:name w:val="Header 3"/>
    <w:basedOn w:val="Header1"/>
    <w:rsid w:val="0080553E"/>
    <w:rPr>
      <w:b w:val="0"/>
    </w:rPr>
  </w:style>
  <w:style w:type="character" w:styleId="Hyperlink">
    <w:name w:val="Hyperlink"/>
    <w:uiPriority w:val="99"/>
    <w:rsid w:val="00342630"/>
    <w:rPr>
      <w:color w:val="0000FF"/>
      <w:u w:val="single"/>
    </w:rPr>
  </w:style>
  <w:style w:type="paragraph" w:styleId="NormalWeb">
    <w:name w:val="Normal (Web)"/>
    <w:basedOn w:val="Normal"/>
    <w:uiPriority w:val="99"/>
    <w:rsid w:val="00342630"/>
    <w:pPr>
      <w:spacing w:before="100" w:beforeAutospacing="1" w:after="100" w:afterAutospacing="1"/>
    </w:pPr>
    <w:rPr>
      <w:rFonts w:ascii="Times New Roman" w:hAnsi="Times New Roman"/>
    </w:rPr>
  </w:style>
  <w:style w:type="character" w:styleId="Strong">
    <w:name w:val="Strong"/>
    <w:qFormat/>
    <w:rsid w:val="00342630"/>
    <w:rPr>
      <w:b/>
      <w:bCs/>
    </w:rPr>
  </w:style>
  <w:style w:type="paragraph" w:customStyle="1" w:styleId="BodyText1">
    <w:name w:val="Body Text1"/>
    <w:basedOn w:val="Normal"/>
    <w:rsid w:val="006E66A3"/>
    <w:pPr>
      <w:spacing w:after="240"/>
      <w:ind w:left="720"/>
    </w:pPr>
  </w:style>
  <w:style w:type="paragraph" w:styleId="ListBullet">
    <w:name w:val="List Bullet"/>
    <w:basedOn w:val="Normal"/>
    <w:rsid w:val="005F5516"/>
    <w:pPr>
      <w:numPr>
        <w:numId w:val="3"/>
      </w:numPr>
    </w:pPr>
  </w:style>
  <w:style w:type="paragraph" w:styleId="ListParagraph">
    <w:name w:val="List Paragraph"/>
    <w:basedOn w:val="Normal"/>
    <w:uiPriority w:val="34"/>
    <w:qFormat/>
    <w:rsid w:val="00BE0598"/>
    <w:pPr>
      <w:spacing w:after="200" w:line="276" w:lineRule="auto"/>
      <w:ind w:left="720"/>
      <w:contextualSpacing/>
    </w:pPr>
    <w:rPr>
      <w:rFonts w:ascii="Calibri" w:eastAsia="Calibri" w:hAnsi="Calibri"/>
      <w:sz w:val="22"/>
      <w:szCs w:val="22"/>
      <w:lang w:eastAsia="en-US"/>
    </w:rPr>
  </w:style>
  <w:style w:type="character" w:styleId="CommentReference">
    <w:name w:val="annotation reference"/>
    <w:semiHidden/>
    <w:rsid w:val="004F7612"/>
    <w:rPr>
      <w:sz w:val="16"/>
      <w:szCs w:val="16"/>
    </w:rPr>
  </w:style>
  <w:style w:type="paragraph" w:styleId="CommentText">
    <w:name w:val="annotation text"/>
    <w:basedOn w:val="Normal"/>
    <w:link w:val="CommentTextChar"/>
    <w:semiHidden/>
    <w:rsid w:val="004F7612"/>
    <w:rPr>
      <w:sz w:val="20"/>
      <w:szCs w:val="20"/>
    </w:rPr>
  </w:style>
  <w:style w:type="paragraph" w:styleId="CommentSubject">
    <w:name w:val="annotation subject"/>
    <w:basedOn w:val="CommentText"/>
    <w:next w:val="CommentText"/>
    <w:semiHidden/>
    <w:rsid w:val="004F7612"/>
    <w:rPr>
      <w:b/>
      <w:bCs/>
    </w:rPr>
  </w:style>
  <w:style w:type="paragraph" w:styleId="BalloonText">
    <w:name w:val="Balloon Text"/>
    <w:basedOn w:val="Normal"/>
    <w:semiHidden/>
    <w:rsid w:val="004F7612"/>
    <w:rPr>
      <w:rFonts w:ascii="Tahoma" w:hAnsi="Tahoma" w:cs="Tahoma"/>
      <w:sz w:val="16"/>
      <w:szCs w:val="16"/>
    </w:rPr>
  </w:style>
  <w:style w:type="paragraph" w:styleId="Footer">
    <w:name w:val="footer"/>
    <w:basedOn w:val="Normal"/>
    <w:rsid w:val="007A0602"/>
    <w:pPr>
      <w:tabs>
        <w:tab w:val="center" w:pos="4153"/>
        <w:tab w:val="right" w:pos="8306"/>
      </w:tabs>
    </w:pPr>
  </w:style>
  <w:style w:type="character" w:styleId="PageNumber">
    <w:name w:val="page number"/>
    <w:basedOn w:val="DefaultParagraphFont"/>
    <w:rsid w:val="007A0602"/>
  </w:style>
  <w:style w:type="paragraph" w:styleId="Header">
    <w:name w:val="header"/>
    <w:basedOn w:val="Normal"/>
    <w:rsid w:val="004E5318"/>
    <w:pPr>
      <w:tabs>
        <w:tab w:val="center" w:pos="4153"/>
        <w:tab w:val="right" w:pos="8306"/>
      </w:tabs>
    </w:pPr>
  </w:style>
  <w:style w:type="character" w:styleId="FollowedHyperlink">
    <w:name w:val="FollowedHyperlink"/>
    <w:rsid w:val="00FE12F8"/>
    <w:rPr>
      <w:color w:val="606420"/>
      <w:u w:val="single"/>
    </w:rPr>
  </w:style>
  <w:style w:type="table" w:styleId="TableGrid">
    <w:name w:val="Table Grid"/>
    <w:basedOn w:val="TableNormal"/>
    <w:rsid w:val="003425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2">
    <w:name w:val="bullet-2"/>
    <w:basedOn w:val="Normal"/>
    <w:rsid w:val="001B5202"/>
    <w:pPr>
      <w:numPr>
        <w:numId w:val="29"/>
      </w:numPr>
    </w:pPr>
  </w:style>
  <w:style w:type="paragraph" w:styleId="TOC1">
    <w:name w:val="toc 1"/>
    <w:basedOn w:val="Normal"/>
    <w:next w:val="Normal"/>
    <w:autoRedefine/>
    <w:uiPriority w:val="39"/>
    <w:rsid w:val="003425E8"/>
    <w:pPr>
      <w:tabs>
        <w:tab w:val="left" w:pos="480"/>
        <w:tab w:val="right" w:leader="dot" w:pos="9016"/>
      </w:tabs>
    </w:pPr>
  </w:style>
  <w:style w:type="paragraph" w:styleId="TOC2">
    <w:name w:val="toc 2"/>
    <w:basedOn w:val="Normal"/>
    <w:next w:val="Normal"/>
    <w:autoRedefine/>
    <w:uiPriority w:val="39"/>
    <w:rsid w:val="00665A9C"/>
    <w:pPr>
      <w:ind w:left="240"/>
    </w:pPr>
  </w:style>
  <w:style w:type="paragraph" w:styleId="TOC3">
    <w:name w:val="toc 3"/>
    <w:basedOn w:val="Normal"/>
    <w:next w:val="Normal"/>
    <w:autoRedefine/>
    <w:uiPriority w:val="39"/>
    <w:rsid w:val="00665A9C"/>
    <w:pPr>
      <w:ind w:left="480"/>
    </w:pPr>
  </w:style>
  <w:style w:type="paragraph" w:styleId="TOC4">
    <w:name w:val="toc 4"/>
    <w:basedOn w:val="Normal"/>
    <w:next w:val="Normal"/>
    <w:autoRedefine/>
    <w:semiHidden/>
    <w:rsid w:val="00665A9C"/>
    <w:pPr>
      <w:ind w:left="720"/>
    </w:pPr>
  </w:style>
  <w:style w:type="paragraph" w:styleId="TOC5">
    <w:name w:val="toc 5"/>
    <w:basedOn w:val="Normal"/>
    <w:next w:val="Normal"/>
    <w:autoRedefine/>
    <w:semiHidden/>
    <w:rsid w:val="00665A9C"/>
    <w:pPr>
      <w:ind w:left="960"/>
    </w:pPr>
    <w:rPr>
      <w:rFonts w:ascii="Times New Roman" w:hAnsi="Times New Roman"/>
    </w:rPr>
  </w:style>
  <w:style w:type="paragraph" w:styleId="TOC6">
    <w:name w:val="toc 6"/>
    <w:basedOn w:val="Normal"/>
    <w:next w:val="Normal"/>
    <w:autoRedefine/>
    <w:semiHidden/>
    <w:rsid w:val="00665A9C"/>
    <w:pPr>
      <w:ind w:left="1200"/>
    </w:pPr>
    <w:rPr>
      <w:rFonts w:ascii="Times New Roman" w:hAnsi="Times New Roman"/>
    </w:rPr>
  </w:style>
  <w:style w:type="paragraph" w:styleId="TOC7">
    <w:name w:val="toc 7"/>
    <w:basedOn w:val="Normal"/>
    <w:next w:val="Normal"/>
    <w:autoRedefine/>
    <w:semiHidden/>
    <w:rsid w:val="00665A9C"/>
    <w:pPr>
      <w:ind w:left="1440"/>
    </w:pPr>
    <w:rPr>
      <w:rFonts w:ascii="Times New Roman" w:hAnsi="Times New Roman"/>
    </w:rPr>
  </w:style>
  <w:style w:type="paragraph" w:styleId="TOC8">
    <w:name w:val="toc 8"/>
    <w:basedOn w:val="Normal"/>
    <w:next w:val="Normal"/>
    <w:autoRedefine/>
    <w:semiHidden/>
    <w:rsid w:val="00665A9C"/>
    <w:pPr>
      <w:ind w:left="1680"/>
    </w:pPr>
    <w:rPr>
      <w:rFonts w:ascii="Times New Roman" w:hAnsi="Times New Roman"/>
    </w:rPr>
  </w:style>
  <w:style w:type="paragraph" w:styleId="TOC9">
    <w:name w:val="toc 9"/>
    <w:basedOn w:val="Normal"/>
    <w:next w:val="Normal"/>
    <w:autoRedefine/>
    <w:semiHidden/>
    <w:rsid w:val="00665A9C"/>
    <w:pPr>
      <w:ind w:left="1920"/>
    </w:pPr>
    <w:rPr>
      <w:rFonts w:ascii="Times New Roman" w:hAnsi="Times New Roman"/>
    </w:rPr>
  </w:style>
  <w:style w:type="paragraph" w:customStyle="1" w:styleId="Bullet">
    <w:name w:val="Bullet"/>
    <w:basedOn w:val="Normal"/>
    <w:rsid w:val="003425E8"/>
    <w:pPr>
      <w:numPr>
        <w:numId w:val="31"/>
      </w:numPr>
    </w:pPr>
    <w:rPr>
      <w:rFonts w:cs="Arial"/>
    </w:rPr>
  </w:style>
  <w:style w:type="paragraph" w:customStyle="1" w:styleId="StyleListParagraphLatinArial12pt">
    <w:name w:val="Style List Paragraph + (Latin) Arial 12 pt"/>
    <w:basedOn w:val="ListParagraph"/>
    <w:rsid w:val="003425E8"/>
    <w:pPr>
      <w:ind w:left="1008"/>
    </w:pPr>
    <w:rPr>
      <w:rFonts w:ascii="Arial" w:hAnsi="Arial"/>
      <w:sz w:val="24"/>
    </w:rPr>
  </w:style>
  <w:style w:type="paragraph" w:customStyle="1" w:styleId="StyleListParagraphLatinArial12pt1">
    <w:name w:val="Style List Paragraph + (Latin) Arial 12 pt1"/>
    <w:basedOn w:val="ListParagraph"/>
    <w:rsid w:val="00420A37"/>
    <w:pPr>
      <w:ind w:left="1440"/>
    </w:pPr>
    <w:rPr>
      <w:rFonts w:ascii="Arial" w:hAnsi="Arial"/>
      <w:sz w:val="24"/>
    </w:rPr>
  </w:style>
  <w:style w:type="paragraph" w:styleId="FootnoteText">
    <w:name w:val="footnote text"/>
    <w:basedOn w:val="Normal"/>
    <w:link w:val="FootnoteTextChar"/>
    <w:uiPriority w:val="99"/>
    <w:semiHidden/>
    <w:unhideWhenUsed/>
    <w:rsid w:val="000077AA"/>
    <w:rPr>
      <w:sz w:val="20"/>
      <w:szCs w:val="20"/>
    </w:rPr>
  </w:style>
  <w:style w:type="character" w:customStyle="1" w:styleId="FootnoteTextChar">
    <w:name w:val="Footnote Text Char"/>
    <w:link w:val="FootnoteText"/>
    <w:uiPriority w:val="99"/>
    <w:semiHidden/>
    <w:rsid w:val="000077AA"/>
    <w:rPr>
      <w:rFonts w:ascii="Arial" w:hAnsi="Arial"/>
    </w:rPr>
  </w:style>
  <w:style w:type="character" w:styleId="FootnoteReference">
    <w:name w:val="footnote reference"/>
    <w:uiPriority w:val="99"/>
    <w:semiHidden/>
    <w:unhideWhenUsed/>
    <w:rsid w:val="000077AA"/>
    <w:rPr>
      <w:vertAlign w:val="superscript"/>
    </w:rPr>
  </w:style>
  <w:style w:type="character" w:customStyle="1" w:styleId="CommentTextChar">
    <w:name w:val="Comment Text Char"/>
    <w:link w:val="CommentText"/>
    <w:semiHidden/>
    <w:rsid w:val="00374E75"/>
    <w:rPr>
      <w:rFonts w:ascii="Arial" w:hAnsi="Arial"/>
    </w:rPr>
  </w:style>
  <w:style w:type="character" w:customStyle="1" w:styleId="Heading3Char">
    <w:name w:val="Heading 3 Char"/>
    <w:link w:val="Heading3"/>
    <w:uiPriority w:val="9"/>
    <w:rsid w:val="0022408C"/>
    <w:rPr>
      <w:rFonts w:ascii="Cambria" w:eastAsia="Times New Roman" w:hAnsi="Cambria" w:cs="Times New Roman"/>
      <w:b/>
      <w:bCs/>
      <w:sz w:val="26"/>
      <w:szCs w:val="26"/>
    </w:rPr>
  </w:style>
  <w:style w:type="paragraph" w:styleId="EndnoteText">
    <w:name w:val="endnote text"/>
    <w:basedOn w:val="Normal"/>
    <w:link w:val="EndnoteTextChar"/>
    <w:uiPriority w:val="99"/>
    <w:semiHidden/>
    <w:unhideWhenUsed/>
    <w:rsid w:val="00693162"/>
    <w:rPr>
      <w:sz w:val="20"/>
      <w:szCs w:val="20"/>
    </w:rPr>
  </w:style>
  <w:style w:type="character" w:customStyle="1" w:styleId="EndnoteTextChar">
    <w:name w:val="Endnote Text Char"/>
    <w:basedOn w:val="DefaultParagraphFont"/>
    <w:link w:val="EndnoteText"/>
    <w:uiPriority w:val="99"/>
    <w:semiHidden/>
    <w:rsid w:val="00693162"/>
    <w:rPr>
      <w:rFonts w:ascii="Arial" w:hAnsi="Arial"/>
    </w:rPr>
  </w:style>
  <w:style w:type="character" w:styleId="EndnoteReference">
    <w:name w:val="endnote reference"/>
    <w:basedOn w:val="DefaultParagraphFont"/>
    <w:uiPriority w:val="99"/>
    <w:semiHidden/>
    <w:unhideWhenUsed/>
    <w:rsid w:val="00693162"/>
    <w:rPr>
      <w:vertAlign w:val="superscript"/>
    </w:rPr>
  </w:style>
  <w:style w:type="paragraph" w:styleId="Revision">
    <w:name w:val="Revision"/>
    <w:hidden/>
    <w:uiPriority w:val="99"/>
    <w:semiHidden/>
    <w:rsid w:val="0039343A"/>
    <w:rPr>
      <w:rFonts w:ascii="Arial" w:hAnsi="Arial"/>
      <w:sz w:val="24"/>
      <w:szCs w:val="24"/>
    </w:rPr>
  </w:style>
  <w:style w:type="paragraph" w:customStyle="1" w:styleId="Default">
    <w:name w:val="Default"/>
    <w:rsid w:val="00421431"/>
    <w:pPr>
      <w:autoSpaceDE w:val="0"/>
      <w:autoSpaceDN w:val="0"/>
      <w:adjustRightInd w:val="0"/>
    </w:pPr>
    <w:rPr>
      <w:rFonts w:ascii="Arial" w:eastAsiaTheme="minorHAnsi" w:hAnsi="Arial" w:cs="Arial"/>
      <w:color w:val="000000"/>
      <w:sz w:val="24"/>
      <w:szCs w:val="24"/>
      <w:lang w:eastAsia="en-US"/>
    </w:rPr>
  </w:style>
  <w:style w:type="paragraph" w:customStyle="1" w:styleId="Char1CharChar">
    <w:name w:val=" Char1 Char Char"/>
    <w:basedOn w:val="Normal"/>
    <w:rsid w:val="00523474"/>
    <w:pPr>
      <w:keepLines/>
      <w:autoSpaceDE w:val="0"/>
      <w:autoSpaceDN w:val="0"/>
      <w:adjustRightInd w:val="0"/>
    </w:pPr>
    <w:rPr>
      <w:rFonts w:ascii="Times New Roman" w:hAnsi="Times New Roman" w:cs="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0747057">
      <w:bodyDiv w:val="1"/>
      <w:marLeft w:val="0"/>
      <w:marRight w:val="0"/>
      <w:marTop w:val="0"/>
      <w:marBottom w:val="0"/>
      <w:divBdr>
        <w:top w:val="none" w:sz="0" w:space="0" w:color="auto"/>
        <w:left w:val="none" w:sz="0" w:space="0" w:color="auto"/>
        <w:bottom w:val="none" w:sz="0" w:space="0" w:color="auto"/>
        <w:right w:val="none" w:sz="0" w:space="0" w:color="auto"/>
      </w:divBdr>
    </w:div>
    <w:div w:id="349769443">
      <w:bodyDiv w:val="1"/>
      <w:marLeft w:val="0"/>
      <w:marRight w:val="0"/>
      <w:marTop w:val="0"/>
      <w:marBottom w:val="0"/>
      <w:divBdr>
        <w:top w:val="none" w:sz="0" w:space="0" w:color="auto"/>
        <w:left w:val="none" w:sz="0" w:space="0" w:color="auto"/>
        <w:bottom w:val="none" w:sz="0" w:space="0" w:color="auto"/>
        <w:right w:val="none" w:sz="0" w:space="0" w:color="auto"/>
      </w:divBdr>
    </w:div>
    <w:div w:id="553614895">
      <w:bodyDiv w:val="1"/>
      <w:marLeft w:val="0"/>
      <w:marRight w:val="0"/>
      <w:marTop w:val="0"/>
      <w:marBottom w:val="0"/>
      <w:divBdr>
        <w:top w:val="none" w:sz="0" w:space="0" w:color="auto"/>
        <w:left w:val="none" w:sz="0" w:space="0" w:color="auto"/>
        <w:bottom w:val="none" w:sz="0" w:space="0" w:color="auto"/>
        <w:right w:val="none" w:sz="0" w:space="0" w:color="auto"/>
      </w:divBdr>
    </w:div>
    <w:div w:id="716469339">
      <w:bodyDiv w:val="1"/>
      <w:marLeft w:val="0"/>
      <w:marRight w:val="0"/>
      <w:marTop w:val="0"/>
      <w:marBottom w:val="0"/>
      <w:divBdr>
        <w:top w:val="none" w:sz="0" w:space="0" w:color="auto"/>
        <w:left w:val="none" w:sz="0" w:space="0" w:color="auto"/>
        <w:bottom w:val="none" w:sz="0" w:space="0" w:color="auto"/>
        <w:right w:val="none" w:sz="0" w:space="0" w:color="auto"/>
      </w:divBdr>
    </w:div>
    <w:div w:id="1284190570">
      <w:bodyDiv w:val="1"/>
      <w:marLeft w:val="0"/>
      <w:marRight w:val="0"/>
      <w:marTop w:val="0"/>
      <w:marBottom w:val="0"/>
      <w:divBdr>
        <w:top w:val="none" w:sz="0" w:space="0" w:color="auto"/>
        <w:left w:val="none" w:sz="0" w:space="0" w:color="auto"/>
        <w:bottom w:val="none" w:sz="0" w:space="0" w:color="auto"/>
        <w:right w:val="none" w:sz="0" w:space="0" w:color="auto"/>
      </w:divBdr>
    </w:div>
    <w:div w:id="1415473440">
      <w:bodyDiv w:val="1"/>
      <w:marLeft w:val="0"/>
      <w:marRight w:val="0"/>
      <w:marTop w:val="0"/>
      <w:marBottom w:val="0"/>
      <w:divBdr>
        <w:top w:val="none" w:sz="0" w:space="0" w:color="auto"/>
        <w:left w:val="none" w:sz="0" w:space="0" w:color="auto"/>
        <w:bottom w:val="none" w:sz="0" w:space="0" w:color="auto"/>
        <w:right w:val="none" w:sz="0" w:space="0" w:color="auto"/>
      </w:divBdr>
      <w:divsChild>
        <w:div w:id="1002659889">
          <w:marLeft w:val="0"/>
          <w:marRight w:val="0"/>
          <w:marTop w:val="0"/>
          <w:marBottom w:val="0"/>
          <w:divBdr>
            <w:top w:val="none" w:sz="0" w:space="0" w:color="auto"/>
            <w:left w:val="none" w:sz="0" w:space="0" w:color="auto"/>
            <w:bottom w:val="none" w:sz="0" w:space="0" w:color="auto"/>
            <w:right w:val="none" w:sz="0" w:space="0" w:color="auto"/>
          </w:divBdr>
          <w:divsChild>
            <w:div w:id="1964146268">
              <w:marLeft w:val="0"/>
              <w:marRight w:val="0"/>
              <w:marTop w:val="0"/>
              <w:marBottom w:val="0"/>
              <w:divBdr>
                <w:top w:val="none" w:sz="0" w:space="0" w:color="auto"/>
                <w:left w:val="none" w:sz="0" w:space="0" w:color="auto"/>
                <w:bottom w:val="none" w:sz="0" w:space="0" w:color="auto"/>
                <w:right w:val="none" w:sz="0" w:space="0" w:color="auto"/>
              </w:divBdr>
              <w:divsChild>
                <w:div w:id="1913999552">
                  <w:marLeft w:val="0"/>
                  <w:marRight w:val="0"/>
                  <w:marTop w:val="0"/>
                  <w:marBottom w:val="0"/>
                  <w:divBdr>
                    <w:top w:val="none" w:sz="0" w:space="0" w:color="auto"/>
                    <w:left w:val="none" w:sz="0" w:space="0" w:color="auto"/>
                    <w:bottom w:val="none" w:sz="0" w:space="0" w:color="auto"/>
                    <w:right w:val="none" w:sz="0" w:space="0" w:color="auto"/>
                  </w:divBdr>
                  <w:divsChild>
                    <w:div w:id="416563998">
                      <w:marLeft w:val="0"/>
                      <w:marRight w:val="0"/>
                      <w:marTop w:val="0"/>
                      <w:marBottom w:val="0"/>
                      <w:divBdr>
                        <w:top w:val="none" w:sz="0" w:space="0" w:color="auto"/>
                        <w:left w:val="none" w:sz="0" w:space="0" w:color="auto"/>
                        <w:bottom w:val="none" w:sz="0" w:space="0" w:color="auto"/>
                        <w:right w:val="none" w:sz="0" w:space="0" w:color="auto"/>
                      </w:divBdr>
                      <w:divsChild>
                        <w:div w:id="507259150">
                          <w:marLeft w:val="0"/>
                          <w:marRight w:val="0"/>
                          <w:marTop w:val="0"/>
                          <w:marBottom w:val="0"/>
                          <w:divBdr>
                            <w:top w:val="none" w:sz="0" w:space="0" w:color="auto"/>
                            <w:left w:val="none" w:sz="0" w:space="0" w:color="auto"/>
                            <w:bottom w:val="none" w:sz="0" w:space="0" w:color="auto"/>
                            <w:right w:val="none" w:sz="0" w:space="0" w:color="auto"/>
                          </w:divBdr>
                          <w:divsChild>
                            <w:div w:id="2104834163">
                              <w:marLeft w:val="0"/>
                              <w:marRight w:val="0"/>
                              <w:marTop w:val="0"/>
                              <w:marBottom w:val="0"/>
                              <w:divBdr>
                                <w:top w:val="none" w:sz="0" w:space="0" w:color="auto"/>
                                <w:left w:val="none" w:sz="0" w:space="0" w:color="auto"/>
                                <w:bottom w:val="none" w:sz="0" w:space="0" w:color="auto"/>
                                <w:right w:val="none" w:sz="0" w:space="0" w:color="auto"/>
                              </w:divBdr>
                              <w:divsChild>
                                <w:div w:id="1716150429">
                                  <w:marLeft w:val="0"/>
                                  <w:marRight w:val="0"/>
                                  <w:marTop w:val="0"/>
                                  <w:marBottom w:val="0"/>
                                  <w:divBdr>
                                    <w:top w:val="none" w:sz="0" w:space="0" w:color="auto"/>
                                    <w:left w:val="none" w:sz="0" w:space="0" w:color="auto"/>
                                    <w:bottom w:val="none" w:sz="0" w:space="0" w:color="auto"/>
                                    <w:right w:val="none" w:sz="0" w:space="0" w:color="auto"/>
                                  </w:divBdr>
                                  <w:divsChild>
                                    <w:div w:id="1820028698">
                                      <w:marLeft w:val="0"/>
                                      <w:marRight w:val="0"/>
                                      <w:marTop w:val="0"/>
                                      <w:marBottom w:val="0"/>
                                      <w:divBdr>
                                        <w:top w:val="none" w:sz="0" w:space="0" w:color="auto"/>
                                        <w:left w:val="none" w:sz="0" w:space="0" w:color="auto"/>
                                        <w:bottom w:val="none" w:sz="0" w:space="0" w:color="auto"/>
                                        <w:right w:val="none" w:sz="0" w:space="0" w:color="auto"/>
                                      </w:divBdr>
                                      <w:divsChild>
                                        <w:div w:id="212741650">
                                          <w:marLeft w:val="0"/>
                                          <w:marRight w:val="0"/>
                                          <w:marTop w:val="0"/>
                                          <w:marBottom w:val="0"/>
                                          <w:divBdr>
                                            <w:top w:val="none" w:sz="0" w:space="0" w:color="auto"/>
                                            <w:left w:val="none" w:sz="0" w:space="0" w:color="auto"/>
                                            <w:bottom w:val="none" w:sz="0" w:space="0" w:color="auto"/>
                                            <w:right w:val="none" w:sz="0" w:space="0" w:color="auto"/>
                                          </w:divBdr>
                                          <w:divsChild>
                                            <w:div w:id="29106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1844480">
      <w:bodyDiv w:val="1"/>
      <w:marLeft w:val="0"/>
      <w:marRight w:val="0"/>
      <w:marTop w:val="0"/>
      <w:marBottom w:val="0"/>
      <w:divBdr>
        <w:top w:val="none" w:sz="0" w:space="0" w:color="auto"/>
        <w:left w:val="none" w:sz="0" w:space="0" w:color="auto"/>
        <w:bottom w:val="none" w:sz="0" w:space="0" w:color="auto"/>
        <w:right w:val="none" w:sz="0" w:space="0" w:color="auto"/>
      </w:divBdr>
      <w:divsChild>
        <w:div w:id="615330969">
          <w:marLeft w:val="0"/>
          <w:marRight w:val="0"/>
          <w:marTop w:val="0"/>
          <w:marBottom w:val="0"/>
          <w:divBdr>
            <w:top w:val="none" w:sz="0" w:space="0" w:color="auto"/>
            <w:left w:val="none" w:sz="0" w:space="0" w:color="auto"/>
            <w:bottom w:val="none" w:sz="0" w:space="0" w:color="auto"/>
            <w:right w:val="none" w:sz="0" w:space="0" w:color="auto"/>
          </w:divBdr>
          <w:divsChild>
            <w:div w:id="1453019619">
              <w:marLeft w:val="0"/>
              <w:marRight w:val="0"/>
              <w:marTop w:val="0"/>
              <w:marBottom w:val="0"/>
              <w:divBdr>
                <w:top w:val="none" w:sz="0" w:space="0" w:color="auto"/>
                <w:left w:val="none" w:sz="0" w:space="0" w:color="auto"/>
                <w:bottom w:val="none" w:sz="0" w:space="0" w:color="auto"/>
                <w:right w:val="none" w:sz="0" w:space="0" w:color="auto"/>
              </w:divBdr>
              <w:divsChild>
                <w:div w:id="1845777309">
                  <w:marLeft w:val="0"/>
                  <w:marRight w:val="0"/>
                  <w:marTop w:val="0"/>
                  <w:marBottom w:val="0"/>
                  <w:divBdr>
                    <w:top w:val="none" w:sz="0" w:space="0" w:color="auto"/>
                    <w:left w:val="none" w:sz="0" w:space="0" w:color="auto"/>
                    <w:bottom w:val="none" w:sz="0" w:space="0" w:color="auto"/>
                    <w:right w:val="none" w:sz="0" w:space="0" w:color="auto"/>
                  </w:divBdr>
                  <w:divsChild>
                    <w:div w:id="432482239">
                      <w:marLeft w:val="0"/>
                      <w:marRight w:val="0"/>
                      <w:marTop w:val="0"/>
                      <w:marBottom w:val="0"/>
                      <w:divBdr>
                        <w:top w:val="none" w:sz="0" w:space="0" w:color="auto"/>
                        <w:left w:val="none" w:sz="0" w:space="0" w:color="auto"/>
                        <w:bottom w:val="none" w:sz="0" w:space="0" w:color="auto"/>
                        <w:right w:val="none" w:sz="0" w:space="0" w:color="auto"/>
                      </w:divBdr>
                      <w:divsChild>
                        <w:div w:id="604264188">
                          <w:marLeft w:val="0"/>
                          <w:marRight w:val="0"/>
                          <w:marTop w:val="0"/>
                          <w:marBottom w:val="0"/>
                          <w:divBdr>
                            <w:top w:val="none" w:sz="0" w:space="0" w:color="auto"/>
                            <w:left w:val="none" w:sz="0" w:space="0" w:color="auto"/>
                            <w:bottom w:val="none" w:sz="0" w:space="0" w:color="auto"/>
                            <w:right w:val="none" w:sz="0" w:space="0" w:color="auto"/>
                          </w:divBdr>
                          <w:divsChild>
                            <w:div w:id="1521504239">
                              <w:marLeft w:val="0"/>
                              <w:marRight w:val="0"/>
                              <w:marTop w:val="0"/>
                              <w:marBottom w:val="0"/>
                              <w:divBdr>
                                <w:top w:val="none" w:sz="0" w:space="0" w:color="auto"/>
                                <w:left w:val="none" w:sz="0" w:space="0" w:color="auto"/>
                                <w:bottom w:val="none" w:sz="0" w:space="0" w:color="auto"/>
                                <w:right w:val="none" w:sz="0" w:space="0" w:color="auto"/>
                              </w:divBdr>
                              <w:divsChild>
                                <w:div w:id="1166436785">
                                  <w:marLeft w:val="0"/>
                                  <w:marRight w:val="0"/>
                                  <w:marTop w:val="0"/>
                                  <w:marBottom w:val="0"/>
                                  <w:divBdr>
                                    <w:top w:val="none" w:sz="0" w:space="0" w:color="auto"/>
                                    <w:left w:val="none" w:sz="0" w:space="0" w:color="auto"/>
                                    <w:bottom w:val="none" w:sz="0" w:space="0" w:color="auto"/>
                                    <w:right w:val="none" w:sz="0" w:space="0" w:color="auto"/>
                                  </w:divBdr>
                                  <w:divsChild>
                                    <w:div w:id="21182840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3634475">
      <w:bodyDiv w:val="1"/>
      <w:marLeft w:val="0"/>
      <w:marRight w:val="0"/>
      <w:marTop w:val="0"/>
      <w:marBottom w:val="0"/>
      <w:divBdr>
        <w:top w:val="none" w:sz="0" w:space="0" w:color="auto"/>
        <w:left w:val="none" w:sz="0" w:space="0" w:color="auto"/>
        <w:bottom w:val="none" w:sz="0" w:space="0" w:color="auto"/>
        <w:right w:val="none" w:sz="0" w:space="0" w:color="auto"/>
      </w:divBdr>
    </w:div>
    <w:div w:id="1983340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image" Target="media/image3.emf"/><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5.emf"/><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image" Target="media/image4.jpe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hyperlink" Target="https://www.gov.uk/guidance/care-and-support-statutory-guidance"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image" Target="media/image2.jpe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settings" Target="setting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jpeg"/><Relationship Id="rId22" Type="http://schemas.openxmlformats.org/officeDocument/2006/relationships/image" Target="media/image6.e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NCC Document" ma:contentTypeID="0x01010098A77BC932DF7A47999647AAD48BE41E0008053EE493CBF747BF85EC932654360D" ma:contentTypeVersion="8" ma:contentTypeDescription="This is the base NCC document content type." ma:contentTypeScope="" ma:versionID="c42f6cacb3f91e1af5bc80b28c575161">
  <xsd:schema xmlns:xsd="http://www.w3.org/2001/XMLSchema" xmlns:xs="http://www.w3.org/2001/XMLSchema" xmlns:p="http://schemas.microsoft.com/office/2006/metadata/properties" xmlns:ns1="http://schemas.microsoft.com/sharepoint/v3" xmlns:ns2="92bfb92f-bbf5-40d9-929c-4d18231ced2b" xmlns:ns3="0defb683-ad47-44b8-91c0-b16753e7297d" targetNamespace="http://schemas.microsoft.com/office/2006/metadata/properties" ma:root="true" ma:fieldsID="0c05e3da11b4ce0f67da930947c5f1ea" ns1:_="" ns2:_="" ns3:_="">
    <xsd:import namespace="http://schemas.microsoft.com/sharepoint/v3"/>
    <xsd:import namespace="92bfb92f-bbf5-40d9-929c-4d18231ced2b"/>
    <xsd:import namespace="0defb683-ad47-44b8-91c0-b16753e7297d"/>
    <xsd:element name="properties">
      <xsd:complexType>
        <xsd:sequence>
          <xsd:element name="documentManagement">
            <xsd:complexType>
              <xsd:all>
                <xsd:element ref="ns1:CSMeta2010Field" minOccurs="0"/>
                <xsd:element ref="ns2:mc98c939301f4786b8dcad3491aeb6e8" minOccurs="0"/>
                <xsd:element ref="ns3:TaxCatchAll" minOccurs="0"/>
                <xsd:element ref="ns2:oe012239d41845c58cd5da6331d25a21" minOccurs="0"/>
                <xsd:element ref="ns2:n3085ecab7174dc68bde185ade3f32b9" minOccurs="0"/>
                <xsd:element ref="ns2:ba31a95c39794849ba6667a1dc8b9af7" minOccurs="0"/>
                <xsd:element ref="ns2:fafe4fe03ee043a891e5247f86bc811b" minOccurs="0"/>
                <xsd:element ref="ns2:d511894b8e164ab581e46000ea18c6b0" minOccurs="0"/>
                <xsd:element ref="ns2:l04aa84ccd2f4bf683c8770bd0805e99" minOccurs="0"/>
                <xsd:element ref="ns3: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SMeta2010Field" ma:index="2" nillable="true" ma:displayName="Classification Status" ma:internalName="CSMeta2010Field"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2bfb92f-bbf5-40d9-929c-4d18231ced2b" elementFormDefault="qualified">
    <xsd:import namespace="http://schemas.microsoft.com/office/2006/documentManagement/types"/>
    <xsd:import namespace="http://schemas.microsoft.com/office/infopath/2007/PartnerControls"/>
    <xsd:element name="mc98c939301f4786b8dcad3491aeb6e8" ma:index="12" nillable="true" ma:taxonomy="true" ma:internalName="mc98c939301f4786b8dcad3491aeb6e8" ma:taxonomyFieldName="Authoring_Team" ma:displayName="Authoring Team" ma:readOnly="false" ma:default="" ma:fieldId="{6c98c939-301f-4786-b8dc-ad3491aeb6e8}" ma:sspId="64c9d834-598d-44db-8280-f2a48873429d" ma:termSetId="7c8bfc01-3c61-4992-8382-4bbc43bc0606" ma:anchorId="00000000-0000-0000-0000-000000000000" ma:open="false" ma:isKeyword="false">
      <xsd:complexType>
        <xsd:sequence>
          <xsd:element ref="pc:Terms" minOccurs="0" maxOccurs="1"/>
        </xsd:sequence>
      </xsd:complexType>
    </xsd:element>
    <xsd:element name="oe012239d41845c58cd5da6331d25a21" ma:index="14" nillable="true" ma:taxonomy="true" ma:internalName="oe012239d41845c58cd5da6331d25a21" ma:taxonomyFieldName="Document_Type" ma:displayName="Document Type" ma:readOnly="false" ma:default="" ma:fieldId="{8e012239-d418-45c5-8cd5-da6331d25a21}" ma:sspId="64c9d834-598d-44db-8280-f2a48873429d" ma:termSetId="e0a7f381-dc0a-4d18-a572-d174e2347858" ma:anchorId="00000000-0000-0000-0000-000000000000" ma:open="false" ma:isKeyword="false">
      <xsd:complexType>
        <xsd:sequence>
          <xsd:element ref="pc:Terms" minOccurs="0" maxOccurs="1"/>
        </xsd:sequence>
      </xsd:complexType>
    </xsd:element>
    <xsd:element name="n3085ecab7174dc68bde185ade3f32b9" ma:index="15" nillable="true" ma:taxonomy="true" ma:internalName="n3085ecab7174dc68bde185ade3f32b9" ma:taxonomyFieldName="NCC_Status" ma:displayName="Doc Status" ma:readOnly="false" ma:default="1;#Draft|fbfd3d3b-379a-4ef9-a760-718cd7103326" ma:fieldId="{73085eca-b717-4dc6-8bde-185ade3f32b9}" ma:sspId="64c9d834-598d-44db-8280-f2a48873429d" ma:termSetId="e5e3b9af-3c2f-4c77-901d-295b696646e0" ma:anchorId="00000000-0000-0000-0000-000000000000" ma:open="false" ma:isKeyword="false">
      <xsd:complexType>
        <xsd:sequence>
          <xsd:element ref="pc:Terms" minOccurs="0" maxOccurs="1"/>
        </xsd:sequence>
      </xsd:complexType>
    </xsd:element>
    <xsd:element name="ba31a95c39794849ba6667a1dc8b9af7" ma:index="16" nillable="true" ma:taxonomy="true" ma:internalName="ba31a95c39794849ba6667a1dc8b9af7" ma:taxonomyFieldName="File_Plan" ma:displayName="File Plan" ma:default="" ma:fieldId="{ba31a95c-3979-4849-ba66-67a1dc8b9af7}" ma:taxonomyMulti="true" ma:sspId="64c9d834-598d-44db-8280-f2a48873429d" ma:termSetId="85a4d7db-0f76-460a-87eb-57ad36ae03b7" ma:anchorId="00000000-0000-0000-0000-000000000000" ma:open="false" ma:isKeyword="false">
      <xsd:complexType>
        <xsd:sequence>
          <xsd:element ref="pc:Terms" minOccurs="0" maxOccurs="1"/>
        </xsd:sequence>
      </xsd:complexType>
    </xsd:element>
    <xsd:element name="fafe4fe03ee043a891e5247f86bc811b" ma:index="17" nillable="true" ma:taxonomy="true" ma:internalName="fafe4fe03ee043a891e5247f86bc811b" ma:taxonomyFieldName="Financial_Year" ma:displayName="Financial Year" ma:default="" ma:fieldId="{fafe4fe0-3ee0-43a8-91e5-247f86bc811b}" ma:taxonomyMulti="true" ma:sspId="64c9d834-598d-44db-8280-f2a48873429d" ma:termSetId="edc266e7-e925-4ff3-9bf8-4a9dad39b780" ma:anchorId="00000000-0000-0000-0000-000000000000" ma:open="false" ma:isKeyword="false">
      <xsd:complexType>
        <xsd:sequence>
          <xsd:element ref="pc:Terms" minOccurs="0" maxOccurs="1"/>
        </xsd:sequence>
      </xsd:complexType>
    </xsd:element>
    <xsd:element name="d511894b8e164ab581e46000ea18c6b0" ma:index="18" nillable="true" ma:taxonomy="true" ma:internalName="d511894b8e164ab581e46000ea18c6b0" ma:taxonomyFieldName="Security_Classification" ma:displayName="Security Classification" ma:readOnly="false" ma:default="2;#OFFICIAL|18b99fa1-bc8d-4007-81c1-75dac247c978" ma:fieldId="{d511894b-8e16-4ab5-81e4-6000ea18c6b0}" ma:sspId="64c9d834-598d-44db-8280-f2a48873429d" ma:termSetId="4f753933-fbe9-4b8d-9f82-ff63e9aa9543" ma:anchorId="00000000-0000-0000-0000-000000000000" ma:open="false" ma:isKeyword="false">
      <xsd:complexType>
        <xsd:sequence>
          <xsd:element ref="pc:Terms" minOccurs="0" maxOccurs="1"/>
        </xsd:sequence>
      </xsd:complexType>
    </xsd:element>
    <xsd:element name="l04aa84ccd2f4bf683c8770bd0805e99" ma:index="19" nillable="true" ma:taxonomy="true" ma:internalName="l04aa84ccd2f4bf683c8770bd0805e99" ma:taxonomyFieldName="NCC_Audience" ma:displayName="NCC Audience" ma:default="" ma:fieldId="{504aa84c-cd2f-4bf6-83c8-770bd0805e99}" ma:taxonomyMulti="true" ma:sspId="64c9d834-598d-44db-8280-f2a48873429d" ma:termSetId="b94ed75c-002a-4bb8-9f19-0713357e891f"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defb683-ad47-44b8-91c0-b16753e7297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82495fa-eada-4243-b0bd-07c81efa7912}" ma:internalName="TaxCatchAll" ma:showField="CatchAllData" ma:web="6568e401-ed62-4752-9946-d48869634e95">
      <xsd:complexType>
        <xsd:complexContent>
          <xsd:extension base="dms:MultiChoiceLookup">
            <xsd:sequence>
              <xsd:element name="Value" type="dms:Lookup" maxOccurs="unbounded" minOccurs="0" nillable="true"/>
            </xsd:sequence>
          </xsd:extension>
        </xsd:complexContent>
      </xsd:complexType>
    </xsd:element>
    <xsd:element name="TaxCatchAllLabel" ma:index="20" nillable="true" ma:displayName="Taxonomy Catch All Column1" ma:hidden="true" ma:list="{f82495fa-eada-4243-b0bd-07c81efa7912}" ma:internalName="TaxCatchAllLabel" ma:readOnly="true" ma:showField="CatchAllDataLabel" ma:web="6568e401-ed62-4752-9946-d48869634e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fafe4fe03ee043a891e5247f86bc811b xmlns="92bfb92f-bbf5-40d9-929c-4d18231ced2b">
      <Terms xmlns="http://schemas.microsoft.com/office/infopath/2007/PartnerControls"/>
    </fafe4fe03ee043a891e5247f86bc811b>
    <CSMeta2010Field xmlns="http://schemas.microsoft.com/sharepoint/v3" xsi:nil="true"/>
    <mc98c939301f4786b8dcad3491aeb6e8 xmlns="92bfb92f-bbf5-40d9-929c-4d18231ced2b">
      <Terms xmlns="http://schemas.microsoft.com/office/infopath/2007/PartnerControls"/>
    </mc98c939301f4786b8dcad3491aeb6e8>
    <n3085ecab7174dc68bde185ade3f32b9 xmlns="92bfb92f-bbf5-40d9-929c-4d18231ced2b">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fbfd3d3b-379a-4ef9-a760-718cd7103326</TermId>
        </TermInfo>
      </Terms>
    </n3085ecab7174dc68bde185ade3f32b9>
    <oe012239d41845c58cd5da6331d25a21 xmlns="92bfb92f-bbf5-40d9-929c-4d18231ced2b">
      <Terms xmlns="http://schemas.microsoft.com/office/infopath/2007/PartnerControls"/>
    </oe012239d41845c58cd5da6331d25a21>
    <TaxCatchAll xmlns="0defb683-ad47-44b8-91c0-b16753e7297d">
      <Value>2</Value>
      <Value>1</Value>
    </TaxCatchAll>
    <d511894b8e164ab581e46000ea18c6b0 xmlns="92bfb92f-bbf5-40d9-929c-4d18231ced2b">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18b99fa1-bc8d-4007-81c1-75dac247c978</TermId>
        </TermInfo>
      </Terms>
    </d511894b8e164ab581e46000ea18c6b0>
    <ba31a95c39794849ba6667a1dc8b9af7 xmlns="92bfb92f-bbf5-40d9-929c-4d18231ced2b">
      <Terms xmlns="http://schemas.microsoft.com/office/infopath/2007/PartnerControls"/>
    </ba31a95c39794849ba6667a1dc8b9af7>
    <l04aa84ccd2f4bf683c8770bd0805e99 xmlns="92bfb92f-bbf5-40d9-929c-4d18231ced2b">
      <Terms xmlns="http://schemas.microsoft.com/office/infopath/2007/PartnerControls"/>
    </l04aa84ccd2f4bf683c8770bd0805e99>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ItemUpdatedEventHandlerForConceptSearch</Name>
    <Synchronization>Asynchronous</Synchronization>
    <Type>10002</Type>
    <SequenceNumber>10001</SequenceNumber>
    <Url/>
    <Assembly>conceptSearching.Sharepoint.ContentTypes2010, Version=1.0.0.0, Culture=neutral, PublicKeyToken=858f8f13980e4745</Assembly>
    <Class>conceptSearching.Sharepoint.ContentTypes2010.CSHandleEvent</Class>
    <Data/>
    <Filter/>
  </Receiver>
  <Receiver>
    <Name>ItemUpdatingEventHandlerForConceptSearch</Name>
    <Synchronization>Synchronous</Synchronization>
    <Type>2</Type>
    <SequenceNumber>10001</SequenceNumber>
    <Url/>
    <Assembly>conceptSearching.Sharepoint.ContentTypes2010, Version=1.0.0.0, Culture=neutral, PublicKeyToken=858f8f13980e4745</Assembly>
    <Class>conceptSearching.Sharepoint.ContentTypes2010.CSHandleEvent</Class>
    <Data/>
    <Filter/>
  </Receiver>
  <Receiver>
    <Name>ItemCheckedInEventHandlerForConceptSearch</Name>
    <Synchronization>Asynchronous</Synchronization>
    <Type>10004</Type>
    <SequenceNumber>10002</SequenceNumber>
    <Url/>
    <Assembly>conceptSearching.Sharepoint.ContentTypes2010, Version=1.0.0.0, Culture=neutral, PublicKeyToken=858f8f13980e4745</Assembly>
    <Class>conceptSearching.Sharepoint.ContentTypes2010.CSHandleEvent</Class>
    <Data/>
    <Filter/>
  </Receiver>
  <Receiver>
    <Name>ItemUncheckedOutEventHandlerForConceptSearch</Name>
    <Synchronization>Asynchronous</Synchronization>
    <Type>10006</Type>
    <SequenceNumber>10003</SequenceNumber>
    <Url/>
    <Assembly>conceptSearching.Sharepoint.ContentTypes2010, Version=1.0.0.0, Culture=neutral, PublicKeyToken=858f8f13980e4745</Assembly>
    <Class>conceptSearching.Sharepoint.ContentTypes2010.CSHandleEvent</Class>
    <Data/>
    <Filter/>
  </Receiver>
  <Receiver>
    <Name>ItemAddedEventHandlerForConceptSearch</Name>
    <Synchronization>Asynchronous</Synchronization>
    <Type>10001</Type>
    <SequenceNumber>10004</SequenceNumber>
    <Url/>
    <Assembly>conceptSearching.Sharepoint.ContentTypes2010, Version=1.0.0.0, Culture=neutral, PublicKeyToken=858f8f13980e4745</Assembly>
    <Class>conceptSearching.Sharepoint.ContentTypes2010.CSHandleEvent</Class>
    <Data/>
    <Filter/>
  </Receiver>
  <Receiver>
    <Name>ItemFileMovedEventHandlerForConceptSearch</Name>
    <Synchronization>Asynchronous</Synchronization>
    <Type>10009</Type>
    <SequenceNumber>10005</SequenceNumber>
    <Url/>
    <Assembly>conceptSearching.Sharepoint.ContentTypes2010, Version=1.0.0.0, Culture=neutral, PublicKeyToken=858f8f13980e4745</Assembly>
    <Class>conceptSearching.Sharepoint.ContentTypes2010.CSHandleEvent</Class>
    <Data/>
    <Filter/>
  </Receiver>
  <Receiver>
    <Name>ItemDeletedEventHandlerForConceptSearch</Name>
    <Synchronization>Asynchronous</Synchronization>
    <Type>10003</Type>
    <SequenceNumber>10006</SequenceNumber>
    <Url/>
    <Assembly>conceptSearching.Sharepoint.ContentTypes2010, Version=1.0.0.0, Culture=neutral, PublicKeyToken=858f8f13980e4745</Assembly>
    <Class>conceptSearching.Sharepoint.ContentTypes2010.CSHandleEvent</Class>
    <Data/>
    <Filter/>
  </Receiver>
</spe:Receivers>
</file>

<file path=customXml/item5.xml><?xml version="1.0" encoding="utf-8"?>
<?mso-contentType ?>
<SharedContentType xmlns="Microsoft.SharePoint.Taxonomy.ContentTypeSync" SourceId="64c9d834-598d-44db-8280-f2a48873429d" ContentTypeId="0x01010098A77BC932DF7A47999647AAD48BE41E" PreviousValue="false"/>
</file>

<file path=customXml/item6.xml><?xml version="1.0" encoding="utf-8"?>
<?mso-contentType ?>
<customXsn xmlns="http://schemas.microsoft.com/office/2006/metadata/customXsn">
  <xsnLocation/>
  <cached>True</cached>
  <openByDefault>True</openByDefault>
  <xsnScope/>
</customXsn>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C5344E-D4D3-43F0-BE8C-A3609E4EFD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2bfb92f-bbf5-40d9-929c-4d18231ced2b"/>
    <ds:schemaRef ds:uri="0defb683-ad47-44b8-91c0-b16753e729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872361-D5B1-435F-A61A-912BA6941B15}">
  <ds:schemaRefs>
    <ds:schemaRef ds:uri="http://purl.org/dc/elements/1.1/"/>
    <ds:schemaRef ds:uri="http://schemas.microsoft.com/office/2006/metadata/properties"/>
    <ds:schemaRef ds:uri="http://schemas.microsoft.com/sharepoint/v3"/>
    <ds:schemaRef ds:uri="http://purl.org/dc/terms/"/>
    <ds:schemaRef ds:uri="http://schemas.openxmlformats.org/package/2006/metadata/core-properties"/>
    <ds:schemaRef ds:uri="http://schemas.microsoft.com/office/2006/documentManagement/types"/>
    <ds:schemaRef ds:uri="92bfb92f-bbf5-40d9-929c-4d18231ced2b"/>
    <ds:schemaRef ds:uri="http://schemas.microsoft.com/office/infopath/2007/PartnerControls"/>
    <ds:schemaRef ds:uri="0defb683-ad47-44b8-91c0-b16753e7297d"/>
    <ds:schemaRef ds:uri="http://www.w3.org/XML/1998/namespace"/>
    <ds:schemaRef ds:uri="http://purl.org/dc/dcmitype/"/>
  </ds:schemaRefs>
</ds:datastoreItem>
</file>

<file path=customXml/itemProps3.xml><?xml version="1.0" encoding="utf-8"?>
<ds:datastoreItem xmlns:ds="http://schemas.openxmlformats.org/officeDocument/2006/customXml" ds:itemID="{B8D1F757-983E-42C9-AD39-C8D845A11A90}">
  <ds:schemaRefs>
    <ds:schemaRef ds:uri="http://schemas.microsoft.com/sharepoint/v3/contenttype/forms"/>
  </ds:schemaRefs>
</ds:datastoreItem>
</file>

<file path=customXml/itemProps4.xml><?xml version="1.0" encoding="utf-8"?>
<ds:datastoreItem xmlns:ds="http://schemas.openxmlformats.org/officeDocument/2006/customXml" ds:itemID="{1775B9BC-1143-443B-91C9-E0186A8E172D}">
  <ds:schemaRefs>
    <ds:schemaRef ds:uri="http://schemas.microsoft.com/sharepoint/events"/>
  </ds:schemaRefs>
</ds:datastoreItem>
</file>

<file path=customXml/itemProps5.xml><?xml version="1.0" encoding="utf-8"?>
<ds:datastoreItem xmlns:ds="http://schemas.openxmlformats.org/officeDocument/2006/customXml" ds:itemID="{4DEDF10C-F75C-4602-BC68-8DDBCFCF067A}">
  <ds:schemaRefs>
    <ds:schemaRef ds:uri="Microsoft.SharePoint.Taxonomy.ContentTypeSync"/>
  </ds:schemaRefs>
</ds:datastoreItem>
</file>

<file path=customXml/itemProps6.xml><?xml version="1.0" encoding="utf-8"?>
<ds:datastoreItem xmlns:ds="http://schemas.openxmlformats.org/officeDocument/2006/customXml" ds:itemID="{5B543A54-965A-424C-B262-09C2E86367A6}">
  <ds:schemaRefs>
    <ds:schemaRef ds:uri="http://schemas.microsoft.com/office/2006/metadata/customXsn"/>
  </ds:schemaRefs>
</ds:datastoreItem>
</file>

<file path=customXml/itemProps7.xml><?xml version="1.0" encoding="utf-8"?>
<ds:datastoreItem xmlns:ds="http://schemas.openxmlformats.org/officeDocument/2006/customXml" ds:itemID="{B5CBC47E-2EE6-4D0C-8D20-7F751A070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21</Pages>
  <Words>6067</Words>
  <Characters>34155</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Section 117 After-care</vt:lpstr>
    </vt:vector>
  </TitlesOfParts>
  <Company>Nottinghamshire County Council</Company>
  <LinksUpToDate>false</LinksUpToDate>
  <CharactersWithSpaces>40142</CharactersWithSpaces>
  <SharedDoc>false</SharedDoc>
  <HLinks>
    <vt:vector size="174" baseType="variant">
      <vt:variant>
        <vt:i4>1245243</vt:i4>
      </vt:variant>
      <vt:variant>
        <vt:i4>170</vt:i4>
      </vt:variant>
      <vt:variant>
        <vt:i4>0</vt:i4>
      </vt:variant>
      <vt:variant>
        <vt:i4>5</vt:i4>
      </vt:variant>
      <vt:variant>
        <vt:lpwstr/>
      </vt:variant>
      <vt:variant>
        <vt:lpwstr>_Toc396995712</vt:lpwstr>
      </vt:variant>
      <vt:variant>
        <vt:i4>1245243</vt:i4>
      </vt:variant>
      <vt:variant>
        <vt:i4>164</vt:i4>
      </vt:variant>
      <vt:variant>
        <vt:i4>0</vt:i4>
      </vt:variant>
      <vt:variant>
        <vt:i4>5</vt:i4>
      </vt:variant>
      <vt:variant>
        <vt:lpwstr/>
      </vt:variant>
      <vt:variant>
        <vt:lpwstr>_Toc396995711</vt:lpwstr>
      </vt:variant>
      <vt:variant>
        <vt:i4>1245243</vt:i4>
      </vt:variant>
      <vt:variant>
        <vt:i4>158</vt:i4>
      </vt:variant>
      <vt:variant>
        <vt:i4>0</vt:i4>
      </vt:variant>
      <vt:variant>
        <vt:i4>5</vt:i4>
      </vt:variant>
      <vt:variant>
        <vt:lpwstr/>
      </vt:variant>
      <vt:variant>
        <vt:lpwstr>_Toc396995710</vt:lpwstr>
      </vt:variant>
      <vt:variant>
        <vt:i4>1179707</vt:i4>
      </vt:variant>
      <vt:variant>
        <vt:i4>152</vt:i4>
      </vt:variant>
      <vt:variant>
        <vt:i4>0</vt:i4>
      </vt:variant>
      <vt:variant>
        <vt:i4>5</vt:i4>
      </vt:variant>
      <vt:variant>
        <vt:lpwstr/>
      </vt:variant>
      <vt:variant>
        <vt:lpwstr>_Toc396995709</vt:lpwstr>
      </vt:variant>
      <vt:variant>
        <vt:i4>1179707</vt:i4>
      </vt:variant>
      <vt:variant>
        <vt:i4>146</vt:i4>
      </vt:variant>
      <vt:variant>
        <vt:i4>0</vt:i4>
      </vt:variant>
      <vt:variant>
        <vt:i4>5</vt:i4>
      </vt:variant>
      <vt:variant>
        <vt:lpwstr/>
      </vt:variant>
      <vt:variant>
        <vt:lpwstr>_Toc396995708</vt:lpwstr>
      </vt:variant>
      <vt:variant>
        <vt:i4>1179707</vt:i4>
      </vt:variant>
      <vt:variant>
        <vt:i4>140</vt:i4>
      </vt:variant>
      <vt:variant>
        <vt:i4>0</vt:i4>
      </vt:variant>
      <vt:variant>
        <vt:i4>5</vt:i4>
      </vt:variant>
      <vt:variant>
        <vt:lpwstr/>
      </vt:variant>
      <vt:variant>
        <vt:lpwstr>_Toc396995707</vt:lpwstr>
      </vt:variant>
      <vt:variant>
        <vt:i4>1179707</vt:i4>
      </vt:variant>
      <vt:variant>
        <vt:i4>134</vt:i4>
      </vt:variant>
      <vt:variant>
        <vt:i4>0</vt:i4>
      </vt:variant>
      <vt:variant>
        <vt:i4>5</vt:i4>
      </vt:variant>
      <vt:variant>
        <vt:lpwstr/>
      </vt:variant>
      <vt:variant>
        <vt:lpwstr>_Toc396995706</vt:lpwstr>
      </vt:variant>
      <vt:variant>
        <vt:i4>1179707</vt:i4>
      </vt:variant>
      <vt:variant>
        <vt:i4>128</vt:i4>
      </vt:variant>
      <vt:variant>
        <vt:i4>0</vt:i4>
      </vt:variant>
      <vt:variant>
        <vt:i4>5</vt:i4>
      </vt:variant>
      <vt:variant>
        <vt:lpwstr/>
      </vt:variant>
      <vt:variant>
        <vt:lpwstr>_Toc396995705</vt:lpwstr>
      </vt:variant>
      <vt:variant>
        <vt:i4>1179707</vt:i4>
      </vt:variant>
      <vt:variant>
        <vt:i4>122</vt:i4>
      </vt:variant>
      <vt:variant>
        <vt:i4>0</vt:i4>
      </vt:variant>
      <vt:variant>
        <vt:i4>5</vt:i4>
      </vt:variant>
      <vt:variant>
        <vt:lpwstr/>
      </vt:variant>
      <vt:variant>
        <vt:lpwstr>_Toc396995704</vt:lpwstr>
      </vt:variant>
      <vt:variant>
        <vt:i4>1179707</vt:i4>
      </vt:variant>
      <vt:variant>
        <vt:i4>116</vt:i4>
      </vt:variant>
      <vt:variant>
        <vt:i4>0</vt:i4>
      </vt:variant>
      <vt:variant>
        <vt:i4>5</vt:i4>
      </vt:variant>
      <vt:variant>
        <vt:lpwstr/>
      </vt:variant>
      <vt:variant>
        <vt:lpwstr>_Toc396995703</vt:lpwstr>
      </vt:variant>
      <vt:variant>
        <vt:i4>1179707</vt:i4>
      </vt:variant>
      <vt:variant>
        <vt:i4>110</vt:i4>
      </vt:variant>
      <vt:variant>
        <vt:i4>0</vt:i4>
      </vt:variant>
      <vt:variant>
        <vt:i4>5</vt:i4>
      </vt:variant>
      <vt:variant>
        <vt:lpwstr/>
      </vt:variant>
      <vt:variant>
        <vt:lpwstr>_Toc396995702</vt:lpwstr>
      </vt:variant>
      <vt:variant>
        <vt:i4>1179707</vt:i4>
      </vt:variant>
      <vt:variant>
        <vt:i4>104</vt:i4>
      </vt:variant>
      <vt:variant>
        <vt:i4>0</vt:i4>
      </vt:variant>
      <vt:variant>
        <vt:i4>5</vt:i4>
      </vt:variant>
      <vt:variant>
        <vt:lpwstr/>
      </vt:variant>
      <vt:variant>
        <vt:lpwstr>_Toc396995701</vt:lpwstr>
      </vt:variant>
      <vt:variant>
        <vt:i4>1179707</vt:i4>
      </vt:variant>
      <vt:variant>
        <vt:i4>98</vt:i4>
      </vt:variant>
      <vt:variant>
        <vt:i4>0</vt:i4>
      </vt:variant>
      <vt:variant>
        <vt:i4>5</vt:i4>
      </vt:variant>
      <vt:variant>
        <vt:lpwstr/>
      </vt:variant>
      <vt:variant>
        <vt:lpwstr>_Toc396995700</vt:lpwstr>
      </vt:variant>
      <vt:variant>
        <vt:i4>1769530</vt:i4>
      </vt:variant>
      <vt:variant>
        <vt:i4>92</vt:i4>
      </vt:variant>
      <vt:variant>
        <vt:i4>0</vt:i4>
      </vt:variant>
      <vt:variant>
        <vt:i4>5</vt:i4>
      </vt:variant>
      <vt:variant>
        <vt:lpwstr/>
      </vt:variant>
      <vt:variant>
        <vt:lpwstr>_Toc396995699</vt:lpwstr>
      </vt:variant>
      <vt:variant>
        <vt:i4>1769530</vt:i4>
      </vt:variant>
      <vt:variant>
        <vt:i4>86</vt:i4>
      </vt:variant>
      <vt:variant>
        <vt:i4>0</vt:i4>
      </vt:variant>
      <vt:variant>
        <vt:i4>5</vt:i4>
      </vt:variant>
      <vt:variant>
        <vt:lpwstr/>
      </vt:variant>
      <vt:variant>
        <vt:lpwstr>_Toc396995698</vt:lpwstr>
      </vt:variant>
      <vt:variant>
        <vt:i4>1769530</vt:i4>
      </vt:variant>
      <vt:variant>
        <vt:i4>80</vt:i4>
      </vt:variant>
      <vt:variant>
        <vt:i4>0</vt:i4>
      </vt:variant>
      <vt:variant>
        <vt:i4>5</vt:i4>
      </vt:variant>
      <vt:variant>
        <vt:lpwstr/>
      </vt:variant>
      <vt:variant>
        <vt:lpwstr>_Toc396995697</vt:lpwstr>
      </vt:variant>
      <vt:variant>
        <vt:i4>1769530</vt:i4>
      </vt:variant>
      <vt:variant>
        <vt:i4>74</vt:i4>
      </vt:variant>
      <vt:variant>
        <vt:i4>0</vt:i4>
      </vt:variant>
      <vt:variant>
        <vt:i4>5</vt:i4>
      </vt:variant>
      <vt:variant>
        <vt:lpwstr/>
      </vt:variant>
      <vt:variant>
        <vt:lpwstr>_Toc396995696</vt:lpwstr>
      </vt:variant>
      <vt:variant>
        <vt:i4>1769530</vt:i4>
      </vt:variant>
      <vt:variant>
        <vt:i4>68</vt:i4>
      </vt:variant>
      <vt:variant>
        <vt:i4>0</vt:i4>
      </vt:variant>
      <vt:variant>
        <vt:i4>5</vt:i4>
      </vt:variant>
      <vt:variant>
        <vt:lpwstr/>
      </vt:variant>
      <vt:variant>
        <vt:lpwstr>_Toc396995695</vt:lpwstr>
      </vt:variant>
      <vt:variant>
        <vt:i4>1769530</vt:i4>
      </vt:variant>
      <vt:variant>
        <vt:i4>62</vt:i4>
      </vt:variant>
      <vt:variant>
        <vt:i4>0</vt:i4>
      </vt:variant>
      <vt:variant>
        <vt:i4>5</vt:i4>
      </vt:variant>
      <vt:variant>
        <vt:lpwstr/>
      </vt:variant>
      <vt:variant>
        <vt:lpwstr>_Toc396995694</vt:lpwstr>
      </vt:variant>
      <vt:variant>
        <vt:i4>1769530</vt:i4>
      </vt:variant>
      <vt:variant>
        <vt:i4>56</vt:i4>
      </vt:variant>
      <vt:variant>
        <vt:i4>0</vt:i4>
      </vt:variant>
      <vt:variant>
        <vt:i4>5</vt:i4>
      </vt:variant>
      <vt:variant>
        <vt:lpwstr/>
      </vt:variant>
      <vt:variant>
        <vt:lpwstr>_Toc396995693</vt:lpwstr>
      </vt:variant>
      <vt:variant>
        <vt:i4>1769530</vt:i4>
      </vt:variant>
      <vt:variant>
        <vt:i4>50</vt:i4>
      </vt:variant>
      <vt:variant>
        <vt:i4>0</vt:i4>
      </vt:variant>
      <vt:variant>
        <vt:i4>5</vt:i4>
      </vt:variant>
      <vt:variant>
        <vt:lpwstr/>
      </vt:variant>
      <vt:variant>
        <vt:lpwstr>_Toc396995692</vt:lpwstr>
      </vt:variant>
      <vt:variant>
        <vt:i4>1769530</vt:i4>
      </vt:variant>
      <vt:variant>
        <vt:i4>44</vt:i4>
      </vt:variant>
      <vt:variant>
        <vt:i4>0</vt:i4>
      </vt:variant>
      <vt:variant>
        <vt:i4>5</vt:i4>
      </vt:variant>
      <vt:variant>
        <vt:lpwstr/>
      </vt:variant>
      <vt:variant>
        <vt:lpwstr>_Toc396995691</vt:lpwstr>
      </vt:variant>
      <vt:variant>
        <vt:i4>1769530</vt:i4>
      </vt:variant>
      <vt:variant>
        <vt:i4>38</vt:i4>
      </vt:variant>
      <vt:variant>
        <vt:i4>0</vt:i4>
      </vt:variant>
      <vt:variant>
        <vt:i4>5</vt:i4>
      </vt:variant>
      <vt:variant>
        <vt:lpwstr/>
      </vt:variant>
      <vt:variant>
        <vt:lpwstr>_Toc396995690</vt:lpwstr>
      </vt:variant>
      <vt:variant>
        <vt:i4>1703994</vt:i4>
      </vt:variant>
      <vt:variant>
        <vt:i4>32</vt:i4>
      </vt:variant>
      <vt:variant>
        <vt:i4>0</vt:i4>
      </vt:variant>
      <vt:variant>
        <vt:i4>5</vt:i4>
      </vt:variant>
      <vt:variant>
        <vt:lpwstr/>
      </vt:variant>
      <vt:variant>
        <vt:lpwstr>_Toc396995689</vt:lpwstr>
      </vt:variant>
      <vt:variant>
        <vt:i4>1703994</vt:i4>
      </vt:variant>
      <vt:variant>
        <vt:i4>26</vt:i4>
      </vt:variant>
      <vt:variant>
        <vt:i4>0</vt:i4>
      </vt:variant>
      <vt:variant>
        <vt:i4>5</vt:i4>
      </vt:variant>
      <vt:variant>
        <vt:lpwstr/>
      </vt:variant>
      <vt:variant>
        <vt:lpwstr>_Toc396995688</vt:lpwstr>
      </vt:variant>
      <vt:variant>
        <vt:i4>1703994</vt:i4>
      </vt:variant>
      <vt:variant>
        <vt:i4>20</vt:i4>
      </vt:variant>
      <vt:variant>
        <vt:i4>0</vt:i4>
      </vt:variant>
      <vt:variant>
        <vt:i4>5</vt:i4>
      </vt:variant>
      <vt:variant>
        <vt:lpwstr/>
      </vt:variant>
      <vt:variant>
        <vt:lpwstr>_Toc396995687</vt:lpwstr>
      </vt:variant>
      <vt:variant>
        <vt:i4>1703994</vt:i4>
      </vt:variant>
      <vt:variant>
        <vt:i4>14</vt:i4>
      </vt:variant>
      <vt:variant>
        <vt:i4>0</vt:i4>
      </vt:variant>
      <vt:variant>
        <vt:i4>5</vt:i4>
      </vt:variant>
      <vt:variant>
        <vt:lpwstr/>
      </vt:variant>
      <vt:variant>
        <vt:lpwstr>_Toc396995686</vt:lpwstr>
      </vt:variant>
      <vt:variant>
        <vt:i4>1703994</vt:i4>
      </vt:variant>
      <vt:variant>
        <vt:i4>8</vt:i4>
      </vt:variant>
      <vt:variant>
        <vt:i4>0</vt:i4>
      </vt:variant>
      <vt:variant>
        <vt:i4>5</vt:i4>
      </vt:variant>
      <vt:variant>
        <vt:lpwstr/>
      </vt:variant>
      <vt:variant>
        <vt:lpwstr>_Toc396995685</vt:lpwstr>
      </vt:variant>
      <vt:variant>
        <vt:i4>1703994</vt:i4>
      </vt:variant>
      <vt:variant>
        <vt:i4>2</vt:i4>
      </vt:variant>
      <vt:variant>
        <vt:i4>0</vt:i4>
      </vt:variant>
      <vt:variant>
        <vt:i4>5</vt:i4>
      </vt:variant>
      <vt:variant>
        <vt:lpwstr/>
      </vt:variant>
      <vt:variant>
        <vt:lpwstr>_Toc396995684</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117 After-care</dc:title>
  <dc:creator>linda metcalfe</dc:creator>
  <cp:lastModifiedBy>Katrina Davis-Betani</cp:lastModifiedBy>
  <cp:revision>5</cp:revision>
  <cp:lastPrinted>2018-07-25T08:45:00Z</cp:lastPrinted>
  <dcterms:created xsi:type="dcterms:W3CDTF">2019-02-25T14:39:00Z</dcterms:created>
  <dcterms:modified xsi:type="dcterms:W3CDTF">2019-02-25T14:49:00Z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0x01010098A77BC932DF7A47999647AAD48BE41E0008053EE493CBF747BF85EC932654360D</vt:lpwstr>
  </property>
  <property fmtid="{D5CDD505-2E9C-101B-9397-08002B2CF9AE}" pid="3" name="File_Plan">
    <vt:lpwstr/>
  </property>
  <property fmtid="{D5CDD505-2E9C-101B-9397-08002B2CF9AE}" pid="4" name="Security_Classification">
    <vt:lpwstr>2;#OFFICIAL|18b99fa1-bc8d-4007-81c1-75dac247c978</vt:lpwstr>
  </property>
  <property fmtid="{D5CDD505-2E9C-101B-9397-08002B2CF9AE}" pid="5" name="NCC_Status">
    <vt:lpwstr>1;#Draft|fbfd3d3b-379a-4ef9-a760-718cd7103326</vt:lpwstr>
  </property>
  <property fmtid="{D5CDD505-2E9C-101B-9397-08002B2CF9AE}" pid="6" name="NCC_Audience">
    <vt:lpwstr/>
  </property>
  <property fmtid="{D5CDD505-2E9C-101B-9397-08002B2CF9AE}" pid="7" name="Financial_Year">
    <vt:lpwstr/>
  </property>
  <property fmtid="{D5CDD505-2E9C-101B-9397-08002B2CF9AE}" pid="8" name="Authoring_Team">
    <vt:lpwstr/>
  </property>
  <property fmtid="{D5CDD505-2E9C-101B-9397-08002B2CF9AE}" pid="9" name="Document_Type">
    <vt:lpwstr/>
  </property>
</Properties>
</file>