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E4E96" w14:textId="77777777" w:rsidR="00697F95" w:rsidRDefault="00697F95" w:rsidP="00697F95">
      <w:pPr>
        <w:rPr>
          <w:szCs w:val="20"/>
          <w:u w:val="single"/>
        </w:rPr>
      </w:pPr>
    </w:p>
    <w:p w14:paraId="6699D3EA" w14:textId="77777777" w:rsidR="00697F95" w:rsidRDefault="00697F95" w:rsidP="00697F95">
      <w:pPr>
        <w:rPr>
          <w:szCs w:val="20"/>
          <w:u w:val="single"/>
        </w:rPr>
      </w:pPr>
    </w:p>
    <w:tbl>
      <w:tblPr>
        <w:tblStyle w:val="TableGrid"/>
        <w:tblW w:w="23316" w:type="dxa"/>
        <w:tblInd w:w="-562" w:type="dxa"/>
        <w:tblLook w:val="01E0" w:firstRow="1" w:lastRow="1" w:firstColumn="1" w:lastColumn="1" w:noHBand="0" w:noVBand="0"/>
      </w:tblPr>
      <w:tblGrid>
        <w:gridCol w:w="23316"/>
      </w:tblGrid>
      <w:tr w:rsidR="00697F95" w:rsidRPr="00697F95" w14:paraId="28545BAC" w14:textId="77777777" w:rsidTr="003F1098">
        <w:trPr>
          <w:trHeight w:val="284"/>
        </w:trPr>
        <w:tc>
          <w:tcPr>
            <w:tcW w:w="12606" w:type="dxa"/>
            <w:shd w:val="clear" w:color="auto" w:fill="000000"/>
            <w:tcMar>
              <w:top w:w="113" w:type="dxa"/>
              <w:left w:w="0" w:type="dxa"/>
              <w:bottom w:w="113" w:type="dxa"/>
              <w:right w:w="0" w:type="dxa"/>
            </w:tcMar>
          </w:tcPr>
          <w:p w14:paraId="3663A8ED" w14:textId="77777777" w:rsidR="00697F95" w:rsidRPr="00697F95" w:rsidRDefault="00697F95" w:rsidP="00697F95">
            <w:r w:rsidRPr="00697F95">
              <w:rPr>
                <w:b/>
              </w:rPr>
              <w:t xml:space="preserve">           Protection of Property and Pets Service- </w:t>
            </w:r>
            <w:r w:rsidRPr="00697F95">
              <w:t xml:space="preserve">Please tick all the box/es that apply </w:t>
            </w:r>
          </w:p>
        </w:tc>
      </w:tr>
    </w:tbl>
    <w:p w14:paraId="474DAB94" w14:textId="77777777" w:rsidR="00697F95" w:rsidRDefault="00697F95" w:rsidP="00697F95">
      <w:pPr>
        <w:rPr>
          <w:szCs w:val="20"/>
          <w:u w:val="single"/>
        </w:rPr>
      </w:pPr>
    </w:p>
    <w:p w14:paraId="09BC1B4B" w14:textId="77777777" w:rsidR="00697F95" w:rsidRDefault="00697F95" w:rsidP="00697F95">
      <w:pPr>
        <w:rPr>
          <w:szCs w:val="20"/>
          <w:u w:val="single"/>
        </w:rPr>
      </w:pPr>
    </w:p>
    <w:p w14:paraId="106FCD83" w14:textId="77777777" w:rsidR="00697F95" w:rsidRDefault="00697F95" w:rsidP="00697F95">
      <w:pPr>
        <w:rPr>
          <w:szCs w:val="20"/>
          <w:u w:val="single"/>
        </w:rPr>
      </w:pPr>
    </w:p>
    <w:p w14:paraId="2C2BD616" w14:textId="77777777" w:rsidR="00697F95" w:rsidRPr="00052F70" w:rsidRDefault="00697F95" w:rsidP="00697F95">
      <w:pPr>
        <w:rPr>
          <w:szCs w:val="20"/>
          <w:u w:val="single"/>
        </w:rPr>
      </w:pPr>
      <w:r w:rsidRPr="00052F70">
        <w:rPr>
          <w:szCs w:val="20"/>
          <w:u w:val="single"/>
        </w:rPr>
        <w:t>Termination of Tenancy</w:t>
      </w:r>
    </w:p>
    <w:p w14:paraId="28C0C603" w14:textId="77777777" w:rsidR="00697F95" w:rsidRPr="00052F70" w:rsidRDefault="00697F95" w:rsidP="00697F95">
      <w:pPr>
        <w:rPr>
          <w:szCs w:val="20"/>
        </w:rPr>
      </w:pPr>
    </w:p>
    <w:p w14:paraId="06792787" w14:textId="77777777" w:rsidR="00697F95" w:rsidRPr="00052F70" w:rsidRDefault="00697F95" w:rsidP="00697F95">
      <w:pPr>
        <w:jc w:val="both"/>
        <w:rPr>
          <w:szCs w:val="20"/>
        </w:rPr>
      </w:pPr>
      <w:r w:rsidRPr="00052F70">
        <w:rPr>
          <w:szCs w:val="20"/>
        </w:rPr>
        <w:t>I give permission for the termination of my tenancy at:</w:t>
      </w:r>
    </w:p>
    <w:p w14:paraId="70EE0FA0" w14:textId="77777777" w:rsidR="00697F95" w:rsidRPr="00052F70" w:rsidRDefault="00697F95" w:rsidP="00697F95">
      <w:pPr>
        <w:jc w:val="both"/>
        <w:rPr>
          <w:szCs w:val="20"/>
        </w:rPr>
      </w:pPr>
    </w:p>
    <w:p w14:paraId="77DA660E" w14:textId="77777777" w:rsidR="00697F95" w:rsidRPr="00052F70" w:rsidRDefault="00697F95" w:rsidP="00697F95">
      <w:pPr>
        <w:jc w:val="both"/>
        <w:rPr>
          <w:szCs w:val="20"/>
        </w:rPr>
      </w:pPr>
      <w:r w:rsidRPr="00052F70">
        <w:rPr>
          <w:szCs w:val="20"/>
        </w:rPr>
        <w:t>………………………………………………………………………………………………………</w:t>
      </w:r>
    </w:p>
    <w:p w14:paraId="108A2DE3" w14:textId="77777777" w:rsidR="00697F95" w:rsidRPr="00052F70" w:rsidRDefault="00697F95" w:rsidP="00697F95">
      <w:pPr>
        <w:jc w:val="both"/>
        <w:rPr>
          <w:szCs w:val="20"/>
        </w:rPr>
      </w:pPr>
      <w:r w:rsidRPr="00052F70">
        <w:rPr>
          <w:szCs w:val="20"/>
        </w:rPr>
        <w:t xml:space="preserve"> </w:t>
      </w:r>
    </w:p>
    <w:p w14:paraId="200F0840" w14:textId="77777777" w:rsidR="00697F95" w:rsidRPr="00052F70" w:rsidRDefault="00697F95" w:rsidP="00697F95">
      <w:pPr>
        <w:jc w:val="both"/>
        <w:rPr>
          <w:szCs w:val="20"/>
          <w:u w:val="single"/>
        </w:rPr>
      </w:pPr>
      <w:r w:rsidRPr="00052F70">
        <w:rPr>
          <w:szCs w:val="20"/>
          <w:u w:val="single"/>
        </w:rPr>
        <w:t>Storage of Property</w:t>
      </w:r>
    </w:p>
    <w:p w14:paraId="7BBC4E39" w14:textId="77777777" w:rsidR="00697F95" w:rsidRPr="00052F70" w:rsidRDefault="00697F95" w:rsidP="00697F95">
      <w:pPr>
        <w:jc w:val="both"/>
        <w:rPr>
          <w:szCs w:val="20"/>
        </w:rPr>
      </w:pPr>
    </w:p>
    <w:p w14:paraId="0211CBC9" w14:textId="77777777" w:rsidR="00697F95" w:rsidRPr="00052F70" w:rsidRDefault="00697F95" w:rsidP="00697F95">
      <w:pPr>
        <w:rPr>
          <w:szCs w:val="20"/>
          <w:u w:val="single"/>
        </w:rPr>
      </w:pPr>
      <w:r w:rsidRPr="00052F70">
        <w:rPr>
          <w:szCs w:val="20"/>
          <w:bdr w:val="single" w:sz="4" w:space="0" w:color="auto"/>
        </w:rPr>
        <w:fldChar w:fldCharType="begin">
          <w:ffData>
            <w:name w:val="Text4"/>
            <w:enabled/>
            <w:calcOnExit w:val="0"/>
            <w:textInput>
              <w:type w:val="date"/>
              <w:format w:val="dd/MM/yyyy"/>
            </w:textInput>
          </w:ffData>
        </w:fldChar>
      </w:r>
      <w:r w:rsidRPr="00052F70">
        <w:rPr>
          <w:szCs w:val="20"/>
          <w:bdr w:val="single" w:sz="4" w:space="0" w:color="auto"/>
        </w:rPr>
        <w:instrText xml:space="preserve"> FORMTEXT </w:instrText>
      </w:r>
      <w:r w:rsidRPr="00052F70">
        <w:rPr>
          <w:szCs w:val="20"/>
          <w:bdr w:val="single" w:sz="4" w:space="0" w:color="auto"/>
        </w:rPr>
      </w:r>
      <w:r w:rsidRPr="00052F70">
        <w:rPr>
          <w:szCs w:val="20"/>
          <w:bdr w:val="single" w:sz="4" w:space="0" w:color="auto"/>
        </w:rPr>
        <w:fldChar w:fldCharType="separate"/>
      </w:r>
      <w:r w:rsidRPr="00052F70">
        <w:rPr>
          <w:szCs w:val="20"/>
          <w:bdr w:val="single" w:sz="4" w:space="0" w:color="auto"/>
        </w:rPr>
        <w:t> </w:t>
      </w:r>
      <w:r w:rsidRPr="00052F70">
        <w:rPr>
          <w:szCs w:val="20"/>
          <w:bdr w:val="single" w:sz="4" w:space="0" w:color="auto"/>
        </w:rPr>
        <w:t> </w:t>
      </w:r>
      <w:r w:rsidRPr="00052F70">
        <w:rPr>
          <w:szCs w:val="20"/>
          <w:bdr w:val="single" w:sz="4" w:space="0" w:color="auto"/>
        </w:rPr>
        <w:t> </w:t>
      </w:r>
      <w:r w:rsidRPr="00052F70">
        <w:rPr>
          <w:szCs w:val="20"/>
          <w:bdr w:val="single" w:sz="4" w:space="0" w:color="auto"/>
        </w:rPr>
        <w:t> </w:t>
      </w:r>
      <w:r w:rsidRPr="00052F70">
        <w:rPr>
          <w:szCs w:val="20"/>
          <w:bdr w:val="single" w:sz="4" w:space="0" w:color="auto"/>
        </w:rPr>
        <w:t> </w:t>
      </w:r>
      <w:r w:rsidRPr="00052F70">
        <w:rPr>
          <w:szCs w:val="20"/>
          <w:bdr w:val="single" w:sz="4" w:space="0" w:color="auto"/>
        </w:rPr>
        <w:fldChar w:fldCharType="end"/>
      </w:r>
      <w:r w:rsidRPr="00052F70">
        <w:rPr>
          <w:szCs w:val="20"/>
        </w:rPr>
        <w:t xml:space="preserve"> I agree to the storage of my personal furniture and effects by the Adult Social Care, Health &amp; Public Health Department on a temporary basis for </w:t>
      </w:r>
      <w:r w:rsidRPr="00052F70">
        <w:rPr>
          <w:b/>
          <w:szCs w:val="20"/>
        </w:rPr>
        <w:t xml:space="preserve">up to 4 weeks. </w:t>
      </w:r>
      <w:r w:rsidRPr="00052F70">
        <w:rPr>
          <w:szCs w:val="20"/>
        </w:rPr>
        <w:t>My social worker/case worker has discussed the process with me, the details of which are on the reverse of this form. Property will be stored at a Council approved storage company.</w:t>
      </w:r>
    </w:p>
    <w:p w14:paraId="7FC380DC" w14:textId="77777777" w:rsidR="00697F95" w:rsidRPr="00052F70" w:rsidRDefault="00697F95" w:rsidP="00697F95">
      <w:pPr>
        <w:rPr>
          <w:szCs w:val="20"/>
          <w:u w:val="single"/>
        </w:rPr>
      </w:pPr>
    </w:p>
    <w:p w14:paraId="0A336386" w14:textId="77777777" w:rsidR="00697F95" w:rsidRPr="00052F70" w:rsidRDefault="00697F95" w:rsidP="00697F95">
      <w:pPr>
        <w:widowControl w:val="0"/>
        <w:autoSpaceDE w:val="0"/>
        <w:autoSpaceDN w:val="0"/>
        <w:adjustRightInd w:val="0"/>
        <w:jc w:val="both"/>
        <w:rPr>
          <w:szCs w:val="20"/>
        </w:rPr>
      </w:pPr>
      <w:r w:rsidRPr="00052F70">
        <w:rPr>
          <w:szCs w:val="20"/>
          <w:u w:val="single"/>
        </w:rPr>
        <w:t>Disposal of Property</w:t>
      </w:r>
    </w:p>
    <w:p w14:paraId="707DCFF0" w14:textId="77777777" w:rsidR="00697F95" w:rsidRPr="00052F70" w:rsidRDefault="00697F95" w:rsidP="00697F95">
      <w:pPr>
        <w:jc w:val="both"/>
        <w:rPr>
          <w:szCs w:val="20"/>
        </w:rPr>
      </w:pPr>
    </w:p>
    <w:p w14:paraId="259F163C" w14:textId="77777777" w:rsidR="00697F95" w:rsidRPr="00052F70" w:rsidRDefault="00697F95" w:rsidP="00697F95">
      <w:pPr>
        <w:jc w:val="both"/>
        <w:rPr>
          <w:szCs w:val="20"/>
        </w:rPr>
      </w:pPr>
      <w:r w:rsidRPr="00052F70">
        <w:rPr>
          <w:szCs w:val="20"/>
          <w:bdr w:val="single" w:sz="4" w:space="0" w:color="auto"/>
        </w:rPr>
        <w:fldChar w:fldCharType="begin">
          <w:ffData>
            <w:name w:val="Text4"/>
            <w:enabled/>
            <w:calcOnExit w:val="0"/>
            <w:textInput>
              <w:type w:val="date"/>
              <w:format w:val="dd/MM/yyyy"/>
            </w:textInput>
          </w:ffData>
        </w:fldChar>
      </w:r>
      <w:r w:rsidRPr="00052F70">
        <w:rPr>
          <w:szCs w:val="20"/>
          <w:bdr w:val="single" w:sz="4" w:space="0" w:color="auto"/>
        </w:rPr>
        <w:instrText xml:space="preserve"> FORMTEXT </w:instrText>
      </w:r>
      <w:r w:rsidRPr="00052F70">
        <w:rPr>
          <w:szCs w:val="20"/>
          <w:bdr w:val="single" w:sz="4" w:space="0" w:color="auto"/>
        </w:rPr>
      </w:r>
      <w:r w:rsidRPr="00052F70">
        <w:rPr>
          <w:szCs w:val="20"/>
          <w:bdr w:val="single" w:sz="4" w:space="0" w:color="auto"/>
        </w:rPr>
        <w:fldChar w:fldCharType="separate"/>
      </w:r>
      <w:r w:rsidRPr="00052F70">
        <w:rPr>
          <w:szCs w:val="20"/>
          <w:bdr w:val="single" w:sz="4" w:space="0" w:color="auto"/>
        </w:rPr>
        <w:t> </w:t>
      </w:r>
      <w:r w:rsidRPr="00052F70">
        <w:rPr>
          <w:szCs w:val="20"/>
          <w:bdr w:val="single" w:sz="4" w:space="0" w:color="auto"/>
        </w:rPr>
        <w:t> </w:t>
      </w:r>
      <w:r w:rsidRPr="00052F70">
        <w:rPr>
          <w:szCs w:val="20"/>
          <w:bdr w:val="single" w:sz="4" w:space="0" w:color="auto"/>
        </w:rPr>
        <w:t> </w:t>
      </w:r>
      <w:r w:rsidRPr="00052F70">
        <w:rPr>
          <w:szCs w:val="20"/>
          <w:bdr w:val="single" w:sz="4" w:space="0" w:color="auto"/>
        </w:rPr>
        <w:t> </w:t>
      </w:r>
      <w:r w:rsidRPr="00052F70">
        <w:rPr>
          <w:szCs w:val="20"/>
          <w:bdr w:val="single" w:sz="4" w:space="0" w:color="auto"/>
        </w:rPr>
        <w:t> </w:t>
      </w:r>
      <w:r w:rsidRPr="00052F70">
        <w:rPr>
          <w:szCs w:val="20"/>
          <w:bdr w:val="single" w:sz="4" w:space="0" w:color="auto"/>
        </w:rPr>
        <w:fldChar w:fldCharType="end"/>
      </w:r>
      <w:r w:rsidRPr="00052F70">
        <w:rPr>
          <w:szCs w:val="20"/>
        </w:rPr>
        <w:t>I agree to the disposal of my property and effects therein by the Adult Social Care, Health &amp; Public Health Department by whatever means the department considers appropriate.</w:t>
      </w:r>
    </w:p>
    <w:p w14:paraId="6324D2F0" w14:textId="77777777" w:rsidR="00697F95" w:rsidRPr="00052F70" w:rsidRDefault="00697F95" w:rsidP="00697F95">
      <w:pPr>
        <w:jc w:val="both"/>
        <w:rPr>
          <w:szCs w:val="20"/>
        </w:rPr>
      </w:pPr>
    </w:p>
    <w:p w14:paraId="16BD248C" w14:textId="77777777" w:rsidR="00697F95" w:rsidRPr="00052F70" w:rsidRDefault="00697F95" w:rsidP="00697F95">
      <w:pPr>
        <w:rPr>
          <w:szCs w:val="20"/>
        </w:rPr>
      </w:pPr>
      <w:r w:rsidRPr="00052F70">
        <w:rPr>
          <w:szCs w:val="20"/>
        </w:rPr>
        <w:t>I understand that in the case of clearance I, or my social worker, have taken all of the property I wish to keep and the rest is to be disposed of.  The money from anything which is sold will go towards the cost of the clearance.  Any remainder will be returned to me.</w:t>
      </w:r>
    </w:p>
    <w:p w14:paraId="712FBCCA" w14:textId="77777777" w:rsidR="00697F95" w:rsidRPr="00052F70" w:rsidRDefault="00697F95" w:rsidP="00697F95">
      <w:pPr>
        <w:rPr>
          <w:szCs w:val="20"/>
        </w:rPr>
      </w:pPr>
    </w:p>
    <w:p w14:paraId="4F6A787C" w14:textId="77777777" w:rsidR="00697F95" w:rsidRPr="00052F70" w:rsidRDefault="00697F95" w:rsidP="00697F95">
      <w:pPr>
        <w:rPr>
          <w:szCs w:val="20"/>
        </w:rPr>
      </w:pPr>
    </w:p>
    <w:p w14:paraId="429D047D" w14:textId="77777777" w:rsidR="00697F95" w:rsidRPr="00052F70" w:rsidRDefault="00697F95" w:rsidP="00697F95">
      <w:pPr>
        <w:rPr>
          <w:szCs w:val="20"/>
        </w:rPr>
      </w:pPr>
    </w:p>
    <w:p w14:paraId="1CC20847" w14:textId="77777777" w:rsidR="00697F95" w:rsidRPr="00052F70" w:rsidRDefault="00697F95" w:rsidP="00697F95">
      <w:pPr>
        <w:rPr>
          <w:szCs w:val="20"/>
        </w:rPr>
      </w:pPr>
      <w:r>
        <w:rPr>
          <w:szCs w:val="20"/>
        </w:rPr>
        <w:t>N</w:t>
      </w:r>
      <w:r w:rsidRPr="00052F70">
        <w:rPr>
          <w:szCs w:val="20"/>
        </w:rPr>
        <w:t>ame</w:t>
      </w:r>
      <w:r>
        <w:rPr>
          <w:szCs w:val="20"/>
        </w:rPr>
        <w:t xml:space="preserve"> of Person: </w:t>
      </w:r>
      <w:r w:rsidRPr="00052F70">
        <w:rPr>
          <w:szCs w:val="20"/>
        </w:rPr>
        <w:t>………</w:t>
      </w:r>
      <w:r>
        <w:rPr>
          <w:szCs w:val="20"/>
        </w:rPr>
        <w:t>………………….</w:t>
      </w:r>
      <w:r w:rsidRPr="00052F70">
        <w:rPr>
          <w:szCs w:val="20"/>
        </w:rPr>
        <w:t>………………………………………………………………………</w:t>
      </w:r>
    </w:p>
    <w:p w14:paraId="5AC44F9A" w14:textId="77777777" w:rsidR="00697F95" w:rsidRPr="00052F70" w:rsidRDefault="00697F95" w:rsidP="00697F95">
      <w:pPr>
        <w:rPr>
          <w:szCs w:val="20"/>
        </w:rPr>
      </w:pPr>
    </w:p>
    <w:p w14:paraId="382EAF8C" w14:textId="77777777" w:rsidR="00697F95" w:rsidRPr="00052F70" w:rsidRDefault="00697F95" w:rsidP="00697F95">
      <w:pPr>
        <w:rPr>
          <w:szCs w:val="20"/>
        </w:rPr>
      </w:pPr>
      <w:r>
        <w:rPr>
          <w:szCs w:val="20"/>
        </w:rPr>
        <w:t>S</w:t>
      </w:r>
      <w:r w:rsidRPr="00052F70">
        <w:rPr>
          <w:szCs w:val="20"/>
        </w:rPr>
        <w:t>ignature:</w:t>
      </w:r>
      <w:r>
        <w:rPr>
          <w:szCs w:val="20"/>
        </w:rPr>
        <w:t xml:space="preserve"> </w:t>
      </w:r>
      <w:r w:rsidRPr="00052F70">
        <w:rPr>
          <w:szCs w:val="20"/>
        </w:rPr>
        <w:t>……………………………………………………………………………</w:t>
      </w:r>
      <w:r>
        <w:rPr>
          <w:szCs w:val="20"/>
        </w:rPr>
        <w:t>…………………</w:t>
      </w:r>
    </w:p>
    <w:p w14:paraId="72115736" w14:textId="77777777" w:rsidR="00697F95" w:rsidRDefault="00697F95" w:rsidP="00697F95">
      <w:pPr>
        <w:rPr>
          <w:szCs w:val="20"/>
        </w:rPr>
      </w:pPr>
    </w:p>
    <w:p w14:paraId="1E4BAC27" w14:textId="77777777" w:rsidR="00697F95" w:rsidRPr="00052F70" w:rsidRDefault="00697F95" w:rsidP="00697F95">
      <w:pPr>
        <w:rPr>
          <w:szCs w:val="20"/>
        </w:rPr>
      </w:pPr>
      <w:r w:rsidRPr="00052F70">
        <w:rPr>
          <w:szCs w:val="20"/>
        </w:rPr>
        <w:t>Date:</w:t>
      </w:r>
      <w:r>
        <w:rPr>
          <w:szCs w:val="20"/>
        </w:rPr>
        <w:t xml:space="preserve"> </w:t>
      </w:r>
      <w:r w:rsidRPr="00052F70">
        <w:rPr>
          <w:szCs w:val="20"/>
        </w:rPr>
        <w:t>…………………………………………………………………………………………………….</w:t>
      </w:r>
    </w:p>
    <w:p w14:paraId="58181F9F" w14:textId="77777777" w:rsidR="00697F95" w:rsidRPr="00052F70" w:rsidRDefault="00697F95" w:rsidP="00697F95">
      <w:pPr>
        <w:rPr>
          <w:szCs w:val="20"/>
        </w:rPr>
      </w:pPr>
    </w:p>
    <w:p w14:paraId="3081ED3B" w14:textId="77777777" w:rsidR="00697F95" w:rsidRPr="00052F70" w:rsidRDefault="00697F95" w:rsidP="00697F95">
      <w:pPr>
        <w:rPr>
          <w:szCs w:val="20"/>
        </w:rPr>
      </w:pPr>
      <w:r w:rsidRPr="00052F70">
        <w:rPr>
          <w:szCs w:val="20"/>
        </w:rPr>
        <w:t>Social worker/case worker name</w:t>
      </w:r>
      <w:proofErr w:type="gramStart"/>
      <w:r w:rsidRPr="00052F70">
        <w:rPr>
          <w:szCs w:val="20"/>
        </w:rPr>
        <w:t>:</w:t>
      </w:r>
      <w:r>
        <w:rPr>
          <w:szCs w:val="20"/>
        </w:rPr>
        <w:t xml:space="preserve"> .</w:t>
      </w:r>
      <w:proofErr w:type="gramEnd"/>
      <w:r w:rsidRPr="00052F70">
        <w:rPr>
          <w:szCs w:val="20"/>
        </w:rPr>
        <w:t>……………………………………………………………………</w:t>
      </w:r>
    </w:p>
    <w:p w14:paraId="0376BB71" w14:textId="77777777" w:rsidR="00697F95" w:rsidRPr="00052F70" w:rsidRDefault="00697F95" w:rsidP="00697F95">
      <w:pPr>
        <w:rPr>
          <w:szCs w:val="20"/>
        </w:rPr>
      </w:pPr>
    </w:p>
    <w:p w14:paraId="7D018AB4" w14:textId="77777777" w:rsidR="00697F95" w:rsidRPr="00052F70" w:rsidRDefault="00697F95" w:rsidP="00697F95">
      <w:pPr>
        <w:rPr>
          <w:szCs w:val="20"/>
        </w:rPr>
      </w:pPr>
      <w:r w:rsidRPr="00052F70">
        <w:rPr>
          <w:szCs w:val="20"/>
        </w:rPr>
        <w:t>Social worker/case worker signature:</w:t>
      </w:r>
      <w:r>
        <w:rPr>
          <w:szCs w:val="20"/>
        </w:rPr>
        <w:t xml:space="preserve"> </w:t>
      </w:r>
      <w:r w:rsidRPr="00052F70">
        <w:rPr>
          <w:szCs w:val="20"/>
        </w:rPr>
        <w:t>………………………………………………………………..</w:t>
      </w:r>
    </w:p>
    <w:p w14:paraId="3F33257C" w14:textId="77777777" w:rsidR="00697F95" w:rsidRPr="00052F70" w:rsidRDefault="00697F95" w:rsidP="00697F95">
      <w:pPr>
        <w:rPr>
          <w:szCs w:val="20"/>
        </w:rPr>
      </w:pPr>
    </w:p>
    <w:p w14:paraId="2831D6E5" w14:textId="77777777" w:rsidR="00697F95" w:rsidRPr="00052F70" w:rsidRDefault="00697F95" w:rsidP="00697F95">
      <w:pPr>
        <w:rPr>
          <w:szCs w:val="20"/>
        </w:rPr>
      </w:pPr>
      <w:r w:rsidRPr="00052F70">
        <w:rPr>
          <w:szCs w:val="20"/>
        </w:rPr>
        <w:t>Date: …………………………………………………………………………………………………….</w:t>
      </w:r>
    </w:p>
    <w:p w14:paraId="1B0DE8A9" w14:textId="77777777" w:rsidR="00697F95" w:rsidRDefault="00697F95" w:rsidP="00697F95">
      <w:pPr>
        <w:autoSpaceDE w:val="0"/>
        <w:autoSpaceDN w:val="0"/>
        <w:spacing w:before="40" w:after="40"/>
        <w:rPr>
          <w:rFonts w:cs="Arial"/>
          <w:i/>
          <w:iCs/>
        </w:rPr>
      </w:pPr>
    </w:p>
    <w:p w14:paraId="7FA34A39" w14:textId="77777777" w:rsidR="00697F95" w:rsidRDefault="00697F95" w:rsidP="00697F95">
      <w:pPr>
        <w:autoSpaceDE w:val="0"/>
        <w:autoSpaceDN w:val="0"/>
        <w:spacing w:before="40" w:after="40"/>
        <w:rPr>
          <w:rFonts w:cs="Arial"/>
          <w:i/>
          <w:iCs/>
        </w:rPr>
      </w:pPr>
    </w:p>
    <w:p w14:paraId="36635AB4" w14:textId="77777777" w:rsidR="00697F95" w:rsidRDefault="00697F95" w:rsidP="00697F95">
      <w:pPr>
        <w:autoSpaceDE w:val="0"/>
        <w:autoSpaceDN w:val="0"/>
        <w:spacing w:before="40" w:after="40"/>
        <w:rPr>
          <w:rFonts w:cs="Arial"/>
          <w:i/>
          <w:iCs/>
        </w:rPr>
      </w:pPr>
    </w:p>
    <w:p w14:paraId="1C9B77BF" w14:textId="77777777" w:rsidR="00697F95" w:rsidRDefault="00697F95" w:rsidP="00697F95">
      <w:pPr>
        <w:autoSpaceDE w:val="0"/>
        <w:autoSpaceDN w:val="0"/>
        <w:spacing w:before="40" w:after="40"/>
        <w:rPr>
          <w:rFonts w:cs="Arial"/>
          <w:i/>
          <w:iCs/>
        </w:rPr>
      </w:pPr>
    </w:p>
    <w:p w14:paraId="134D9163" w14:textId="77777777" w:rsidR="00697F95" w:rsidRDefault="00697F95" w:rsidP="00697F95">
      <w:pPr>
        <w:autoSpaceDE w:val="0"/>
        <w:autoSpaceDN w:val="0"/>
        <w:spacing w:before="40" w:after="40"/>
        <w:rPr>
          <w:rFonts w:cs="Arial"/>
          <w:i/>
          <w:iCs/>
        </w:rPr>
      </w:pPr>
    </w:p>
    <w:p w14:paraId="21CF42E1" w14:textId="77777777" w:rsidR="00697F95" w:rsidRDefault="00697F95" w:rsidP="00697F95">
      <w:pPr>
        <w:autoSpaceDE w:val="0"/>
        <w:autoSpaceDN w:val="0"/>
        <w:spacing w:before="40" w:after="40"/>
        <w:rPr>
          <w:rFonts w:cs="Arial"/>
        </w:rPr>
      </w:pPr>
      <w:r>
        <w:rPr>
          <w:rFonts w:cs="Arial"/>
          <w:i/>
          <w:iCs/>
        </w:rPr>
        <w:t xml:space="preserve"> “The Council </w:t>
      </w:r>
      <w:r>
        <w:rPr>
          <w:rFonts w:cs="Arial"/>
          <w:i/>
          <w:iCs/>
          <w:color w:val="000000"/>
        </w:rPr>
        <w:t>is committed to protecting your privacy and ensuring all personal information is kept confidential and safe. For more details see our general and service specific privacy notices at: </w:t>
      </w:r>
      <w:hyperlink r:id="rId7" w:history="1">
        <w:r>
          <w:rPr>
            <w:rStyle w:val="Hyperlink"/>
            <w:rFonts w:cs="Arial"/>
            <w:i/>
            <w:iCs/>
          </w:rPr>
          <w:t>https://www.nottinghamshire.gov.uk/global-content/privacy</w:t>
        </w:r>
      </w:hyperlink>
      <w:r>
        <w:rPr>
          <w:rFonts w:cs="Arial"/>
          <w:i/>
          <w:iCs/>
        </w:rPr>
        <w:t xml:space="preserve">” </w:t>
      </w:r>
      <w:r>
        <w:rPr>
          <w:rFonts w:cs="Arial"/>
          <w:i/>
          <w:iCs/>
          <w:color w:val="000000"/>
        </w:rPr>
        <w:t> </w:t>
      </w:r>
      <w:r>
        <w:rPr>
          <w:rFonts w:cs="Arial"/>
          <w:color w:val="000000"/>
        </w:rPr>
        <w:t xml:space="preserve"> </w:t>
      </w:r>
    </w:p>
    <w:p w14:paraId="27458942" w14:textId="77777777" w:rsidR="008A5741" w:rsidRDefault="00697F95" w:rsidP="00697F95">
      <w:pPr>
        <w:spacing w:after="240"/>
        <w:rPr>
          <w:szCs w:val="20"/>
        </w:rPr>
      </w:pPr>
      <w:r w:rsidRPr="00052F70">
        <w:rPr>
          <w:szCs w:val="20"/>
        </w:rPr>
        <w:br w:type="page"/>
      </w:r>
      <w:r w:rsidRPr="00052F70">
        <w:rPr>
          <w:szCs w:val="20"/>
        </w:rPr>
        <w:lastRenderedPageBreak/>
        <w:t xml:space="preserve"> </w:t>
      </w:r>
      <w:bookmarkStart w:id="0" w:name="_Hlk18662186"/>
    </w:p>
    <w:p w14:paraId="31AF6273" w14:textId="77777777" w:rsidR="00697F95" w:rsidRPr="00EE2D18" w:rsidRDefault="00697F95" w:rsidP="00697F95">
      <w:pPr>
        <w:spacing w:after="240"/>
        <w:rPr>
          <w:szCs w:val="20"/>
        </w:rPr>
      </w:pPr>
      <w:r>
        <w:rPr>
          <w:szCs w:val="20"/>
        </w:rPr>
        <w:t>S</w:t>
      </w:r>
      <w:r w:rsidRPr="00052F70">
        <w:rPr>
          <w:szCs w:val="20"/>
        </w:rPr>
        <w:t>ocial worker/case worker</w:t>
      </w:r>
      <w:r>
        <w:rPr>
          <w:szCs w:val="20"/>
        </w:rPr>
        <w:t xml:space="preserve"> to discuss with the individual </w:t>
      </w:r>
      <w:bookmarkEnd w:id="0"/>
    </w:p>
    <w:p w14:paraId="30609578" w14:textId="77777777" w:rsidR="00697F95" w:rsidRDefault="00697F95" w:rsidP="00697F95">
      <w:pPr>
        <w:numPr>
          <w:ilvl w:val="0"/>
          <w:numId w:val="3"/>
        </w:numPr>
        <w:spacing w:after="240"/>
        <w:contextualSpacing/>
        <w:rPr>
          <w:szCs w:val="20"/>
        </w:rPr>
      </w:pPr>
      <w:bookmarkStart w:id="1" w:name="_Hlk18662428"/>
      <w:r>
        <w:rPr>
          <w:szCs w:val="20"/>
        </w:rPr>
        <w:t>I</w:t>
      </w:r>
      <w:r w:rsidRPr="00052F70">
        <w:rPr>
          <w:szCs w:val="20"/>
        </w:rPr>
        <w:t xml:space="preserve">f a person is considered to lack capacity to make a decision relating to their property and pet, the guidance under the Mental Capacity Act 2005 should be followed, a capacity test undertaken, a decision may be made in the </w:t>
      </w:r>
      <w:r>
        <w:rPr>
          <w:szCs w:val="20"/>
        </w:rPr>
        <w:t>individual’s</w:t>
      </w:r>
      <w:r w:rsidRPr="00052F70">
        <w:rPr>
          <w:szCs w:val="20"/>
        </w:rPr>
        <w:t xml:space="preserve"> “best interests” and if necessary a referral to the Independent Mental Capacity Advocate (IMCA) or obtain the appropriate legal authority through the Court of Protection to deal with the </w:t>
      </w:r>
      <w:r>
        <w:rPr>
          <w:szCs w:val="20"/>
        </w:rPr>
        <w:t xml:space="preserve">individual’s </w:t>
      </w:r>
      <w:r w:rsidRPr="00052F70">
        <w:rPr>
          <w:szCs w:val="20"/>
        </w:rPr>
        <w:t>property and affairs.  The responsibility rests with the social worker to make this determination and follow this process.</w:t>
      </w:r>
    </w:p>
    <w:bookmarkEnd w:id="1"/>
    <w:p w14:paraId="0452DF35" w14:textId="77777777" w:rsidR="00697F95" w:rsidRPr="00052F70" w:rsidRDefault="00697F95" w:rsidP="00697F95">
      <w:pPr>
        <w:spacing w:after="240"/>
        <w:contextualSpacing/>
        <w:rPr>
          <w:szCs w:val="20"/>
        </w:rPr>
      </w:pPr>
    </w:p>
    <w:p w14:paraId="7A49BA15" w14:textId="77777777" w:rsidR="00697F95" w:rsidRPr="00052F70" w:rsidRDefault="00697F95" w:rsidP="00697F95">
      <w:pPr>
        <w:numPr>
          <w:ilvl w:val="0"/>
          <w:numId w:val="1"/>
        </w:numPr>
        <w:spacing w:after="240"/>
        <w:rPr>
          <w:szCs w:val="20"/>
        </w:rPr>
      </w:pPr>
      <w:r w:rsidRPr="00052F70">
        <w:rPr>
          <w:szCs w:val="20"/>
        </w:rPr>
        <w:t>The temporary storage of property will only be funded by the Protection of Property and Pets (</w:t>
      </w:r>
      <w:proofErr w:type="spellStart"/>
      <w:r w:rsidRPr="00052F70">
        <w:rPr>
          <w:szCs w:val="20"/>
        </w:rPr>
        <w:t>PoPPFA</w:t>
      </w:r>
      <w:proofErr w:type="spellEnd"/>
      <w:r w:rsidRPr="00052F70">
        <w:rPr>
          <w:szCs w:val="20"/>
        </w:rPr>
        <w:t xml:space="preserve">) Team for </w:t>
      </w:r>
      <w:r w:rsidRPr="00052F70">
        <w:rPr>
          <w:b/>
          <w:szCs w:val="20"/>
        </w:rPr>
        <w:t xml:space="preserve">up to 4 weeks. </w:t>
      </w:r>
    </w:p>
    <w:p w14:paraId="7974C2EB" w14:textId="77777777" w:rsidR="00697F95" w:rsidRPr="002A41C3" w:rsidRDefault="00697F95" w:rsidP="00697F95">
      <w:pPr>
        <w:pStyle w:val="ListParagraph"/>
        <w:numPr>
          <w:ilvl w:val="0"/>
          <w:numId w:val="2"/>
        </w:numPr>
        <w:rPr>
          <w:szCs w:val="20"/>
        </w:rPr>
      </w:pPr>
      <w:r w:rsidRPr="002A41C3">
        <w:rPr>
          <w:szCs w:val="20"/>
        </w:rPr>
        <w:t xml:space="preserve">The </w:t>
      </w:r>
      <w:proofErr w:type="spellStart"/>
      <w:r w:rsidRPr="002A41C3">
        <w:rPr>
          <w:szCs w:val="20"/>
        </w:rPr>
        <w:t>PoPPFA</w:t>
      </w:r>
      <w:proofErr w:type="spellEnd"/>
      <w:r w:rsidRPr="002A41C3">
        <w:rPr>
          <w:szCs w:val="20"/>
        </w:rPr>
        <w:t xml:space="preserve"> Team will send a letter 1 week before the 4 week deadline to the individual and social worker reminding them what will be happening and explaining the process again.</w:t>
      </w:r>
    </w:p>
    <w:p w14:paraId="0F66A4FD" w14:textId="77777777" w:rsidR="00697F95" w:rsidRDefault="00697F95" w:rsidP="00697F95">
      <w:pPr>
        <w:ind w:left="720"/>
        <w:contextualSpacing/>
        <w:rPr>
          <w:szCs w:val="20"/>
        </w:rPr>
      </w:pPr>
    </w:p>
    <w:p w14:paraId="6FD43BE0" w14:textId="77777777" w:rsidR="00697F95" w:rsidRPr="00052F70" w:rsidRDefault="00697F95" w:rsidP="00697F95">
      <w:pPr>
        <w:numPr>
          <w:ilvl w:val="0"/>
          <w:numId w:val="2"/>
        </w:numPr>
        <w:contextualSpacing/>
        <w:rPr>
          <w:szCs w:val="20"/>
        </w:rPr>
      </w:pPr>
      <w:r w:rsidRPr="00052F70">
        <w:rPr>
          <w:szCs w:val="20"/>
        </w:rPr>
        <w:t xml:space="preserve">If the </w:t>
      </w:r>
      <w:r>
        <w:rPr>
          <w:szCs w:val="20"/>
        </w:rPr>
        <w:t>individual</w:t>
      </w:r>
      <w:r w:rsidRPr="00052F70">
        <w:rPr>
          <w:szCs w:val="20"/>
        </w:rPr>
        <w:t xml:space="preserve"> is not able or willing to fund property storage and there are no alternative arrangements made or grounds to extend the period of funding then the property will be disposed of</w:t>
      </w:r>
      <w:r>
        <w:rPr>
          <w:szCs w:val="20"/>
        </w:rPr>
        <w:t>.</w:t>
      </w:r>
    </w:p>
    <w:p w14:paraId="3C09E288" w14:textId="77777777" w:rsidR="00697F95" w:rsidRPr="00052F70" w:rsidRDefault="00697F95" w:rsidP="00697F95">
      <w:pPr>
        <w:ind w:left="720"/>
        <w:contextualSpacing/>
        <w:rPr>
          <w:szCs w:val="20"/>
        </w:rPr>
      </w:pPr>
    </w:p>
    <w:p w14:paraId="62445372" w14:textId="77777777" w:rsidR="00697F95" w:rsidRDefault="00697F95" w:rsidP="00697F95">
      <w:pPr>
        <w:numPr>
          <w:ilvl w:val="0"/>
          <w:numId w:val="2"/>
        </w:numPr>
        <w:contextualSpacing/>
        <w:rPr>
          <w:szCs w:val="20"/>
        </w:rPr>
      </w:pPr>
      <w:r w:rsidRPr="00052F70">
        <w:rPr>
          <w:szCs w:val="20"/>
        </w:rPr>
        <w:t xml:space="preserve">It will be determined whether any of the items can be sold and any funds received will be used to reimburse the </w:t>
      </w:r>
      <w:proofErr w:type="spellStart"/>
      <w:r w:rsidRPr="00052F70">
        <w:rPr>
          <w:szCs w:val="20"/>
        </w:rPr>
        <w:t>PoPPFA</w:t>
      </w:r>
      <w:proofErr w:type="spellEnd"/>
      <w:r w:rsidRPr="00052F70">
        <w:rPr>
          <w:szCs w:val="20"/>
        </w:rPr>
        <w:t xml:space="preserve"> Team for any amount of time storage was funded over the agreed timescale.  Any remaining funds will go to the </w:t>
      </w:r>
      <w:r>
        <w:rPr>
          <w:szCs w:val="20"/>
        </w:rPr>
        <w:t>individual</w:t>
      </w:r>
      <w:r w:rsidRPr="00052F70">
        <w:rPr>
          <w:szCs w:val="20"/>
        </w:rPr>
        <w:t>.</w:t>
      </w:r>
    </w:p>
    <w:p w14:paraId="724226A9" w14:textId="77777777" w:rsidR="00697F95" w:rsidRDefault="00697F95" w:rsidP="00697F95">
      <w:pPr>
        <w:pStyle w:val="ListParagraph"/>
        <w:rPr>
          <w:szCs w:val="20"/>
        </w:rPr>
      </w:pPr>
    </w:p>
    <w:p w14:paraId="6ED210F6" w14:textId="77777777" w:rsidR="00697F95" w:rsidRDefault="00697F95" w:rsidP="00697F95">
      <w:pPr>
        <w:numPr>
          <w:ilvl w:val="0"/>
          <w:numId w:val="2"/>
        </w:numPr>
        <w:contextualSpacing/>
        <w:rPr>
          <w:szCs w:val="20"/>
        </w:rPr>
      </w:pPr>
      <w:r w:rsidRPr="002A41C3">
        <w:rPr>
          <w:szCs w:val="20"/>
        </w:rPr>
        <w:t xml:space="preserve">In exceptional circumstances, Nottinghamshire County Council has the discretion to extend the period of time which the </w:t>
      </w:r>
      <w:proofErr w:type="spellStart"/>
      <w:r w:rsidRPr="002A41C3">
        <w:rPr>
          <w:szCs w:val="20"/>
        </w:rPr>
        <w:t>PoPPFA</w:t>
      </w:r>
      <w:proofErr w:type="spellEnd"/>
      <w:r w:rsidRPr="002A41C3">
        <w:rPr>
          <w:szCs w:val="20"/>
        </w:rPr>
        <w:t xml:space="preserve"> Team funds the storage of property. This decision will be made by </w:t>
      </w:r>
      <w:r>
        <w:rPr>
          <w:szCs w:val="20"/>
        </w:rPr>
        <w:t xml:space="preserve">the </w:t>
      </w:r>
      <w:bookmarkStart w:id="2" w:name="_Hlk18662707"/>
      <w:r>
        <w:rPr>
          <w:szCs w:val="20"/>
        </w:rPr>
        <w:t>Social Worker’s Group Manager.</w:t>
      </w:r>
      <w:bookmarkEnd w:id="2"/>
    </w:p>
    <w:p w14:paraId="0BE1990B" w14:textId="77777777" w:rsidR="00697F95" w:rsidRDefault="00697F95" w:rsidP="00697F95">
      <w:pPr>
        <w:pStyle w:val="ListParagraph"/>
        <w:rPr>
          <w:szCs w:val="20"/>
        </w:rPr>
      </w:pPr>
    </w:p>
    <w:p w14:paraId="68B8EF38" w14:textId="77777777" w:rsidR="00697F95" w:rsidRPr="002A41C3" w:rsidRDefault="00697F95" w:rsidP="00697F95">
      <w:pPr>
        <w:contextualSpacing/>
        <w:rPr>
          <w:szCs w:val="20"/>
        </w:rPr>
      </w:pPr>
    </w:p>
    <w:p w14:paraId="19BE2857" w14:textId="77777777" w:rsidR="00697F95" w:rsidRDefault="00697F95" w:rsidP="00697F95">
      <w:pPr>
        <w:pStyle w:val="BodyText"/>
      </w:pPr>
      <w:r w:rsidRPr="00C126E6">
        <w:t xml:space="preserve">Nottinghamshire County Council’s responsibility for </w:t>
      </w:r>
      <w:r>
        <w:t>property storage</w:t>
      </w:r>
      <w:r w:rsidRPr="00C126E6">
        <w:t xml:space="preserve"> ceases upon the death of the individual.  The responsibility of and liability for arrangements of the individual’s property then transfers to the executor or personal representatives dealing with the estate. If there is no executor or personal representative we will </w:t>
      </w:r>
      <w:r>
        <w:t>dispose of property.</w:t>
      </w:r>
    </w:p>
    <w:p w14:paraId="2F1E41C9" w14:textId="77777777" w:rsidR="00697F95" w:rsidRDefault="00697F95" w:rsidP="00697F95"/>
    <w:p w14:paraId="36CE8DFE" w14:textId="77777777" w:rsidR="00697F95" w:rsidRDefault="00697F95" w:rsidP="00697F95"/>
    <w:p w14:paraId="2D2A182D" w14:textId="77777777" w:rsidR="00697F95" w:rsidRDefault="00697F95" w:rsidP="00697F95"/>
    <w:p w14:paraId="42EE3417" w14:textId="77777777" w:rsidR="00697F95" w:rsidRDefault="00697F95" w:rsidP="00697F95"/>
    <w:p w14:paraId="4751239B" w14:textId="77777777" w:rsidR="00697F95" w:rsidRDefault="00697F95" w:rsidP="00697F95"/>
    <w:p w14:paraId="0ECFD591" w14:textId="77777777" w:rsidR="00697F95" w:rsidRDefault="00697F95" w:rsidP="00697F95"/>
    <w:p w14:paraId="5640D080" w14:textId="77777777" w:rsidR="00697F95" w:rsidRDefault="00697F95" w:rsidP="00697F95"/>
    <w:p w14:paraId="0F8B9A84" w14:textId="77777777" w:rsidR="00697F95" w:rsidRDefault="00697F95" w:rsidP="00697F95"/>
    <w:p w14:paraId="79B36F86" w14:textId="77777777" w:rsidR="00697F95" w:rsidRDefault="00697F95" w:rsidP="00697F95"/>
    <w:p w14:paraId="73CA6302" w14:textId="77777777" w:rsidR="00697F95" w:rsidRDefault="00697F95" w:rsidP="00697F95"/>
    <w:p w14:paraId="36454355" w14:textId="77777777" w:rsidR="00697F95" w:rsidRDefault="00697F95" w:rsidP="00697F95"/>
    <w:p w14:paraId="1A34D43F" w14:textId="77777777" w:rsidR="00697F95" w:rsidRDefault="00697F95" w:rsidP="00697F95"/>
    <w:p w14:paraId="77BF297C" w14:textId="77777777" w:rsidR="00697F95" w:rsidRDefault="00697F95" w:rsidP="00697F95"/>
    <w:p w14:paraId="7BA76784" w14:textId="77777777" w:rsidR="00697F95" w:rsidRPr="00193AC9" w:rsidRDefault="00697F95" w:rsidP="00697F95">
      <w:pPr>
        <w:autoSpaceDE w:val="0"/>
        <w:autoSpaceDN w:val="0"/>
        <w:spacing w:before="40" w:after="40"/>
        <w:rPr>
          <w:rFonts w:cs="Arial"/>
        </w:rPr>
      </w:pPr>
      <w:r>
        <w:rPr>
          <w:rFonts w:cs="Arial"/>
          <w:i/>
          <w:iCs/>
        </w:rPr>
        <w:t>“The Council </w:t>
      </w:r>
      <w:r>
        <w:rPr>
          <w:rFonts w:cs="Arial"/>
          <w:i/>
          <w:iCs/>
          <w:color w:val="000000"/>
        </w:rPr>
        <w:t>is committed to protecting your privacy and ensuring all personal information is kept confidential and safe. For more details see our general and service specific privacy notices at: </w:t>
      </w:r>
      <w:hyperlink r:id="rId8" w:history="1">
        <w:r>
          <w:rPr>
            <w:rStyle w:val="Hyperlink"/>
            <w:rFonts w:cs="Arial"/>
            <w:i/>
            <w:iCs/>
          </w:rPr>
          <w:t>https://www.nottinghamshire.gov.uk/global-content/privacy</w:t>
        </w:r>
      </w:hyperlink>
      <w:r>
        <w:rPr>
          <w:rFonts w:cs="Arial"/>
          <w:i/>
          <w:iCs/>
        </w:rPr>
        <w:t xml:space="preserve">” </w:t>
      </w:r>
      <w:r>
        <w:rPr>
          <w:rFonts w:cs="Arial"/>
          <w:i/>
          <w:iCs/>
          <w:color w:val="000000"/>
        </w:rPr>
        <w:t> </w:t>
      </w:r>
      <w:r>
        <w:rPr>
          <w:rFonts w:cs="Arial"/>
          <w:color w:val="000000"/>
        </w:rPr>
        <w:t xml:space="preserve"> </w:t>
      </w:r>
    </w:p>
    <w:p w14:paraId="603B1B54" w14:textId="77777777" w:rsidR="004F61A4" w:rsidRDefault="004F61A4"/>
    <w:sectPr w:rsidR="004F61A4" w:rsidSect="00697F95">
      <w:headerReference w:type="default" r:id="rId9"/>
      <w:pgSz w:w="11907" w:h="16840" w:code="9"/>
      <w:pgMar w:top="567" w:right="567" w:bottom="567" w:left="567" w:header="709" w:footer="335"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56C27" w14:textId="77777777" w:rsidR="000F4F8F" w:rsidRDefault="000F4F8F" w:rsidP="00697F95">
      <w:r>
        <w:separator/>
      </w:r>
    </w:p>
  </w:endnote>
  <w:endnote w:type="continuationSeparator" w:id="0">
    <w:p w14:paraId="3D30C160" w14:textId="77777777" w:rsidR="000F4F8F" w:rsidRDefault="000F4F8F" w:rsidP="00697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44067" w14:textId="77777777" w:rsidR="000F4F8F" w:rsidRDefault="000F4F8F" w:rsidP="00697F95">
      <w:r>
        <w:separator/>
      </w:r>
    </w:p>
  </w:footnote>
  <w:footnote w:type="continuationSeparator" w:id="0">
    <w:p w14:paraId="56BF44CB" w14:textId="77777777" w:rsidR="000F4F8F" w:rsidRDefault="000F4F8F" w:rsidP="00697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A5C27" w14:textId="77777777" w:rsidR="00697F95" w:rsidRDefault="00697F95">
    <w:pPr>
      <w:pStyle w:val="Header"/>
    </w:pPr>
    <w:r>
      <w:t xml:space="preserve">Property Form </w:t>
    </w:r>
    <w:r>
      <w:rPr>
        <w:noProof/>
      </w:rPr>
      <w:t xml:space="preserve">                                                             </w:t>
    </w:r>
    <w:r>
      <w:rPr>
        <w:noProof/>
      </w:rPr>
      <w:drawing>
        <wp:inline distT="0" distB="0" distL="0" distR="0" wp14:anchorId="667D8E14" wp14:editId="79C08A27">
          <wp:extent cx="2952750" cy="495300"/>
          <wp:effectExtent l="0" t="0" r="0" b="0"/>
          <wp:docPr id="1" name="Picture 1"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p>
  <w:p w14:paraId="681DF937" w14:textId="77777777" w:rsidR="00697F95" w:rsidRDefault="00697F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661E7"/>
    <w:multiLevelType w:val="hybridMultilevel"/>
    <w:tmpl w:val="3112C93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FE740E2"/>
    <w:multiLevelType w:val="hybridMultilevel"/>
    <w:tmpl w:val="A5DA4C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C1C027B"/>
    <w:multiLevelType w:val="multilevel"/>
    <w:tmpl w:val="C1162432"/>
    <w:lvl w:ilvl="0">
      <w:start w:val="1"/>
      <w:numFmt w:val="bullet"/>
      <w:pStyle w:val="BodyText"/>
      <w:lvlText w:val=""/>
      <w:lvlJc w:val="left"/>
      <w:pPr>
        <w:tabs>
          <w:tab w:val="num" w:pos="360"/>
        </w:tabs>
        <w:ind w:left="360" w:hanging="360"/>
      </w:pPr>
      <w:rPr>
        <w:rFonts w:ascii="Symbol" w:hAnsi="Symbol"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16cid:durableId="1266499765">
    <w:abstractNumId w:val="2"/>
  </w:num>
  <w:num w:numId="2" w16cid:durableId="1395085587">
    <w:abstractNumId w:val="1"/>
  </w:num>
  <w:num w:numId="3" w16cid:durableId="148033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F95"/>
    <w:rsid w:val="000F4F8F"/>
    <w:rsid w:val="004F61A4"/>
    <w:rsid w:val="00697F95"/>
    <w:rsid w:val="008A5741"/>
    <w:rsid w:val="00D86FE7"/>
    <w:rsid w:val="00EC01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30AAD"/>
  <w15:docId w15:val="{7343ACC5-29AF-4D78-8F66-BA7B30EA2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F95"/>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rsid w:val="00697F95"/>
    <w:pPr>
      <w:numPr>
        <w:numId w:val="1"/>
      </w:numPr>
      <w:spacing w:after="240"/>
    </w:pPr>
    <w:rPr>
      <w:szCs w:val="20"/>
    </w:rPr>
  </w:style>
  <w:style w:type="character" w:customStyle="1" w:styleId="BodyTextChar">
    <w:name w:val="Body Text Char"/>
    <w:basedOn w:val="DefaultParagraphFont"/>
    <w:link w:val="BodyText"/>
    <w:rsid w:val="00697F95"/>
    <w:rPr>
      <w:rFonts w:ascii="Arial" w:eastAsia="Times New Roman" w:hAnsi="Arial" w:cs="Times New Roman"/>
      <w:sz w:val="24"/>
      <w:szCs w:val="20"/>
      <w:lang w:eastAsia="en-GB"/>
    </w:rPr>
  </w:style>
  <w:style w:type="paragraph" w:styleId="ListParagraph">
    <w:name w:val="List Paragraph"/>
    <w:basedOn w:val="Normal"/>
    <w:uiPriority w:val="34"/>
    <w:qFormat/>
    <w:rsid w:val="00697F95"/>
    <w:pPr>
      <w:ind w:left="720"/>
      <w:contextualSpacing/>
    </w:pPr>
  </w:style>
  <w:style w:type="character" w:styleId="Hyperlink">
    <w:name w:val="Hyperlink"/>
    <w:basedOn w:val="DefaultParagraphFont"/>
    <w:uiPriority w:val="99"/>
    <w:unhideWhenUsed/>
    <w:rsid w:val="00697F95"/>
    <w:rPr>
      <w:color w:val="0563C1"/>
      <w:u w:val="single"/>
    </w:rPr>
  </w:style>
  <w:style w:type="paragraph" w:styleId="Header">
    <w:name w:val="header"/>
    <w:basedOn w:val="Normal"/>
    <w:link w:val="HeaderChar"/>
    <w:uiPriority w:val="99"/>
    <w:unhideWhenUsed/>
    <w:rsid w:val="00697F95"/>
    <w:pPr>
      <w:tabs>
        <w:tab w:val="center" w:pos="4513"/>
        <w:tab w:val="right" w:pos="9026"/>
      </w:tabs>
    </w:pPr>
  </w:style>
  <w:style w:type="character" w:customStyle="1" w:styleId="HeaderChar">
    <w:name w:val="Header Char"/>
    <w:basedOn w:val="DefaultParagraphFont"/>
    <w:link w:val="Header"/>
    <w:uiPriority w:val="99"/>
    <w:rsid w:val="00697F95"/>
    <w:rPr>
      <w:rFonts w:ascii="Arial" w:eastAsia="Times New Roman" w:hAnsi="Arial" w:cs="Times New Roman"/>
      <w:sz w:val="24"/>
      <w:szCs w:val="24"/>
      <w:lang w:eastAsia="en-GB"/>
    </w:rPr>
  </w:style>
  <w:style w:type="paragraph" w:styleId="Footer">
    <w:name w:val="footer"/>
    <w:basedOn w:val="Normal"/>
    <w:link w:val="FooterChar"/>
    <w:uiPriority w:val="99"/>
    <w:unhideWhenUsed/>
    <w:rsid w:val="00697F95"/>
    <w:pPr>
      <w:tabs>
        <w:tab w:val="center" w:pos="4513"/>
        <w:tab w:val="right" w:pos="9026"/>
      </w:tabs>
    </w:pPr>
  </w:style>
  <w:style w:type="character" w:customStyle="1" w:styleId="FooterChar">
    <w:name w:val="Footer Char"/>
    <w:basedOn w:val="DefaultParagraphFont"/>
    <w:link w:val="Footer"/>
    <w:uiPriority w:val="99"/>
    <w:rsid w:val="00697F95"/>
    <w:rPr>
      <w:rFonts w:ascii="Arial" w:eastAsia="Times New Roman" w:hAnsi="Arial" w:cs="Times New Roman"/>
      <w:sz w:val="24"/>
      <w:szCs w:val="24"/>
      <w:lang w:eastAsia="en-GB"/>
    </w:rPr>
  </w:style>
  <w:style w:type="paragraph" w:styleId="BalloonText">
    <w:name w:val="Balloon Text"/>
    <w:basedOn w:val="Normal"/>
    <w:link w:val="BalloonTextChar"/>
    <w:uiPriority w:val="99"/>
    <w:semiHidden/>
    <w:unhideWhenUsed/>
    <w:rsid w:val="00697F95"/>
    <w:rPr>
      <w:rFonts w:ascii="Tahoma" w:hAnsi="Tahoma" w:cs="Tahoma"/>
      <w:sz w:val="16"/>
      <w:szCs w:val="16"/>
    </w:rPr>
  </w:style>
  <w:style w:type="character" w:customStyle="1" w:styleId="BalloonTextChar">
    <w:name w:val="Balloon Text Char"/>
    <w:basedOn w:val="DefaultParagraphFont"/>
    <w:link w:val="BalloonText"/>
    <w:uiPriority w:val="99"/>
    <w:semiHidden/>
    <w:rsid w:val="00697F95"/>
    <w:rPr>
      <w:rFonts w:ascii="Tahoma" w:eastAsia="Times New Roman" w:hAnsi="Tahoma" w:cs="Tahoma"/>
      <w:sz w:val="16"/>
      <w:szCs w:val="16"/>
      <w:lang w:eastAsia="en-GB"/>
    </w:rPr>
  </w:style>
  <w:style w:type="table" w:styleId="TableGrid">
    <w:name w:val="Table Grid"/>
    <w:basedOn w:val="TableNormal"/>
    <w:rsid w:val="00697F95"/>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ottinghamshire.gov.uk/global-content/privacy" TargetMode="External"/><Relationship Id="rId3" Type="http://schemas.openxmlformats.org/officeDocument/2006/relationships/settings" Target="settings.xml"/><Relationship Id="rId7" Type="http://schemas.openxmlformats.org/officeDocument/2006/relationships/hyperlink" Target="https://www.nottinghamshire.gov.uk/global-content/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604</Words>
  <Characters>3447</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lara</dc:creator>
  <cp:lastModifiedBy>Helen Manser</cp:lastModifiedBy>
  <cp:revision>2</cp:revision>
  <dcterms:created xsi:type="dcterms:W3CDTF">2023-06-22T11:56:00Z</dcterms:created>
  <dcterms:modified xsi:type="dcterms:W3CDTF">2023-06-22T11:56:00Z</dcterms:modified>
</cp:coreProperties>
</file>