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37438" w14:textId="77777777" w:rsidR="000E1D31" w:rsidRDefault="000E1D31" w:rsidP="000E1D31">
      <w:pPr>
        <w:spacing w:after="240"/>
        <w:rPr>
          <w:szCs w:val="20"/>
          <w:u w:val="single"/>
        </w:rPr>
      </w:pPr>
    </w:p>
    <w:tbl>
      <w:tblPr>
        <w:tblStyle w:val="TableGrid"/>
        <w:tblW w:w="23316" w:type="dxa"/>
        <w:tblInd w:w="-562" w:type="dxa"/>
        <w:tblLook w:val="01E0" w:firstRow="1" w:lastRow="1" w:firstColumn="1" w:lastColumn="1" w:noHBand="0" w:noVBand="0"/>
      </w:tblPr>
      <w:tblGrid>
        <w:gridCol w:w="23316"/>
      </w:tblGrid>
      <w:tr w:rsidR="000E1D31" w14:paraId="2082C293" w14:textId="77777777" w:rsidTr="00177E37">
        <w:trPr>
          <w:trHeight w:val="284"/>
        </w:trPr>
        <w:tc>
          <w:tcPr>
            <w:tcW w:w="12606" w:type="dxa"/>
            <w:shd w:val="clear" w:color="auto" w:fill="000000"/>
            <w:tcMar>
              <w:top w:w="113" w:type="dxa"/>
              <w:left w:w="0" w:type="dxa"/>
              <w:bottom w:w="113" w:type="dxa"/>
              <w:right w:w="0" w:type="dxa"/>
            </w:tcMar>
          </w:tcPr>
          <w:p w14:paraId="6BAE8074" w14:textId="77777777" w:rsidR="000E1D31" w:rsidRDefault="000E1D31" w:rsidP="00177E37">
            <w:r>
              <w:rPr>
                <w:b/>
              </w:rPr>
              <w:t xml:space="preserve">           </w:t>
            </w:r>
            <w:r w:rsidRPr="00410172">
              <w:rPr>
                <w:b/>
              </w:rPr>
              <w:t>Protection of</w:t>
            </w:r>
            <w:r>
              <w:rPr>
                <w:b/>
              </w:rPr>
              <w:t xml:space="preserve"> </w:t>
            </w:r>
            <w:r w:rsidRPr="00410172">
              <w:rPr>
                <w:b/>
              </w:rPr>
              <w:t xml:space="preserve">Property and Pets Service- </w:t>
            </w:r>
            <w:r w:rsidRPr="00410172">
              <w:t xml:space="preserve">Please tick all the box/es that apply </w:t>
            </w:r>
          </w:p>
        </w:tc>
      </w:tr>
    </w:tbl>
    <w:p w14:paraId="536F528C" w14:textId="77777777" w:rsidR="000E1D31" w:rsidRDefault="000E1D31" w:rsidP="000E1D31">
      <w:pPr>
        <w:spacing w:after="240"/>
        <w:rPr>
          <w:szCs w:val="20"/>
          <w:u w:val="single"/>
        </w:rPr>
      </w:pPr>
    </w:p>
    <w:p w14:paraId="70BEBA32" w14:textId="77777777" w:rsidR="000E1D31" w:rsidRPr="00F95FE2" w:rsidRDefault="000E1D31" w:rsidP="000E1D31">
      <w:pPr>
        <w:spacing w:after="240"/>
        <w:rPr>
          <w:szCs w:val="20"/>
          <w:u w:val="single"/>
        </w:rPr>
      </w:pPr>
      <w:r w:rsidRPr="00F95FE2">
        <w:rPr>
          <w:szCs w:val="20"/>
          <w:u w:val="single"/>
        </w:rPr>
        <w:t>Boarding of Pets</w:t>
      </w:r>
    </w:p>
    <w:p w14:paraId="5FF9FB3C" w14:textId="77777777" w:rsidR="000E1D31" w:rsidRPr="00F95FE2" w:rsidRDefault="000E1D31" w:rsidP="000E1D31">
      <w:pPr>
        <w:spacing w:after="240"/>
        <w:rPr>
          <w:szCs w:val="20"/>
        </w:rPr>
      </w:pPr>
      <w:r w:rsidRPr="00F95FE2">
        <w:rPr>
          <w:szCs w:val="20"/>
          <w:bdr w:val="single" w:sz="4" w:space="0" w:color="auto"/>
        </w:rPr>
        <w:fldChar w:fldCharType="begin">
          <w:ffData>
            <w:name w:val="Text4"/>
            <w:enabled/>
            <w:calcOnExit w:val="0"/>
            <w:textInput>
              <w:type w:val="date"/>
              <w:format w:val="dd/MM/yyyy"/>
            </w:textInput>
          </w:ffData>
        </w:fldChar>
      </w:r>
      <w:r w:rsidRPr="00F95FE2">
        <w:rPr>
          <w:szCs w:val="20"/>
          <w:bdr w:val="single" w:sz="4" w:space="0" w:color="auto"/>
        </w:rPr>
        <w:instrText xml:space="preserve"> FORMTEXT </w:instrText>
      </w:r>
      <w:r w:rsidRPr="00F95FE2">
        <w:rPr>
          <w:szCs w:val="20"/>
          <w:bdr w:val="single" w:sz="4" w:space="0" w:color="auto"/>
        </w:rPr>
      </w:r>
      <w:r w:rsidRPr="00F95FE2">
        <w:rPr>
          <w:szCs w:val="20"/>
          <w:bdr w:val="single" w:sz="4" w:space="0" w:color="auto"/>
        </w:rPr>
        <w:fldChar w:fldCharType="separate"/>
      </w:r>
      <w:r w:rsidRPr="00F95FE2">
        <w:rPr>
          <w:szCs w:val="20"/>
          <w:bdr w:val="single" w:sz="4" w:space="0" w:color="auto"/>
        </w:rPr>
        <w:t> </w:t>
      </w:r>
      <w:r w:rsidRPr="00F95FE2">
        <w:rPr>
          <w:szCs w:val="20"/>
          <w:bdr w:val="single" w:sz="4" w:space="0" w:color="auto"/>
        </w:rPr>
        <w:t> </w:t>
      </w:r>
      <w:r w:rsidRPr="00F95FE2">
        <w:rPr>
          <w:szCs w:val="20"/>
          <w:bdr w:val="single" w:sz="4" w:space="0" w:color="auto"/>
        </w:rPr>
        <w:t> </w:t>
      </w:r>
      <w:r w:rsidRPr="00F95FE2">
        <w:rPr>
          <w:szCs w:val="20"/>
          <w:bdr w:val="single" w:sz="4" w:space="0" w:color="auto"/>
        </w:rPr>
        <w:t> </w:t>
      </w:r>
      <w:r w:rsidRPr="00F95FE2">
        <w:rPr>
          <w:szCs w:val="20"/>
          <w:bdr w:val="single" w:sz="4" w:space="0" w:color="auto"/>
        </w:rPr>
        <w:t> </w:t>
      </w:r>
      <w:r w:rsidRPr="00F95FE2">
        <w:rPr>
          <w:szCs w:val="20"/>
          <w:bdr w:val="single" w:sz="4" w:space="0" w:color="auto"/>
        </w:rPr>
        <w:fldChar w:fldCharType="end"/>
      </w:r>
      <w:r w:rsidRPr="00F95FE2">
        <w:rPr>
          <w:szCs w:val="20"/>
        </w:rPr>
        <w:t xml:space="preserve"> I agree to my pet being housed in temporary accommodation</w:t>
      </w:r>
      <w:r>
        <w:rPr>
          <w:szCs w:val="20"/>
        </w:rPr>
        <w:t xml:space="preserve"> </w:t>
      </w:r>
      <w:r w:rsidRPr="00F95FE2">
        <w:rPr>
          <w:szCs w:val="20"/>
        </w:rPr>
        <w:t xml:space="preserve">for </w:t>
      </w:r>
      <w:r w:rsidRPr="00F95FE2">
        <w:rPr>
          <w:b/>
          <w:szCs w:val="20"/>
        </w:rPr>
        <w:t>up to 4 weeks</w:t>
      </w:r>
      <w:r w:rsidRPr="00F95FE2">
        <w:rPr>
          <w:szCs w:val="20"/>
        </w:rPr>
        <w:t xml:space="preserve">. I </w:t>
      </w:r>
      <w:r>
        <w:rPr>
          <w:szCs w:val="20"/>
        </w:rPr>
        <w:t xml:space="preserve">understand my pet may need </w:t>
      </w:r>
      <w:r w:rsidRPr="00F95FE2">
        <w:rPr>
          <w:szCs w:val="20"/>
        </w:rPr>
        <w:t xml:space="preserve">medical care </w:t>
      </w:r>
      <w:r>
        <w:rPr>
          <w:szCs w:val="20"/>
        </w:rPr>
        <w:t xml:space="preserve">during this time. </w:t>
      </w:r>
    </w:p>
    <w:p w14:paraId="14281C5E" w14:textId="77777777" w:rsidR="000E1D31" w:rsidRPr="00F95FE2" w:rsidRDefault="000E1D31" w:rsidP="000E1D31">
      <w:pPr>
        <w:widowControl w:val="0"/>
        <w:autoSpaceDE w:val="0"/>
        <w:autoSpaceDN w:val="0"/>
        <w:adjustRightInd w:val="0"/>
        <w:jc w:val="both"/>
        <w:rPr>
          <w:szCs w:val="20"/>
        </w:rPr>
      </w:pPr>
      <w:r w:rsidRPr="00F95FE2">
        <w:rPr>
          <w:szCs w:val="20"/>
          <w:bdr w:val="single" w:sz="4" w:space="0" w:color="auto"/>
        </w:rPr>
        <w:fldChar w:fldCharType="begin">
          <w:ffData>
            <w:name w:val="Text4"/>
            <w:enabled/>
            <w:calcOnExit w:val="0"/>
            <w:textInput>
              <w:type w:val="date"/>
              <w:format w:val="dd/MM/yyyy"/>
            </w:textInput>
          </w:ffData>
        </w:fldChar>
      </w:r>
      <w:r w:rsidRPr="00F95FE2">
        <w:rPr>
          <w:szCs w:val="20"/>
          <w:bdr w:val="single" w:sz="4" w:space="0" w:color="auto"/>
        </w:rPr>
        <w:instrText xml:space="preserve"> FORMTEXT </w:instrText>
      </w:r>
      <w:r w:rsidRPr="00F95FE2">
        <w:rPr>
          <w:szCs w:val="20"/>
          <w:bdr w:val="single" w:sz="4" w:space="0" w:color="auto"/>
        </w:rPr>
      </w:r>
      <w:r w:rsidRPr="00F95FE2">
        <w:rPr>
          <w:szCs w:val="20"/>
          <w:bdr w:val="single" w:sz="4" w:space="0" w:color="auto"/>
        </w:rPr>
        <w:fldChar w:fldCharType="separate"/>
      </w:r>
      <w:r w:rsidRPr="00F95FE2">
        <w:rPr>
          <w:szCs w:val="20"/>
          <w:bdr w:val="single" w:sz="4" w:space="0" w:color="auto"/>
        </w:rPr>
        <w:t> </w:t>
      </w:r>
      <w:r w:rsidRPr="00F95FE2">
        <w:rPr>
          <w:szCs w:val="20"/>
          <w:bdr w:val="single" w:sz="4" w:space="0" w:color="auto"/>
        </w:rPr>
        <w:t> </w:t>
      </w:r>
      <w:r w:rsidRPr="00F95FE2">
        <w:rPr>
          <w:szCs w:val="20"/>
          <w:bdr w:val="single" w:sz="4" w:space="0" w:color="auto"/>
        </w:rPr>
        <w:t> </w:t>
      </w:r>
      <w:r w:rsidRPr="00F95FE2">
        <w:rPr>
          <w:szCs w:val="20"/>
          <w:bdr w:val="single" w:sz="4" w:space="0" w:color="auto"/>
        </w:rPr>
        <w:t> </w:t>
      </w:r>
      <w:r w:rsidRPr="00F95FE2">
        <w:rPr>
          <w:szCs w:val="20"/>
          <w:bdr w:val="single" w:sz="4" w:space="0" w:color="auto"/>
        </w:rPr>
        <w:t> </w:t>
      </w:r>
      <w:r w:rsidRPr="00F95FE2">
        <w:rPr>
          <w:szCs w:val="20"/>
          <w:bdr w:val="single" w:sz="4" w:space="0" w:color="auto"/>
        </w:rPr>
        <w:fldChar w:fldCharType="end"/>
      </w:r>
      <w:r w:rsidRPr="00F95FE2">
        <w:rPr>
          <w:szCs w:val="20"/>
        </w:rPr>
        <w:t xml:space="preserve"> I agree to the rehoming of my pet if I am not able to care for him/her in the future.</w:t>
      </w:r>
    </w:p>
    <w:p w14:paraId="61D50761" w14:textId="77777777" w:rsidR="000E1D31" w:rsidRPr="00F95FE2" w:rsidRDefault="000E1D31" w:rsidP="000E1D31">
      <w:pPr>
        <w:rPr>
          <w:szCs w:val="20"/>
        </w:rPr>
      </w:pPr>
    </w:p>
    <w:tbl>
      <w:tblPr>
        <w:tblStyle w:val="TableGrid"/>
        <w:tblW w:w="0" w:type="auto"/>
        <w:tblLook w:val="04A0" w:firstRow="1" w:lastRow="0" w:firstColumn="1" w:lastColumn="0" w:noHBand="0" w:noVBand="1"/>
      </w:tblPr>
      <w:tblGrid>
        <w:gridCol w:w="5040"/>
        <w:gridCol w:w="5040"/>
      </w:tblGrid>
      <w:tr w:rsidR="000E1D31" w:rsidRPr="00F95FE2" w14:paraId="1FC147C8" w14:textId="77777777" w:rsidTr="00177E37">
        <w:tc>
          <w:tcPr>
            <w:tcW w:w="5040" w:type="dxa"/>
          </w:tcPr>
          <w:p w14:paraId="44890E26" w14:textId="77777777" w:rsidR="000E1D31" w:rsidRPr="00F95FE2" w:rsidRDefault="000E1D31" w:rsidP="00177E37">
            <w:pPr>
              <w:rPr>
                <w:szCs w:val="20"/>
              </w:rPr>
            </w:pPr>
            <w:r w:rsidRPr="00F95FE2">
              <w:rPr>
                <w:szCs w:val="20"/>
              </w:rPr>
              <w:t>Name of pet</w:t>
            </w:r>
          </w:p>
        </w:tc>
        <w:tc>
          <w:tcPr>
            <w:tcW w:w="5040" w:type="dxa"/>
          </w:tcPr>
          <w:p w14:paraId="58F08F96" w14:textId="77777777" w:rsidR="000E1D31" w:rsidRPr="00F95FE2" w:rsidRDefault="000E1D31" w:rsidP="00177E37">
            <w:pPr>
              <w:rPr>
                <w:szCs w:val="20"/>
              </w:rPr>
            </w:pPr>
            <w:r w:rsidRPr="00F95FE2">
              <w:rPr>
                <w:szCs w:val="20"/>
              </w:rPr>
              <w:t>Kind of animal/breed</w:t>
            </w:r>
          </w:p>
        </w:tc>
      </w:tr>
      <w:tr w:rsidR="000E1D31" w:rsidRPr="00F95FE2" w14:paraId="4F86E97A" w14:textId="77777777" w:rsidTr="00177E37">
        <w:tc>
          <w:tcPr>
            <w:tcW w:w="5040" w:type="dxa"/>
          </w:tcPr>
          <w:p w14:paraId="54EB98C6" w14:textId="77777777" w:rsidR="000E1D31" w:rsidRPr="00F95FE2" w:rsidRDefault="000E1D31" w:rsidP="00177E37">
            <w:pPr>
              <w:rPr>
                <w:szCs w:val="20"/>
              </w:rPr>
            </w:pPr>
          </w:p>
        </w:tc>
        <w:tc>
          <w:tcPr>
            <w:tcW w:w="5040" w:type="dxa"/>
          </w:tcPr>
          <w:p w14:paraId="6D50CAF4" w14:textId="77777777" w:rsidR="000E1D31" w:rsidRPr="00F95FE2" w:rsidRDefault="000E1D31" w:rsidP="00177E37">
            <w:pPr>
              <w:rPr>
                <w:szCs w:val="20"/>
              </w:rPr>
            </w:pPr>
          </w:p>
        </w:tc>
      </w:tr>
      <w:tr w:rsidR="000E1D31" w:rsidRPr="00F95FE2" w14:paraId="59DA6441" w14:textId="77777777" w:rsidTr="00177E37">
        <w:tc>
          <w:tcPr>
            <w:tcW w:w="5040" w:type="dxa"/>
          </w:tcPr>
          <w:p w14:paraId="05B7CA76" w14:textId="77777777" w:rsidR="000E1D31" w:rsidRPr="00F95FE2" w:rsidRDefault="000E1D31" w:rsidP="00177E37">
            <w:pPr>
              <w:rPr>
                <w:szCs w:val="20"/>
              </w:rPr>
            </w:pPr>
          </w:p>
        </w:tc>
        <w:tc>
          <w:tcPr>
            <w:tcW w:w="5040" w:type="dxa"/>
          </w:tcPr>
          <w:p w14:paraId="76DEBBDF" w14:textId="77777777" w:rsidR="000E1D31" w:rsidRPr="00F95FE2" w:rsidRDefault="000E1D31" w:rsidP="00177E37">
            <w:pPr>
              <w:rPr>
                <w:szCs w:val="20"/>
              </w:rPr>
            </w:pPr>
          </w:p>
        </w:tc>
      </w:tr>
      <w:tr w:rsidR="000E1D31" w:rsidRPr="00F95FE2" w14:paraId="45795BBC" w14:textId="77777777" w:rsidTr="00177E37">
        <w:tc>
          <w:tcPr>
            <w:tcW w:w="5040" w:type="dxa"/>
          </w:tcPr>
          <w:p w14:paraId="2A44F066" w14:textId="77777777" w:rsidR="000E1D31" w:rsidRPr="00F95FE2" w:rsidRDefault="000E1D31" w:rsidP="00177E37">
            <w:pPr>
              <w:rPr>
                <w:szCs w:val="20"/>
              </w:rPr>
            </w:pPr>
          </w:p>
        </w:tc>
        <w:tc>
          <w:tcPr>
            <w:tcW w:w="5040" w:type="dxa"/>
          </w:tcPr>
          <w:p w14:paraId="31C74A47" w14:textId="77777777" w:rsidR="000E1D31" w:rsidRPr="00F95FE2" w:rsidRDefault="000E1D31" w:rsidP="00177E37">
            <w:pPr>
              <w:rPr>
                <w:szCs w:val="20"/>
              </w:rPr>
            </w:pPr>
          </w:p>
        </w:tc>
      </w:tr>
      <w:tr w:rsidR="00563BE0" w:rsidRPr="00F95FE2" w14:paraId="43485F38" w14:textId="77777777" w:rsidTr="00177E37">
        <w:tc>
          <w:tcPr>
            <w:tcW w:w="5040" w:type="dxa"/>
          </w:tcPr>
          <w:p w14:paraId="5BC1223F" w14:textId="77777777" w:rsidR="00563BE0" w:rsidRPr="00F95FE2" w:rsidRDefault="00563BE0" w:rsidP="00177E37">
            <w:pPr>
              <w:rPr>
                <w:szCs w:val="20"/>
              </w:rPr>
            </w:pPr>
          </w:p>
        </w:tc>
        <w:tc>
          <w:tcPr>
            <w:tcW w:w="5040" w:type="dxa"/>
          </w:tcPr>
          <w:p w14:paraId="1B4BBAC2" w14:textId="77777777" w:rsidR="00563BE0" w:rsidRPr="00F95FE2" w:rsidRDefault="00563BE0" w:rsidP="00177E37">
            <w:pPr>
              <w:rPr>
                <w:szCs w:val="20"/>
              </w:rPr>
            </w:pPr>
          </w:p>
        </w:tc>
      </w:tr>
      <w:tr w:rsidR="00563BE0" w:rsidRPr="00F95FE2" w14:paraId="5953F708" w14:textId="77777777" w:rsidTr="00177E37">
        <w:tc>
          <w:tcPr>
            <w:tcW w:w="5040" w:type="dxa"/>
          </w:tcPr>
          <w:p w14:paraId="4A79D0C4" w14:textId="77777777" w:rsidR="00563BE0" w:rsidRPr="00F95FE2" w:rsidRDefault="00563BE0" w:rsidP="00177E37">
            <w:pPr>
              <w:rPr>
                <w:szCs w:val="20"/>
              </w:rPr>
            </w:pPr>
          </w:p>
        </w:tc>
        <w:tc>
          <w:tcPr>
            <w:tcW w:w="5040" w:type="dxa"/>
          </w:tcPr>
          <w:p w14:paraId="3E4ADED9" w14:textId="77777777" w:rsidR="00563BE0" w:rsidRPr="00F95FE2" w:rsidRDefault="00563BE0" w:rsidP="00177E37">
            <w:pPr>
              <w:rPr>
                <w:szCs w:val="20"/>
              </w:rPr>
            </w:pPr>
          </w:p>
        </w:tc>
      </w:tr>
      <w:tr w:rsidR="00563BE0" w:rsidRPr="00F95FE2" w14:paraId="49FAAE0E" w14:textId="77777777" w:rsidTr="00177E37">
        <w:tc>
          <w:tcPr>
            <w:tcW w:w="5040" w:type="dxa"/>
          </w:tcPr>
          <w:p w14:paraId="0538E3B3" w14:textId="77777777" w:rsidR="00563BE0" w:rsidRPr="00F95FE2" w:rsidRDefault="00563BE0" w:rsidP="00177E37">
            <w:pPr>
              <w:rPr>
                <w:szCs w:val="20"/>
              </w:rPr>
            </w:pPr>
          </w:p>
        </w:tc>
        <w:tc>
          <w:tcPr>
            <w:tcW w:w="5040" w:type="dxa"/>
          </w:tcPr>
          <w:p w14:paraId="7283EBD1" w14:textId="77777777" w:rsidR="00563BE0" w:rsidRPr="00F95FE2" w:rsidRDefault="00563BE0" w:rsidP="00177E37">
            <w:pPr>
              <w:rPr>
                <w:szCs w:val="20"/>
              </w:rPr>
            </w:pPr>
          </w:p>
        </w:tc>
      </w:tr>
    </w:tbl>
    <w:p w14:paraId="30F4361D" w14:textId="77777777" w:rsidR="000E1D31" w:rsidRPr="00F95FE2" w:rsidRDefault="000E1D31" w:rsidP="000E1D31">
      <w:pPr>
        <w:rPr>
          <w:szCs w:val="20"/>
        </w:rPr>
      </w:pPr>
    </w:p>
    <w:p w14:paraId="23CCC703" w14:textId="77777777" w:rsidR="000E1D31" w:rsidRPr="00F95FE2" w:rsidRDefault="000E1D31" w:rsidP="000E1D31">
      <w:pPr>
        <w:rPr>
          <w:szCs w:val="20"/>
        </w:rPr>
      </w:pPr>
      <w:r>
        <w:rPr>
          <w:szCs w:val="20"/>
        </w:rPr>
        <w:t>N</w:t>
      </w:r>
      <w:r w:rsidRPr="00F95FE2">
        <w:rPr>
          <w:szCs w:val="20"/>
        </w:rPr>
        <w:t>ame</w:t>
      </w:r>
      <w:r>
        <w:rPr>
          <w:szCs w:val="20"/>
        </w:rPr>
        <w:t xml:space="preserve"> of person</w:t>
      </w:r>
      <w:r w:rsidRPr="00F95FE2">
        <w:rPr>
          <w:szCs w:val="20"/>
        </w:rPr>
        <w:t>: ……………………</w:t>
      </w:r>
      <w:r w:rsidR="00563BE0">
        <w:rPr>
          <w:szCs w:val="20"/>
        </w:rPr>
        <w:t>…………</w:t>
      </w:r>
      <w:r w:rsidRPr="00F95FE2">
        <w:rPr>
          <w:szCs w:val="20"/>
        </w:rPr>
        <w:t>………</w:t>
      </w:r>
      <w:r w:rsidR="00563BE0">
        <w:rPr>
          <w:szCs w:val="20"/>
        </w:rPr>
        <w:t>….</w:t>
      </w:r>
      <w:r w:rsidRPr="00F95FE2">
        <w:rPr>
          <w:szCs w:val="20"/>
        </w:rPr>
        <w:t>……………………………</w:t>
      </w:r>
      <w:r>
        <w:rPr>
          <w:szCs w:val="20"/>
        </w:rPr>
        <w:t>…………………..</w:t>
      </w:r>
      <w:r w:rsidRPr="00F95FE2">
        <w:rPr>
          <w:szCs w:val="20"/>
        </w:rPr>
        <w:t>…………………</w:t>
      </w:r>
    </w:p>
    <w:p w14:paraId="01FB74B7" w14:textId="77777777" w:rsidR="000E1D31" w:rsidRPr="00F95FE2" w:rsidRDefault="000E1D31" w:rsidP="000E1D31">
      <w:pPr>
        <w:rPr>
          <w:szCs w:val="20"/>
        </w:rPr>
      </w:pPr>
    </w:p>
    <w:p w14:paraId="26B953EB" w14:textId="77777777" w:rsidR="00563BE0" w:rsidRDefault="00B95DA8" w:rsidP="000E1D31">
      <w:pPr>
        <w:rPr>
          <w:szCs w:val="20"/>
        </w:rPr>
      </w:pPr>
      <w:r>
        <w:rPr>
          <w:szCs w:val="20"/>
        </w:rPr>
        <w:t>A</w:t>
      </w:r>
      <w:r w:rsidR="00563BE0">
        <w:rPr>
          <w:szCs w:val="20"/>
        </w:rPr>
        <w:t>ddress</w:t>
      </w:r>
      <w:r>
        <w:rPr>
          <w:szCs w:val="20"/>
        </w:rPr>
        <w:t xml:space="preserve"> of person</w:t>
      </w:r>
    </w:p>
    <w:p w14:paraId="2ED52422" w14:textId="77777777" w:rsidR="00563BE0" w:rsidRDefault="00563BE0" w:rsidP="000E1D31">
      <w:pPr>
        <w:rPr>
          <w:szCs w:val="20"/>
        </w:rPr>
      </w:pPr>
    </w:p>
    <w:p w14:paraId="41D7FAF4" w14:textId="77777777" w:rsidR="00563BE0" w:rsidRDefault="00563BE0" w:rsidP="000E1D31">
      <w:pPr>
        <w:rPr>
          <w:szCs w:val="20"/>
        </w:rPr>
      </w:pPr>
      <w:r w:rsidRPr="00F95FE2">
        <w:rPr>
          <w:szCs w:val="20"/>
        </w:rPr>
        <w:t>……………</w:t>
      </w:r>
      <w:r>
        <w:rPr>
          <w:szCs w:val="20"/>
        </w:rPr>
        <w:t>……..</w:t>
      </w:r>
      <w:r w:rsidRPr="00F95FE2">
        <w:rPr>
          <w:szCs w:val="20"/>
        </w:rPr>
        <w:t>……………………………</w:t>
      </w:r>
      <w:r>
        <w:rPr>
          <w:szCs w:val="20"/>
        </w:rPr>
        <w:t>..</w:t>
      </w:r>
      <w:r w:rsidRPr="00F95FE2">
        <w:rPr>
          <w:szCs w:val="20"/>
        </w:rPr>
        <w:t>……………………</w:t>
      </w:r>
      <w:r>
        <w:rPr>
          <w:szCs w:val="20"/>
        </w:rPr>
        <w:t>…………………..</w:t>
      </w:r>
      <w:r w:rsidRPr="00F95FE2">
        <w:rPr>
          <w:szCs w:val="20"/>
        </w:rPr>
        <w:t>…………………</w:t>
      </w:r>
    </w:p>
    <w:p w14:paraId="15C32AE0" w14:textId="77777777" w:rsidR="00563BE0" w:rsidRDefault="00563BE0" w:rsidP="000E1D31">
      <w:pPr>
        <w:rPr>
          <w:szCs w:val="20"/>
        </w:rPr>
      </w:pPr>
    </w:p>
    <w:p w14:paraId="7B508ABE" w14:textId="77777777" w:rsidR="00563BE0" w:rsidRDefault="00563BE0" w:rsidP="000E1D31">
      <w:pPr>
        <w:rPr>
          <w:szCs w:val="20"/>
        </w:rPr>
      </w:pPr>
      <w:r w:rsidRPr="00F95FE2">
        <w:rPr>
          <w:szCs w:val="20"/>
        </w:rPr>
        <w:t>………………………………………</w:t>
      </w:r>
      <w:r>
        <w:rPr>
          <w:szCs w:val="20"/>
        </w:rPr>
        <w:t>……….</w:t>
      </w:r>
      <w:r w:rsidRPr="00F95FE2">
        <w:rPr>
          <w:szCs w:val="20"/>
        </w:rPr>
        <w:t>………………………</w:t>
      </w:r>
      <w:r>
        <w:rPr>
          <w:szCs w:val="20"/>
        </w:rPr>
        <w:t>…………………..</w:t>
      </w:r>
      <w:r w:rsidRPr="00F95FE2">
        <w:rPr>
          <w:szCs w:val="20"/>
        </w:rPr>
        <w:t>…………………</w:t>
      </w:r>
    </w:p>
    <w:p w14:paraId="5BE7A424" w14:textId="77777777" w:rsidR="00563BE0" w:rsidRDefault="00563BE0" w:rsidP="000E1D31">
      <w:pPr>
        <w:rPr>
          <w:szCs w:val="20"/>
        </w:rPr>
      </w:pPr>
    </w:p>
    <w:p w14:paraId="6090E280" w14:textId="77777777" w:rsidR="000E1D31" w:rsidRPr="00F95FE2" w:rsidRDefault="000E1D31" w:rsidP="000E1D31">
      <w:pPr>
        <w:rPr>
          <w:szCs w:val="20"/>
        </w:rPr>
      </w:pPr>
      <w:r>
        <w:rPr>
          <w:szCs w:val="20"/>
        </w:rPr>
        <w:t>S</w:t>
      </w:r>
      <w:r w:rsidRPr="00F95FE2">
        <w:rPr>
          <w:szCs w:val="20"/>
        </w:rPr>
        <w:t>ignature:</w:t>
      </w:r>
      <w:r>
        <w:rPr>
          <w:szCs w:val="20"/>
        </w:rPr>
        <w:t xml:space="preserve"> </w:t>
      </w:r>
      <w:r w:rsidRPr="00F95FE2">
        <w:rPr>
          <w:szCs w:val="20"/>
        </w:rPr>
        <w:t>…………………………………………………</w:t>
      </w:r>
      <w:r>
        <w:rPr>
          <w:szCs w:val="20"/>
        </w:rPr>
        <w:t>………………….</w:t>
      </w:r>
      <w:r w:rsidRPr="00F95FE2">
        <w:rPr>
          <w:szCs w:val="20"/>
        </w:rPr>
        <w:t>…………………………..</w:t>
      </w:r>
    </w:p>
    <w:p w14:paraId="314E3825" w14:textId="77777777" w:rsidR="000E1D31" w:rsidRPr="00F95FE2" w:rsidRDefault="000E1D31" w:rsidP="000E1D31">
      <w:pPr>
        <w:rPr>
          <w:szCs w:val="20"/>
        </w:rPr>
      </w:pPr>
    </w:p>
    <w:p w14:paraId="20CCAFA5" w14:textId="77777777" w:rsidR="000E1D31" w:rsidRPr="00F95FE2" w:rsidRDefault="000E1D31" w:rsidP="000E1D31">
      <w:pPr>
        <w:rPr>
          <w:szCs w:val="20"/>
        </w:rPr>
      </w:pPr>
      <w:r w:rsidRPr="00F95FE2">
        <w:rPr>
          <w:szCs w:val="20"/>
        </w:rPr>
        <w:t>Date:</w:t>
      </w:r>
      <w:r>
        <w:rPr>
          <w:szCs w:val="20"/>
        </w:rPr>
        <w:t xml:space="preserve"> </w:t>
      </w:r>
      <w:r w:rsidRPr="00F95FE2">
        <w:rPr>
          <w:szCs w:val="20"/>
        </w:rPr>
        <w:t>……………………………………………………………………………………………………</w:t>
      </w:r>
      <w:r>
        <w:rPr>
          <w:szCs w:val="20"/>
        </w:rPr>
        <w:t>…</w:t>
      </w:r>
    </w:p>
    <w:p w14:paraId="677B1C5D" w14:textId="77777777" w:rsidR="000E1D31" w:rsidRDefault="000E1D31" w:rsidP="000E1D31">
      <w:pPr>
        <w:rPr>
          <w:szCs w:val="20"/>
        </w:rPr>
      </w:pPr>
    </w:p>
    <w:p w14:paraId="78FC0A4D" w14:textId="77777777" w:rsidR="000E1D31" w:rsidRPr="00F95FE2" w:rsidRDefault="000E1D31" w:rsidP="000E1D31">
      <w:pPr>
        <w:rPr>
          <w:szCs w:val="20"/>
        </w:rPr>
      </w:pPr>
      <w:r w:rsidRPr="00F95FE2">
        <w:rPr>
          <w:szCs w:val="20"/>
        </w:rPr>
        <w:t>Social worker/case worker name:</w:t>
      </w:r>
      <w:r>
        <w:rPr>
          <w:szCs w:val="20"/>
        </w:rPr>
        <w:t xml:space="preserve"> </w:t>
      </w:r>
      <w:r w:rsidRPr="00F95FE2">
        <w:rPr>
          <w:szCs w:val="20"/>
        </w:rPr>
        <w:t>………………</w:t>
      </w:r>
      <w:r w:rsidR="00563BE0">
        <w:rPr>
          <w:szCs w:val="20"/>
        </w:rPr>
        <w:t>..</w:t>
      </w:r>
      <w:r w:rsidRPr="00F95FE2">
        <w:rPr>
          <w:szCs w:val="20"/>
        </w:rPr>
        <w:t>……………………………………………………</w:t>
      </w:r>
    </w:p>
    <w:p w14:paraId="7824291A" w14:textId="77777777" w:rsidR="000E1D31" w:rsidRPr="00F95FE2" w:rsidRDefault="000E1D31" w:rsidP="000E1D31">
      <w:pPr>
        <w:rPr>
          <w:szCs w:val="20"/>
        </w:rPr>
      </w:pPr>
    </w:p>
    <w:p w14:paraId="1E49B179" w14:textId="77777777" w:rsidR="000E1D31" w:rsidRPr="00F95FE2" w:rsidRDefault="000E1D31" w:rsidP="000E1D31">
      <w:pPr>
        <w:rPr>
          <w:szCs w:val="20"/>
        </w:rPr>
      </w:pPr>
      <w:r w:rsidRPr="00F95FE2">
        <w:rPr>
          <w:szCs w:val="20"/>
        </w:rPr>
        <w:t>Social worker/case worker signature:</w:t>
      </w:r>
      <w:r>
        <w:rPr>
          <w:szCs w:val="20"/>
        </w:rPr>
        <w:t xml:space="preserve"> </w:t>
      </w:r>
      <w:r w:rsidRPr="00F95FE2">
        <w:rPr>
          <w:szCs w:val="20"/>
        </w:rPr>
        <w:t>………………………………………………………………..</w:t>
      </w:r>
    </w:p>
    <w:p w14:paraId="0C2A3F82" w14:textId="77777777" w:rsidR="000E1D31" w:rsidRPr="00F95FE2" w:rsidRDefault="000E1D31" w:rsidP="000E1D31">
      <w:pPr>
        <w:rPr>
          <w:szCs w:val="20"/>
        </w:rPr>
      </w:pPr>
    </w:p>
    <w:p w14:paraId="4BD31BD1" w14:textId="77777777" w:rsidR="000E1D31" w:rsidRPr="00F95FE2" w:rsidRDefault="000E1D31" w:rsidP="000E1D31">
      <w:pPr>
        <w:rPr>
          <w:szCs w:val="20"/>
        </w:rPr>
      </w:pPr>
      <w:r w:rsidRPr="00F95FE2">
        <w:rPr>
          <w:szCs w:val="20"/>
        </w:rPr>
        <w:t>Date: …………………………………………………………………………………………………….</w:t>
      </w:r>
    </w:p>
    <w:p w14:paraId="7CDF069A" w14:textId="77777777" w:rsidR="000E1D31" w:rsidRDefault="000E1D31" w:rsidP="000E1D31">
      <w:pPr>
        <w:autoSpaceDE w:val="0"/>
        <w:autoSpaceDN w:val="0"/>
        <w:spacing w:before="40" w:after="40"/>
        <w:rPr>
          <w:rFonts w:cs="Arial"/>
          <w:i/>
          <w:iCs/>
        </w:rPr>
      </w:pPr>
    </w:p>
    <w:p w14:paraId="130D2E72" w14:textId="77777777" w:rsidR="000E1D31" w:rsidRDefault="000E1D31" w:rsidP="000E1D31">
      <w:pPr>
        <w:autoSpaceDE w:val="0"/>
        <w:autoSpaceDN w:val="0"/>
        <w:spacing w:before="40" w:after="40"/>
        <w:rPr>
          <w:rFonts w:cs="Arial"/>
          <w:i/>
          <w:iCs/>
        </w:rPr>
      </w:pPr>
    </w:p>
    <w:p w14:paraId="7BBB7F7C" w14:textId="77777777" w:rsidR="000E1D31" w:rsidRDefault="000E1D31" w:rsidP="000E1D31">
      <w:pPr>
        <w:autoSpaceDE w:val="0"/>
        <w:autoSpaceDN w:val="0"/>
        <w:spacing w:before="40" w:after="40"/>
        <w:rPr>
          <w:rFonts w:cs="Arial"/>
          <w:i/>
          <w:iCs/>
        </w:rPr>
      </w:pPr>
    </w:p>
    <w:p w14:paraId="6316C177" w14:textId="77777777" w:rsidR="000E1D31" w:rsidRDefault="000E1D31" w:rsidP="000E1D31">
      <w:pPr>
        <w:autoSpaceDE w:val="0"/>
        <w:autoSpaceDN w:val="0"/>
        <w:spacing w:before="40" w:after="40"/>
        <w:rPr>
          <w:rFonts w:cs="Arial"/>
          <w:i/>
          <w:iCs/>
        </w:rPr>
      </w:pPr>
    </w:p>
    <w:p w14:paraId="7B08D129" w14:textId="77777777" w:rsidR="000E1D31" w:rsidRDefault="000E1D31" w:rsidP="000E1D31">
      <w:pPr>
        <w:autoSpaceDE w:val="0"/>
        <w:autoSpaceDN w:val="0"/>
        <w:spacing w:before="40" w:after="40"/>
        <w:rPr>
          <w:rFonts w:cs="Arial"/>
          <w:i/>
          <w:iCs/>
        </w:rPr>
      </w:pPr>
    </w:p>
    <w:p w14:paraId="1C4D176B" w14:textId="77777777" w:rsidR="000E1D31" w:rsidRDefault="000E1D31" w:rsidP="000E1D31">
      <w:pPr>
        <w:autoSpaceDE w:val="0"/>
        <w:autoSpaceDN w:val="0"/>
        <w:spacing w:before="40" w:after="40"/>
        <w:rPr>
          <w:rFonts w:cs="Arial"/>
          <w:i/>
          <w:iCs/>
        </w:rPr>
      </w:pPr>
    </w:p>
    <w:p w14:paraId="548831B8" w14:textId="77777777" w:rsidR="000E1D31" w:rsidRDefault="000E1D31" w:rsidP="000E1D31">
      <w:pPr>
        <w:autoSpaceDE w:val="0"/>
        <w:autoSpaceDN w:val="0"/>
        <w:spacing w:before="40" w:after="40"/>
        <w:rPr>
          <w:rFonts w:cs="Arial"/>
        </w:rPr>
      </w:pPr>
      <w:r>
        <w:rPr>
          <w:rFonts w:cs="Arial"/>
          <w:i/>
          <w:iCs/>
        </w:rPr>
        <w:t>“The Council </w:t>
      </w:r>
      <w:r>
        <w:rPr>
          <w:rFonts w:cs="Arial"/>
          <w:i/>
          <w:iCs/>
          <w:color w:val="000000"/>
        </w:rPr>
        <w:t>is committed to protecting your privacy and ensuring all personal information is kept confidential and safe. For more details see our general and service specific privacy notices at: </w:t>
      </w:r>
      <w:hyperlink r:id="rId7" w:history="1">
        <w:r>
          <w:rPr>
            <w:rStyle w:val="Hyperlink"/>
            <w:rFonts w:cs="Arial"/>
            <w:i/>
            <w:iCs/>
          </w:rPr>
          <w:t>https://www.nottinghamshire.gov.uk/global-content/privacy</w:t>
        </w:r>
      </w:hyperlink>
      <w:r>
        <w:rPr>
          <w:rFonts w:cs="Arial"/>
          <w:i/>
          <w:iCs/>
        </w:rPr>
        <w:t xml:space="preserve">” </w:t>
      </w:r>
      <w:r>
        <w:rPr>
          <w:rFonts w:cs="Arial"/>
          <w:i/>
          <w:iCs/>
          <w:color w:val="000000"/>
        </w:rPr>
        <w:t> </w:t>
      </w:r>
      <w:r>
        <w:rPr>
          <w:rFonts w:cs="Arial"/>
          <w:color w:val="000000"/>
        </w:rPr>
        <w:t xml:space="preserve"> </w:t>
      </w:r>
    </w:p>
    <w:p w14:paraId="07E8557C" w14:textId="77777777" w:rsidR="00507157" w:rsidRDefault="00507157" w:rsidP="00507157">
      <w:pPr>
        <w:tabs>
          <w:tab w:val="left" w:pos="3590"/>
        </w:tabs>
        <w:spacing w:after="240"/>
        <w:rPr>
          <w:szCs w:val="20"/>
        </w:rPr>
      </w:pPr>
      <w:r>
        <w:rPr>
          <w:szCs w:val="20"/>
        </w:rPr>
        <w:tab/>
      </w:r>
    </w:p>
    <w:p w14:paraId="77243043" w14:textId="77777777" w:rsidR="000E1D31" w:rsidRPr="00FD3C21" w:rsidRDefault="000E1D31" w:rsidP="000E1D31">
      <w:pPr>
        <w:tabs>
          <w:tab w:val="left" w:pos="885"/>
        </w:tabs>
        <w:spacing w:after="240"/>
        <w:rPr>
          <w:szCs w:val="20"/>
        </w:rPr>
      </w:pPr>
      <w:bookmarkStart w:id="0" w:name="_Hlk18662171"/>
      <w:r w:rsidRPr="00FD3C21">
        <w:rPr>
          <w:szCs w:val="20"/>
        </w:rPr>
        <w:lastRenderedPageBreak/>
        <w:t xml:space="preserve">Social worker/case worker to discuss with the individual </w:t>
      </w:r>
    </w:p>
    <w:p w14:paraId="425C7FB6" w14:textId="77777777" w:rsidR="000E1D31" w:rsidRDefault="000E1D31" w:rsidP="000E1D31">
      <w:pPr>
        <w:pStyle w:val="ListParagraph"/>
        <w:numPr>
          <w:ilvl w:val="0"/>
          <w:numId w:val="1"/>
        </w:numPr>
        <w:tabs>
          <w:tab w:val="num" w:pos="0"/>
        </w:tabs>
        <w:spacing w:after="240"/>
        <w:rPr>
          <w:szCs w:val="20"/>
        </w:rPr>
      </w:pPr>
      <w:r w:rsidRPr="00F95FE2">
        <w:rPr>
          <w:szCs w:val="20"/>
        </w:rPr>
        <w:t xml:space="preserve">If, due to the emergency nature of the circumstances, the social worker is not able to discuss and sign this form with the </w:t>
      </w:r>
      <w:r>
        <w:rPr>
          <w:szCs w:val="20"/>
        </w:rPr>
        <w:t>individual</w:t>
      </w:r>
      <w:r w:rsidRPr="00F95FE2">
        <w:rPr>
          <w:szCs w:val="20"/>
        </w:rPr>
        <w:t>, they must gain verbal agreement and follow up with this form within 5 working days.</w:t>
      </w:r>
    </w:p>
    <w:bookmarkEnd w:id="0"/>
    <w:p w14:paraId="719C4F3E" w14:textId="77777777" w:rsidR="000E1D31" w:rsidRPr="00F95FE2" w:rsidRDefault="000E1D31" w:rsidP="000E1D31">
      <w:pPr>
        <w:pStyle w:val="ListParagraph"/>
        <w:tabs>
          <w:tab w:val="num" w:pos="0"/>
        </w:tabs>
        <w:spacing w:after="240"/>
        <w:rPr>
          <w:szCs w:val="20"/>
        </w:rPr>
      </w:pPr>
    </w:p>
    <w:p w14:paraId="1498ED78" w14:textId="77777777" w:rsidR="000E1D31" w:rsidRPr="00FD3C21" w:rsidRDefault="000E1D31" w:rsidP="000E1D31">
      <w:pPr>
        <w:pStyle w:val="ListParagraph"/>
        <w:numPr>
          <w:ilvl w:val="0"/>
          <w:numId w:val="1"/>
        </w:numPr>
        <w:rPr>
          <w:szCs w:val="20"/>
        </w:rPr>
      </w:pPr>
      <w:r w:rsidRPr="00FD3C21">
        <w:rPr>
          <w:szCs w:val="20"/>
        </w:rPr>
        <w:t>If a person is considered to lack capacity to make a decision relating to their property and pet, the guidance under the Mental Capacity Act 2005 should be followed, a capacity test undertaken, a decision may be made in the individual’s “best interests” or obtain the appropriate legal authority through the Court of Protection to deal with the individual’s property and affairs.  The responsibility rests with the social worker to make this determination and follow this process.</w:t>
      </w:r>
    </w:p>
    <w:p w14:paraId="49DAD675" w14:textId="77777777" w:rsidR="000E1D31" w:rsidRPr="00FD3C21" w:rsidRDefault="000E1D31" w:rsidP="000E1D31">
      <w:pPr>
        <w:tabs>
          <w:tab w:val="num" w:pos="0"/>
        </w:tabs>
        <w:spacing w:after="240"/>
        <w:rPr>
          <w:szCs w:val="20"/>
        </w:rPr>
      </w:pPr>
    </w:p>
    <w:p w14:paraId="6B621361" w14:textId="77777777" w:rsidR="000E1D31" w:rsidRPr="00F95FE2" w:rsidRDefault="000E1D31" w:rsidP="000E1D31">
      <w:pPr>
        <w:pStyle w:val="ListParagraph"/>
        <w:numPr>
          <w:ilvl w:val="0"/>
          <w:numId w:val="1"/>
        </w:numPr>
        <w:tabs>
          <w:tab w:val="num" w:pos="360"/>
        </w:tabs>
        <w:rPr>
          <w:szCs w:val="20"/>
        </w:rPr>
      </w:pPr>
      <w:r w:rsidRPr="00F95FE2">
        <w:rPr>
          <w:szCs w:val="20"/>
        </w:rPr>
        <w:t>The boarding of pets will only be funded by the Protection of Property and Pets (</w:t>
      </w:r>
      <w:proofErr w:type="spellStart"/>
      <w:r w:rsidRPr="00F95FE2">
        <w:rPr>
          <w:szCs w:val="20"/>
        </w:rPr>
        <w:t>PoPPFA</w:t>
      </w:r>
      <w:proofErr w:type="spellEnd"/>
      <w:r w:rsidRPr="00F95FE2">
        <w:rPr>
          <w:szCs w:val="20"/>
        </w:rPr>
        <w:t xml:space="preserve">) Team for </w:t>
      </w:r>
      <w:r w:rsidRPr="00F95FE2">
        <w:rPr>
          <w:b/>
          <w:szCs w:val="20"/>
        </w:rPr>
        <w:t xml:space="preserve">up to 4 weeks. </w:t>
      </w:r>
    </w:p>
    <w:p w14:paraId="2C8E5804" w14:textId="77777777" w:rsidR="000E1D31" w:rsidRPr="00F95FE2" w:rsidRDefault="000E1D31" w:rsidP="000E1D31">
      <w:pPr>
        <w:pStyle w:val="ListParagraph"/>
        <w:tabs>
          <w:tab w:val="num" w:pos="360"/>
        </w:tabs>
        <w:spacing w:after="240"/>
        <w:rPr>
          <w:szCs w:val="20"/>
        </w:rPr>
      </w:pPr>
    </w:p>
    <w:p w14:paraId="6BD35AF5" w14:textId="77777777" w:rsidR="000E1D31" w:rsidRDefault="000E1D31" w:rsidP="000E1D31">
      <w:pPr>
        <w:pStyle w:val="ListParagraph"/>
        <w:numPr>
          <w:ilvl w:val="0"/>
          <w:numId w:val="2"/>
        </w:numPr>
        <w:spacing w:after="240"/>
        <w:ind w:left="1080"/>
        <w:rPr>
          <w:szCs w:val="20"/>
        </w:rPr>
      </w:pPr>
      <w:bookmarkStart w:id="1" w:name="_Hlk18662629"/>
      <w:r w:rsidRPr="00F95FE2">
        <w:rPr>
          <w:szCs w:val="20"/>
        </w:rPr>
        <w:t xml:space="preserve">The </w:t>
      </w:r>
      <w:proofErr w:type="spellStart"/>
      <w:r w:rsidRPr="00F95FE2">
        <w:rPr>
          <w:szCs w:val="20"/>
        </w:rPr>
        <w:t>PoPPFA</w:t>
      </w:r>
      <w:proofErr w:type="spellEnd"/>
      <w:r w:rsidRPr="00F95FE2">
        <w:rPr>
          <w:szCs w:val="20"/>
        </w:rPr>
        <w:t xml:space="preserve"> Team will send a letter 1 week before the 4 week deadline to the </w:t>
      </w:r>
      <w:r>
        <w:rPr>
          <w:szCs w:val="20"/>
        </w:rPr>
        <w:t>individual</w:t>
      </w:r>
      <w:r w:rsidRPr="00F95FE2">
        <w:rPr>
          <w:szCs w:val="20"/>
        </w:rPr>
        <w:t xml:space="preserve"> and social worker reminding them what will be happening and explaining the process again.</w:t>
      </w:r>
    </w:p>
    <w:bookmarkEnd w:id="1"/>
    <w:p w14:paraId="26554A1D" w14:textId="77777777" w:rsidR="000E1D31" w:rsidRDefault="000E1D31" w:rsidP="000E1D31">
      <w:pPr>
        <w:pStyle w:val="ListParagraph"/>
        <w:spacing w:after="240"/>
        <w:ind w:left="1080"/>
        <w:rPr>
          <w:szCs w:val="20"/>
        </w:rPr>
      </w:pPr>
    </w:p>
    <w:p w14:paraId="3108FD99" w14:textId="77777777" w:rsidR="000E1D31" w:rsidRDefault="000E1D31" w:rsidP="000E1D31">
      <w:pPr>
        <w:pStyle w:val="ListParagraph"/>
        <w:numPr>
          <w:ilvl w:val="0"/>
          <w:numId w:val="2"/>
        </w:numPr>
        <w:spacing w:after="240"/>
        <w:ind w:left="1080"/>
        <w:rPr>
          <w:szCs w:val="20"/>
        </w:rPr>
      </w:pPr>
      <w:r w:rsidRPr="00F95FE2">
        <w:rPr>
          <w:szCs w:val="20"/>
        </w:rPr>
        <w:t xml:space="preserve">If the </w:t>
      </w:r>
      <w:r>
        <w:rPr>
          <w:szCs w:val="20"/>
        </w:rPr>
        <w:t>individual</w:t>
      </w:r>
      <w:r w:rsidRPr="00F95FE2">
        <w:rPr>
          <w:szCs w:val="20"/>
        </w:rPr>
        <w:t xml:space="preserve"> is not able or willing to fund pet boarding and there are no alternative arrangements made or grounds to extend the period of funding then the pet will be rehomed.  If a pet is deemed medically to be too ill or dangerous, as established by the RSPCA or a qualified vet, it will be humanely destroyed but the </w:t>
      </w:r>
      <w:r>
        <w:rPr>
          <w:szCs w:val="20"/>
        </w:rPr>
        <w:t>individual</w:t>
      </w:r>
      <w:r w:rsidRPr="00F95FE2">
        <w:rPr>
          <w:szCs w:val="20"/>
        </w:rPr>
        <w:t xml:space="preserve"> must be told why this is happening.</w:t>
      </w:r>
    </w:p>
    <w:p w14:paraId="40F59FDD" w14:textId="77777777" w:rsidR="000E1D31" w:rsidRPr="00F95FE2" w:rsidRDefault="000E1D31" w:rsidP="000E1D31">
      <w:pPr>
        <w:pStyle w:val="ListParagraph"/>
        <w:ind w:left="360"/>
        <w:rPr>
          <w:szCs w:val="20"/>
        </w:rPr>
      </w:pPr>
    </w:p>
    <w:p w14:paraId="2A02AD7D" w14:textId="77777777" w:rsidR="000E1D31" w:rsidRDefault="000E1D31" w:rsidP="000E1D31">
      <w:pPr>
        <w:pStyle w:val="ListParagraph"/>
        <w:numPr>
          <w:ilvl w:val="0"/>
          <w:numId w:val="2"/>
        </w:numPr>
        <w:spacing w:after="240"/>
        <w:ind w:left="1080"/>
        <w:rPr>
          <w:szCs w:val="20"/>
        </w:rPr>
      </w:pPr>
      <w:r w:rsidRPr="00F95FE2">
        <w:rPr>
          <w:szCs w:val="20"/>
        </w:rPr>
        <w:t xml:space="preserve">In exceptional circumstances, Nottinghamshire County Council has the discretion to extend the period of time which the </w:t>
      </w:r>
      <w:proofErr w:type="spellStart"/>
      <w:r w:rsidRPr="00F95FE2">
        <w:rPr>
          <w:szCs w:val="20"/>
        </w:rPr>
        <w:t>PoPPFA</w:t>
      </w:r>
      <w:proofErr w:type="spellEnd"/>
      <w:r w:rsidRPr="00F95FE2">
        <w:rPr>
          <w:szCs w:val="20"/>
        </w:rPr>
        <w:t xml:space="preserve"> Team funds </w:t>
      </w:r>
      <w:r>
        <w:rPr>
          <w:szCs w:val="20"/>
        </w:rPr>
        <w:t xml:space="preserve">the </w:t>
      </w:r>
      <w:r w:rsidRPr="00F95FE2">
        <w:rPr>
          <w:szCs w:val="20"/>
        </w:rPr>
        <w:t xml:space="preserve">boarding of pets. This decision will be made by </w:t>
      </w:r>
      <w:r>
        <w:rPr>
          <w:szCs w:val="20"/>
        </w:rPr>
        <w:t>the Social Worker’s Group Manager.</w:t>
      </w:r>
    </w:p>
    <w:p w14:paraId="43C663D6" w14:textId="77777777" w:rsidR="000E1D31" w:rsidRPr="00FD3C21" w:rsidRDefault="000E1D31" w:rsidP="000E1D31">
      <w:pPr>
        <w:pStyle w:val="ListParagraph"/>
        <w:rPr>
          <w:szCs w:val="20"/>
        </w:rPr>
      </w:pPr>
    </w:p>
    <w:p w14:paraId="2CF0D0E6" w14:textId="77777777" w:rsidR="000E1D31" w:rsidRPr="00FD3C21" w:rsidRDefault="000E1D31" w:rsidP="000E1D31">
      <w:pPr>
        <w:pStyle w:val="ListParagraph"/>
        <w:spacing w:after="240"/>
        <w:ind w:left="1080"/>
        <w:rPr>
          <w:szCs w:val="20"/>
        </w:rPr>
      </w:pPr>
    </w:p>
    <w:p w14:paraId="2D8ADE53" w14:textId="77777777" w:rsidR="000E1D31" w:rsidRPr="00F95FE2" w:rsidRDefault="000E1D31" w:rsidP="000E1D31">
      <w:pPr>
        <w:pStyle w:val="ListParagraph"/>
        <w:numPr>
          <w:ilvl w:val="0"/>
          <w:numId w:val="1"/>
        </w:numPr>
        <w:rPr>
          <w:szCs w:val="20"/>
        </w:rPr>
      </w:pPr>
      <w:r w:rsidRPr="00F95FE2">
        <w:rPr>
          <w:szCs w:val="20"/>
        </w:rPr>
        <w:t xml:space="preserve">If a social worker acts outside of the policy and places the pet in a premises not on the approved list or without following the process with the </w:t>
      </w:r>
      <w:proofErr w:type="spellStart"/>
      <w:r w:rsidRPr="00F95FE2">
        <w:rPr>
          <w:szCs w:val="20"/>
        </w:rPr>
        <w:t>PoPPFA</w:t>
      </w:r>
      <w:proofErr w:type="spellEnd"/>
      <w:r w:rsidRPr="00F95FE2">
        <w:rPr>
          <w:szCs w:val="20"/>
        </w:rPr>
        <w:t xml:space="preserve"> Team, then the </w:t>
      </w:r>
      <w:proofErr w:type="spellStart"/>
      <w:r w:rsidRPr="00F95FE2">
        <w:rPr>
          <w:szCs w:val="20"/>
        </w:rPr>
        <w:t>PoPPFA</w:t>
      </w:r>
      <w:proofErr w:type="spellEnd"/>
      <w:r w:rsidRPr="00F95FE2">
        <w:rPr>
          <w:szCs w:val="20"/>
        </w:rPr>
        <w:t xml:space="preserve"> Team will not fund the accommodation.  The </w:t>
      </w:r>
      <w:proofErr w:type="spellStart"/>
      <w:r w:rsidRPr="00F95FE2">
        <w:rPr>
          <w:szCs w:val="20"/>
        </w:rPr>
        <w:t>PoPPFA</w:t>
      </w:r>
      <w:proofErr w:type="spellEnd"/>
      <w:r w:rsidRPr="00F95FE2">
        <w:rPr>
          <w:szCs w:val="20"/>
        </w:rPr>
        <w:t xml:space="preserve"> team are only responsible for placing pets in approved accommodation. </w:t>
      </w:r>
    </w:p>
    <w:p w14:paraId="437FD6AA" w14:textId="77777777" w:rsidR="000E1D31" w:rsidRPr="00F95FE2" w:rsidRDefault="000E1D31" w:rsidP="000E1D31">
      <w:pPr>
        <w:ind w:left="360"/>
        <w:rPr>
          <w:szCs w:val="20"/>
        </w:rPr>
      </w:pPr>
    </w:p>
    <w:p w14:paraId="1A5B20A9" w14:textId="77777777" w:rsidR="000E1D31" w:rsidRPr="00F95FE2" w:rsidRDefault="000E1D31" w:rsidP="000E1D31">
      <w:pPr>
        <w:pStyle w:val="ListParagraph"/>
        <w:numPr>
          <w:ilvl w:val="0"/>
          <w:numId w:val="1"/>
        </w:numPr>
        <w:tabs>
          <w:tab w:val="num" w:pos="360"/>
        </w:tabs>
        <w:spacing w:after="240"/>
        <w:rPr>
          <w:szCs w:val="20"/>
        </w:rPr>
      </w:pPr>
      <w:bookmarkStart w:id="2" w:name="_Hlk18663210"/>
      <w:r w:rsidRPr="00F95FE2">
        <w:rPr>
          <w:szCs w:val="20"/>
        </w:rPr>
        <w:t>Nottinghamshire County Council</w:t>
      </w:r>
      <w:r>
        <w:rPr>
          <w:szCs w:val="20"/>
        </w:rPr>
        <w:t>’s</w:t>
      </w:r>
      <w:r w:rsidRPr="00F95FE2">
        <w:rPr>
          <w:szCs w:val="20"/>
        </w:rPr>
        <w:t xml:space="preserve"> </w:t>
      </w:r>
      <w:r>
        <w:rPr>
          <w:szCs w:val="20"/>
        </w:rPr>
        <w:t>responsibility for pet boarding c</w:t>
      </w:r>
      <w:r w:rsidRPr="00F95FE2">
        <w:rPr>
          <w:szCs w:val="20"/>
        </w:rPr>
        <w:t xml:space="preserve">eases upon </w:t>
      </w:r>
      <w:r>
        <w:rPr>
          <w:szCs w:val="20"/>
        </w:rPr>
        <w:t xml:space="preserve">the </w:t>
      </w:r>
      <w:r w:rsidRPr="00F95FE2">
        <w:rPr>
          <w:szCs w:val="20"/>
        </w:rPr>
        <w:t>death</w:t>
      </w:r>
      <w:r>
        <w:rPr>
          <w:szCs w:val="20"/>
        </w:rPr>
        <w:t xml:space="preserve"> of the individual. </w:t>
      </w:r>
      <w:r w:rsidRPr="00F95FE2">
        <w:rPr>
          <w:szCs w:val="20"/>
        </w:rPr>
        <w:t xml:space="preserve"> </w:t>
      </w:r>
      <w:r>
        <w:rPr>
          <w:szCs w:val="20"/>
        </w:rPr>
        <w:t>T</w:t>
      </w:r>
      <w:r w:rsidRPr="00F95FE2">
        <w:rPr>
          <w:szCs w:val="20"/>
        </w:rPr>
        <w:t xml:space="preserve">he responsibility of and liability for arrangements of the </w:t>
      </w:r>
      <w:r>
        <w:rPr>
          <w:szCs w:val="20"/>
        </w:rPr>
        <w:t>individual’s</w:t>
      </w:r>
      <w:r w:rsidRPr="00F95FE2">
        <w:rPr>
          <w:szCs w:val="20"/>
        </w:rPr>
        <w:t xml:space="preserve"> property then transfers to the executor or personal representatives dealing with the estate. If there is no executor or personal representative we will </w:t>
      </w:r>
      <w:r>
        <w:rPr>
          <w:szCs w:val="20"/>
        </w:rPr>
        <w:t>re</w:t>
      </w:r>
      <w:r w:rsidRPr="00F95FE2">
        <w:rPr>
          <w:szCs w:val="20"/>
        </w:rPr>
        <w:t>home the pet.</w:t>
      </w:r>
    </w:p>
    <w:bookmarkEnd w:id="2"/>
    <w:p w14:paraId="3500B243" w14:textId="77777777" w:rsidR="000E1D31" w:rsidRDefault="000E1D31" w:rsidP="000E1D31"/>
    <w:p w14:paraId="76C37706" w14:textId="77777777" w:rsidR="000E1D31" w:rsidRDefault="000E1D31" w:rsidP="000E1D31"/>
    <w:p w14:paraId="43BA1458" w14:textId="77777777" w:rsidR="000E1D31" w:rsidRDefault="000E1D31" w:rsidP="000E1D31"/>
    <w:p w14:paraId="54AB54DA" w14:textId="77777777" w:rsidR="000E1D31" w:rsidRDefault="000E1D31" w:rsidP="000E1D31"/>
    <w:p w14:paraId="4BE303B7" w14:textId="77777777" w:rsidR="000E1D31" w:rsidRDefault="000E1D31" w:rsidP="000E1D31"/>
    <w:p w14:paraId="5F12591F" w14:textId="77777777" w:rsidR="000E1D31" w:rsidRDefault="000E1D31" w:rsidP="000E1D31">
      <w:r w:rsidRPr="00486F75">
        <w:t xml:space="preserve">“The Council is committed to protecting your privacy and ensuring all personal information is kept confidential and safe. For more details see our general and service specific privacy notices at: https://www.nottinghamshire.gov.uk/global-content/privacy”   </w:t>
      </w:r>
    </w:p>
    <w:p w14:paraId="5DF1EBB4" w14:textId="77777777" w:rsidR="004F61A4" w:rsidRDefault="004F61A4"/>
    <w:sectPr w:rsidR="004F61A4" w:rsidSect="000E1D31">
      <w:headerReference w:type="default" r:id="rId8"/>
      <w:footerReference w:type="default" r:id="rId9"/>
      <w:pgSz w:w="11907" w:h="16840" w:code="9"/>
      <w:pgMar w:top="142" w:right="567" w:bottom="567" w:left="567" w:header="709" w:footer="335"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0BC9B" w14:textId="77777777" w:rsidR="00177E37" w:rsidRDefault="00177E37" w:rsidP="000E1D31">
      <w:r>
        <w:separator/>
      </w:r>
    </w:p>
  </w:endnote>
  <w:endnote w:type="continuationSeparator" w:id="0">
    <w:p w14:paraId="42846051" w14:textId="77777777" w:rsidR="00177E37" w:rsidRDefault="00177E37" w:rsidP="000E1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C5368" w14:textId="77777777" w:rsidR="00177E37" w:rsidRDefault="00177E37">
    <w:pPr>
      <w:pStyle w:val="Footer"/>
    </w:pPr>
    <w:r>
      <w:t xml:space="preserve">Version </w:t>
    </w:r>
    <w:r w:rsidR="005E441B">
      <w:t>2 April</w:t>
    </w:r>
    <w:r>
      <w:t xml:space="preserve"> 20</w:t>
    </w:r>
    <w:r w:rsidR="005E441B">
      <w:t>20</w:t>
    </w:r>
  </w:p>
  <w:p w14:paraId="725878DF" w14:textId="77777777" w:rsidR="00177E37" w:rsidRDefault="00177E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EC3262" w14:textId="77777777" w:rsidR="00177E37" w:rsidRDefault="00177E37" w:rsidP="000E1D31">
      <w:r>
        <w:separator/>
      </w:r>
    </w:p>
  </w:footnote>
  <w:footnote w:type="continuationSeparator" w:id="0">
    <w:p w14:paraId="31EF5FFB" w14:textId="77777777" w:rsidR="00177E37" w:rsidRDefault="00177E37" w:rsidP="000E1D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4EF20" w14:textId="77777777" w:rsidR="00177E37" w:rsidRDefault="00177E37">
    <w:pPr>
      <w:pStyle w:val="Header"/>
    </w:pPr>
    <w:r>
      <w:t>Pets Form</w:t>
    </w:r>
    <w:r>
      <w:rPr>
        <w:noProof/>
      </w:rPr>
      <w:t xml:space="preserve">                                                     </w:t>
    </w:r>
    <w:r>
      <w:rPr>
        <w:noProof/>
      </w:rPr>
      <w:drawing>
        <wp:inline distT="0" distB="0" distL="0" distR="0" wp14:anchorId="434BE414" wp14:editId="5179ABE8">
          <wp:extent cx="2952750" cy="495300"/>
          <wp:effectExtent l="0" t="0" r="0" b="0"/>
          <wp:docPr id="4" name="Picture 4" descr="NCC-l-head-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CC-l-head-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52750" cy="495300"/>
                  </a:xfrm>
                  <a:prstGeom prst="rect">
                    <a:avLst/>
                  </a:prstGeom>
                  <a:noFill/>
                  <a:ln>
                    <a:noFill/>
                  </a:ln>
                </pic:spPr>
              </pic:pic>
            </a:graphicData>
          </a:graphic>
        </wp:inline>
      </w:drawing>
    </w:r>
    <w:r>
      <w:rPr>
        <w:noProof/>
      </w:rPr>
      <w:t xml:space="preserve">                       </w:t>
    </w:r>
  </w:p>
  <w:p w14:paraId="32C67C83" w14:textId="77777777" w:rsidR="00177E37" w:rsidRDefault="00177E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F72FCB"/>
    <w:multiLevelType w:val="hybridMultilevel"/>
    <w:tmpl w:val="7220DA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760C6DD7"/>
    <w:multiLevelType w:val="hybridMultilevel"/>
    <w:tmpl w:val="2A985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2007859">
    <w:abstractNumId w:val="1"/>
  </w:num>
  <w:num w:numId="2" w16cid:durableId="854460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D31"/>
    <w:rsid w:val="000E1D31"/>
    <w:rsid w:val="00177E37"/>
    <w:rsid w:val="004F61A4"/>
    <w:rsid w:val="005017B4"/>
    <w:rsid w:val="00507157"/>
    <w:rsid w:val="0055084F"/>
    <w:rsid w:val="005521E3"/>
    <w:rsid w:val="00563BE0"/>
    <w:rsid w:val="005E441B"/>
    <w:rsid w:val="00855376"/>
    <w:rsid w:val="008B111D"/>
    <w:rsid w:val="00A75184"/>
    <w:rsid w:val="00B95D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6CE8C7D2"/>
  <w15:docId w15:val="{49A0B89A-6291-4970-9D60-0B5A0B14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D31"/>
    <w:pPr>
      <w:spacing w:after="0" w:line="240" w:lineRule="auto"/>
    </w:pPr>
    <w:rPr>
      <w:rFonts w:ascii="Arial" w:eastAsia="Times New Roman" w:hAnsi="Arial"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E1D31"/>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E1D31"/>
    <w:pPr>
      <w:ind w:left="720"/>
      <w:contextualSpacing/>
    </w:pPr>
  </w:style>
  <w:style w:type="character" w:styleId="Hyperlink">
    <w:name w:val="Hyperlink"/>
    <w:basedOn w:val="DefaultParagraphFont"/>
    <w:uiPriority w:val="99"/>
    <w:unhideWhenUsed/>
    <w:rsid w:val="000E1D31"/>
    <w:rPr>
      <w:color w:val="0563C1"/>
      <w:u w:val="single"/>
    </w:rPr>
  </w:style>
  <w:style w:type="paragraph" w:styleId="Header">
    <w:name w:val="header"/>
    <w:basedOn w:val="Normal"/>
    <w:link w:val="HeaderChar"/>
    <w:uiPriority w:val="99"/>
    <w:unhideWhenUsed/>
    <w:rsid w:val="000E1D31"/>
    <w:pPr>
      <w:tabs>
        <w:tab w:val="center" w:pos="4513"/>
        <w:tab w:val="right" w:pos="9026"/>
      </w:tabs>
    </w:pPr>
  </w:style>
  <w:style w:type="character" w:customStyle="1" w:styleId="HeaderChar">
    <w:name w:val="Header Char"/>
    <w:basedOn w:val="DefaultParagraphFont"/>
    <w:link w:val="Header"/>
    <w:uiPriority w:val="99"/>
    <w:rsid w:val="000E1D31"/>
    <w:rPr>
      <w:rFonts w:ascii="Arial" w:eastAsia="Times New Roman" w:hAnsi="Arial" w:cs="Times New Roman"/>
      <w:sz w:val="24"/>
      <w:szCs w:val="24"/>
      <w:lang w:eastAsia="en-GB"/>
    </w:rPr>
  </w:style>
  <w:style w:type="paragraph" w:styleId="Footer">
    <w:name w:val="footer"/>
    <w:basedOn w:val="Normal"/>
    <w:link w:val="FooterChar"/>
    <w:uiPriority w:val="99"/>
    <w:unhideWhenUsed/>
    <w:rsid w:val="000E1D31"/>
    <w:pPr>
      <w:tabs>
        <w:tab w:val="center" w:pos="4513"/>
        <w:tab w:val="right" w:pos="9026"/>
      </w:tabs>
    </w:pPr>
  </w:style>
  <w:style w:type="character" w:customStyle="1" w:styleId="FooterChar">
    <w:name w:val="Footer Char"/>
    <w:basedOn w:val="DefaultParagraphFont"/>
    <w:link w:val="Footer"/>
    <w:uiPriority w:val="99"/>
    <w:rsid w:val="000E1D31"/>
    <w:rPr>
      <w:rFonts w:ascii="Arial" w:eastAsia="Times New Roman" w:hAnsi="Arial" w:cs="Times New Roman"/>
      <w:sz w:val="24"/>
      <w:szCs w:val="24"/>
      <w:lang w:eastAsia="en-GB"/>
    </w:rPr>
  </w:style>
  <w:style w:type="paragraph" w:styleId="BalloonText">
    <w:name w:val="Balloon Text"/>
    <w:basedOn w:val="Normal"/>
    <w:link w:val="BalloonTextChar"/>
    <w:uiPriority w:val="99"/>
    <w:semiHidden/>
    <w:unhideWhenUsed/>
    <w:rsid w:val="000E1D31"/>
    <w:rPr>
      <w:rFonts w:ascii="Tahoma" w:hAnsi="Tahoma" w:cs="Tahoma"/>
      <w:sz w:val="16"/>
      <w:szCs w:val="16"/>
    </w:rPr>
  </w:style>
  <w:style w:type="character" w:customStyle="1" w:styleId="BalloonTextChar">
    <w:name w:val="Balloon Text Char"/>
    <w:basedOn w:val="DefaultParagraphFont"/>
    <w:link w:val="BalloonText"/>
    <w:uiPriority w:val="99"/>
    <w:semiHidden/>
    <w:rsid w:val="000E1D31"/>
    <w:rPr>
      <w:rFonts w:ascii="Tahoma" w:eastAsia="Times New Roman"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nottinghamshire.gov.uk/global-content/priva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563</Words>
  <Characters>3215</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lara</dc:creator>
  <cp:lastModifiedBy>Helen Manser</cp:lastModifiedBy>
  <cp:revision>2</cp:revision>
  <dcterms:created xsi:type="dcterms:W3CDTF">2023-06-22T11:55:00Z</dcterms:created>
  <dcterms:modified xsi:type="dcterms:W3CDTF">2023-06-22T11:55:00Z</dcterms:modified>
</cp:coreProperties>
</file>