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3"/>
      </w:tblGrid>
      <w:tr w:rsidR="00C1633F" w:rsidRPr="00C1633F" w14:paraId="5F388988" w14:textId="77777777" w:rsidTr="00237C2A">
        <w:trPr>
          <w:trHeight w:val="397"/>
          <w:jc w:val="center"/>
        </w:trPr>
        <w:tc>
          <w:tcPr>
            <w:tcW w:w="9639" w:type="dxa"/>
            <w:gridSpan w:val="2"/>
            <w:shd w:val="clear" w:color="auto" w:fill="E2EFD9" w:themeFill="accent6" w:themeFillTint="33"/>
            <w:vAlign w:val="center"/>
          </w:tcPr>
          <w:p w14:paraId="1CFADE8D" w14:textId="31D626D4" w:rsidR="00C1633F" w:rsidRPr="00C1633F" w:rsidRDefault="00C1633F" w:rsidP="005A3820">
            <w:pPr>
              <w:spacing w:after="0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5A3820">
              <w:rPr>
                <w:rFonts w:cs="Arial"/>
                <w:b/>
                <w:bCs/>
                <w:sz w:val="28"/>
                <w:szCs w:val="28"/>
              </w:rPr>
              <w:t xml:space="preserve">GROW </w:t>
            </w:r>
            <w:r w:rsidRPr="00C1633F">
              <w:rPr>
                <w:rFonts w:cs="Arial"/>
                <w:b/>
                <w:bCs/>
                <w:sz w:val="28"/>
                <w:szCs w:val="28"/>
              </w:rPr>
              <w:t>CONVERSATION</w:t>
            </w:r>
          </w:p>
        </w:tc>
      </w:tr>
      <w:tr w:rsidR="006F6350" w:rsidRPr="00C1633F" w14:paraId="20C5F0C5" w14:textId="77777777" w:rsidTr="00ED6B14">
        <w:trPr>
          <w:trHeight w:val="397"/>
          <w:jc w:val="center"/>
        </w:trPr>
        <w:tc>
          <w:tcPr>
            <w:tcW w:w="3686" w:type="dxa"/>
            <w:vAlign w:val="center"/>
          </w:tcPr>
          <w:p w14:paraId="77A0220B" w14:textId="1D44B324" w:rsidR="006F6350" w:rsidRPr="00C1633F" w:rsidRDefault="006F6350" w:rsidP="00237C2A">
            <w:pPr>
              <w:spacing w:after="0"/>
              <w:jc w:val="right"/>
              <w:rPr>
                <w:rFonts w:cs="Arial"/>
                <w:sz w:val="28"/>
                <w:szCs w:val="28"/>
              </w:rPr>
            </w:pPr>
            <w:r w:rsidRPr="00C1633F">
              <w:rPr>
                <w:rFonts w:cs="Arial"/>
                <w:b/>
                <w:bCs/>
                <w:color w:val="70AD47" w:themeColor="accent6"/>
                <w:sz w:val="28"/>
                <w:szCs w:val="28"/>
              </w:rPr>
              <w:t>G</w:t>
            </w:r>
          </w:p>
        </w:tc>
        <w:tc>
          <w:tcPr>
            <w:tcW w:w="5953" w:type="dxa"/>
            <w:vAlign w:val="center"/>
          </w:tcPr>
          <w:p w14:paraId="17011D18" w14:textId="6F992373" w:rsidR="006F6350" w:rsidRPr="00C1633F" w:rsidRDefault="006F6350" w:rsidP="005A3820">
            <w:pPr>
              <w:spacing w:after="0"/>
              <w:rPr>
                <w:rFonts w:cs="Arial"/>
                <w:sz w:val="28"/>
                <w:szCs w:val="28"/>
              </w:rPr>
            </w:pPr>
            <w:r w:rsidRPr="00C1633F">
              <w:rPr>
                <w:rFonts w:cs="Arial"/>
                <w:sz w:val="28"/>
                <w:szCs w:val="28"/>
              </w:rPr>
              <w:t xml:space="preserve">– </w:t>
            </w:r>
            <w:r w:rsidRPr="005A3820">
              <w:rPr>
                <w:rFonts w:cs="Arial"/>
                <w:sz w:val="28"/>
                <w:szCs w:val="28"/>
              </w:rPr>
              <w:t>Goal</w:t>
            </w:r>
          </w:p>
        </w:tc>
      </w:tr>
      <w:tr w:rsidR="006F6350" w:rsidRPr="00C1633F" w14:paraId="2F1512E6" w14:textId="77777777" w:rsidTr="00ED6B14">
        <w:trPr>
          <w:trHeight w:val="397"/>
          <w:jc w:val="center"/>
        </w:trPr>
        <w:tc>
          <w:tcPr>
            <w:tcW w:w="3686" w:type="dxa"/>
            <w:vAlign w:val="center"/>
          </w:tcPr>
          <w:p w14:paraId="6D5D4928" w14:textId="5D2CAB14" w:rsidR="006F6350" w:rsidRPr="00C1633F" w:rsidRDefault="006F6350" w:rsidP="00237C2A">
            <w:pPr>
              <w:spacing w:after="0"/>
              <w:jc w:val="right"/>
              <w:rPr>
                <w:rFonts w:cs="Arial"/>
                <w:sz w:val="28"/>
                <w:szCs w:val="28"/>
              </w:rPr>
            </w:pPr>
            <w:r w:rsidRPr="00C1633F">
              <w:rPr>
                <w:rFonts w:cs="Arial"/>
                <w:b/>
                <w:bCs/>
                <w:color w:val="70AD47" w:themeColor="accent6"/>
                <w:sz w:val="28"/>
                <w:szCs w:val="28"/>
              </w:rPr>
              <w:t>R</w:t>
            </w:r>
          </w:p>
        </w:tc>
        <w:tc>
          <w:tcPr>
            <w:tcW w:w="5953" w:type="dxa"/>
            <w:vAlign w:val="center"/>
          </w:tcPr>
          <w:p w14:paraId="64B2813E" w14:textId="15AC13C2" w:rsidR="006F6350" w:rsidRPr="00C1633F" w:rsidRDefault="006F6350" w:rsidP="005A3820">
            <w:pPr>
              <w:spacing w:after="0"/>
              <w:rPr>
                <w:rFonts w:cs="Arial"/>
                <w:sz w:val="28"/>
                <w:szCs w:val="28"/>
              </w:rPr>
            </w:pPr>
            <w:r w:rsidRPr="00C1633F">
              <w:rPr>
                <w:rFonts w:cs="Arial"/>
                <w:sz w:val="28"/>
                <w:szCs w:val="28"/>
              </w:rPr>
              <w:t xml:space="preserve">– </w:t>
            </w:r>
            <w:r w:rsidRPr="005A3820">
              <w:rPr>
                <w:rFonts w:cs="Arial"/>
                <w:sz w:val="28"/>
                <w:szCs w:val="28"/>
              </w:rPr>
              <w:t>Reality</w:t>
            </w:r>
          </w:p>
        </w:tc>
      </w:tr>
      <w:tr w:rsidR="006F6350" w:rsidRPr="00C1633F" w14:paraId="7114124E" w14:textId="77777777" w:rsidTr="00ED6B14">
        <w:trPr>
          <w:trHeight w:val="397"/>
          <w:jc w:val="center"/>
        </w:trPr>
        <w:tc>
          <w:tcPr>
            <w:tcW w:w="3686" w:type="dxa"/>
            <w:vAlign w:val="center"/>
          </w:tcPr>
          <w:p w14:paraId="51B94D40" w14:textId="1084EA7B" w:rsidR="006F6350" w:rsidRPr="00C1633F" w:rsidRDefault="006F6350" w:rsidP="00237C2A">
            <w:pPr>
              <w:spacing w:after="0"/>
              <w:jc w:val="right"/>
              <w:rPr>
                <w:rFonts w:cs="Arial"/>
                <w:sz w:val="28"/>
                <w:szCs w:val="28"/>
              </w:rPr>
            </w:pPr>
            <w:r w:rsidRPr="00C1633F">
              <w:rPr>
                <w:rFonts w:cs="Arial"/>
                <w:b/>
                <w:bCs/>
                <w:color w:val="70AD47" w:themeColor="accent6"/>
                <w:sz w:val="28"/>
                <w:szCs w:val="28"/>
              </w:rPr>
              <w:t>O</w:t>
            </w:r>
          </w:p>
        </w:tc>
        <w:tc>
          <w:tcPr>
            <w:tcW w:w="5953" w:type="dxa"/>
            <w:vAlign w:val="center"/>
          </w:tcPr>
          <w:p w14:paraId="5682C032" w14:textId="56242BE0" w:rsidR="006F6350" w:rsidRPr="00C1633F" w:rsidRDefault="006F6350" w:rsidP="005A3820">
            <w:pPr>
              <w:spacing w:after="0"/>
              <w:rPr>
                <w:rFonts w:cs="Arial"/>
                <w:sz w:val="28"/>
                <w:szCs w:val="28"/>
              </w:rPr>
            </w:pPr>
            <w:r w:rsidRPr="00C1633F">
              <w:rPr>
                <w:rFonts w:cs="Arial"/>
                <w:sz w:val="28"/>
                <w:szCs w:val="28"/>
              </w:rPr>
              <w:t xml:space="preserve">– </w:t>
            </w:r>
            <w:r w:rsidRPr="005A3820">
              <w:rPr>
                <w:rFonts w:cs="Arial"/>
                <w:sz w:val="28"/>
                <w:szCs w:val="28"/>
              </w:rPr>
              <w:t>Options</w:t>
            </w:r>
          </w:p>
        </w:tc>
      </w:tr>
      <w:tr w:rsidR="006F6350" w:rsidRPr="00C1633F" w14:paraId="252BB31F" w14:textId="77777777" w:rsidTr="00ED6B14">
        <w:trPr>
          <w:trHeight w:val="397"/>
          <w:jc w:val="center"/>
        </w:trPr>
        <w:tc>
          <w:tcPr>
            <w:tcW w:w="3686" w:type="dxa"/>
            <w:vAlign w:val="center"/>
          </w:tcPr>
          <w:p w14:paraId="09A7BCC9" w14:textId="45627653" w:rsidR="006F6350" w:rsidRPr="00C1633F" w:rsidRDefault="006F6350" w:rsidP="00237C2A">
            <w:pPr>
              <w:spacing w:after="0"/>
              <w:jc w:val="right"/>
              <w:rPr>
                <w:rFonts w:cs="Arial"/>
                <w:sz w:val="28"/>
                <w:szCs w:val="28"/>
              </w:rPr>
            </w:pPr>
            <w:r w:rsidRPr="00C1633F">
              <w:rPr>
                <w:rFonts w:cs="Arial"/>
                <w:b/>
                <w:bCs/>
                <w:color w:val="70AD47" w:themeColor="accent6"/>
                <w:sz w:val="28"/>
                <w:szCs w:val="28"/>
              </w:rPr>
              <w:t>W</w:t>
            </w:r>
          </w:p>
        </w:tc>
        <w:tc>
          <w:tcPr>
            <w:tcW w:w="5953" w:type="dxa"/>
            <w:vAlign w:val="center"/>
          </w:tcPr>
          <w:p w14:paraId="2A0F39DE" w14:textId="6D623028" w:rsidR="006F6350" w:rsidRPr="00C1633F" w:rsidRDefault="006F6350" w:rsidP="005A3820">
            <w:pPr>
              <w:spacing w:after="0"/>
              <w:rPr>
                <w:rFonts w:cs="Arial"/>
                <w:sz w:val="28"/>
                <w:szCs w:val="28"/>
              </w:rPr>
            </w:pPr>
            <w:r w:rsidRPr="00C1633F">
              <w:rPr>
                <w:rFonts w:cs="Arial"/>
                <w:sz w:val="28"/>
                <w:szCs w:val="28"/>
              </w:rPr>
              <w:t xml:space="preserve">– </w:t>
            </w:r>
            <w:r w:rsidRPr="005A3820">
              <w:rPr>
                <w:rFonts w:cs="Arial"/>
                <w:sz w:val="28"/>
                <w:szCs w:val="28"/>
              </w:rPr>
              <w:t>Wrap up/ Way forward</w:t>
            </w:r>
          </w:p>
        </w:tc>
      </w:tr>
    </w:tbl>
    <w:p w14:paraId="7BABA940" w14:textId="56B5B498" w:rsidR="00516092" w:rsidRDefault="00516092" w:rsidP="005A3820"/>
    <w:tbl>
      <w:tblPr>
        <w:tblStyle w:val="TableGrid"/>
        <w:tblW w:w="9639" w:type="dxa"/>
        <w:jc w:val="center"/>
        <w:tblLook w:val="04A0" w:firstRow="1" w:lastRow="0" w:firstColumn="1" w:lastColumn="0" w:noHBand="0" w:noVBand="1"/>
      </w:tblPr>
      <w:tblGrid>
        <w:gridCol w:w="3681"/>
        <w:gridCol w:w="3578"/>
        <w:gridCol w:w="2380"/>
      </w:tblGrid>
      <w:tr w:rsidR="00516092" w:rsidRPr="00C1633F" w14:paraId="2A6D414D" w14:textId="77777777" w:rsidTr="00ED6B14">
        <w:trPr>
          <w:trHeight w:val="340"/>
          <w:tblHeader/>
          <w:jc w:val="center"/>
        </w:trPr>
        <w:tc>
          <w:tcPr>
            <w:tcW w:w="3681" w:type="dxa"/>
            <w:shd w:val="clear" w:color="auto" w:fill="E2EFD9" w:themeFill="accent6" w:themeFillTint="33"/>
            <w:vAlign w:val="bottom"/>
          </w:tcPr>
          <w:p w14:paraId="05BA4CD2" w14:textId="64086B23" w:rsidR="00516092" w:rsidRPr="00C1633F" w:rsidRDefault="00516092" w:rsidP="00D85E5F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C1633F">
              <w:rPr>
                <w:rFonts w:cs="Arial"/>
                <w:b/>
                <w:bCs/>
                <w:szCs w:val="24"/>
              </w:rPr>
              <w:t>Person’s name</w:t>
            </w:r>
          </w:p>
        </w:tc>
        <w:tc>
          <w:tcPr>
            <w:tcW w:w="3578" w:type="dxa"/>
            <w:shd w:val="clear" w:color="auto" w:fill="E2EFD9" w:themeFill="accent6" w:themeFillTint="33"/>
            <w:vAlign w:val="bottom"/>
          </w:tcPr>
          <w:p w14:paraId="5721D04E" w14:textId="2F1B6D98" w:rsidR="00516092" w:rsidRPr="00C1633F" w:rsidRDefault="00516092" w:rsidP="00D85E5F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C1633F">
              <w:rPr>
                <w:rFonts w:cs="Arial"/>
                <w:b/>
                <w:bCs/>
                <w:szCs w:val="24"/>
              </w:rPr>
              <w:t>Mosaic ID</w:t>
            </w:r>
          </w:p>
        </w:tc>
        <w:tc>
          <w:tcPr>
            <w:tcW w:w="2380" w:type="dxa"/>
            <w:shd w:val="clear" w:color="auto" w:fill="E2EFD9" w:themeFill="accent6" w:themeFillTint="33"/>
            <w:vAlign w:val="bottom"/>
          </w:tcPr>
          <w:p w14:paraId="47412D22" w14:textId="437371A3" w:rsidR="00516092" w:rsidRPr="00C1633F" w:rsidRDefault="00516092" w:rsidP="00D85E5F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C1633F">
              <w:rPr>
                <w:rFonts w:cs="Arial"/>
                <w:b/>
                <w:bCs/>
                <w:szCs w:val="24"/>
              </w:rPr>
              <w:t>Date Discussed</w:t>
            </w:r>
          </w:p>
        </w:tc>
      </w:tr>
      <w:tr w:rsidR="00516092" w:rsidRPr="00C1633F" w14:paraId="68805BFE" w14:textId="77777777" w:rsidTr="00ED6B14">
        <w:trPr>
          <w:trHeight w:val="340"/>
          <w:tblHeader/>
          <w:jc w:val="center"/>
        </w:trPr>
        <w:tc>
          <w:tcPr>
            <w:tcW w:w="3681" w:type="dxa"/>
            <w:shd w:val="clear" w:color="auto" w:fill="E2EFD9" w:themeFill="accent6" w:themeFillTint="33"/>
            <w:vAlign w:val="bottom"/>
          </w:tcPr>
          <w:p w14:paraId="3C6EF98B" w14:textId="3400B6D9" w:rsidR="00516092" w:rsidRPr="00C1633F" w:rsidRDefault="004C4673" w:rsidP="00D85E5F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XX</w:t>
            </w:r>
          </w:p>
        </w:tc>
        <w:tc>
          <w:tcPr>
            <w:tcW w:w="3578" w:type="dxa"/>
            <w:shd w:val="clear" w:color="auto" w:fill="E2EFD9" w:themeFill="accent6" w:themeFillTint="33"/>
            <w:vAlign w:val="bottom"/>
          </w:tcPr>
          <w:p w14:paraId="086829C8" w14:textId="5A07353A" w:rsidR="00516092" w:rsidRPr="00C1633F" w:rsidRDefault="004C4673" w:rsidP="00D85E5F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YY</w:t>
            </w:r>
          </w:p>
        </w:tc>
        <w:tc>
          <w:tcPr>
            <w:tcW w:w="2380" w:type="dxa"/>
            <w:shd w:val="clear" w:color="auto" w:fill="E2EFD9" w:themeFill="accent6" w:themeFillTint="33"/>
            <w:vAlign w:val="bottom"/>
          </w:tcPr>
          <w:p w14:paraId="1F17A0CB" w14:textId="323FB032" w:rsidR="00516092" w:rsidRPr="00C1633F" w:rsidRDefault="004C4673" w:rsidP="00D85E5F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ZZ</w:t>
            </w:r>
          </w:p>
        </w:tc>
      </w:tr>
      <w:tr w:rsidR="00516092" w:rsidRPr="00C1633F" w14:paraId="6B2D7527" w14:textId="77777777" w:rsidTr="00ED6B14">
        <w:trPr>
          <w:jc w:val="center"/>
        </w:trPr>
        <w:tc>
          <w:tcPr>
            <w:tcW w:w="3681" w:type="dxa"/>
          </w:tcPr>
          <w:p w14:paraId="7C9910F8" w14:textId="77777777" w:rsidR="00C1633F" w:rsidRPr="00C1633F" w:rsidRDefault="00A4095E" w:rsidP="005A3820">
            <w:pPr>
              <w:rPr>
                <w:rFonts w:cs="Arial"/>
                <w:b/>
                <w:bCs/>
                <w:szCs w:val="24"/>
              </w:rPr>
            </w:pPr>
            <w:r w:rsidRPr="00C1633F">
              <w:rPr>
                <w:rFonts w:cs="Arial"/>
                <w:b/>
                <w:bCs/>
                <w:color w:val="70AD47" w:themeColor="accent6"/>
                <w:szCs w:val="24"/>
              </w:rPr>
              <w:t>G</w:t>
            </w:r>
            <w:r w:rsidRPr="00C1633F">
              <w:rPr>
                <w:rFonts w:cs="Arial"/>
                <w:b/>
                <w:bCs/>
                <w:szCs w:val="24"/>
              </w:rPr>
              <w:t>OAL</w:t>
            </w:r>
          </w:p>
          <w:p w14:paraId="3D066213" w14:textId="77777777" w:rsidR="00BA767A" w:rsidRDefault="00C1633F" w:rsidP="005A3820">
            <w:pPr>
              <w:rPr>
                <w:rFonts w:cs="Arial"/>
                <w:szCs w:val="24"/>
              </w:rPr>
            </w:pPr>
            <w:r w:rsidRPr="00C1633F">
              <w:rPr>
                <w:rFonts w:cs="Arial"/>
                <w:szCs w:val="24"/>
              </w:rPr>
              <w:t>W</w:t>
            </w:r>
            <w:r w:rsidR="00A4095E" w:rsidRPr="00C1633F">
              <w:rPr>
                <w:rFonts w:cs="Arial"/>
                <w:szCs w:val="24"/>
              </w:rPr>
              <w:t>hat does the person want to achieve</w:t>
            </w:r>
            <w:r w:rsidR="00BA767A">
              <w:rPr>
                <w:rFonts w:cs="Arial"/>
                <w:szCs w:val="24"/>
              </w:rPr>
              <w:t>?</w:t>
            </w:r>
          </w:p>
          <w:p w14:paraId="286A08B7" w14:textId="2F55B7E9" w:rsidR="00516092" w:rsidRPr="00C1633F" w:rsidRDefault="00A4095E" w:rsidP="005A3820">
            <w:pPr>
              <w:rPr>
                <w:rFonts w:cs="Arial"/>
                <w:szCs w:val="24"/>
              </w:rPr>
            </w:pPr>
            <w:r w:rsidRPr="00C1633F">
              <w:rPr>
                <w:rFonts w:cs="Arial"/>
                <w:szCs w:val="24"/>
              </w:rPr>
              <w:t>Consider their current and potential strengths, what support do they currently have (</w:t>
            </w:r>
            <w:r w:rsidR="00BC0168">
              <w:rPr>
                <w:rFonts w:cs="Arial"/>
                <w:szCs w:val="24"/>
              </w:rPr>
              <w:t>for example</w:t>
            </w:r>
            <w:r w:rsidRPr="00C1633F">
              <w:rPr>
                <w:rFonts w:cs="Arial"/>
                <w:szCs w:val="24"/>
              </w:rPr>
              <w:t xml:space="preserve"> </w:t>
            </w:r>
            <w:r w:rsidR="005522AE" w:rsidRPr="00C1633F">
              <w:rPr>
                <w:rFonts w:cs="Arial"/>
                <w:szCs w:val="24"/>
              </w:rPr>
              <w:t>formal</w:t>
            </w:r>
            <w:r w:rsidR="00BC0168">
              <w:rPr>
                <w:rFonts w:cs="Arial"/>
                <w:szCs w:val="24"/>
              </w:rPr>
              <w:t xml:space="preserve"> or </w:t>
            </w:r>
            <w:r w:rsidR="005522AE" w:rsidRPr="00C1633F">
              <w:rPr>
                <w:rFonts w:cs="Arial"/>
                <w:szCs w:val="24"/>
              </w:rPr>
              <w:t>informal</w:t>
            </w:r>
            <w:r w:rsidRPr="00C1633F">
              <w:rPr>
                <w:rFonts w:cs="Arial"/>
                <w:szCs w:val="24"/>
              </w:rPr>
              <w:t>)</w:t>
            </w:r>
            <w:r w:rsidR="00BA767A">
              <w:rPr>
                <w:rFonts w:cs="Arial"/>
                <w:szCs w:val="24"/>
              </w:rPr>
              <w:t>.</w:t>
            </w:r>
          </w:p>
        </w:tc>
        <w:tc>
          <w:tcPr>
            <w:tcW w:w="5958" w:type="dxa"/>
            <w:gridSpan w:val="2"/>
          </w:tcPr>
          <w:p w14:paraId="06DD19A5" w14:textId="44EAFF56" w:rsidR="00885807" w:rsidRPr="00C1633F" w:rsidRDefault="00885807" w:rsidP="005A3820">
            <w:pPr>
              <w:rPr>
                <w:rFonts w:cs="Arial"/>
                <w:szCs w:val="24"/>
              </w:rPr>
            </w:pPr>
          </w:p>
        </w:tc>
      </w:tr>
      <w:tr w:rsidR="00516092" w:rsidRPr="00C1633F" w14:paraId="3664CBAC" w14:textId="77777777" w:rsidTr="00ED6B14">
        <w:trPr>
          <w:jc w:val="center"/>
        </w:trPr>
        <w:tc>
          <w:tcPr>
            <w:tcW w:w="3681" w:type="dxa"/>
          </w:tcPr>
          <w:p w14:paraId="24D9E92C" w14:textId="77777777" w:rsidR="00C1633F" w:rsidRPr="00C1633F" w:rsidRDefault="00A4095E" w:rsidP="005A3820">
            <w:pPr>
              <w:rPr>
                <w:rFonts w:cs="Arial"/>
                <w:b/>
                <w:bCs/>
                <w:szCs w:val="24"/>
              </w:rPr>
            </w:pPr>
            <w:r w:rsidRPr="00C1633F">
              <w:rPr>
                <w:rFonts w:cs="Arial"/>
                <w:b/>
                <w:bCs/>
                <w:color w:val="70AD47" w:themeColor="accent6"/>
                <w:szCs w:val="24"/>
              </w:rPr>
              <w:t>R</w:t>
            </w:r>
            <w:r w:rsidRPr="00C1633F">
              <w:rPr>
                <w:rFonts w:cs="Arial"/>
                <w:b/>
                <w:bCs/>
                <w:szCs w:val="24"/>
              </w:rPr>
              <w:t>EALITY</w:t>
            </w:r>
          </w:p>
          <w:p w14:paraId="49F44B6F" w14:textId="6F20858B" w:rsidR="00516092" w:rsidRPr="00C1633F" w:rsidRDefault="00C1633F" w:rsidP="005A3820">
            <w:pPr>
              <w:rPr>
                <w:rFonts w:cs="Arial"/>
                <w:szCs w:val="24"/>
              </w:rPr>
            </w:pPr>
            <w:r w:rsidRPr="00C1633F">
              <w:rPr>
                <w:rFonts w:cs="Arial"/>
                <w:szCs w:val="24"/>
              </w:rPr>
              <w:t>W</w:t>
            </w:r>
            <w:r w:rsidR="00A4095E" w:rsidRPr="00C1633F">
              <w:rPr>
                <w:rFonts w:cs="Arial"/>
                <w:szCs w:val="24"/>
              </w:rPr>
              <w:t>hat is the current situation</w:t>
            </w:r>
            <w:r w:rsidR="00BA767A">
              <w:rPr>
                <w:rFonts w:cs="Arial"/>
                <w:szCs w:val="24"/>
              </w:rPr>
              <w:t>?</w:t>
            </w:r>
            <w:r w:rsidR="00A4095E" w:rsidRPr="00C1633F">
              <w:rPr>
                <w:rFonts w:cs="Arial"/>
                <w:szCs w:val="24"/>
              </w:rPr>
              <w:t xml:space="preserve"> Consider social, health diagnosis, motivation and engagement issues, finances.</w:t>
            </w:r>
          </w:p>
        </w:tc>
        <w:tc>
          <w:tcPr>
            <w:tcW w:w="5958" w:type="dxa"/>
            <w:gridSpan w:val="2"/>
          </w:tcPr>
          <w:p w14:paraId="3BFEBB50" w14:textId="41DE8F74" w:rsidR="00885807" w:rsidRPr="00C1633F" w:rsidRDefault="00885807" w:rsidP="005A3820">
            <w:pPr>
              <w:rPr>
                <w:rFonts w:cs="Arial"/>
                <w:szCs w:val="24"/>
              </w:rPr>
            </w:pPr>
          </w:p>
        </w:tc>
      </w:tr>
      <w:tr w:rsidR="00516092" w:rsidRPr="00C1633F" w14:paraId="101AB0BA" w14:textId="77777777" w:rsidTr="00ED6B14">
        <w:trPr>
          <w:trHeight w:val="1653"/>
          <w:jc w:val="center"/>
        </w:trPr>
        <w:tc>
          <w:tcPr>
            <w:tcW w:w="3681" w:type="dxa"/>
          </w:tcPr>
          <w:p w14:paraId="2E4879A5" w14:textId="77777777" w:rsidR="00C1633F" w:rsidRPr="00C1633F" w:rsidRDefault="00A4095E" w:rsidP="005A3820">
            <w:pPr>
              <w:rPr>
                <w:rFonts w:cs="Arial"/>
                <w:b/>
                <w:bCs/>
                <w:szCs w:val="24"/>
              </w:rPr>
            </w:pPr>
            <w:r w:rsidRPr="00C1633F">
              <w:rPr>
                <w:rFonts w:cs="Arial"/>
                <w:b/>
                <w:bCs/>
                <w:color w:val="70AD47" w:themeColor="accent6"/>
                <w:szCs w:val="24"/>
              </w:rPr>
              <w:t>O</w:t>
            </w:r>
            <w:r w:rsidRPr="00C1633F">
              <w:rPr>
                <w:rFonts w:cs="Arial"/>
                <w:b/>
                <w:bCs/>
                <w:szCs w:val="24"/>
              </w:rPr>
              <w:t>PTIONS</w:t>
            </w:r>
          </w:p>
          <w:p w14:paraId="6BBDD211" w14:textId="59B73A70" w:rsidR="00510DE7" w:rsidRPr="00BC0168" w:rsidRDefault="00C1633F" w:rsidP="005A3820">
            <w:pPr>
              <w:rPr>
                <w:rFonts w:cs="Arial"/>
                <w:szCs w:val="24"/>
              </w:rPr>
            </w:pPr>
            <w:r w:rsidRPr="00C1633F">
              <w:rPr>
                <w:rFonts w:cs="Arial"/>
                <w:szCs w:val="24"/>
              </w:rPr>
              <w:t>S</w:t>
            </w:r>
            <w:r w:rsidR="00B62C83" w:rsidRPr="00C1633F">
              <w:rPr>
                <w:rFonts w:cs="Arial"/>
                <w:szCs w:val="24"/>
              </w:rPr>
              <w:t xml:space="preserve">trength based exploration of </w:t>
            </w:r>
            <w:r w:rsidR="009D0054">
              <w:rPr>
                <w:rFonts w:cs="Arial"/>
                <w:szCs w:val="24"/>
              </w:rPr>
              <w:t xml:space="preserve">support </w:t>
            </w:r>
            <w:r w:rsidR="00B62C83" w:rsidRPr="00C1633F">
              <w:rPr>
                <w:rFonts w:cs="Arial"/>
                <w:szCs w:val="24"/>
              </w:rPr>
              <w:t>options</w:t>
            </w:r>
            <w:r w:rsidR="00A4095E" w:rsidRPr="00C1633F">
              <w:rPr>
                <w:rFonts w:cs="Arial"/>
                <w:szCs w:val="24"/>
              </w:rPr>
              <w:t xml:space="preserve"> </w:t>
            </w:r>
            <w:r w:rsidR="009D0054">
              <w:rPr>
                <w:rFonts w:cs="Arial"/>
                <w:szCs w:val="24"/>
              </w:rPr>
              <w:t>to promote</w:t>
            </w:r>
            <w:r w:rsidR="00B36E9C" w:rsidRPr="00C1633F">
              <w:rPr>
                <w:rFonts w:cs="Arial"/>
                <w:szCs w:val="24"/>
              </w:rPr>
              <w:t xml:space="preserve"> independence and reduce perceived or actual risks.</w:t>
            </w:r>
            <w:r w:rsidR="00A4095E" w:rsidRPr="00C1633F">
              <w:rPr>
                <w:rFonts w:cs="Arial"/>
                <w:szCs w:val="24"/>
              </w:rPr>
              <w:t xml:space="preserve"> </w:t>
            </w:r>
            <w:r w:rsidR="0023417B" w:rsidRPr="00BC0168">
              <w:rPr>
                <w:rFonts w:cs="Arial"/>
                <w:szCs w:val="24"/>
              </w:rPr>
              <w:t>Co</w:t>
            </w:r>
            <w:r w:rsidR="00A4095E" w:rsidRPr="00BC0168">
              <w:rPr>
                <w:rFonts w:cs="Arial"/>
                <w:szCs w:val="24"/>
              </w:rPr>
              <w:t>nsider</w:t>
            </w:r>
            <w:r w:rsidR="006B6E2A" w:rsidRPr="00BC0168">
              <w:rPr>
                <w:rFonts w:cs="Arial"/>
                <w:szCs w:val="24"/>
              </w:rPr>
              <w:t>:</w:t>
            </w:r>
          </w:p>
          <w:p w14:paraId="2E730B5B" w14:textId="289CBAD8" w:rsidR="003E200E" w:rsidRPr="00BC0168" w:rsidRDefault="00510DE7" w:rsidP="005A3820">
            <w:pPr>
              <w:rPr>
                <w:rFonts w:cs="Arial"/>
                <w:szCs w:val="24"/>
              </w:rPr>
            </w:pPr>
            <w:r w:rsidRPr="00BC0168">
              <w:rPr>
                <w:rFonts w:cs="Arial"/>
                <w:szCs w:val="24"/>
              </w:rPr>
              <w:t>1.</w:t>
            </w:r>
            <w:r w:rsidR="00A4095E" w:rsidRPr="00BC0168">
              <w:rPr>
                <w:rFonts w:cs="Arial"/>
                <w:szCs w:val="24"/>
              </w:rPr>
              <w:t xml:space="preserve"> </w:t>
            </w:r>
            <w:r w:rsidR="00794222" w:rsidRPr="00BC0168">
              <w:rPr>
                <w:rFonts w:cs="Arial"/>
                <w:szCs w:val="24"/>
              </w:rPr>
              <w:t>P</w:t>
            </w:r>
            <w:r w:rsidR="00852CF7" w:rsidRPr="00BC0168">
              <w:rPr>
                <w:rFonts w:cs="Arial"/>
                <w:szCs w:val="24"/>
              </w:rPr>
              <w:t>erson’s own strengths</w:t>
            </w:r>
            <w:r w:rsidR="00E6436E" w:rsidRPr="00BC0168">
              <w:rPr>
                <w:rFonts w:cs="Arial"/>
                <w:szCs w:val="24"/>
              </w:rPr>
              <w:t>: reablement</w:t>
            </w:r>
            <w:r w:rsidR="00BC0168">
              <w:rPr>
                <w:rFonts w:cs="Arial"/>
                <w:szCs w:val="24"/>
              </w:rPr>
              <w:t xml:space="preserve">, </w:t>
            </w:r>
            <w:r w:rsidR="00E6436E" w:rsidRPr="00BC0168">
              <w:rPr>
                <w:rFonts w:cs="Arial"/>
                <w:szCs w:val="24"/>
              </w:rPr>
              <w:t>enablement</w:t>
            </w:r>
            <w:r w:rsidR="00BC0168">
              <w:rPr>
                <w:rFonts w:cs="Arial"/>
                <w:szCs w:val="24"/>
              </w:rPr>
              <w:t>,</w:t>
            </w:r>
            <w:r w:rsidR="00920674" w:rsidRPr="00BC0168">
              <w:rPr>
                <w:rFonts w:cs="Arial"/>
                <w:szCs w:val="24"/>
              </w:rPr>
              <w:t xml:space="preserve"> PIW</w:t>
            </w:r>
            <w:r w:rsidR="0068289D" w:rsidRPr="00BC0168">
              <w:rPr>
                <w:rFonts w:cs="Arial"/>
                <w:szCs w:val="24"/>
              </w:rPr>
              <w:t xml:space="preserve"> Community Reablement Team</w:t>
            </w:r>
            <w:r w:rsidR="00920674" w:rsidRPr="00BC0168">
              <w:rPr>
                <w:rFonts w:cs="Arial"/>
                <w:szCs w:val="24"/>
              </w:rPr>
              <w:t xml:space="preserve">; </w:t>
            </w:r>
            <w:r w:rsidRPr="00BC0168">
              <w:rPr>
                <w:rFonts w:cs="Arial"/>
                <w:szCs w:val="24"/>
              </w:rPr>
              <w:t>2.</w:t>
            </w:r>
            <w:r w:rsidR="00920674" w:rsidRPr="00BC0168">
              <w:rPr>
                <w:rFonts w:cs="Arial"/>
                <w:szCs w:val="24"/>
              </w:rPr>
              <w:t>TEC</w:t>
            </w:r>
            <w:r w:rsidR="000F2169" w:rsidRPr="00BC0168">
              <w:rPr>
                <w:rFonts w:cs="Arial"/>
                <w:szCs w:val="24"/>
              </w:rPr>
              <w:t xml:space="preserve">: </w:t>
            </w:r>
            <w:r w:rsidR="00DB00AA" w:rsidRPr="00BC0168">
              <w:rPr>
                <w:rFonts w:cs="Arial"/>
                <w:szCs w:val="24"/>
              </w:rPr>
              <w:t>Lifeline</w:t>
            </w:r>
            <w:r w:rsidR="00E75983" w:rsidRPr="00BC0168">
              <w:rPr>
                <w:rFonts w:cs="Arial"/>
                <w:szCs w:val="24"/>
              </w:rPr>
              <w:t>,</w:t>
            </w:r>
            <w:r w:rsidR="00DB00AA" w:rsidRPr="00BC0168">
              <w:rPr>
                <w:rFonts w:cs="Arial"/>
                <w:szCs w:val="24"/>
              </w:rPr>
              <w:t xml:space="preserve"> sensors, mats, digital inclusion</w:t>
            </w:r>
            <w:r w:rsidR="0053483F" w:rsidRPr="00BC0168">
              <w:rPr>
                <w:rFonts w:cs="Arial"/>
                <w:szCs w:val="24"/>
              </w:rPr>
              <w:t xml:space="preserve"> </w:t>
            </w:r>
            <w:r w:rsidR="00BC0168">
              <w:rPr>
                <w:rFonts w:cs="Arial"/>
                <w:szCs w:val="24"/>
              </w:rPr>
              <w:t>for example</w:t>
            </w:r>
          </w:p>
          <w:p w14:paraId="7A0EB515" w14:textId="439BE75E" w:rsidR="00615DE5" w:rsidRPr="00BC0168" w:rsidRDefault="003E200E" w:rsidP="005A3820">
            <w:pPr>
              <w:rPr>
                <w:rFonts w:cs="Arial"/>
                <w:szCs w:val="24"/>
              </w:rPr>
            </w:pPr>
            <w:r w:rsidRPr="00BC0168">
              <w:rPr>
                <w:rFonts w:cs="Arial"/>
                <w:szCs w:val="24"/>
              </w:rPr>
              <w:t xml:space="preserve">3. </w:t>
            </w:r>
            <w:r w:rsidR="00794222" w:rsidRPr="00BC0168">
              <w:rPr>
                <w:rFonts w:cs="Arial"/>
                <w:szCs w:val="24"/>
              </w:rPr>
              <w:t>E</w:t>
            </w:r>
            <w:r w:rsidR="00E65EB0" w:rsidRPr="00BC0168">
              <w:rPr>
                <w:rFonts w:cs="Arial"/>
                <w:szCs w:val="24"/>
              </w:rPr>
              <w:t>quipment</w:t>
            </w:r>
            <w:r w:rsidR="00BC0168">
              <w:rPr>
                <w:rFonts w:cs="Arial"/>
                <w:szCs w:val="24"/>
              </w:rPr>
              <w:t>,</w:t>
            </w:r>
            <w:r w:rsidR="00E65EB0" w:rsidRPr="00BC0168">
              <w:rPr>
                <w:rFonts w:cs="Arial"/>
                <w:szCs w:val="24"/>
              </w:rPr>
              <w:t xml:space="preserve"> adaptations</w:t>
            </w:r>
            <w:r w:rsidR="00BC0168">
              <w:rPr>
                <w:rFonts w:cs="Arial"/>
                <w:szCs w:val="24"/>
              </w:rPr>
              <w:t xml:space="preserve">, </w:t>
            </w:r>
            <w:r w:rsidR="00794222" w:rsidRPr="00BC0168">
              <w:rPr>
                <w:rFonts w:cs="Arial"/>
                <w:szCs w:val="24"/>
              </w:rPr>
              <w:t>environment</w:t>
            </w:r>
            <w:r w:rsidR="00BD55F4" w:rsidRPr="00BC0168">
              <w:rPr>
                <w:rFonts w:cs="Arial"/>
                <w:szCs w:val="24"/>
              </w:rPr>
              <w:t xml:space="preserve">; </w:t>
            </w:r>
            <w:r w:rsidR="00794222" w:rsidRPr="00BC0168">
              <w:rPr>
                <w:rFonts w:cs="Arial"/>
                <w:szCs w:val="24"/>
              </w:rPr>
              <w:t xml:space="preserve">                            4. </w:t>
            </w:r>
            <w:r w:rsidR="00076DAC" w:rsidRPr="00BC0168">
              <w:rPr>
                <w:rFonts w:cs="Arial"/>
                <w:szCs w:val="24"/>
              </w:rPr>
              <w:t>F</w:t>
            </w:r>
            <w:r w:rsidR="0090126C" w:rsidRPr="00BC0168">
              <w:rPr>
                <w:rFonts w:cs="Arial"/>
                <w:szCs w:val="24"/>
              </w:rPr>
              <w:t xml:space="preserve">amily and friends; </w:t>
            </w:r>
            <w:r w:rsidR="00794222" w:rsidRPr="00BC0168">
              <w:rPr>
                <w:rFonts w:cs="Arial"/>
                <w:szCs w:val="24"/>
              </w:rPr>
              <w:t xml:space="preserve"> </w:t>
            </w:r>
            <w:r w:rsidR="00076DAC" w:rsidRPr="00BC0168">
              <w:rPr>
                <w:rFonts w:cs="Arial"/>
                <w:szCs w:val="24"/>
              </w:rPr>
              <w:t xml:space="preserve">              5. Universal and </w:t>
            </w:r>
            <w:r w:rsidR="0090126C" w:rsidRPr="00BC0168">
              <w:rPr>
                <w:rFonts w:cs="Arial"/>
                <w:szCs w:val="24"/>
              </w:rPr>
              <w:t>community resources</w:t>
            </w:r>
            <w:r w:rsidR="0068289D" w:rsidRPr="00BC0168">
              <w:rPr>
                <w:rFonts w:cs="Arial"/>
                <w:szCs w:val="24"/>
              </w:rPr>
              <w:t xml:space="preserve"> via the maps</w:t>
            </w:r>
            <w:r w:rsidR="00200E0B" w:rsidRPr="00BC0168">
              <w:rPr>
                <w:rFonts w:cs="Arial"/>
                <w:szCs w:val="24"/>
              </w:rPr>
              <w:t xml:space="preserve">;  </w:t>
            </w:r>
            <w:r w:rsidR="00334161" w:rsidRPr="00BC0168">
              <w:rPr>
                <w:rFonts w:cs="Arial"/>
                <w:szCs w:val="24"/>
              </w:rPr>
              <w:t xml:space="preserve"> </w:t>
            </w:r>
            <w:r w:rsidR="00076DAC" w:rsidRPr="00BC0168">
              <w:rPr>
                <w:rFonts w:cs="Arial"/>
                <w:szCs w:val="24"/>
              </w:rPr>
              <w:t xml:space="preserve">                            </w:t>
            </w:r>
            <w:r w:rsidR="007B1D9C" w:rsidRPr="00BC0168">
              <w:rPr>
                <w:rFonts w:cs="Arial"/>
                <w:szCs w:val="24"/>
              </w:rPr>
              <w:t xml:space="preserve">     </w:t>
            </w:r>
            <w:r w:rsidR="00FC0E65" w:rsidRPr="00BC0168">
              <w:rPr>
                <w:rFonts w:cs="Arial"/>
                <w:szCs w:val="24"/>
              </w:rPr>
              <w:t xml:space="preserve">  </w:t>
            </w:r>
            <w:r w:rsidR="007B1D9C" w:rsidRPr="00BC0168">
              <w:rPr>
                <w:rFonts w:cs="Arial"/>
                <w:szCs w:val="24"/>
              </w:rPr>
              <w:t xml:space="preserve">6. </w:t>
            </w:r>
            <w:r w:rsidR="0069090E" w:rsidRPr="00BC0168">
              <w:rPr>
                <w:rFonts w:cs="Arial"/>
                <w:szCs w:val="24"/>
              </w:rPr>
              <w:t>P</w:t>
            </w:r>
            <w:r w:rsidR="0074692C" w:rsidRPr="00BC0168">
              <w:rPr>
                <w:rFonts w:cs="Arial"/>
                <w:szCs w:val="24"/>
              </w:rPr>
              <w:t>artner</w:t>
            </w:r>
            <w:r w:rsidR="00615DE5" w:rsidRPr="00BC0168">
              <w:rPr>
                <w:rFonts w:cs="Arial"/>
                <w:szCs w:val="24"/>
              </w:rPr>
              <w:t xml:space="preserve"> organisations</w:t>
            </w:r>
            <w:r w:rsidR="003017E5" w:rsidRPr="00BC0168">
              <w:rPr>
                <w:rFonts w:cs="Arial"/>
                <w:szCs w:val="24"/>
              </w:rPr>
              <w:t xml:space="preserve">; </w:t>
            </w:r>
            <w:r w:rsidR="0068289D" w:rsidRPr="00BC0168">
              <w:rPr>
                <w:rFonts w:cs="Arial"/>
                <w:szCs w:val="24"/>
              </w:rPr>
              <w:t>health, housing, voluntary sector</w:t>
            </w:r>
          </w:p>
          <w:p w14:paraId="53E656A1" w14:textId="0BAD624A" w:rsidR="00FC7F93" w:rsidRPr="00C1633F" w:rsidRDefault="00615DE5" w:rsidP="005A3820">
            <w:pPr>
              <w:rPr>
                <w:rFonts w:cs="Arial"/>
                <w:szCs w:val="24"/>
              </w:rPr>
            </w:pPr>
            <w:r w:rsidRPr="00BC0168">
              <w:rPr>
                <w:rFonts w:cs="Arial"/>
                <w:szCs w:val="24"/>
              </w:rPr>
              <w:t xml:space="preserve">7. </w:t>
            </w:r>
            <w:r w:rsidR="004F5B2A" w:rsidRPr="00BC0168">
              <w:rPr>
                <w:rFonts w:cs="Arial"/>
                <w:szCs w:val="24"/>
              </w:rPr>
              <w:t xml:space="preserve">NCC </w:t>
            </w:r>
            <w:r w:rsidR="003017E5" w:rsidRPr="00BC0168">
              <w:rPr>
                <w:rFonts w:cs="Arial"/>
                <w:szCs w:val="24"/>
              </w:rPr>
              <w:t>elig</w:t>
            </w:r>
            <w:r w:rsidR="00584E93" w:rsidRPr="00BC0168">
              <w:rPr>
                <w:rFonts w:cs="Arial"/>
                <w:szCs w:val="24"/>
              </w:rPr>
              <w:t>i</w:t>
            </w:r>
            <w:r w:rsidR="003017E5" w:rsidRPr="00BC0168">
              <w:rPr>
                <w:rFonts w:cs="Arial"/>
                <w:szCs w:val="24"/>
              </w:rPr>
              <w:t>bl</w:t>
            </w:r>
            <w:r w:rsidR="00831647" w:rsidRPr="00BC0168">
              <w:rPr>
                <w:rFonts w:cs="Arial"/>
                <w:szCs w:val="24"/>
              </w:rPr>
              <w:t>e</w:t>
            </w:r>
            <w:r w:rsidR="003017E5" w:rsidRPr="00BC0168">
              <w:rPr>
                <w:rFonts w:cs="Arial"/>
                <w:szCs w:val="24"/>
              </w:rPr>
              <w:t xml:space="preserve"> services</w:t>
            </w:r>
            <w:r w:rsidR="0032080D" w:rsidRPr="00BC0168">
              <w:rPr>
                <w:rFonts w:cs="Arial"/>
                <w:szCs w:val="24"/>
              </w:rPr>
              <w:t xml:space="preserve"> (</w:t>
            </w:r>
            <w:r w:rsidR="00BC0168">
              <w:rPr>
                <w:rFonts w:cs="Arial"/>
                <w:szCs w:val="24"/>
              </w:rPr>
              <w:t>Home Based Care</w:t>
            </w:r>
            <w:r w:rsidR="0032080D" w:rsidRPr="00BC0168">
              <w:rPr>
                <w:rFonts w:cs="Arial"/>
                <w:szCs w:val="24"/>
              </w:rPr>
              <w:t>, day opp</w:t>
            </w:r>
            <w:r w:rsidR="00BC0168">
              <w:rPr>
                <w:rFonts w:cs="Arial"/>
                <w:szCs w:val="24"/>
              </w:rPr>
              <w:t>ortunities</w:t>
            </w:r>
            <w:r w:rsidR="0032080D" w:rsidRPr="00BC0168">
              <w:rPr>
                <w:rFonts w:cs="Arial"/>
                <w:szCs w:val="24"/>
              </w:rPr>
              <w:t>,</w:t>
            </w:r>
            <w:r w:rsidR="00B62C83" w:rsidRPr="00BC0168">
              <w:rPr>
                <w:rFonts w:cs="Arial"/>
                <w:szCs w:val="24"/>
              </w:rPr>
              <w:t xml:space="preserve"> </w:t>
            </w:r>
            <w:r w:rsidR="00C23BE3" w:rsidRPr="00BC0168">
              <w:rPr>
                <w:rFonts w:cs="Arial"/>
                <w:szCs w:val="24"/>
              </w:rPr>
              <w:t>refocussing existing support</w:t>
            </w:r>
            <w:r w:rsidR="003017E5" w:rsidRPr="00BC0168">
              <w:rPr>
                <w:rFonts w:cs="Arial"/>
                <w:szCs w:val="24"/>
              </w:rPr>
              <w:t>.</w:t>
            </w:r>
            <w:r w:rsidR="00584E93" w:rsidRPr="00BC0168">
              <w:rPr>
                <w:rFonts w:cs="Arial"/>
                <w:szCs w:val="24"/>
              </w:rPr>
              <w:t>)</w:t>
            </w:r>
          </w:p>
        </w:tc>
        <w:tc>
          <w:tcPr>
            <w:tcW w:w="5958" w:type="dxa"/>
            <w:gridSpan w:val="2"/>
          </w:tcPr>
          <w:p w14:paraId="469653D3" w14:textId="57378A89" w:rsidR="00567536" w:rsidRPr="00C1633F" w:rsidRDefault="00567536" w:rsidP="005A3820">
            <w:pPr>
              <w:rPr>
                <w:rFonts w:cs="Arial"/>
                <w:szCs w:val="24"/>
              </w:rPr>
            </w:pPr>
          </w:p>
        </w:tc>
      </w:tr>
      <w:tr w:rsidR="00516092" w:rsidRPr="00C1633F" w14:paraId="46B6D7C6" w14:textId="77777777" w:rsidTr="00ED6B14">
        <w:trPr>
          <w:trHeight w:val="1501"/>
          <w:jc w:val="center"/>
        </w:trPr>
        <w:tc>
          <w:tcPr>
            <w:tcW w:w="3681" w:type="dxa"/>
          </w:tcPr>
          <w:p w14:paraId="6AFA98B3" w14:textId="54AD7F0C" w:rsidR="00516092" w:rsidRPr="00C1633F" w:rsidRDefault="00A4095E" w:rsidP="005A3820">
            <w:pPr>
              <w:rPr>
                <w:rFonts w:cs="Arial"/>
                <w:szCs w:val="24"/>
              </w:rPr>
            </w:pPr>
            <w:r w:rsidRPr="00C1633F">
              <w:rPr>
                <w:rFonts w:cs="Arial"/>
                <w:b/>
                <w:bCs/>
                <w:color w:val="70AD47" w:themeColor="accent6"/>
                <w:szCs w:val="24"/>
              </w:rPr>
              <w:t>W</w:t>
            </w:r>
            <w:r w:rsidRPr="00C1633F">
              <w:rPr>
                <w:rFonts w:cs="Arial"/>
                <w:b/>
                <w:bCs/>
                <w:szCs w:val="24"/>
              </w:rPr>
              <w:t>RAP UP/</w:t>
            </w:r>
            <w:r w:rsidR="00C1633F" w:rsidRPr="00C1633F">
              <w:rPr>
                <w:rFonts w:cs="Arial"/>
                <w:b/>
                <w:bCs/>
                <w:szCs w:val="24"/>
              </w:rPr>
              <w:t xml:space="preserve"> </w:t>
            </w:r>
            <w:r w:rsidRPr="00586F3A">
              <w:rPr>
                <w:rFonts w:cs="Arial"/>
                <w:b/>
                <w:bCs/>
                <w:color w:val="70AD47" w:themeColor="accent6"/>
                <w:szCs w:val="24"/>
              </w:rPr>
              <w:t>W</w:t>
            </w:r>
            <w:r w:rsidRPr="00C1633F">
              <w:rPr>
                <w:rFonts w:cs="Arial"/>
                <w:b/>
                <w:bCs/>
                <w:szCs w:val="24"/>
              </w:rPr>
              <w:t xml:space="preserve">AY FORWARD </w:t>
            </w:r>
            <w:r w:rsidR="00C1633F" w:rsidRPr="00C1633F">
              <w:rPr>
                <w:rFonts w:cs="Arial"/>
                <w:szCs w:val="24"/>
              </w:rPr>
              <w:t>W</w:t>
            </w:r>
            <w:r w:rsidRPr="00C1633F">
              <w:rPr>
                <w:rFonts w:cs="Arial"/>
                <w:szCs w:val="24"/>
              </w:rPr>
              <w:t>hat is now going to be actioned and by whom</w:t>
            </w:r>
            <w:r w:rsidR="00BA767A">
              <w:rPr>
                <w:rFonts w:cs="Arial"/>
                <w:szCs w:val="24"/>
              </w:rPr>
              <w:t>?</w:t>
            </w:r>
          </w:p>
        </w:tc>
        <w:tc>
          <w:tcPr>
            <w:tcW w:w="5958" w:type="dxa"/>
            <w:gridSpan w:val="2"/>
          </w:tcPr>
          <w:p w14:paraId="2AC0EFA8" w14:textId="346D9901" w:rsidR="002902A6" w:rsidRPr="00C1633F" w:rsidRDefault="002902A6" w:rsidP="005A3820">
            <w:pPr>
              <w:rPr>
                <w:rFonts w:cs="Arial"/>
                <w:szCs w:val="24"/>
              </w:rPr>
            </w:pPr>
          </w:p>
        </w:tc>
      </w:tr>
    </w:tbl>
    <w:p w14:paraId="13DE1000" w14:textId="77777777" w:rsidR="00516092" w:rsidRPr="00516092" w:rsidRDefault="00516092">
      <w:pPr>
        <w:rPr>
          <w:rFonts w:cs="Arial"/>
          <w:sz w:val="28"/>
          <w:szCs w:val="28"/>
        </w:rPr>
      </w:pPr>
    </w:p>
    <w:sectPr w:rsidR="00516092" w:rsidRPr="00516092" w:rsidSect="00A8053F">
      <w:footerReference w:type="default" r:id="rId9"/>
      <w:pgSz w:w="11906" w:h="16838"/>
      <w:pgMar w:top="1134" w:right="1134" w:bottom="1134" w:left="1134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D2068" w14:textId="77777777" w:rsidR="002519C7" w:rsidRDefault="002519C7" w:rsidP="00A06BB8">
      <w:pPr>
        <w:spacing w:after="0"/>
      </w:pPr>
      <w:r>
        <w:separator/>
      </w:r>
    </w:p>
  </w:endnote>
  <w:endnote w:type="continuationSeparator" w:id="0">
    <w:p w14:paraId="5A08C570" w14:textId="77777777" w:rsidR="002519C7" w:rsidRDefault="002519C7" w:rsidP="00A06BB8">
      <w:pPr>
        <w:spacing w:after="0"/>
      </w:pPr>
      <w:r>
        <w:continuationSeparator/>
      </w:r>
    </w:p>
  </w:endnote>
  <w:endnote w:type="continuationNotice" w:id="1">
    <w:p w14:paraId="026C7AE3" w14:textId="77777777" w:rsidR="002519C7" w:rsidRDefault="002519C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2423" w14:textId="440A3BF4" w:rsidR="00A06BB8" w:rsidRPr="00A8053F" w:rsidRDefault="00A8053F" w:rsidP="00A8053F">
    <w:pPr>
      <w:pStyle w:val="Footer"/>
      <w:tabs>
        <w:tab w:val="clear" w:pos="4513"/>
        <w:tab w:val="clear" w:pos="9026"/>
        <w:tab w:val="right" w:pos="9639"/>
      </w:tabs>
      <w:rPr>
        <w:color w:val="70AD47" w:themeColor="accent6"/>
        <w:sz w:val="18"/>
        <w:szCs w:val="18"/>
      </w:rPr>
    </w:pPr>
    <w:r w:rsidRPr="00A8053F">
      <w:rPr>
        <w:color w:val="70AD47" w:themeColor="accent6"/>
        <w:sz w:val="18"/>
        <w:szCs w:val="18"/>
      </w:rPr>
      <w:t>GROW CONVERSATION TEMPLATE</w:t>
    </w:r>
    <w:r w:rsidRPr="00A8053F">
      <w:rPr>
        <w:color w:val="70AD47" w:themeColor="accent6"/>
        <w:sz w:val="18"/>
        <w:szCs w:val="18"/>
      </w:rPr>
      <w:tab/>
      <w:t xml:space="preserve"> </w:t>
    </w:r>
    <w:r w:rsidR="00A06BB8" w:rsidRPr="00A8053F">
      <w:rPr>
        <w:color w:val="70AD47" w:themeColor="accent6"/>
        <w:sz w:val="18"/>
        <w:szCs w:val="18"/>
      </w:rPr>
      <w:fldChar w:fldCharType="begin"/>
    </w:r>
    <w:r w:rsidR="00A06BB8" w:rsidRPr="00A8053F">
      <w:rPr>
        <w:color w:val="70AD47" w:themeColor="accent6"/>
        <w:sz w:val="18"/>
        <w:szCs w:val="18"/>
      </w:rPr>
      <w:instrText xml:space="preserve"> PAGE   \* MERGEFORMAT </w:instrText>
    </w:r>
    <w:r w:rsidR="00A06BB8" w:rsidRPr="00A8053F">
      <w:rPr>
        <w:color w:val="70AD47" w:themeColor="accent6"/>
        <w:sz w:val="18"/>
        <w:szCs w:val="18"/>
      </w:rPr>
      <w:fldChar w:fldCharType="separate"/>
    </w:r>
    <w:r w:rsidR="00A06BB8" w:rsidRPr="00A8053F">
      <w:rPr>
        <w:noProof/>
        <w:color w:val="70AD47" w:themeColor="accent6"/>
        <w:sz w:val="18"/>
        <w:szCs w:val="18"/>
      </w:rPr>
      <w:t>1</w:t>
    </w:r>
    <w:r w:rsidR="00A06BB8" w:rsidRPr="00A8053F">
      <w:rPr>
        <w:noProof/>
        <w:color w:val="70AD47" w:themeColor="accent6"/>
        <w:sz w:val="18"/>
        <w:szCs w:val="18"/>
      </w:rPr>
      <w:fldChar w:fldCharType="end"/>
    </w:r>
    <w:r w:rsidR="00A06BB8" w:rsidRPr="00A8053F">
      <w:rPr>
        <w:color w:val="70AD47" w:themeColor="accent6"/>
        <w:sz w:val="18"/>
        <w:szCs w:val="18"/>
      </w:rPr>
      <w:t>/</w:t>
    </w:r>
    <w:r w:rsidR="00A06BB8" w:rsidRPr="00A8053F">
      <w:rPr>
        <w:color w:val="70AD47" w:themeColor="accent6"/>
        <w:sz w:val="18"/>
        <w:szCs w:val="18"/>
      </w:rPr>
      <w:fldChar w:fldCharType="begin"/>
    </w:r>
    <w:r w:rsidR="00A06BB8" w:rsidRPr="00A8053F">
      <w:rPr>
        <w:color w:val="70AD47" w:themeColor="accent6"/>
        <w:sz w:val="18"/>
        <w:szCs w:val="18"/>
      </w:rPr>
      <w:instrText xml:space="preserve"> NUMPAGES   \* MERGEFORMAT </w:instrText>
    </w:r>
    <w:r w:rsidR="00A06BB8" w:rsidRPr="00A8053F">
      <w:rPr>
        <w:color w:val="70AD47" w:themeColor="accent6"/>
        <w:sz w:val="18"/>
        <w:szCs w:val="18"/>
      </w:rPr>
      <w:fldChar w:fldCharType="separate"/>
    </w:r>
    <w:r w:rsidR="00A06BB8" w:rsidRPr="00A8053F">
      <w:rPr>
        <w:noProof/>
        <w:color w:val="70AD47" w:themeColor="accent6"/>
        <w:sz w:val="18"/>
        <w:szCs w:val="18"/>
      </w:rPr>
      <w:t>2</w:t>
    </w:r>
    <w:r w:rsidR="00A06BB8" w:rsidRPr="00A8053F">
      <w:rPr>
        <w:color w:val="70AD47" w:themeColor="accent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BE315" w14:textId="77777777" w:rsidR="002519C7" w:rsidRDefault="002519C7" w:rsidP="00A06BB8">
      <w:pPr>
        <w:spacing w:after="0"/>
      </w:pPr>
      <w:r>
        <w:separator/>
      </w:r>
    </w:p>
  </w:footnote>
  <w:footnote w:type="continuationSeparator" w:id="0">
    <w:p w14:paraId="11334CD6" w14:textId="77777777" w:rsidR="002519C7" w:rsidRDefault="002519C7" w:rsidP="00A06BB8">
      <w:pPr>
        <w:spacing w:after="0"/>
      </w:pPr>
      <w:r>
        <w:continuationSeparator/>
      </w:r>
    </w:p>
  </w:footnote>
  <w:footnote w:type="continuationNotice" w:id="1">
    <w:p w14:paraId="36917524" w14:textId="77777777" w:rsidR="002519C7" w:rsidRDefault="002519C7">
      <w:pPr>
        <w:spacing w:after="0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92"/>
    <w:rsid w:val="00076DAC"/>
    <w:rsid w:val="000F2169"/>
    <w:rsid w:val="00161229"/>
    <w:rsid w:val="001A37B4"/>
    <w:rsid w:val="00200E0B"/>
    <w:rsid w:val="00221D0F"/>
    <w:rsid w:val="0023417B"/>
    <w:rsid w:val="00237C2A"/>
    <w:rsid w:val="002519C7"/>
    <w:rsid w:val="002902A6"/>
    <w:rsid w:val="0029377C"/>
    <w:rsid w:val="003017E5"/>
    <w:rsid w:val="00302C02"/>
    <w:rsid w:val="0032080D"/>
    <w:rsid w:val="00334161"/>
    <w:rsid w:val="003C3E87"/>
    <w:rsid w:val="003E200E"/>
    <w:rsid w:val="003F0BCF"/>
    <w:rsid w:val="004C4673"/>
    <w:rsid w:val="004F5B2A"/>
    <w:rsid w:val="00510DE7"/>
    <w:rsid w:val="00516092"/>
    <w:rsid w:val="0053483F"/>
    <w:rsid w:val="00546EF8"/>
    <w:rsid w:val="005522AE"/>
    <w:rsid w:val="00562F5C"/>
    <w:rsid w:val="00563E01"/>
    <w:rsid w:val="00567536"/>
    <w:rsid w:val="00584E93"/>
    <w:rsid w:val="00586F3A"/>
    <w:rsid w:val="005A3820"/>
    <w:rsid w:val="00615DE5"/>
    <w:rsid w:val="0063272B"/>
    <w:rsid w:val="00636EE7"/>
    <w:rsid w:val="0068289D"/>
    <w:rsid w:val="006863E1"/>
    <w:rsid w:val="0069090E"/>
    <w:rsid w:val="006B6E2A"/>
    <w:rsid w:val="006F6350"/>
    <w:rsid w:val="006F7052"/>
    <w:rsid w:val="007460BA"/>
    <w:rsid w:val="0074692C"/>
    <w:rsid w:val="00794222"/>
    <w:rsid w:val="007B1D9C"/>
    <w:rsid w:val="007F5F74"/>
    <w:rsid w:val="00831647"/>
    <w:rsid w:val="00841916"/>
    <w:rsid w:val="00852CF7"/>
    <w:rsid w:val="00885807"/>
    <w:rsid w:val="0090126C"/>
    <w:rsid w:val="00920674"/>
    <w:rsid w:val="009A1F5B"/>
    <w:rsid w:val="009D0054"/>
    <w:rsid w:val="00A06BB8"/>
    <w:rsid w:val="00A145CB"/>
    <w:rsid w:val="00A4095E"/>
    <w:rsid w:val="00A8053F"/>
    <w:rsid w:val="00AC0425"/>
    <w:rsid w:val="00B220F3"/>
    <w:rsid w:val="00B36E9C"/>
    <w:rsid w:val="00B62C83"/>
    <w:rsid w:val="00BA767A"/>
    <w:rsid w:val="00BC0168"/>
    <w:rsid w:val="00BD55F4"/>
    <w:rsid w:val="00C000E7"/>
    <w:rsid w:val="00C1633F"/>
    <w:rsid w:val="00C23BE3"/>
    <w:rsid w:val="00C56EF8"/>
    <w:rsid w:val="00C70C93"/>
    <w:rsid w:val="00CB60DB"/>
    <w:rsid w:val="00D85E5F"/>
    <w:rsid w:val="00DB00AA"/>
    <w:rsid w:val="00DB4C92"/>
    <w:rsid w:val="00DF4B2F"/>
    <w:rsid w:val="00E10985"/>
    <w:rsid w:val="00E6436E"/>
    <w:rsid w:val="00E65EB0"/>
    <w:rsid w:val="00E75983"/>
    <w:rsid w:val="00ED6B14"/>
    <w:rsid w:val="00F179F3"/>
    <w:rsid w:val="00F37782"/>
    <w:rsid w:val="00F82302"/>
    <w:rsid w:val="00FA09F3"/>
    <w:rsid w:val="00FC0E65"/>
    <w:rsid w:val="00FC7F93"/>
    <w:rsid w:val="00FD7A91"/>
    <w:rsid w:val="00FE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50FEA"/>
  <w15:chartTrackingRefBased/>
  <w15:docId w15:val="{B303D0AF-3788-4FC8-B5D3-3D40AFD1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5F"/>
    <w:pPr>
      <w:spacing w:after="40" w:line="240" w:lineRule="auto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6BB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06BB8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A06BB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06BB8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3E20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e8feb4a-2e94-44b3-a528-01d62593f1ac">
      <UserInfo>
        <DisplayName>Heather Willis1</DisplayName>
        <AccountId>27</AccountId>
        <AccountType/>
      </UserInfo>
      <UserInfo>
        <DisplayName>Darren Hayward</DisplayName>
        <AccountId>44</AccountId>
        <AccountType/>
      </UserInfo>
      <UserInfo>
        <DisplayName>Stacey Johnson</DisplayName>
        <AccountId>45</AccountId>
        <AccountType/>
      </UserInfo>
    </SharedWithUsers>
    <VersionNo_x002e_ xmlns="7f7c714c-a929-4ba2-820d-d24d9401169e" xsi:nil="true"/>
    <Status xmlns="7f7c714c-a929-4ba2-820d-d24d9401169e" xsi:nil="true"/>
    <TaxCatchAll xmlns="88cc1ac3-d661-4513-9676-173c55b04fe2" xsi:nil="true"/>
    <lcf76f155ced4ddcb4097134ff3c332f xmlns="7f7c714c-a929-4ba2-820d-d24d9401169e">
      <Terms xmlns="http://schemas.microsoft.com/office/infopath/2007/PartnerControls"/>
    </lcf76f155ced4ddcb4097134ff3c332f>
    <DocumentType xmlns="7f7c714c-a929-4ba2-820d-d24d9401169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82D285008B449534F1CC8720F8A5" ma:contentTypeVersion="21" ma:contentTypeDescription="Create a new document." ma:contentTypeScope="" ma:versionID="0ae6f048e1ebbd2b0a7bd327b7fd7668">
  <xsd:schema xmlns:xsd="http://www.w3.org/2001/XMLSchema" xmlns:xs="http://www.w3.org/2001/XMLSchema" xmlns:p="http://schemas.microsoft.com/office/2006/metadata/properties" xmlns:ns2="7f7c714c-a929-4ba2-820d-d24d9401169e" xmlns:ns3="9e8feb4a-2e94-44b3-a528-01d62593f1ac" xmlns:ns4="88cc1ac3-d661-4513-9676-173c55b04fe2" targetNamespace="http://schemas.microsoft.com/office/2006/metadata/properties" ma:root="true" ma:fieldsID="bb03ce7e60d0d6a81f229b070e2b0d5c" ns2:_="" ns3:_="" ns4:_="">
    <xsd:import namespace="7f7c714c-a929-4ba2-820d-d24d9401169e"/>
    <xsd:import namespace="9e8feb4a-2e94-44b3-a528-01d62593f1ac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yp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  <xsd:element ref="ns2:VersionNo_x002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c714c-a929-4ba2-820d-d24d94011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ype" ma:index="1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Status" ma:index="26" nillable="true" ma:displayName="Status" ma:internalName="Status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ersionNo_x002e_" ma:index="28" nillable="true" ma:displayName="Version No." ma:description="Document version number to be recorded " ma:format="Dropdown" ma:internalName="VersionNo_x002e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eb4a-2e94-44b3-a528-01d62593f1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82c74ed-626c-4d89-8498-f621f8e93123}" ma:internalName="TaxCatchAll" ma:showField="CatchAllData" ma:web="9e8feb4a-2e94-44b3-a528-01d62593f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ABFDEE-8513-40F3-AC45-727ADE4FDCAC}">
  <ds:schemaRefs>
    <ds:schemaRef ds:uri="http://schemas.microsoft.com/office/2006/metadata/properties"/>
    <ds:schemaRef ds:uri="http://schemas.microsoft.com/office/infopath/2007/PartnerControls"/>
    <ds:schemaRef ds:uri="90194e5d-6246-4725-b9d1-fe8fca4ae856"/>
  </ds:schemaRefs>
</ds:datastoreItem>
</file>

<file path=customXml/itemProps2.xml><?xml version="1.0" encoding="utf-8"?>
<ds:datastoreItem xmlns:ds="http://schemas.openxmlformats.org/officeDocument/2006/customXml" ds:itemID="{6700F0D0-9FD0-4A64-BA8F-290E02B3C037}"/>
</file>

<file path=customXml/itemProps3.xml><?xml version="1.0" encoding="utf-8"?>
<ds:datastoreItem xmlns:ds="http://schemas.openxmlformats.org/officeDocument/2006/customXml" ds:itemID="{F3F7069A-FD67-425B-A4D4-477EC2D06B1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164</Words>
  <Characters>940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Lester</dc:creator>
  <cp:keywords/>
  <dc:description/>
  <cp:lastModifiedBy>Helen Manser</cp:lastModifiedBy>
  <cp:revision>2</cp:revision>
  <dcterms:created xsi:type="dcterms:W3CDTF">2025-05-01T16:10:00Z</dcterms:created>
  <dcterms:modified xsi:type="dcterms:W3CDTF">2025-05-01T16:10:00Z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0x010100260882D285008B449534F1CC8720F8A5</vt:lpwstr>
  </property>
</Properties>
</file>