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Charcoal data site locations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Here we show the R code that we used to reproduce Matlab</w:t>
      </w:r>
      <w:r>
        <w:t xml:space="preserve"> </w:t>
      </w:r>
      <w:r>
        <w:rPr>
          <w:rStyle w:val="VerbatimChar"/>
        </w:rPr>
        <w:t xml:space="preserve">csaps()</w:t>
      </w:r>
      <w:r>
        <w:t xml:space="preserve"> </w:t>
      </w:r>
      <w:r>
        <w:t xml:space="preserve">smoothing spline fit to the Allen Hills “long shapshot” in Shackleton et</w:t>
      </w:r>
      <w:r>
        <w:t xml:space="preserve"> </w:t>
      </w:r>
      <w:r>
        <w:t xml:space="preserve">al. (2026), and to fit an alternative optimized smoothing spline in R. A smoothing splines is a cubic spline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that is fit</w:t>
      </w:r>
      <w:r>
        <w:t xml:space="preserve"> </w:t>
      </w:r>
      <w:r>
        <w:t xml:space="preserve">to some data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minimizing a “penalized” residual sum-of-squares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S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cr m:val="sans-serif"/>
              <m:sty m:val="p"/>
            </m:rPr>
            <m:t>goodness of fit</m:t>
          </m:r>
          <m:r>
            <m:rPr>
              <m:sty m:val="p"/>
            </m:rPr>
            <m:t>}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{</m:t>
          </m:r>
          <m:r>
            <m:rPr>
              <m:nor/>
              <m:scr m:val="sans-serif"/>
              <m:sty m:val="p"/>
            </m:rPr>
            <m:t>roughness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The first term represents the goodness-of-fit of the spline curve to the data, while the second “penalty” term describes the rigidity or local</w:t>
      </w:r>
      <w:r>
        <w:t xml:space="preserve"> </w:t>
      </w:r>
      <w:r>
        <w:t xml:space="preserve">variability of the curve. If λ = 0, the fitted spline simply interpolates between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’s, while as λ → ∞ the penalty term</w:t>
      </w:r>
      <w:r>
        <w:t xml:space="preserve"> </w:t>
      </w:r>
      <w:r>
        <w:t xml:space="preserve">increases and the optimal fitted curve becomes a least-squares straight line (Hastie and Tibshirani, 1990, p. 27).</w:t>
      </w:r>
    </w:p>
    <w:p>
      <w:pPr>
        <w:pStyle w:val="BodyText"/>
      </w:pPr>
      <w:r>
        <w:t xml:space="preserve">The objective function used by the Matlab</w:t>
      </w:r>
      <w:r>
        <w:t xml:space="preserve"> </w:t>
      </w:r>
      <w:r>
        <w:rPr>
          <w:rStyle w:val="VerbatimChar"/>
        </w:rPr>
        <w:t xml:space="preserve">csaps()</w:t>
      </w:r>
      <w:r>
        <w:t xml:space="preserve"> </w:t>
      </w:r>
      <w:r>
        <w:t xml:space="preserve">function 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S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λ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 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∫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second derivative of the spline curve,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’s are possible weights for each data value,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user-selected smoothing parameter,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λ</m:t>
            </m:r>
          </m:e>
        </m:d>
      </m:oMath>
      <w:r>
        <w:t xml:space="preserve">. 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, a straight-line</w:t>
      </w:r>
      <w:r>
        <w:t xml:space="preserve"> </w:t>
      </w:r>
      <w:r>
        <w:t xml:space="preserve">fit is obtained (i.e. 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), while if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spline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simply interpolates between</w:t>
      </w:r>
      <w:r>
        <w:t xml:space="preserve"> </w:t>
      </w:r>
      <w:r>
        <w:t xml:space="preserve">points.</w:t>
      </w:r>
    </w:p>
    <w:p>
      <w:pPr>
        <w:pStyle w:val="BodyText"/>
      </w:pPr>
      <w:r>
        <w:t xml:space="preserve">The objective function for the R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 </w:t>
      </w:r>
      <w:r>
        <w:t xml:space="preserve">function 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S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∫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p>
              <m:r>
                <m:t>2</m:t>
              </m:r>
            </m:sup>
          </m:sSup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Again, If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 the fitted spline simply interpolates between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’s, while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penalty term increases and the optimal fitted curve becomes a least-squares straight line. The smoothing parameter is thus a measure of the “wiggliness” of the curve and can be set by a user at some fixed, scientifically based value, or it can be estimated by Generalized Cross Validation (GCV, Wahba, 1990, sec. 4.3) or some other approach. (GCV is a computationally efficient “leave-one-out” approach that is used to find an optimum trade-off between the goodness-of-fit and wigglyness of smoothing spline: an extremely smooth spline won’t fit the data very well, while an extremely wiggly spline can fit the data perfectly at the expense of being extremely non-smooth.) We use this approach below to obtain and</w:t>
      </w:r>
      <w:r>
        <w:t xml:space="preserve"> </w:t>
      </w:r>
      <w:r>
        <w:t xml:space="preserve">“optimal”</w:t>
      </w:r>
      <w:r>
        <w:t xml:space="preserve"> </w:t>
      </w:r>
      <w:r>
        <w:t xml:space="preserve">smoothing spline.</w:t>
      </w:r>
    </w:p>
    <w:p>
      <w:pPr>
        <w:pStyle w:val="BodyText"/>
      </w:pPr>
      <w:r>
        <w:t xml:space="preserve">In the case of the R function, there are three ways of specifying or describing the amount of smoothing: via</w:t>
      </w:r>
      <w:r>
        <w:t xml:space="preserve"> </w:t>
      </w:r>
      <m:oMath>
        <m:r>
          <m:t>λ</m:t>
        </m:r>
      </m:oMath>
      <w:r>
        <w:t xml:space="preserve">; via a</w:t>
      </w:r>
      <w:r>
        <w:t xml:space="preserve"> </w:t>
      </w:r>
      <w:r>
        <w:rPr>
          <w:i/>
          <w:iCs/>
        </w:rPr>
        <w:t xml:space="preserve">spar</w:t>
      </w:r>
      <w:r>
        <w:t xml:space="preserve"> </w:t>
      </w:r>
      <w:r>
        <w:t xml:space="preserve">value, a scaleless description of the amount of smoothing which generally varies between 0 an 1; and via the equivalent degrees of freedom,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(Hastie and Tibshirani, 1990, sec. 3.5), a general measure of the amount of fitting done by the spline. Low values of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describe a fitted curve with fewer inflections while higher values describe a more wiggly curve.</w:t>
      </w:r>
    </w:p>
    <w:p>
      <w:pPr>
        <w:pStyle w:val="BodyText"/>
      </w:pPr>
      <w:r>
        <w:t xml:space="preserve">Because the internal algorithms in the R and Matlab functions differ, there is no direct conversion between the methods (i.e. selecting the same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both will not yield equivalent results). The R function can nevertheless be used to approximate the results of applying the Matlab function by iteratively varying the</w:t>
      </w:r>
      <w:r>
        <w:t xml:space="preserve"> </w:t>
      </w:r>
      <w:r>
        <w:rPr>
          <w:i/>
          <w:iCs/>
        </w:rPr>
        <w:t xml:space="preserve">spar</w:t>
      </w:r>
      <w:r>
        <w:t xml:space="preserve"> </w:t>
      </w:r>
      <w:r>
        <w:t xml:space="preserve">parameter, and minimizing the sum-of-squared differences between the R- and Matlab-fitted smoothing splines. We use this approach below to approximate the results of from the Matlab</w:t>
      </w:r>
      <w:r>
        <w:t xml:space="preserve"> </w:t>
      </w:r>
      <w:r>
        <w:rPr>
          <w:rStyle w:val="VerbatimChar"/>
        </w:rPr>
        <w:t xml:space="preserve">csaps()</w:t>
      </w:r>
      <w:r>
        <w:t xml:space="preserve"> </w:t>
      </w:r>
      <w:r>
        <w:t xml:space="preserve">using the R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 </w:t>
      </w:r>
      <w:r>
        <w:t xml:space="preserve">functio</w:t>
      </w:r>
    </w:p>
    <w:bookmarkEnd w:id="9"/>
    <w:bookmarkStart w:id="13" w:name="read-data"/>
    <w:p>
      <w:pPr>
        <w:pStyle w:val="Heading2"/>
      </w:pPr>
      <w:r>
        <w:t xml:space="preserve">Read data</w:t>
      </w:r>
    </w:p>
    <w:p>
      <w:pPr>
        <w:pStyle w:val="FirstParagraph"/>
      </w:pPr>
      <w:r>
        <w:t xml:space="preserve">Load the neccessary packages.</w:t>
      </w:r>
      <w:r>
        <w:t xml:space="preserve"> </w:t>
      </w:r>
      <w:r>
        <w:rPr>
          <w:rStyle w:val="VerbatimChar"/>
        </w:rPr>
        <w:t xml:space="preserve">{readxl}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{writexl}</w:t>
      </w:r>
      <w:r>
        <w:t xml:space="preserve"> </w:t>
      </w:r>
      <w:r>
        <w:t xml:space="preserve">read and write Excel files,</w:t>
      </w:r>
      <w:r>
        <w:t xml:space="preserve"> </w:t>
      </w:r>
      <w:r>
        <w:rPr>
          <w:rStyle w:val="VerbatimChar"/>
        </w:rPr>
        <w:t xml:space="preserve">{Hmisc}</w:t>
      </w:r>
      <w:r>
        <w:t xml:space="preserve"> </w:t>
      </w:r>
      <w:r>
        <w:t xml:space="preserve">adds supplemental tick marks and plots, and</w:t>
      </w:r>
      <w:r>
        <w:t xml:space="preserve"> </w:t>
      </w:r>
      <w:r>
        <w:rPr>
          <w:rStyle w:val="VerbatimChar"/>
        </w:rPr>
        <w:t xml:space="preserve">{matrixStats}</w:t>
      </w:r>
      <w:r>
        <w:t xml:space="preserve"> </w:t>
      </w:r>
      <w:r>
        <w:t xml:space="preserve">is used to get the bootstrap confidence itervals.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(readxl, 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(matrixStats)</w:t>
      </w:r>
    </w:p>
    <w:p>
      <w:pPr>
        <w:pStyle w:val="FirstParagraph"/>
      </w:pPr>
      <w:r>
        <w:t xml:space="preserve">Read the Allen Hills</w:t>
      </w:r>
      <w:r>
        <w:t xml:space="preserve"> </w:t>
      </w:r>
      <w:r>
        <w:t xml:space="preserve">“long”</w:t>
      </w:r>
      <w:r>
        <w:t xml:space="preserve"> </w:t>
      </w:r>
      <w:r>
        <w:t xml:space="preserve">snapshot data, and add 0.5 °C to account for the bias in the MOT anomalies.</w:t>
      </w:r>
    </w:p>
    <w:p>
      <w:pPr>
        <w:pStyle w:val="SourceCode"/>
      </w:pPr>
      <w:r>
        <w:rPr>
          <w:rStyle w:val="CommentTok"/>
        </w:rPr>
        <w:t xml:space="preserve"># Allen_Hills_long data</w:t>
      </w:r>
      <w:r>
        <w:br/>
      </w:r>
      <w:r>
        <w:rPr>
          <w:rStyle w:val="CommentTok"/>
        </w:rPr>
        <w:t xml:space="preserve"># columns Q, X, Y and Z from the "Data Summary" tab of AllanHills_XeKr_temp-recon_2026-pubData-2.xlsx</w:t>
      </w:r>
      <w:r>
        <w:br/>
      </w:r>
      <w:r>
        <w:rPr>
          <w:rStyle w:val="NormalTok"/>
        </w:rPr>
        <w:t xml:space="preserve">data_path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"~/Projects/globalT/MOT_Splines/data/"</w:t>
      </w:r>
      <w:r>
        <w:br/>
      </w:r>
      <w:r>
        <w:rPr>
          <w:rStyle w:val="NormalTok"/>
        </w:rPr>
        <w:t xml:space="preserve">file_name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"AH_long.xlsx"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xlxs_file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(data_path, file_name,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(xlxs_file)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(AH_long);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(AH_long)</w:t>
      </w:r>
    </w:p>
    <w:p>
      <w:pPr>
        <w:pStyle w:val="SourceCode"/>
      </w:pPr>
      <w:r>
        <w:rPr>
          <w:rStyle w:val="VerbatimChar"/>
        </w:rPr>
        <w:t xml:space="preserve">## # A tibble: 6 × 9</w:t>
      </w:r>
      <w:r>
        <w:br/>
      </w:r>
      <w:r>
        <w:rPr>
          <w:rStyle w:val="VerbatimChar"/>
        </w:rPr>
        <w:t xml:space="preserve">##   Age_ka AgeMa Rel_err_Myr Abs_err_Myr MOT_anomaly MOT_rel_err MOT_abs_err Snapshot seqnum</w:t>
      </w:r>
      <w:r>
        <w:br/>
      </w:r>
      <w:r>
        <w:rPr>
          <w:rStyle w:val="VerbatimChar"/>
        </w:rPr>
        <w:t xml:space="preserve">##    &lt;dbl&gt; &lt;dbl&gt;       &lt;dbl&gt;       &lt;dbl&gt;       &lt;dbl&gt;       &lt;dbl&gt;       &lt;dbl&gt; &lt;chr&gt;     &lt;dbl&gt;</w:t>
      </w:r>
      <w:r>
        <w:br/>
      </w:r>
      <w:r>
        <w:rPr>
          <w:rStyle w:val="VerbatimChar"/>
        </w:rPr>
        <w:t xml:space="preserve">## 1   430  0.43       0.0909      0.102       -1.99        0.559       0.750 'long'      128</w:t>
      </w:r>
      <w:r>
        <w:br/>
      </w:r>
      <w:r>
        <w:rPr>
          <w:rStyle w:val="VerbatimChar"/>
        </w:rPr>
        <w:t xml:space="preserve">## 2   499. 0.499      0.104       0.118       -0.870       0.431       0.660 'long'       89</w:t>
      </w:r>
      <w:r>
        <w:br/>
      </w:r>
      <w:r>
        <w:rPr>
          <w:rStyle w:val="VerbatimChar"/>
        </w:rPr>
        <w:t xml:space="preserve">## 3   500  0.5        0.0909      0.106       -2.09        0.574       0.761 'long'      129</w:t>
      </w:r>
      <w:r>
        <w:br/>
      </w:r>
      <w:r>
        <w:rPr>
          <w:rStyle w:val="VerbatimChar"/>
        </w:rPr>
        <w:t xml:space="preserve">## 4   552. 0.552      0.0618      0.0866      -1.89        0.526       0.726 'long'       44</w:t>
      </w:r>
      <w:r>
        <w:br/>
      </w:r>
      <w:r>
        <w:rPr>
          <w:rStyle w:val="VerbatimChar"/>
        </w:rPr>
        <w:t xml:space="preserve">## 5   558. 0.558      0.0618      0.0871      -2.04        0.547       0.741 'long'       56</w:t>
      </w:r>
      <w:r>
        <w:br/>
      </w:r>
      <w:r>
        <w:rPr>
          <w:rStyle w:val="VerbatimChar"/>
        </w:rPr>
        <w:t xml:space="preserve">## 6   579. 0.579      0.0618      0.0888      -1.85        0.519       0.721 'long'       45</w:t>
      </w:r>
    </w:p>
    <w:p>
      <w:pPr>
        <w:pStyle w:val="SourceCode"/>
      </w:pPr>
      <w:r>
        <w:rPr>
          <w:rStyle w:val="VerbatimChar"/>
        </w:rPr>
        <w:t xml:space="preserve">## # A tibble: 6 × 9</w:t>
      </w:r>
      <w:r>
        <w:br/>
      </w:r>
      <w:r>
        <w:rPr>
          <w:rStyle w:val="VerbatimChar"/>
        </w:rPr>
        <w:t xml:space="preserve">##   Age_ka AgeMa Rel_err_Myr Abs_err_Myr MOT_anomaly MOT_rel_err MOT_abs_err Snapshot seqnum</w:t>
      </w:r>
      <w:r>
        <w:br/>
      </w:r>
      <w:r>
        <w:rPr>
          <w:rStyle w:val="VerbatimChar"/>
        </w:rPr>
        <w:t xml:space="preserve">##    &lt;dbl&gt; &lt;dbl&gt;       &lt;dbl&gt;       &lt;dbl&gt;       &lt;dbl&gt;       &lt;dbl&gt;       &lt;dbl&gt; &lt;chr&gt;     &lt;dbl&gt;</w:t>
      </w:r>
      <w:r>
        <w:br/>
      </w:r>
      <w:r>
        <w:rPr>
          <w:rStyle w:val="VerbatimChar"/>
        </w:rPr>
        <w:t xml:space="preserve">## 1  2690   2.69      0.0909       0.310      -0.31        0.313       0.590 'long'      140</w:t>
      </w:r>
      <w:r>
        <w:br/>
      </w:r>
      <w:r>
        <w:rPr>
          <w:rStyle w:val="VerbatimChar"/>
        </w:rPr>
        <w:t xml:space="preserve">## 2  2848.  2.85      0.0532       0.318       0.495       0.268       0.567 'long'       81</w:t>
      </w:r>
      <w:r>
        <w:br/>
      </w:r>
      <w:r>
        <w:rPr>
          <w:rStyle w:val="VerbatimChar"/>
        </w:rPr>
        <w:t xml:space="preserve">## 3  2868.  2.87      0.0593       0.321       0.229       0.247       0.558 'long'       49</w:t>
      </w:r>
      <w:r>
        <w:br/>
      </w:r>
      <w:r>
        <w:rPr>
          <w:rStyle w:val="VerbatimChar"/>
        </w:rPr>
        <w:t xml:space="preserve">## 4  2891.  2.89      0.0593       0.323       1.03        0.319       0.593 'long'       83</w:t>
      </w:r>
      <w:r>
        <w:br/>
      </w:r>
      <w:r>
        <w:rPr>
          <w:rStyle w:val="VerbatimChar"/>
        </w:rPr>
        <w:t xml:space="preserve">## 5  2895.  2.90      0.0593       0.324       1.38        0.367       0.620 'long'       84</w:t>
      </w:r>
      <w:r>
        <w:br/>
      </w:r>
      <w:r>
        <w:rPr>
          <w:rStyle w:val="VerbatimChar"/>
        </w:rPr>
        <w:t xml:space="preserve">## 6  3065.  3.06      0.0618       0.343       0.229       0.275       0.570 'long'       82</w:t>
      </w:r>
    </w:p>
    <w:p>
      <w:pPr>
        <w:pStyle w:val="SourceCode"/>
      </w:pPr>
      <w:r>
        <w:rPr>
          <w:rStyle w:val="CommentTok"/>
        </w:rPr>
        <w:t xml:space="preserve"># MOT_anomaly + 0.5C</w:t>
      </w:r>
      <w:r>
        <w:br/>
      </w:r>
      <w:r>
        <w:rPr>
          <w:rStyle w:val="NormalTok"/>
        </w:rPr>
        <w:t xml:space="preserve">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</w:p>
    <w:p>
      <w:pPr>
        <w:pStyle w:val="FirstParagraph"/>
      </w:pPr>
      <w:r>
        <w:t xml:space="preserve">Read Shackleton et al.’s fitted spline, and add 0.5 °C.</w:t>
      </w:r>
    </w:p>
    <w:p>
      <w:pPr>
        <w:pStyle w:val="SourceCode"/>
      </w:pPr>
      <w:r>
        <w:rPr>
          <w:rStyle w:val="CommentTok"/>
        </w:rPr>
        <w:t xml:space="preserve"># spline from paper</w:t>
      </w:r>
      <w:r>
        <w:br/>
      </w:r>
      <w:r>
        <w:rPr>
          <w:rStyle w:val="CommentTok"/>
        </w:rPr>
        <w:t xml:space="preserve"># columns A-D from the "Splined Records" tab of AllanHills_XeKr_temp-recon_2026-pubData-2.xlsx</w:t>
      </w:r>
      <w:r>
        <w:br/>
      </w:r>
      <w:r>
        <w:rPr>
          <w:rStyle w:val="NormalTok"/>
        </w:rPr>
        <w:t xml:space="preserve">file_name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"AH_long_spline_paper.xlsx"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xlxs_file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(data_path, file_name,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AH_long_spline_paper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(xlxs_file)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(AH_long_spline_paper);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(AH_long_spline_paper)</w:t>
      </w:r>
    </w:p>
    <w:p>
      <w:pPr>
        <w:pStyle w:val="SourceCode"/>
      </w:pPr>
      <w:r>
        <w:rPr>
          <w:rStyle w:val="VerbatimChar"/>
        </w:rPr>
        <w:t xml:space="preserve">## # A tibble: 6 × 5</w:t>
      </w:r>
      <w:r>
        <w:br/>
      </w:r>
      <w:r>
        <w:rPr>
          <w:rStyle w:val="VerbatimChar"/>
        </w:rPr>
        <w:t xml:space="preserve">##   Age_ka AgeMa MOT_anomaly MOT_lower MOT_upper</w:t>
      </w:r>
      <w:r>
        <w:br/>
      </w:r>
      <w:r>
        <w:rPr>
          <w:rStyle w:val="VerbatimChar"/>
        </w:rPr>
        <w:t xml:space="preserve">##    &lt;dbl&gt; &lt;dbl&gt;       &lt;dbl&gt;     &lt;dbl&gt;     &lt;dbl&gt;</w:t>
      </w:r>
      <w:r>
        <w:br/>
      </w:r>
      <w:r>
        <w:rPr>
          <w:rStyle w:val="VerbatimChar"/>
        </w:rPr>
        <w:t xml:space="preserve">## 1    500 0.5         -1.79     -2.20     -1.39</w:t>
      </w:r>
      <w:r>
        <w:br/>
      </w:r>
      <w:r>
        <w:rPr>
          <w:rStyle w:val="VerbatimChar"/>
        </w:rPr>
        <w:t xml:space="preserve">## 2    505 0.505       -1.78     -2.19     -1.39</w:t>
      </w:r>
      <w:r>
        <w:br/>
      </w:r>
      <w:r>
        <w:rPr>
          <w:rStyle w:val="VerbatimChar"/>
        </w:rPr>
        <w:t xml:space="preserve">## 3    510 0.51        -1.78     -2.18     -1.40</w:t>
      </w:r>
      <w:r>
        <w:br/>
      </w:r>
      <w:r>
        <w:rPr>
          <w:rStyle w:val="VerbatimChar"/>
        </w:rPr>
        <w:t xml:space="preserve">## 4    515 0.515       -1.78     -2.17     -1.40</w:t>
      </w:r>
      <w:r>
        <w:br/>
      </w:r>
      <w:r>
        <w:rPr>
          <w:rStyle w:val="VerbatimChar"/>
        </w:rPr>
        <w:t xml:space="preserve">## 5    520 0.52        -1.78     -2.16     -1.41</w:t>
      </w:r>
      <w:r>
        <w:br/>
      </w:r>
      <w:r>
        <w:rPr>
          <w:rStyle w:val="VerbatimChar"/>
        </w:rPr>
        <w:t xml:space="preserve">## 6    525 0.525       -1.77     -2.15     -1.41</w:t>
      </w:r>
    </w:p>
    <w:p>
      <w:pPr>
        <w:pStyle w:val="SourceCode"/>
      </w:pPr>
      <w:r>
        <w:rPr>
          <w:rStyle w:val="VerbatimChar"/>
        </w:rPr>
        <w:t xml:space="preserve">## # A tibble: 6 × 5</w:t>
      </w:r>
      <w:r>
        <w:br/>
      </w:r>
      <w:r>
        <w:rPr>
          <w:rStyle w:val="VerbatimChar"/>
        </w:rPr>
        <w:t xml:space="preserve">##   Age_ka AgeMa MOT_anomaly MOT_lower MOT_upper</w:t>
      </w:r>
      <w:r>
        <w:br/>
      </w:r>
      <w:r>
        <w:rPr>
          <w:rStyle w:val="VerbatimChar"/>
        </w:rPr>
        <w:t xml:space="preserve">##    &lt;dbl&gt; &lt;dbl&gt;       &lt;dbl&gt;     &lt;dbl&gt;     &lt;dbl&gt;</w:t>
      </w:r>
      <w:r>
        <w:br/>
      </w:r>
      <w:r>
        <w:rPr>
          <w:rStyle w:val="VerbatimChar"/>
        </w:rPr>
        <w:t xml:space="preserve">## 1   2975  2.98       0.730     0.316      1.28</w:t>
      </w:r>
      <w:r>
        <w:br/>
      </w:r>
      <w:r>
        <w:rPr>
          <w:rStyle w:val="VerbatimChar"/>
        </w:rPr>
        <w:t xml:space="preserve">## 2   2980  2.98       0.721     0.306      1.29</w:t>
      </w:r>
      <w:r>
        <w:br/>
      </w:r>
      <w:r>
        <w:rPr>
          <w:rStyle w:val="VerbatimChar"/>
        </w:rPr>
        <w:t xml:space="preserve">## 3   2985  2.98       0.717     0.297      1.30</w:t>
      </w:r>
      <w:r>
        <w:br/>
      </w:r>
      <w:r>
        <w:rPr>
          <w:rStyle w:val="VerbatimChar"/>
        </w:rPr>
        <w:t xml:space="preserve">## 4   2990  2.99       0.710     0.286      1.31</w:t>
      </w:r>
      <w:r>
        <w:br/>
      </w:r>
      <w:r>
        <w:rPr>
          <w:rStyle w:val="VerbatimChar"/>
        </w:rPr>
        <w:t xml:space="preserve">## 5   2995  3.00       0.701     0.276      1.32</w:t>
      </w:r>
      <w:r>
        <w:br/>
      </w:r>
      <w:r>
        <w:rPr>
          <w:rStyle w:val="VerbatimChar"/>
        </w:rPr>
        <w:t xml:space="preserve">## 6   3000  3          0.691     0.263      1.34</w:t>
      </w:r>
    </w:p>
    <w:p>
      <w:pPr>
        <w:pStyle w:val="SourceCode"/>
      </w:pPr>
      <w:r>
        <w:rPr>
          <w:rStyle w:val="CommentTok"/>
        </w:rPr>
        <w:t xml:space="preserve"># MOT + 0.5C</w:t>
      </w:r>
      <w:r>
        <w:br/>
      </w:r>
      <w:r>
        <w:rPr>
          <w:rStyle w:val="NormalTok"/>
        </w:rPr>
        <w:t xml:space="preserve">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MOT_lower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MOT_upper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</w:p>
    <w:p>
      <w:pPr>
        <w:pStyle w:val="FirstParagraph"/>
      </w:pPr>
      <w:r>
        <w:t xml:space="preserve">Plot the data, and the spline from the paper.</w:t>
      </w:r>
    </w:p>
    <w:p>
      <w:pPr>
        <w:pStyle w:val="SourceCode"/>
      </w:pPr>
      <w:r>
        <w:rPr>
          <w:rStyle w:val="CommentTok"/>
        </w:rPr>
        <w:t xml:space="preserve"># Plot the data and spline from the paper</w:t>
      </w:r>
      <w:r>
        <w:br/>
      </w:r>
      <w:r>
        <w:rPr>
          <w:rStyle w:val="CommentTok"/>
        </w:rPr>
        <w:t xml:space="preserve"># data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(Ma)"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"MOT anomaly (°C)"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font.main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"Allen Hills (long) + 0.5 °C"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minor.tick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tick.ratio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spline from paper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MOT_lower,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MOT_upper,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leg_label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"Spline from Shackleton et al. 2026 (Fig. 1)"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(leg_label),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642100" cy="464947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README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649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#dev.print(pdf, "AH_long_Shackleton_spline.pdf")</w:t>
      </w:r>
    </w:p>
    <w:bookmarkEnd w:id="13"/>
    <w:bookmarkStart w:id="14" w:name="set-up-tasks"/>
    <w:p>
      <w:pPr>
        <w:pStyle w:val="Heading2"/>
      </w:pPr>
      <w:r>
        <w:t xml:space="preserve">Set-up tasks</w:t>
      </w:r>
    </w:p>
    <w:p>
      <w:pPr>
        <w:pStyle w:val="FirstParagraph"/>
      </w:pPr>
      <w:r>
        <w:t xml:space="preserve">Set target points for fitted splines:</w:t>
      </w:r>
    </w:p>
    <w:p>
      <w:pPr>
        <w:pStyle w:val="SourceCode"/>
      </w:pPr>
      <w:r>
        <w:rPr>
          <w:rStyle w:val="CommentTok"/>
        </w:rPr>
        <w:t xml:space="preserve"># target pts for fitted spline</w:t>
      </w:r>
      <w:r>
        <w:br/>
      </w:r>
      <w:r>
        <w:rPr>
          <w:rStyle w:val="NormalTok"/>
        </w:rPr>
        <w:t xml:space="preserve">nsamp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AgeMa))</w:t>
      </w:r>
      <w:r>
        <w:br/>
      </w:r>
      <w:r>
        <w:rPr>
          <w:rStyle w:val="NormalTok"/>
        </w:rPr>
        <w:t xml:space="preserve">age_max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AgeMa)</w:t>
      </w:r>
      <w:r>
        <w:br/>
      </w:r>
      <w:r>
        <w:rPr>
          <w:rStyle w:val="NormalTok"/>
        </w:rPr>
        <w:t xml:space="preserve">age_min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AgeMa)</w:t>
      </w:r>
      <w:r>
        <w:br/>
      </w:r>
      <w:r>
        <w:rPr>
          <w:rStyle w:val="NormalTok"/>
        </w:rPr>
        <w:t xml:space="preserve">x_targ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(age_min, age_max,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(x_targ);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(x_targ)</w:t>
      </w:r>
    </w:p>
    <w:p>
      <w:pPr>
        <w:pStyle w:val="SourceCode"/>
      </w:pPr>
      <w:r>
        <w:rPr>
          <w:rStyle w:val="VerbatimChar"/>
        </w:rPr>
        <w:t xml:space="preserve">## [1] 0.430 0.435 0.440 0.445 0.450 0.455</w:t>
      </w:r>
    </w:p>
    <w:p>
      <w:pPr>
        <w:pStyle w:val="SourceCode"/>
      </w:pPr>
      <w:r>
        <w:rPr>
          <w:rStyle w:val="VerbatimChar"/>
        </w:rPr>
        <w:t xml:space="preserve">## [1] 3.035 3.040 3.045 3.050 3.055 3.060</w:t>
      </w:r>
    </w:p>
    <w:p>
      <w:pPr>
        <w:pStyle w:val="SourceCode"/>
      </w:pPr>
      <w:r>
        <w:rPr>
          <w:rStyle w:val="NormalTok"/>
        </w:rPr>
        <w:t xml:space="preserve">nfits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(x_targ)</w:t>
      </w:r>
      <w:r>
        <w:br/>
      </w:r>
      <w:r>
        <w:rPr>
          <w:rStyle w:val="NormalTok"/>
        </w:rPr>
        <w:t xml:space="preserve">nfits</w:t>
      </w:r>
    </w:p>
    <w:p>
      <w:pPr>
        <w:pStyle w:val="SourceCode"/>
      </w:pPr>
      <w:r>
        <w:rPr>
          <w:rStyle w:val="VerbatimChar"/>
        </w:rPr>
        <w:t xml:space="preserve">## [1] 527</w:t>
      </w:r>
    </w:p>
    <w:p>
      <w:pPr>
        <w:pStyle w:val="FirstParagraph"/>
      </w:pPr>
      <w:r>
        <w:t xml:space="preserve">Set weights.</w:t>
      </w:r>
      <w:r>
        <w:t xml:space="preserve"> </w:t>
      </w:r>
      <w:r>
        <w:rPr>
          <w:rStyle w:val="VerbatimChar"/>
        </w:rPr>
        <w:t xml:space="preserve">weights</w:t>
      </w:r>
      <w:r>
        <w:t xml:space="preserve"> </w:t>
      </w:r>
      <w:r>
        <w:t xml:space="preserve">weigh each observation by its uncertainty.</w:t>
      </w:r>
      <w:r>
        <w:t xml:space="preserve"> </w:t>
      </w:r>
      <w:r>
        <w:rPr>
          <w:rStyle w:val="VerbatimChar"/>
        </w:rPr>
        <w:t xml:space="preserve">ones</w:t>
      </w:r>
      <w:r>
        <w:t xml:space="preserve"> </w:t>
      </w:r>
      <w:r>
        <w:t xml:space="preserve">weigh each observation equally</w:t>
      </w:r>
    </w:p>
    <w:p>
      <w:pPr>
        <w:pStyle w:val="SourceCode"/>
      </w:pPr>
      <w:r>
        <w:rPr>
          <w:rStyle w:val="CommentTok"/>
        </w:rPr>
        <w:t xml:space="preserve"># weights</w:t>
      </w:r>
      <w:r>
        <w:br/>
      </w:r>
      <w:r>
        <w:rPr>
          <w:rStyle w:val="NormalTok"/>
        </w:rPr>
        <w:t xml:space="preserve">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MOT_abs_err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AgeMa))</w:t>
      </w:r>
    </w:p>
    <w:p>
      <w:pPr>
        <w:pStyle w:val="FirstParagraph"/>
      </w:pPr>
      <w:r>
        <w:t xml:space="preserve">Set parameters for bootstrap estimates of uncertainty</w:t>
      </w:r>
    </w:p>
    <w:p>
      <w:pPr>
        <w:pStyle w:val="SourceCode"/>
      </w:pPr>
      <w:r>
        <w:rPr>
          <w:rStyle w:val="CommentTok"/>
        </w:rPr>
        <w:t xml:space="preserve"># bootstrap estimates of fitted values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</w:p>
    <w:p>
      <w:pPr>
        <w:pStyle w:val="FirstParagraph"/>
      </w:pPr>
      <w:r>
        <w:t xml:space="preserve">Three curves will be fit here: 1) the approximation of the Shackleton et al. spline, 2) a GCV-optimized spine, and 3) and OLS linear fit. Define arrays and vectors to hold results:</w:t>
      </w:r>
    </w:p>
    <w:p>
      <w:pPr>
        <w:pStyle w:val="SourceCode"/>
      </w:pPr>
      <w:r>
        <w:rPr>
          <w:rStyle w:val="NormalTok"/>
        </w:rPr>
        <w:t xml:space="preserve">ncurves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arrays and vectors</w:t>
      </w:r>
      <w:r>
        <w:br/>
      </w:r>
      <w:r>
        <w:rPr>
          <w:rStyle w:val="NormalTok"/>
        </w:rPr>
        <w:t xml:space="preserve">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nsamp,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ncurves)</w:t>
      </w:r>
      <w:r>
        <w:br/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nsamp,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ncurves)</w:t>
      </w:r>
      <w:r>
        <w:br/>
      </w:r>
      <w:r>
        <w:rPr>
          <w:rStyle w:val="NormalTok"/>
        </w:rPr>
        <w:t xml:space="preserve">fits_bootstrap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nrow=</w:t>
      </w:r>
      <w:r>
        <w:rPr>
          <w:rStyle w:val="NormalTok"/>
        </w:rPr>
        <w:t xml:space="preserve">nfits,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nreps)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rsq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adj_rsq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ncurves))</w:t>
      </w:r>
      <w:r>
        <w:br/>
      </w:r>
      <w:r>
        <w:br/>
      </w:r>
      <w:r>
        <w:rPr>
          <w:rStyle w:val="NormalTok"/>
        </w:rPr>
        <w:t xml:space="preserve">model_colors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bookmarkEnd w:id="14"/>
    <w:bookmarkStart w:id="18" w:name="X2de88baeb4220ca07859c7d33a6b124cbfcb0e4"/>
    <w:p>
      <w:pPr>
        <w:pStyle w:val="Heading2"/>
      </w:pPr>
      <w:r>
        <w:t xml:space="preserve">Reproduce the Matlab smoothing spline with the R smoothing spline</w:t>
      </w:r>
    </w:p>
    <w:p>
      <w:pPr>
        <w:pStyle w:val="FirstParagraph"/>
      </w:pPr>
      <w:r>
        <w:t xml:space="preserve">The R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 </w:t>
      </w:r>
      <w:r>
        <w:t xml:space="preserve">equivalent of the Matlab</w:t>
      </w:r>
      <w:r>
        <w:t xml:space="preserve"> </w:t>
      </w:r>
      <w:r>
        <w:rPr>
          <w:rStyle w:val="VerbatimChar"/>
        </w:rPr>
        <w:t xml:space="preserve">csaps()</w:t>
      </w:r>
      <w:r>
        <w:t xml:space="preserve"> </w:t>
      </w:r>
      <w:r>
        <w:t xml:space="preserve">spline in Shackleton et al. can be estimated by repeated fitting splines with different values of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parameter, ranging from 0.0 to 2.0 by 0.1:</w:t>
      </w:r>
    </w:p>
    <w:p>
      <w:pPr>
        <w:pStyle w:val="SourceCode"/>
      </w:pPr>
      <w:r>
        <w:rPr>
          <w:rStyle w:val="CommentTok"/>
        </w:rPr>
        <w:t xml:space="preserve"># brute-force optinmization of spar value</w:t>
      </w:r>
      <w:r>
        <w:br/>
      </w:r>
      <w:r>
        <w:rPr>
          <w:rStyle w:val="NormalTok"/>
        </w:rPr>
        <w:t xml:space="preserve">npts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spar_opt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npts))</w:t>
      </w:r>
      <w:r>
        <w:br/>
      </w:r>
      <w:r>
        <w:rPr>
          <w:rStyle w:val="NormalTok"/>
        </w:rPr>
        <w:t xml:space="preserve">lambda_opt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npts))</w:t>
      </w:r>
      <w:r>
        <w:br/>
      </w:r>
      <w:r>
        <w:rPr>
          <w:rStyle w:val="NormalTok"/>
        </w:rPr>
        <w:t xml:space="preserve">rss_opt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npts))</w:t>
      </w:r>
      <w:r>
        <w:br/>
      </w:r>
      <w:r>
        <w:rPr>
          <w:rStyle w:val="NormalTok"/>
        </w:rPr>
        <w:t xml:space="preserve">tss_opt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npts))</w:t>
      </w:r>
      <w:r>
        <w:br/>
      </w:r>
      <w:r>
        <w:rPr>
          <w:rStyle w:val="NormalTok"/>
        </w:rPr>
        <w:t xml:space="preserve">rsq_opt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npts))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npts) {</w:t>
      </w:r>
      <w:r>
        <w:br/>
      </w:r>
      <w:r>
        <w:rPr>
          <w:rStyle w:val="NormalTok"/>
        </w:rPr>
        <w:t xml:space="preserve">  curve_01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ones, 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spar_opt[k])</w:t>
      </w:r>
      <w:r>
        <w:br/>
      </w:r>
      <w:r>
        <w:rPr>
          <w:rStyle w:val="NormalTok"/>
        </w:rPr>
        <w:t xml:space="preserve">  df_opt[k]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df; lambda_opt[k]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(curve_01,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</w:t>
      </w:r>
      <w:r>
        <w:rPr>
          <w:rStyle w:val="AttributeTok"/>
        </w:rPr>
        <w:t xml:space="preserve">deriv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MOT_anomaly)</w:t>
      </w:r>
      <w:r>
        <w:br/>
      </w:r>
      <w:r>
        <w:rPr>
          <w:rStyle w:val="NormalTok"/>
        </w:rPr>
        <w:t xml:space="preserve">  rss_opt[k]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tss_opt[k]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rsq_opt[k]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(rss_opt[k]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tss_opt[k])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Which value of</w:t>
      </w:r>
      <w:r>
        <w:t xml:space="preserve"> </w:t>
      </w:r>
      <w:r>
        <w:rPr>
          <w:i/>
          <w:iCs/>
        </w:rPr>
        <w:t xml:space="preserve">spar</w:t>
      </w:r>
      <w:r>
        <w:t xml:space="preserve"> </w:t>
      </w:r>
      <w:r>
        <w:t xml:space="preserve">produces the best fit?</w:t>
      </w:r>
    </w:p>
    <w:p>
      <w:pPr>
        <w:pStyle w:val="SourceCode"/>
      </w:pPr>
      <w:r>
        <w:rPr>
          <w:rStyle w:val="NormalTok"/>
        </w:rPr>
        <w:t xml:space="preserve">match_paper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(spar_opt, df_opt, lambda_opt, rss_opt, tss_opt, rsq_opt)</w:t>
      </w:r>
      <w:r>
        <w:br/>
      </w:r>
      <w:r>
        <w:rPr>
          <w:rStyle w:val="NormalTok"/>
        </w:rPr>
        <w:t xml:space="preserve">k_opt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(rsq_opt)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(k_opt)</w:t>
      </w:r>
    </w:p>
    <w:p>
      <w:pPr>
        <w:pStyle w:val="SourceCode"/>
      </w:pPr>
      <w:r>
        <w:rPr>
          <w:rStyle w:val="VerbatimChar"/>
        </w:rPr>
        <w:t xml:space="preserve">## [1] 70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(match_paper[k_opt, ])</w:t>
      </w:r>
    </w:p>
    <w:p>
      <w:pPr>
        <w:pStyle w:val="SourceCode"/>
      </w:pPr>
      <w:r>
        <w:rPr>
          <w:rStyle w:val="VerbatimChar"/>
        </w:rPr>
        <w:t xml:space="preserve">##    spar_opt  df_opt   lambda_opt   rss_opt  tss_opt  rsq_opt</w:t>
      </w:r>
      <w:r>
        <w:br/>
      </w:r>
      <w:r>
        <w:rPr>
          <w:rStyle w:val="VerbatimChar"/>
        </w:rPr>
        <w:t xml:space="preserve">## 70     0.69 12.4969 5.544198e-05 0.2163786 219.8993 0.999016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spar</w:t>
      </w:r>
      <w:r>
        <w:t xml:space="preserve"> </w:t>
      </w:r>
      <w:r>
        <w:t xml:space="preserve">value of 0.69 produces the best fit to published spline.</w:t>
      </w:r>
    </w:p>
    <w:p>
      <w:pPr>
        <w:pStyle w:val="BodyText"/>
      </w:pPr>
      <w:r>
        <w:t xml:space="preserve">Refit the approximated spline and calculate the bootstrap confidence limits (while suppressing the individual fitted splines).</w:t>
      </w:r>
    </w:p>
    <w:p>
      <w:pPr>
        <w:pStyle w:val="SourceCode"/>
      </w:pPr>
      <w:r>
        <w:rPr>
          <w:rStyle w:val="CommentTok"/>
        </w:rPr>
        <w:t xml:space="preserve"># Shackleton et al. spline</w:t>
      </w:r>
      <w:r>
        <w:br/>
      </w:r>
      <w:r>
        <w:br/>
      </w:r>
      <w:r>
        <w:rPr>
          <w:rStyle w:val="NormalTok"/>
        </w:rPr>
        <w:t xml:space="preserve">spar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0.69</w:t>
      </w:r>
      <w:r>
        <w:br/>
      </w:r>
      <w:r>
        <w:rPr>
          <w:rStyle w:val="NormalTok"/>
        </w:rPr>
        <w:t xml:space="preserve">curve_01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ones,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spar, </w:t>
      </w:r>
      <w:r>
        <w:rPr>
          <w:rStyle w:val="AttributeTok"/>
        </w:rPr>
        <w:t xml:space="preserve">keep.stuff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Shackleton et al. specs. for lambda</w:t>
      </w:r>
      <w:r>
        <w:br/>
      </w:r>
      <w:r>
        <w:rPr>
          <w:rStyle w:val="NormalTok"/>
        </w:rPr>
        <w:t xml:space="preserve">y_pred_curve_01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(curve_01, x_targ, </w:t>
      </w:r>
      <w:r>
        <w:rPr>
          <w:rStyle w:val="AttributeTok"/>
        </w:rPr>
        <w:t xml:space="preserve">deriv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y_d1_curve_01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(curve_01, x_targ, </w:t>
      </w:r>
      <w:r>
        <w:rPr>
          <w:rStyle w:val="AttributeTok"/>
        </w:rPr>
        <w:t xml:space="preserve">deriv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y_d2_curve_01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(curve_01, x_targ, </w:t>
      </w:r>
      <w:r>
        <w:rPr>
          <w:rStyle w:val="AttributeTok"/>
        </w:rPr>
        <w:t xml:space="preserve">deriv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df[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df; lambda[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lambda; fits[,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residuals[,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curve_01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sigma2[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(residuals[,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(nsamp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(residuals[,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http://users.stat.umn.edu/~helwig/notes/smooth-spline-notes.html#aic-and-bic</w:t>
      </w:r>
      <w:r>
        <w:br/>
      </w:r>
      <w:r>
        <w:rPr>
          <w:rStyle w:val="NormalTok"/>
        </w:rPr>
        <w:t xml:space="preserve">max_log_lik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(nsamp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(sigma2[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(nsamp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AIC[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max_log_lik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[1] 84.92</w:t>
      </w:r>
    </w:p>
    <w:p>
      <w:pPr>
        <w:pStyle w:val="SourceCode"/>
      </w:pPr>
      <w:r>
        <w:rPr>
          <w:rStyle w:val="CommentTok"/>
        </w:rPr>
        <w:t xml:space="preserve"># R-sq values</w:t>
      </w:r>
      <w:r>
        <w:br/>
      </w:r>
      <w:r>
        <w:rPr>
          <w:rStyle w:val="NormalTok"/>
        </w:rPr>
        <w:t xml:space="preserve">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(rss[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adj_rsq[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(rss[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(nsamp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(tss[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(nsamp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adj_rsq[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(adj_rsq[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]; adj_rsq[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0.759</w:t>
      </w:r>
    </w:p>
    <w:p>
      <w:pPr>
        <w:pStyle w:val="SourceCode"/>
      </w:pPr>
      <w:r>
        <w:rPr>
          <w:rStyle w:val="VerbatimChar"/>
        </w:rPr>
        <w:t xml:space="preserve">## [1] 0.715</w:t>
      </w:r>
    </w:p>
    <w:p>
      <w:pPr>
        <w:pStyle w:val="SourceCode"/>
      </w:pPr>
      <w:r>
        <w:rPr>
          <w:rStyle w:val="CommentTok"/>
        </w:rPr>
        <w:t xml:space="preserve"># bootsrap CL's -- calculate but do not plot</w:t>
      </w:r>
      <w:r>
        <w:br/>
      </w:r>
      <w:r>
        <w:rPr>
          <w:rStyle w:val="NormalTok"/>
        </w:rPr>
        <w:t xml:space="preserve">fits_bootstrap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nrow=</w:t>
      </w:r>
      <w:r>
        <w:rPr>
          <w:rStyle w:val="NormalTok"/>
        </w:rPr>
        <w:t xml:space="preserve">nfits,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nreps)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nreps)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print(i)</w:t>
      </w:r>
      <w:r>
        <w:br/>
      </w:r>
      <w:r>
        <w:rPr>
          <w:rStyle w:val="NormalTok"/>
        </w:rPr>
        <w:t xml:space="preserve">  x_boot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(nsamp,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Rel_err_Myr)</w:t>
      </w:r>
      <w:r>
        <w:br/>
      </w:r>
      <w:r>
        <w:rPr>
          <w:rStyle w:val="NormalTok"/>
        </w:rPr>
        <w:t xml:space="preserve">  x_boot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x_boot[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(x_boot)]</w:t>
      </w:r>
      <w:r>
        <w:br/>
      </w:r>
      <w:r>
        <w:rPr>
          <w:rStyle w:val="NormalTok"/>
        </w:rPr>
        <w:t xml:space="preserve">  y_boot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(nsamp,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MOT_abs_err)</w:t>
      </w:r>
      <w:r>
        <w:br/>
      </w:r>
      <w:r>
        <w:rPr>
          <w:rStyle w:val="NormalTok"/>
        </w:rPr>
        <w:t xml:space="preserve">  y_boot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y_boot[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(x_boot)]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points(x_boot, y_boot, pch = 16, cex = 0.5, col = "red")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fit_boot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(x_boot, y_boot,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ones, 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spar ) </w:t>
      </w:r>
      <w:r>
        <w:rPr>
          <w:rStyle w:val="CommentTok"/>
        </w:rPr>
        <w:t xml:space="preserve"># df = df[1])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(x_boot)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(fit_boot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y)) {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(fit_boot, x_targ, </w:t>
      </w:r>
      <w:r>
        <w:rPr>
          <w:rStyle w:val="AttributeTok"/>
        </w:rPr>
        <w:t xml:space="preserve">deriv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(i &lt; 500)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lines(x_targ, y_pred, col=adjustcolor(model_colors[j], alpha = 0.05))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# points(AH_long$AgeMa, y_pred, pch = 16, cex = 0.5, col = "red")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}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fits_bootstrap[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nfits, 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y_pred[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nfits]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get the various quantiles of the fitted splines</w:t>
      </w:r>
      <w:r>
        <w:br/>
      </w:r>
      <w:r>
        <w:rPr>
          <w:rStyle w:val="NormalTok"/>
        </w:rPr>
        <w:t xml:space="preserve">boot_cl_01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rowQuantiles</w:t>
      </w:r>
      <w:r>
        <w:rPr>
          <w:rStyle w:val="NormalTok"/>
        </w:rPr>
        <w:t xml:space="preserve">(fits_bootstrap,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(boot_cl_01)</w:t>
      </w:r>
    </w:p>
    <w:p>
      <w:pPr>
        <w:pStyle w:val="SourceCode"/>
      </w:pPr>
      <w:r>
        <w:rPr>
          <w:rStyle w:val="VerbatimChar"/>
        </w:rPr>
        <w:t xml:space="preserve">##           2.5%       16%       50%        84%      97.5%</w:t>
      </w:r>
      <w:r>
        <w:br/>
      </w:r>
      <w:r>
        <w:rPr>
          <w:rStyle w:val="VerbatimChar"/>
        </w:rPr>
        <w:t xml:space="preserve">## [1,] -2.118189 -1.644276 -1.225705 -0.8016999 -0.3295480</w:t>
      </w:r>
      <w:r>
        <w:br/>
      </w:r>
      <w:r>
        <w:rPr>
          <w:rStyle w:val="VerbatimChar"/>
        </w:rPr>
        <w:t xml:space="preserve">## [2,] -2.091171 -1.632063 -1.226045 -0.8133095 -0.3487568</w:t>
      </w:r>
      <w:r>
        <w:br/>
      </w:r>
      <w:r>
        <w:rPr>
          <w:rStyle w:val="VerbatimChar"/>
        </w:rPr>
        <w:t xml:space="preserve">## [3,] -2.064248 -1.623237 -1.226660 -0.8246394 -0.3747414</w:t>
      </w:r>
      <w:r>
        <w:br/>
      </w:r>
      <w:r>
        <w:rPr>
          <w:rStyle w:val="VerbatimChar"/>
        </w:rPr>
        <w:t xml:space="preserve">## [4,] -2.036599 -1.613022 -1.227134 -0.8337606 -0.3990829</w:t>
      </w:r>
      <w:r>
        <w:br/>
      </w:r>
      <w:r>
        <w:rPr>
          <w:rStyle w:val="VerbatimChar"/>
        </w:rPr>
        <w:t xml:space="preserve">## [5,] -2.015464 -1.602782 -1.225915 -0.8426400 -0.4202588</w:t>
      </w:r>
      <w:r>
        <w:br/>
      </w:r>
      <w:r>
        <w:rPr>
          <w:rStyle w:val="VerbatimChar"/>
        </w:rPr>
        <w:t xml:space="preserve">## [6,] -1.992610 -1.593298 -1.227111 -0.8539710 -0.4441156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(Ma)"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"MOT anomaly (°C)"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font.main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"Allen Hills (long) + 0.5 °C"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minor.tick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tick.ratio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spline from paper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MOT_anomaly,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MOT_lower,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AgeMa, AH_long_spline_paper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MOT_upper,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leg_label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"Spline from Shackleton et al. 2026 (Fig. 1)"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(leg_label),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now add the bootstrap CL's to plot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boot_cl_01[,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boot_cl_01[,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boot_cl_01[,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boot_cl_01[,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boot_cl_01[,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(x_targ, y_pred_curve_01,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model_colors[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6642100" cy="46494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ADME_files/figure-docx/unnamed-chunk-1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649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#dev.print(pdf, "AH_long_Shackleton_spline.pdf")</w:t>
      </w:r>
    </w:p>
    <w:bookmarkEnd w:id="18"/>
    <w:sectPr w:rsidR="00F674CA" w:rsidRPr="00D4708E" w:rsidSect="00977DA2">
      <w:pgSz w:code="9" w:h="16839" w:w="11907"/>
      <w:pgMar w:bottom="720" w:footer="720" w:gutter="0" w:header="720" w:left="720" w:right="720" w:top="7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83661216"/>
    <w:multiLevelType w:val="multilevel"/>
    <w:tmpl w:val="B1220F10"/>
    <w:lvl w:ilvl="0">
      <w:numFmt w:val="bullet"/>
      <w:lvlText w:val="•"/>
      <w:lvlJc w:val="left"/>
      <w:pPr>
        <w:tabs>
          <w:tab w:pos="990" w:val="num"/>
        </w:tabs>
        <w:ind w:hanging="480" w:left="147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E17F69BA"/>
    <w:multiLevelType w:val="multilevel"/>
    <w:tmpl w:val="A21E067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FFFFFF7C"/>
    <w:multiLevelType w:val="singleLevel"/>
    <w:tmpl w:val="1C0C80EC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3">
    <w:nsid w:val="FFFFFF7D"/>
    <w:multiLevelType w:val="singleLevel"/>
    <w:tmpl w:val="3900396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4">
    <w:nsid w:val="FFFFFF7E"/>
    <w:multiLevelType w:val="singleLevel"/>
    <w:tmpl w:val="BD8A0132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5">
    <w:nsid w:val="FFFFFF7F"/>
    <w:multiLevelType w:val="singleLevel"/>
    <w:tmpl w:val="22EABD2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6">
    <w:nsid w:val="FFFFFF80"/>
    <w:multiLevelType w:val="singleLevel"/>
    <w:tmpl w:val="8522ED56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7">
    <w:nsid w:val="FFFFFF81"/>
    <w:multiLevelType w:val="singleLevel"/>
    <w:tmpl w:val="9298435C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8">
    <w:nsid w:val="FFFFFF82"/>
    <w:multiLevelType w:val="singleLevel"/>
    <w:tmpl w:val="A38254C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9">
    <w:nsid w:val="FFFFFF83"/>
    <w:multiLevelType w:val="singleLevel"/>
    <w:tmpl w:val="0A42E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10">
    <w:nsid w:val="FFFFFF88"/>
    <w:multiLevelType w:val="singleLevel"/>
    <w:tmpl w:val="9746EF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1">
    <w:nsid w:val="FFFFFF89"/>
    <w:multiLevelType w:val="singleLevel"/>
    <w:tmpl w:val="8E16437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2">
    <w:nsid w:val="5D694BF6"/>
    <w:multiLevelType w:val="multilevel"/>
    <w:tmpl w:val="1F86AAB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12"/>
  </w:num>
  <w:num w:numId="3">
    <w:abstractNumId w:val="0"/>
  </w:num>
  <w:num w:numId="4">
    <w:abstractNumId w:val="11"/>
  </w:num>
  <w:num w:numId="5">
    <w:abstractNumId w:val="9"/>
  </w:num>
  <w:num w:numId="6">
    <w:abstractNumId w:val="8"/>
  </w:num>
  <w:num w:numId="7">
    <w:abstractNumId w:val="7"/>
  </w:num>
  <w:num w:numId="8">
    <w:abstractNumId w:val="6"/>
  </w:num>
  <w:num w:numId="9">
    <w:abstractNumId w:val="10"/>
  </w:num>
  <w:num w:numId="10">
    <w:abstractNumId w:val="5"/>
  </w:num>
  <w:num w:numId="11">
    <w:abstractNumId w:val="4"/>
  </w:num>
  <w:num w:numId="12">
    <w:abstractNumId w:val="3"/>
  </w:num>
  <w:num w:numId="1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590D07"/>
    <w:rsid w:val="00011C8B"/>
    <w:rsid w:val="00035D11"/>
    <w:rsid w:val="00253C52"/>
    <w:rsid w:val="00271030"/>
    <w:rsid w:val="00277A63"/>
    <w:rsid w:val="002A63AC"/>
    <w:rsid w:val="002B0F08"/>
    <w:rsid w:val="002D0DAE"/>
    <w:rsid w:val="002E61F2"/>
    <w:rsid w:val="003362A9"/>
    <w:rsid w:val="00434249"/>
    <w:rsid w:val="0048160C"/>
    <w:rsid w:val="004E29B3"/>
    <w:rsid w:val="00590D07"/>
    <w:rsid w:val="005F7998"/>
    <w:rsid w:val="00605EA0"/>
    <w:rsid w:val="006E0B81"/>
    <w:rsid w:val="006E3C1A"/>
    <w:rsid w:val="00784D58"/>
    <w:rsid w:val="007A2C59"/>
    <w:rsid w:val="007B522E"/>
    <w:rsid w:val="008320C6"/>
    <w:rsid w:val="008622DD"/>
    <w:rsid w:val="00891DB0"/>
    <w:rsid w:val="008D6863"/>
    <w:rsid w:val="00943924"/>
    <w:rsid w:val="00977DA2"/>
    <w:rsid w:val="0098136B"/>
    <w:rsid w:val="009904C2"/>
    <w:rsid w:val="00AA42DE"/>
    <w:rsid w:val="00AB72DA"/>
    <w:rsid w:val="00B028F4"/>
    <w:rsid w:val="00B30915"/>
    <w:rsid w:val="00B86B75"/>
    <w:rsid w:val="00BB0FAE"/>
    <w:rsid w:val="00BC48D5"/>
    <w:rsid w:val="00BC4EA5"/>
    <w:rsid w:val="00C36279"/>
    <w:rsid w:val="00C365D7"/>
    <w:rsid w:val="00C5726E"/>
    <w:rsid w:val="00D4708E"/>
    <w:rsid w:val="00D4708F"/>
    <w:rsid w:val="00D81D65"/>
    <w:rsid w:val="00E00C05"/>
    <w:rsid w:val="00E315A3"/>
    <w:rsid w:val="00E61BA2"/>
    <w:rsid w:val="00E806BA"/>
    <w:rsid w:val="00EB29FE"/>
    <w:rsid w:val="00ED5221"/>
    <w:rsid w:val="00F674CA"/>
    <w:rsid w:val="00F86D5A"/>
    <w:rsid w:val="00F87595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605EA0"/>
  </w:style>
  <w:style w:styleId="Heading1" w:type="paragraph">
    <w:name w:val="heading 1"/>
    <w:basedOn w:val="Normal"/>
    <w:next w:val="BodyText"/>
    <w:autoRedefine/>
    <w:uiPriority w:val="9"/>
    <w:qFormat/>
    <w:rsid w:val="006E0B81"/>
    <w:pPr>
      <w:keepNext/>
      <w:keepLines/>
      <w:spacing w:after="0" w:before="240"/>
      <w:outlineLvl w:val="0"/>
    </w:pPr>
    <w:rPr>
      <w:rFonts w:ascii="Times New Roman" w:cstheme="majorBidi" w:eastAsiaTheme="majorEastAsia" w:hAnsi="Times New Roman"/>
      <w:bCs/>
      <w:sz w:val="28"/>
      <w:szCs w:val="3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6E0B81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Cs/>
      <w:szCs w:val="32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6E0B81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Cs/>
      <w:i/>
      <w:szCs w:val="28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6E0B81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sz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autoRedefine/>
    <w:qFormat/>
    <w:rsid w:val="00F87595"/>
    <w:pPr>
      <w:spacing w:after="180" w:before="180"/>
      <w:jc w:val="both"/>
    </w:pPr>
    <w:rPr>
      <w:rFonts w:ascii="Times New Roman" w:hAnsi="Times New Roman"/>
      <w:sz w:val="20"/>
    </w:rPr>
  </w:style>
  <w:style w:customStyle="1" w:styleId="FirstParagraph" w:type="paragraph">
    <w:name w:val="First Paragraph"/>
    <w:basedOn w:val="BodyText"/>
    <w:next w:val="BodyText"/>
    <w:autoRedefine/>
    <w:qFormat/>
    <w:rsid w:val="00977DA2"/>
  </w:style>
  <w:style w:customStyle="1" w:styleId="Compact" w:type="paragraph">
    <w:name w:val="Compact"/>
    <w:basedOn w:val="BodyText"/>
    <w:autoRedefine/>
    <w:qFormat/>
    <w:pPr>
      <w:spacing w:after="36" w:before="36"/>
    </w:pPr>
  </w:style>
  <w:style w:styleId="Title" w:type="paragraph">
    <w:name w:val="Title"/>
    <w:basedOn w:val="Normal"/>
    <w:next w:val="BodyText"/>
    <w:autoRedefine/>
    <w:qFormat/>
    <w:rsid w:val="006E0B81"/>
    <w:pPr>
      <w:keepNext/>
      <w:keepLines/>
      <w:spacing w:after="240"/>
    </w:pPr>
    <w:rPr>
      <w:rFonts w:ascii="Arial" w:cstheme="majorBidi" w:eastAsiaTheme="majorEastAsia" w:hAnsi="Arial"/>
      <w:bCs/>
      <w:sz w:val="28"/>
      <w:szCs w:val="36"/>
    </w:rPr>
  </w:style>
  <w:style w:styleId="Subtitle" w:type="paragraph">
    <w:name w:val="Subtitle"/>
    <w:basedOn w:val="Title"/>
    <w:next w:val="BodyText"/>
    <w:qFormat/>
    <w:pPr>
      <w:spacing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FigurewithCaption" w:type="paragraph">
    <w:name w:val="Figure with Caption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sid w:val="00EB29FE"/>
    <w:rPr>
      <w:rFonts w:ascii="Consolas" w:hAnsi="Consolas"/>
      <w:sz w:val="18"/>
      <w:shd w:color="auto" w:fill="F8F8F8" w:val="clear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AB72DA"/>
    <w:rPr>
      <w:rFonts w:ascii="Times New Roman" w:hAnsi="Times New Roman"/>
      <w:color w:themeColor="accent1" w:val="4F81BD"/>
      <w:sz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autoRedefine/>
    <w:rsid w:val="00EB29FE"/>
    <w:pPr>
      <w:shd w:color="auto" w:fill="F8F8F8" w:val="clear"/>
      <w:wordWrap w:val="0"/>
    </w:pPr>
    <w:rPr>
      <w:rFonts w:ascii="Consolas" w:hAnsi="Consolas"/>
      <w:sz w:val="18"/>
    </w:rPr>
  </w:style>
  <w:style w:customStyle="1" w:styleId="KeywordTok" w:type="character">
    <w:name w:val="KeywordTok"/>
    <w:basedOn w:val="VerbatimChar"/>
    <w:rsid w:val="002E61F2"/>
    <w:rPr>
      <w:rFonts w:ascii="Consolas" w:hAnsi="Consolas"/>
      <w:b/>
      <w:color w:val="204A87"/>
      <w:sz w:val="18"/>
      <w:shd w:color="auto" w:fill="F8F8F8" w:val="clear"/>
    </w:rPr>
  </w:style>
  <w:style w:customStyle="1" w:styleId="DataTypeTok" w:type="character">
    <w:name w:val="DataTypeTok"/>
    <w:basedOn w:val="VerbatimChar"/>
    <w:rsid w:val="00434249"/>
    <w:rPr>
      <w:rFonts w:ascii="Consolas" w:hAnsi="Consolas"/>
      <w:color w:val="204A87"/>
      <w:sz w:val="18"/>
      <w:shd w:color="auto" w:fill="F8F8F8" w:val="clear"/>
    </w:rPr>
  </w:style>
  <w:style w:customStyle="1" w:styleId="DecValTok" w:type="character">
    <w:name w:val="DecValTok"/>
    <w:basedOn w:val="VerbatimChar"/>
    <w:rsid w:val="00D4708E"/>
    <w:rPr>
      <w:rFonts w:ascii="Consolas" w:hAnsi="Consolas"/>
      <w:color w:val="0000CF"/>
      <w:sz w:val="18"/>
      <w:shd w:color="auto" w:fill="F8F8F8" w:val="clear"/>
    </w:rPr>
  </w:style>
  <w:style w:customStyle="1" w:styleId="BaseNTok" w:type="character">
    <w:name w:val="BaseNTok"/>
    <w:basedOn w:val="VerbatimChar"/>
    <w:rsid w:val="00D4708E"/>
    <w:rPr>
      <w:rFonts w:ascii="Consolas" w:hAnsi="Consolas"/>
      <w:color w:val="0000CF"/>
      <w:sz w:val="18"/>
      <w:shd w:color="auto" w:fill="F8F8F8" w:val="clear"/>
    </w:rPr>
  </w:style>
  <w:style w:customStyle="1" w:styleId="FloatTok" w:type="character">
    <w:name w:val="FloatTok"/>
    <w:basedOn w:val="VerbatimChar"/>
    <w:rsid w:val="00D4708E"/>
    <w:rPr>
      <w:rFonts w:ascii="Consolas" w:hAnsi="Consolas"/>
      <w:color w:val="0000CF"/>
      <w:sz w:val="18"/>
      <w:shd w:color="auto" w:fill="F8F8F8" w:val="clear"/>
    </w:rPr>
  </w:style>
  <w:style w:customStyle="1" w:styleId="ConstantTok" w:type="character">
    <w:name w:val="ConstantTok"/>
    <w:basedOn w:val="VerbatimChar"/>
    <w:rsid w:val="00253C52"/>
    <w:rPr>
      <w:rFonts w:ascii="Consolas" w:hAnsi="Consolas"/>
      <w:color w:val="000000"/>
      <w:sz w:val="18"/>
      <w:shd w:color="auto" w:fill="F8F8F8" w:val="clear"/>
    </w:rPr>
  </w:style>
  <w:style w:customStyle="1" w:styleId="CharTok" w:type="character">
    <w:name w:val="CharTok"/>
    <w:basedOn w:val="VerbatimChar"/>
    <w:rsid w:val="00253C52"/>
    <w:rPr>
      <w:rFonts w:ascii="Consolas" w:hAnsi="Consolas"/>
      <w:color w:val="4E9A06"/>
      <w:sz w:val="18"/>
      <w:shd w:color="auto" w:fill="F8F8F8" w:val="clear"/>
    </w:rPr>
  </w:style>
  <w:style w:customStyle="1" w:styleId="SpecialCharTok" w:type="character">
    <w:name w:val="SpecialCharTok"/>
    <w:basedOn w:val="VerbatimChar"/>
    <w:rsid w:val="0098136B"/>
    <w:rPr>
      <w:rFonts w:ascii="Consolas" w:hAnsi="Consolas"/>
      <w:color w:val="000000"/>
      <w:sz w:val="18"/>
      <w:shd w:color="auto" w:fill="F8F8F8" w:val="clear"/>
    </w:rPr>
  </w:style>
  <w:style w:customStyle="1" w:styleId="StringTok" w:type="character">
    <w:name w:val="StringTok"/>
    <w:basedOn w:val="VerbatimChar"/>
    <w:rsid w:val="00EB29FE"/>
    <w:rPr>
      <w:rFonts w:ascii="Consolas" w:hAnsi="Consolas"/>
      <w:color w:val="4E9A06"/>
      <w:sz w:val="18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0"/>
      <w:shd w:color="auto" w:fill="F8F8F8" w:val="clear"/>
    </w:rPr>
  </w:style>
  <w:style w:customStyle="1" w:styleId="SpecialStringTok" w:type="character">
    <w:name w:val="SpecialStringTok"/>
    <w:basedOn w:val="Symbol"/>
    <w:rsid w:val="002D0DAE"/>
    <w:rPr>
      <w:rFonts w:ascii="Symbol" w:hAnsi="Symbol"/>
      <w:sz w:val="20"/>
    </w:rPr>
  </w:style>
  <w:style w:customStyle="1" w:styleId="ImportTok" w:type="character">
    <w:name w:val="ImportTok"/>
    <w:basedOn w:val="VerbatimChar"/>
    <w:rsid w:val="00D4708E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sid w:val="00253C52"/>
    <w:rPr>
      <w:rFonts w:ascii="Consolas" w:hAnsi="Consolas"/>
      <w:i/>
      <w:color w:themeColor="text2" w:themeTint="99" w:val="548DD4"/>
      <w:sz w:val="18"/>
      <w:shd w:color="auto" w:fill="F8F8F8" w:val="clear"/>
    </w:rPr>
  </w:style>
  <w:style w:customStyle="1" w:styleId="DocumentationTok" w:type="character">
    <w:name w:val="DocumentationTok"/>
    <w:basedOn w:val="VerbatimChar"/>
    <w:rsid w:val="00271030"/>
    <w:rPr>
      <w:rFonts w:ascii="Consolas" w:hAnsi="Consolas"/>
      <w:b/>
      <w:i/>
      <w:color w:val="FF0000"/>
      <w:sz w:val="20"/>
      <w:shd w:color="auto" w:fill="F8F8F8" w:val="clear"/>
    </w:rPr>
  </w:style>
  <w:style w:customStyle="1" w:styleId="AnnotationTok" w:type="character">
    <w:name w:val="AnnotationTok"/>
    <w:basedOn w:val="VerbatimChar"/>
    <w:rsid w:val="00D4708E"/>
    <w:rPr>
      <w:rFonts w:ascii="Consolas" w:hAnsi="Consolas"/>
      <w:b/>
      <w:i/>
      <w:color w:val="FF0000"/>
      <w:sz w:val="18"/>
      <w:shd w:color="auto" w:fill="F8F8F8" w:val="clear"/>
    </w:rPr>
  </w:style>
  <w:style w:customStyle="1" w:styleId="CommentVarTok" w:type="character">
    <w:name w:val="CommentVarTok"/>
    <w:basedOn w:val="VerbatimChar"/>
    <w:rsid w:val="00253C52"/>
    <w:rPr>
      <w:rFonts w:ascii="Consolas" w:hAnsi="Consolas"/>
      <w:b/>
      <w:i/>
      <w:color w:themeColor="text2" w:themeTint="99" w:val="548DD4"/>
      <w:sz w:val="18"/>
      <w:shd w:color="auto" w:fill="F8F8F8" w:val="clear"/>
    </w:rPr>
  </w:style>
  <w:style w:customStyle="1" w:styleId="OtherTok" w:type="character">
    <w:name w:val="OtherTok"/>
    <w:basedOn w:val="VerbatimChar"/>
    <w:rsid w:val="00D4708E"/>
    <w:rPr>
      <w:rFonts w:ascii="Consolas" w:hAnsi="Consolas"/>
      <w:color w:val="FF0000"/>
      <w:sz w:val="18"/>
      <w:shd w:color="auto" w:fill="F8F8F8" w:val="clear"/>
    </w:rPr>
  </w:style>
  <w:style w:customStyle="1" w:styleId="FunctionTok" w:type="character">
    <w:name w:val="FunctionTok"/>
    <w:basedOn w:val="VerbatimChar"/>
    <w:rsid w:val="00D4708E"/>
    <w:rPr>
      <w:rFonts w:ascii="Consolas" w:hAnsi="Consolas"/>
      <w:color w:val="000000"/>
      <w:sz w:val="18"/>
      <w:shd w:color="auto" w:fill="F8F8F8" w:val="clear"/>
    </w:rPr>
  </w:style>
  <w:style w:customStyle="1" w:styleId="VariableTok" w:type="character">
    <w:name w:val="VariableTok"/>
    <w:basedOn w:val="VerbatimChar"/>
    <w:rsid w:val="00D4708E"/>
    <w:rPr>
      <w:rFonts w:ascii="Consolas" w:hAnsi="Consolas"/>
      <w:color w:val="000000"/>
      <w:sz w:val="18"/>
      <w:shd w:color="auto" w:fill="F8F8F8" w:val="clear"/>
    </w:rPr>
  </w:style>
  <w:style w:customStyle="1" w:styleId="ControlFlowTok" w:type="character">
    <w:name w:val="ControlFlowTok"/>
    <w:basedOn w:val="VerbatimChar"/>
    <w:rsid w:val="00253C52"/>
    <w:rPr>
      <w:rFonts w:ascii="Consolas" w:hAnsi="Consolas"/>
      <w:b/>
      <w:color w:val="204A87"/>
      <w:sz w:val="18"/>
      <w:shd w:color="auto" w:fill="F8F8F8" w:val="clear"/>
    </w:rPr>
  </w:style>
  <w:style w:customStyle="1" w:styleId="OperatorTok" w:type="character">
    <w:name w:val="OperatorTok"/>
    <w:basedOn w:val="VerbatimChar"/>
    <w:rsid w:val="00D4708E"/>
    <w:rPr>
      <w:rFonts w:ascii="Consolas" w:hAnsi="Consolas"/>
      <w:b/>
      <w:color w:val="CE5C00"/>
      <w:sz w:val="18"/>
      <w:shd w:color="auto" w:fill="F8F8F8" w:val="clear"/>
    </w:rPr>
  </w:style>
  <w:style w:customStyle="1" w:styleId="BuiltInTok" w:type="character">
    <w:name w:val="BuiltInTok"/>
    <w:basedOn w:val="VerbatimChar"/>
    <w:rsid w:val="00D4708E"/>
    <w:rPr>
      <w:rFonts w:ascii="Consolas" w:hAnsi="Consolas"/>
      <w:sz w:val="18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0"/>
      <w:shd w:color="auto" w:fill="F8F8F8" w:val="clear"/>
    </w:rPr>
  </w:style>
  <w:style w:customStyle="1" w:styleId="PreprocessorTok" w:type="character">
    <w:name w:val="PreprocessorTok"/>
    <w:basedOn w:val="VerbatimChar"/>
    <w:rsid w:val="005F7998"/>
    <w:rPr>
      <w:rFonts w:ascii="Consolas" w:hAnsi="Consolas"/>
      <w:i/>
      <w:color w:val="FF0000"/>
      <w:sz w:val="18"/>
      <w:shd w:color="auto" w:fill="F8F8F8" w:val="clear"/>
    </w:rPr>
  </w:style>
  <w:style w:customStyle="1" w:styleId="AttributeTok" w:type="character">
    <w:name w:val="AttributeTok"/>
    <w:basedOn w:val="VerbatimChar"/>
    <w:rsid w:val="00D4708E"/>
    <w:rPr>
      <w:rFonts w:ascii="Consolas" w:hAnsi="Consolas"/>
      <w:color w:val="C4A000"/>
      <w:sz w:val="18"/>
      <w:shd w:color="auto" w:fill="F8F8F8" w:val="clear"/>
    </w:rPr>
  </w:style>
  <w:style w:customStyle="1" w:styleId="RegionMarkerTok" w:type="character">
    <w:name w:val="RegionMarkerTok"/>
    <w:basedOn w:val="VerbatimChar"/>
    <w:rsid w:val="00D4708E"/>
    <w:rPr>
      <w:rFonts w:ascii="Consolas" w:hAnsi="Consolas"/>
      <w:sz w:val="18"/>
      <w:shd w:color="auto" w:fill="F8F8F8" w:val="clear"/>
    </w:rPr>
  </w:style>
  <w:style w:customStyle="1" w:styleId="InformationTok" w:type="character">
    <w:name w:val="InformationTok"/>
    <w:basedOn w:val="VerbatimChar"/>
    <w:rsid w:val="00D4708E"/>
    <w:rPr>
      <w:rFonts w:ascii="Consolas" w:hAnsi="Consolas"/>
      <w:b/>
      <w:i/>
      <w:color w:val="FF0000"/>
      <w:sz w:val="18"/>
      <w:shd w:color="auto" w:fill="F8F8F8" w:val="clear"/>
    </w:rPr>
  </w:style>
  <w:style w:customStyle="1" w:styleId="WarningTok" w:type="character">
    <w:name w:val="WarningTok"/>
    <w:basedOn w:val="VerbatimChar"/>
    <w:rsid w:val="00D4708E"/>
    <w:rPr>
      <w:rFonts w:ascii="Consolas" w:hAnsi="Consolas"/>
      <w:b/>
      <w:i/>
      <w:color w:val="FF0000"/>
      <w:sz w:val="18"/>
      <w:shd w:color="auto" w:fill="F8F8F8" w:val="clear"/>
    </w:rPr>
  </w:style>
  <w:style w:customStyle="1" w:styleId="AlertTok" w:type="character">
    <w:name w:val="AlertTok"/>
    <w:basedOn w:val="VerbatimChar"/>
    <w:rsid w:val="00D4708E"/>
    <w:rPr>
      <w:rFonts w:ascii="Consolas" w:hAnsi="Consolas"/>
      <w:color w:val="EF2929"/>
      <w:sz w:val="18"/>
      <w:shd w:color="auto" w:fill="F8F8F8" w:val="clear"/>
    </w:rPr>
  </w:style>
  <w:style w:customStyle="1" w:styleId="ErrorTok" w:type="character">
    <w:name w:val="ErrorTok"/>
    <w:basedOn w:val="VerbatimChar"/>
    <w:rsid w:val="00D4708E"/>
    <w:rPr>
      <w:rFonts w:ascii="Consolas" w:hAnsi="Consolas"/>
      <w:b/>
      <w:color w:val="A40000"/>
      <w:sz w:val="18"/>
      <w:shd w:color="auto" w:fill="F8F8F8" w:val="clear"/>
    </w:rPr>
  </w:style>
  <w:style w:customStyle="1" w:styleId="NormalTok" w:type="character">
    <w:name w:val="NormalTok"/>
    <w:basedOn w:val="VerbatimChar"/>
    <w:rsid w:val="00D81D65"/>
    <w:rPr>
      <w:rFonts w:ascii="Consolas" w:hAnsi="Consolas"/>
      <w:sz w:val="18"/>
      <w:shd w:color="auto" w:fill="F8F8F8" w:val="clear"/>
    </w:rPr>
  </w:style>
  <w:style w:styleId="BodyTextFirstIndent" w:type="paragraph">
    <w:name w:val="Body Text First Indent"/>
    <w:basedOn w:val="BodyText"/>
    <w:link w:val="BodyTextFirstIndentChar"/>
    <w:unhideWhenUsed/>
    <w:rsid w:val="0048160C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F87595"/>
    <w:rPr>
      <w:rFonts w:ascii="Times New Roman" w:hAnsi="Times New Roman"/>
      <w:sz w:val="20"/>
    </w:rPr>
  </w:style>
  <w:style w:customStyle="1" w:styleId="BodyTextFirstIndentChar" w:type="character">
    <w:name w:val="Body Text First Indent Char"/>
    <w:basedOn w:val="BodyTextChar"/>
    <w:link w:val="BodyTextFirstIndent"/>
    <w:rsid w:val="0048160C"/>
    <w:rPr>
      <w:rFonts w:ascii="Times New Roman" w:hAnsi="Times New Roman"/>
      <w:sz w:val="22"/>
    </w:rPr>
  </w:style>
  <w:style w:styleId="ListBullet" w:type="paragraph">
    <w:name w:val="List Bullet"/>
    <w:basedOn w:val="Normal"/>
    <w:autoRedefine/>
    <w:unhideWhenUsed/>
    <w:rsid w:val="00B30915"/>
    <w:pPr>
      <w:numPr>
        <w:numId w:val="4"/>
      </w:numPr>
      <w:tabs>
        <w:tab w:pos="360" w:val="clear"/>
        <w:tab w:pos="450" w:val="num"/>
      </w:tabs>
      <w:spacing w:after="0"/>
      <w:ind w:hanging="274" w:left="461"/>
      <w:contextualSpacing/>
    </w:pPr>
    <w:rPr>
      <w:rFonts w:ascii="Times New Roman" w:hAnsi="Times New Roman"/>
      <w:sz w:val="20"/>
    </w:rPr>
  </w:style>
  <w:style w:styleId="ListBullet2" w:type="paragraph">
    <w:name w:val="List Bullet 2"/>
    <w:basedOn w:val="ListBullet"/>
    <w:autoRedefine/>
    <w:unhideWhenUsed/>
    <w:rsid w:val="00B30915"/>
  </w:style>
  <w:style w:customStyle="1" w:styleId="Subscript" w:type="character">
    <w:name w:val="Subscript"/>
    <w:basedOn w:val="DefaultParagraphFont"/>
    <w:uiPriority w:val="1"/>
    <w:qFormat/>
    <w:rsid w:val="00F674CA"/>
    <w:rPr>
      <w:vertAlign w:val="subscript"/>
    </w:rPr>
  </w:style>
  <w:style w:customStyle="1" w:styleId="Superscript" w:type="character">
    <w:name w:val="Superscript"/>
    <w:basedOn w:val="DefaultParagraphFont"/>
    <w:uiPriority w:val="1"/>
    <w:qFormat/>
    <w:rsid w:val="00F674CA"/>
    <w:rPr>
      <w:vertAlign w:val="superscript"/>
    </w:rPr>
  </w:style>
  <w:style w:customStyle="1" w:styleId="Symbol" w:type="character">
    <w:name w:val="Symbol"/>
    <w:basedOn w:val="DefaultParagraphFont"/>
    <w:uiPriority w:val="1"/>
    <w:qFormat/>
    <w:rsid w:val="002D0DAE"/>
    <w:rPr>
      <w:rFonts w:ascii="Symbol" w:hAnsi="Symbol"/>
      <w:sz w:val="20"/>
    </w:rPr>
  </w:style>
  <w:style w:styleId="MacroText" w:type="paragraph">
    <w:name w:val="macro"/>
    <w:link w:val="MacroTextChar"/>
    <w:semiHidden/>
    <w:unhideWhenUsed/>
    <w:rsid w:val="00D4708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</w:pPr>
    <w:rPr>
      <w:rFonts w:ascii="Consolas" w:hAnsi="Consolas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semiHidden/>
    <w:rsid w:val="00D4708E"/>
    <w:rPr>
      <w:rFonts w:ascii="Consolas" w:hAnsi="Consolas"/>
      <w:sz w:val="18"/>
      <w:szCs w:val="20"/>
    </w:rPr>
  </w:style>
  <w:style w:styleId="PlainText" w:type="paragraph">
    <w:name w:val="Plain Text"/>
    <w:basedOn w:val="Normal"/>
    <w:link w:val="PlainTextChar"/>
    <w:unhideWhenUsed/>
    <w:rsid w:val="00D4708E"/>
    <w:rPr>
      <w:rFonts w:ascii="Consolas" w:hAnsi="Consolas"/>
      <w:sz w:val="20"/>
    </w:rPr>
  </w:style>
  <w:style w:customStyle="1" w:styleId="PlainTextChar" w:type="character">
    <w:name w:val="Plain Text Char"/>
    <w:basedOn w:val="DefaultParagraphFont"/>
    <w:link w:val="PlainText"/>
    <w:rsid w:val="00D4708E"/>
    <w:rPr>
      <w:rFonts w:ascii="Consolas" w:hAnsi="Consolas"/>
      <w:sz w:val="20"/>
    </w:rPr>
  </w:style>
  <w:style w:styleId="ListBullet3" w:type="paragraph">
    <w:name w:val="List Bullet 3"/>
    <w:basedOn w:val="ListBullet"/>
    <w:unhideWhenUsed/>
    <w:rsid w:val="00B30915"/>
    <w:pPr>
      <w:tabs>
        <w:tab w:pos="450" w:val="clear"/>
        <w:tab w:pos="724" w:val="num"/>
      </w:tabs>
      <w:ind w:left="7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634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2682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 styles document</vt:lpstr>
    </vt:vector>
  </TitlesOfParts>
  <Company>Microsoft</Company>
  <LinksUpToDate>false</LinksUpToDate>
  <CharactersWithSpaces>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Charcoal data site locations</dc:title>
  <dc:creator/>
  <cp:keywords/>
  <dcterms:created xsi:type="dcterms:W3CDTF">2026-10-29T22:38:15Z</dcterms:created>
  <dcterms:modified xsi:type="dcterms:W3CDTF">2026-10-29T22:38:15Z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