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4050" cy="2705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b w:val="1"/>
          <w:color w:val="434343"/>
        </w:rPr>
      </w:pPr>
      <w:bookmarkStart w:colFirst="0" w:colLast="0" w:name="_tf6m5dlu3zo" w:id="0"/>
      <w:bookmarkEnd w:id="0"/>
      <w:r w:rsidDel="00000000" w:rsidR="00000000" w:rsidRPr="00000000">
        <w:rPr>
          <w:b w:val="1"/>
          <w:color w:val="434343"/>
          <w:rtl w:val="0"/>
        </w:rPr>
        <w:t xml:space="preserve">Aplicación de Gestión de Formación de Centros de Trabajo </w:t>
      </w:r>
    </w:p>
    <w:p w:rsidR="00000000" w:rsidDel="00000000" w:rsidP="00000000" w:rsidRDefault="00000000" w:rsidRPr="00000000" w14:paraId="00000004">
      <w:pPr>
        <w:pStyle w:val="Title"/>
        <w:jc w:val="center"/>
        <w:rPr>
          <w:b w:val="1"/>
          <w:color w:val="434343"/>
        </w:rPr>
      </w:pPr>
      <w:bookmarkStart w:colFirst="0" w:colLast="0" w:name="_2gfcgckzddjx" w:id="1"/>
      <w:bookmarkEnd w:id="1"/>
      <w:r w:rsidDel="00000000" w:rsidR="00000000" w:rsidRPr="00000000">
        <w:rPr>
          <w:rtl w:val="0"/>
        </w:rPr>
      </w:r>
    </w:p>
    <w:p w:rsidR="00000000" w:rsidDel="00000000" w:rsidP="00000000" w:rsidRDefault="00000000" w:rsidRPr="00000000" w14:paraId="00000005">
      <w:pPr>
        <w:pStyle w:val="Title"/>
        <w:jc w:val="center"/>
        <w:rPr>
          <w:b w:val="1"/>
          <w:color w:val="434343"/>
        </w:rPr>
      </w:pPr>
      <w:bookmarkStart w:colFirst="0" w:colLast="0" w:name="_m7uzrdu72mlg" w:id="2"/>
      <w:bookmarkEnd w:id="2"/>
      <w:r w:rsidDel="00000000" w:rsidR="00000000" w:rsidRPr="00000000">
        <w:rPr>
          <w:b w:val="1"/>
          <w:color w:val="434343"/>
          <w:rtl w:val="0"/>
        </w:rPr>
        <w:t xml:space="preserve">Contrato de Confidencialidad NDA Cliente - Empresa</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Proyecto Ciclo Formativo de Grado Superior</w:t>
      </w:r>
    </w:p>
    <w:p w:rsidR="00000000" w:rsidDel="00000000" w:rsidP="00000000" w:rsidRDefault="00000000" w:rsidRPr="00000000" w14:paraId="00000011">
      <w:pPr>
        <w:jc w:val="center"/>
        <w:rPr/>
      </w:pPr>
      <w:r w:rsidDel="00000000" w:rsidR="00000000" w:rsidRPr="00000000">
        <w:rPr>
          <w:rtl w:val="0"/>
        </w:rPr>
        <w:t xml:space="preserve">Desarrollo de Aplicaciones Web</w:t>
      </w:r>
    </w:p>
    <w:p w:rsidR="00000000" w:rsidDel="00000000" w:rsidP="00000000" w:rsidRDefault="00000000" w:rsidRPr="00000000" w14:paraId="00000012">
      <w:pPr>
        <w:jc w:val="center"/>
        <w:rPr/>
      </w:pPr>
      <w:r w:rsidDel="00000000" w:rsidR="00000000" w:rsidRPr="00000000">
        <w:rPr>
          <w:rtl w:val="0"/>
        </w:rPr>
        <w:t xml:space="preserve">CIFP Virgen de Gracia</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Marina Estefanía Flores Fernández</w:t>
      </w:r>
    </w:p>
    <w:p w:rsidR="00000000" w:rsidDel="00000000" w:rsidP="00000000" w:rsidRDefault="00000000" w:rsidRPr="00000000" w14:paraId="00000015">
      <w:pPr>
        <w:jc w:val="center"/>
        <w:rPr/>
      </w:pPr>
      <w:r w:rsidDel="00000000" w:rsidR="00000000" w:rsidRPr="00000000">
        <w:rPr>
          <w:rtl w:val="0"/>
        </w:rPr>
        <w:t xml:space="preserve">Manuel Ruiz González</w:t>
      </w:r>
    </w:p>
    <w:p w:rsidR="00000000" w:rsidDel="00000000" w:rsidP="00000000" w:rsidRDefault="00000000" w:rsidRPr="00000000" w14:paraId="00000016">
      <w:pPr>
        <w:jc w:val="center"/>
        <w:rPr/>
      </w:pPr>
      <w:r w:rsidDel="00000000" w:rsidR="00000000" w:rsidRPr="00000000">
        <w:rPr>
          <w:rtl w:val="0"/>
        </w:rPr>
        <w:t xml:space="preserve">Pedro Javier Espinosa Duque</w:t>
      </w:r>
    </w:p>
    <w:p w:rsidR="00000000" w:rsidDel="00000000" w:rsidP="00000000" w:rsidRDefault="00000000" w:rsidRPr="00000000" w14:paraId="00000017">
      <w:pPr>
        <w:jc w:val="center"/>
        <w:rPr/>
      </w:pPr>
      <w:r w:rsidDel="00000000" w:rsidR="00000000" w:rsidRPr="00000000">
        <w:rPr>
          <w:rtl w:val="0"/>
        </w:rPr>
        <w:t xml:space="preserve">JUNIO 2020</w:t>
      </w:r>
    </w:p>
    <w:p w:rsidR="00000000" w:rsidDel="00000000" w:rsidP="00000000" w:rsidRDefault="00000000" w:rsidRPr="00000000" w14:paraId="00000018">
      <w:pPr>
        <w:pStyle w:val="Heading2"/>
        <w:numPr>
          <w:ilvl w:val="0"/>
          <w:numId w:val="1"/>
        </w:numPr>
        <w:spacing w:after="0" w:afterAutospacing="0"/>
        <w:ind w:left="720" w:hanging="360"/>
        <w:rPr/>
      </w:pPr>
      <w:bookmarkStart w:colFirst="0" w:colLast="0" w:name="_mrqw6rcaciyc" w:id="3"/>
      <w:bookmarkEnd w:id="3"/>
      <w:r w:rsidDel="00000000" w:rsidR="00000000" w:rsidRPr="00000000">
        <w:rPr>
          <w:rtl w:val="0"/>
        </w:rPr>
        <w:t xml:space="preserve">Introducción</w:t>
      </w:r>
    </w:p>
    <w:p w:rsidR="00000000" w:rsidDel="00000000" w:rsidP="00000000" w:rsidRDefault="00000000" w:rsidRPr="00000000" w14:paraId="00000019">
      <w:pPr>
        <w:pStyle w:val="Heading4"/>
        <w:numPr>
          <w:ilvl w:val="1"/>
          <w:numId w:val="1"/>
        </w:numPr>
        <w:spacing w:before="0" w:beforeAutospacing="0"/>
        <w:ind w:left="1440" w:hanging="360"/>
      </w:pPr>
      <w:bookmarkStart w:colFirst="0" w:colLast="0" w:name="_jov2dr14osh6" w:id="4"/>
      <w:bookmarkEnd w:id="4"/>
      <w:r w:rsidDel="00000000" w:rsidR="00000000" w:rsidRPr="00000000">
        <w:rPr>
          <w:rtl w:val="0"/>
        </w:rPr>
        <w:t xml:space="preserve">Marco de referencia</w:t>
      </w:r>
    </w:p>
    <w:p w:rsidR="00000000" w:rsidDel="00000000" w:rsidP="00000000" w:rsidRDefault="00000000" w:rsidRPr="00000000" w14:paraId="0000001A">
      <w:pPr>
        <w:jc w:val="both"/>
        <w:rPr/>
      </w:pPr>
      <w:r w:rsidDel="00000000" w:rsidR="00000000" w:rsidRPr="00000000">
        <w:rPr>
          <w:rtl w:val="0"/>
        </w:rPr>
        <w:t xml:space="preserve">Toda empresa que trabaje en el sector de tecnologías de la información debe de cumplir una serie de requisitos cuando desarrolla una aplicación web para otra entidad ya que pueden manejar datos confidenciales que no se desea que sean publicados ya que estaríamos vulnerando un derecho que tiene el cliente y nos pueden multar con una cantidad de dinero considerable.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Para ello vamos a formalizar un documento que recoja ambas partes el centro educativo y la empresa encargada de desarrollar el software.</w:t>
      </w:r>
    </w:p>
    <w:p w:rsidR="00000000" w:rsidDel="00000000" w:rsidP="00000000" w:rsidRDefault="00000000" w:rsidRPr="00000000" w14:paraId="0000001D">
      <w:pPr>
        <w:pStyle w:val="Heading2"/>
        <w:numPr>
          <w:ilvl w:val="0"/>
          <w:numId w:val="1"/>
        </w:numPr>
        <w:spacing w:after="0" w:afterAutospacing="0"/>
        <w:ind w:left="720" w:hanging="360"/>
        <w:rPr/>
      </w:pPr>
      <w:bookmarkStart w:colFirst="0" w:colLast="0" w:name="_vfl09by017qd" w:id="5"/>
      <w:bookmarkEnd w:id="5"/>
      <w:r w:rsidDel="00000000" w:rsidR="00000000" w:rsidRPr="00000000">
        <w:rPr>
          <w:rtl w:val="0"/>
        </w:rPr>
        <w:t xml:space="preserve">Contrato NDA Cliente - Empresa</w:t>
      </w:r>
    </w:p>
    <w:p w:rsidR="00000000" w:rsidDel="00000000" w:rsidP="00000000" w:rsidRDefault="00000000" w:rsidRPr="00000000" w14:paraId="0000001E">
      <w:pPr>
        <w:pStyle w:val="Heading4"/>
        <w:numPr>
          <w:ilvl w:val="1"/>
          <w:numId w:val="1"/>
        </w:numPr>
        <w:spacing w:before="0" w:beforeAutospacing="0"/>
        <w:ind w:left="1440" w:hanging="360"/>
      </w:pPr>
      <w:bookmarkStart w:colFirst="0" w:colLast="0" w:name="_gndt9rg8mom8" w:id="6"/>
      <w:bookmarkEnd w:id="6"/>
      <w:r w:rsidDel="00000000" w:rsidR="00000000" w:rsidRPr="00000000">
        <w:rPr>
          <w:rtl w:val="0"/>
        </w:rPr>
        <w:t xml:space="preserve">Documento</w:t>
      </w:r>
    </w:p>
    <w:p w:rsidR="00000000" w:rsidDel="00000000" w:rsidP="00000000" w:rsidRDefault="00000000" w:rsidRPr="00000000" w14:paraId="0000001F">
      <w:pPr>
        <w:rPr/>
      </w:pPr>
      <w:r w:rsidDel="00000000" w:rsidR="00000000" w:rsidRPr="00000000">
        <w:rPr>
          <w:rtl w:val="0"/>
        </w:rPr>
        <w:t xml:space="preserve">En el </w:t>
      </w:r>
      <w:hyperlink r:id="rId7">
        <w:r w:rsidDel="00000000" w:rsidR="00000000" w:rsidRPr="00000000">
          <w:rPr>
            <w:color w:val="1155cc"/>
            <w:u w:val="single"/>
            <w:rtl w:val="0"/>
          </w:rPr>
          <w:t xml:space="preserve">siguiente enlace</w:t>
        </w:r>
      </w:hyperlink>
      <w:r w:rsidDel="00000000" w:rsidR="00000000" w:rsidRPr="00000000">
        <w:rPr>
          <w:rtl w:val="0"/>
        </w:rPr>
        <w:t xml:space="preserve"> tenemos el documento que se debe rellenar en base a las siguientes normas: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Para utilizar este documento, se debe sustituir el texto remarcado en amarillo con la información correspondiente a las organizaciones que intervienen en el servicio.</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El texto incluido a continuación debe utilizarse como contrato de confidencialidad entre un cliente y un proveedor. </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Se deben firmar los dos contratos en todas sus hojas y cada empresa debe guardar una copia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Fuente del documento: </w:t>
      </w:r>
      <w:hyperlink r:id="rId8">
        <w:r w:rsidDel="00000000" w:rsidR="00000000" w:rsidRPr="00000000">
          <w:rPr>
            <w:color w:val="1155cc"/>
            <w:u w:val="single"/>
            <w:rtl w:val="0"/>
          </w:rPr>
          <w:t xml:space="preserve">Incibe</w:t>
        </w:r>
      </w:hyperlink>
      <w:r w:rsidDel="00000000" w:rsidR="00000000" w:rsidRPr="00000000">
        <w:rPr>
          <w:rtl w:val="0"/>
        </w:rPr>
        <w:t xml:space="preserve"> </w:t>
      </w:r>
      <w:r w:rsidDel="00000000" w:rsidR="00000000" w:rsidRPr="00000000">
        <w:rPr>
          <w:rtl w:val="0"/>
        </w:rPr>
        <w:t xml:space="preserve">(Instituto de Ciberseguridad de España)</w:t>
      </w:r>
    </w:p>
    <w:p w:rsidR="00000000" w:rsidDel="00000000" w:rsidP="00000000" w:rsidRDefault="00000000" w:rsidRPr="00000000" w14:paraId="00000028">
      <w:pPr>
        <w:pStyle w:val="Heading2"/>
        <w:numPr>
          <w:ilvl w:val="0"/>
          <w:numId w:val="1"/>
        </w:numPr>
        <w:ind w:left="720" w:hanging="360"/>
      </w:pPr>
      <w:bookmarkStart w:colFirst="0" w:colLast="0" w:name="_xa5aeimytby8" w:id="7"/>
      <w:bookmarkEnd w:id="7"/>
      <w:r w:rsidDel="00000000" w:rsidR="00000000" w:rsidRPr="00000000">
        <w:rPr>
          <w:rtl w:val="0"/>
        </w:rPr>
        <w:t xml:space="preserve">Conclusiones</w:t>
      </w:r>
    </w:p>
    <w:p w:rsidR="00000000" w:rsidDel="00000000" w:rsidP="00000000" w:rsidRDefault="00000000" w:rsidRPr="00000000" w14:paraId="00000029">
      <w:pPr>
        <w:rPr/>
      </w:pPr>
      <w:r w:rsidDel="00000000" w:rsidR="00000000" w:rsidRPr="00000000">
        <w:rPr>
          <w:rtl w:val="0"/>
        </w:rPr>
        <w:t xml:space="preserve">Para la mejor relación entre cliente y proveedor se firma este contrato para la seguridad de los datos sensibles que pueda tener la aplicación evitando cualquier fuga de datos que pueda ser perjudicial para ambas partes.</w:t>
      </w:r>
    </w:p>
    <w:sectPr>
      <w:headerReference r:id="rId9" w:type="default"/>
      <w:headerReference r:id="rId10" w:type="first"/>
      <w:footerReference r:id="rId11" w:type="default"/>
      <w:footerReference r:id="rId12"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t xml:space="preserve">Marina Estefanía Flores Fernández</w:t>
    </w:r>
  </w:p>
  <w:p w:rsidR="00000000" w:rsidDel="00000000" w:rsidP="00000000" w:rsidRDefault="00000000" w:rsidRPr="00000000" w14:paraId="0000002E">
    <w:pPr>
      <w:rPr/>
    </w:pPr>
    <w:r w:rsidDel="00000000" w:rsidR="00000000" w:rsidRPr="00000000">
      <w:rPr>
        <w:rtl w:val="0"/>
      </w:rPr>
      <w:t xml:space="preserve">Pedro Javier Espinosa Duque</w:t>
    </w:r>
  </w:p>
  <w:p w:rsidR="00000000" w:rsidDel="00000000" w:rsidP="00000000" w:rsidRDefault="00000000" w:rsidRPr="00000000" w14:paraId="0000002F">
    <w:pPr>
      <w:rPr/>
    </w:pPr>
    <w:r w:rsidDel="00000000" w:rsidR="00000000" w:rsidRPr="00000000">
      <w:rPr>
        <w:rtl w:val="0"/>
      </w:rPr>
      <w:t xml:space="preserve">Manuel Ruiz González</w:t>
      <w:tab/>
    </w:r>
    <w:r w:rsidDel="00000000" w:rsidR="00000000" w:rsidRPr="00000000">
      <w:rPr>
        <w:rFonts w:ascii="Roboto" w:cs="Roboto" w:eastAsia="Roboto" w:hAnsi="Roboto"/>
        <w:color w:val="ffffff"/>
        <w:sz w:val="24"/>
        <w:szCs w:val="24"/>
        <w:shd w:fill="343a40" w:val="clear"/>
        <w:rtl w:val="0"/>
      </w:rPr>
      <w:tab/>
      <w:tab/>
      <w:tab/>
      <w:tab/>
      <w:tab/>
      <w:tab/>
      <w:tab/>
    </w:r>
    <w:r w:rsidDel="00000000" w:rsidR="00000000" w:rsidRPr="00000000">
      <w:rPr>
        <w:rtl w:val="0"/>
      </w:rPr>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jc w:val="right"/>
      <w:rPr>
        <w:sz w:val="16"/>
        <w:szCs w:val="16"/>
      </w:rPr>
    </w:pPr>
    <w:r w:rsidDel="00000000" w:rsidR="00000000" w:rsidRPr="00000000">
      <w:rPr>
        <w:sz w:val="16"/>
        <w:szCs w:val="16"/>
        <w:rtl w:val="0"/>
      </w:rPr>
      <w:t xml:space="preserve">PROYECTO CICLO FORMATIVO GRADO SUPERIOR DE APLICACIONES WEB</w:t>
      <w:tab/>
      <w:tab/>
      <w:t xml:space="preserve">      </w:t>
    </w:r>
    <w:r w:rsidDel="00000000" w:rsidR="00000000" w:rsidRPr="00000000">
      <w:rPr>
        <w:sz w:val="16"/>
        <w:szCs w:val="16"/>
      </w:rPr>
      <w:drawing>
        <wp:inline distB="114300" distT="114300" distL="114300" distR="114300">
          <wp:extent cx="947738" cy="447105"/>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947738" cy="44710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ocs.google.com/document/d/1J18tRNbGARh72kOrrbVQ6ghybnjyFppespcd_pF7x0A/edit" TargetMode="External"/><Relationship Id="rId8" Type="http://schemas.openxmlformats.org/officeDocument/2006/relationships/hyperlink" Target="https://www.incibe.es/sites/default/files/contenidos/dosieres/contratacion-servicios/contratacion-sevicios-acuerdo-de-confidencialidad.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