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88"/>
          <w:szCs w:val="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88"/>
          <w:szCs w:val="8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781925" cy="10067925"/>
                <wp:effectExtent b="0" l="0" r="0" t="0"/>
                <wp:wrapNone/>
                <wp:docPr id="2" name=""/>
                <a:graphic>
                  <a:graphicData uri="http://schemas.microsoft.com/office/word/2010/wordprocessingShape">
                    <wps:wsp>
                      <wps:cNvSpPr/>
                      <wps:cNvPr id="7" name="Shape 7"/>
                      <wps:spPr>
                        <a:xfrm>
                          <a:off x="1459800" y="0"/>
                          <a:ext cx="7772400" cy="7560000"/>
                        </a:xfrm>
                        <a:custGeom>
                          <a:rect b="b" l="l" r="r" t="t"/>
                          <a:pathLst>
                            <a:path extrusionOk="0" h="10058400" w="7772400">
                              <a:moveTo>
                                <a:pt x="7772400" y="0"/>
                              </a:moveTo>
                              <a:lnTo>
                                <a:pt x="0" y="0"/>
                              </a:lnTo>
                              <a:lnTo>
                                <a:pt x="0" y="10058400"/>
                              </a:lnTo>
                              <a:lnTo>
                                <a:pt x="7772400" y="10058400"/>
                              </a:lnTo>
                              <a:lnTo>
                                <a:pt x="7772400" y="0"/>
                              </a:lnTo>
                              <a:close/>
                            </a:path>
                          </a:pathLst>
                        </a:custGeom>
                        <a:solidFill>
                          <a:srgbClr val="1A2838"/>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-4761</wp:posOffset>
                </wp:positionV>
                <wp:extent cx="7781925" cy="100679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7781925" cy="100679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1"/>
        <w:spacing w:line="254" w:lineRule="auto"/>
        <w:ind w:firstLine="680"/>
        <w:rPr/>
      </w:pPr>
      <w:r w:rsidDel="00000000" w:rsidR="00000000" w:rsidRPr="00000000">
        <w:rPr>
          <w:color w:val="ffffff"/>
          <w:rtl w:val="0"/>
        </w:rPr>
        <w:t xml:space="preserve">Phantom Engaged</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223838</wp:posOffset>
                </wp:positionH>
                <wp:positionV relativeFrom="paragraph">
                  <wp:posOffset>154677</wp:posOffset>
                </wp:positionV>
                <wp:extent cx="47625" cy="3301365"/>
                <wp:effectExtent b="0" l="0" r="0" t="0"/>
                <wp:wrapNone/>
                <wp:docPr id="16" name=""/>
                <a:graphic>
                  <a:graphicData uri="http://schemas.microsoft.com/office/word/2010/wordprocessingShape">
                    <wps:wsp>
                      <wps:cNvSpPr/>
                      <wps:cNvPr id="34" name="Shape 34"/>
                      <wps:spPr>
                        <a:xfrm>
                          <a:off x="5326950" y="2134080"/>
                          <a:ext cx="38100" cy="3291840"/>
                        </a:xfrm>
                        <a:custGeom>
                          <a:rect b="b" l="l" r="r" t="t"/>
                          <a:pathLst>
                            <a:path extrusionOk="0" h="3291840" w="38100">
                              <a:moveTo>
                                <a:pt x="38100" y="0"/>
                              </a:moveTo>
                              <a:lnTo>
                                <a:pt x="0" y="0"/>
                              </a:lnTo>
                              <a:lnTo>
                                <a:pt x="0" y="3291839"/>
                              </a:lnTo>
                              <a:lnTo>
                                <a:pt x="38100" y="3291839"/>
                              </a:lnTo>
                              <a:lnTo>
                                <a:pt x="38100" y="0"/>
                              </a:lnTo>
                              <a:close/>
                            </a:path>
                          </a:pathLst>
                        </a:custGeom>
                        <a:solidFill>
                          <a:srgbClr val="0C7277"/>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223838</wp:posOffset>
                </wp:positionH>
                <wp:positionV relativeFrom="paragraph">
                  <wp:posOffset>154677</wp:posOffset>
                </wp:positionV>
                <wp:extent cx="47625" cy="3301365"/>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47625" cy="3301365"/>
                        </a:xfrm>
                        <a:prstGeom prst="rect"/>
                        <a:ln/>
                      </pic:spPr>
                    </pic:pic>
                  </a:graphicData>
                </a:graphic>
              </wp:anchor>
            </w:drawing>
          </mc:Fallback>
        </mc:AlternateContent>
      </w:r>
    </w:p>
    <w:p w:rsidR="00000000" w:rsidDel="00000000" w:rsidP="00000000" w:rsidRDefault="00000000" w:rsidRPr="00000000" w14:paraId="00000003">
      <w:pPr>
        <w:spacing w:before="267" w:line="300" w:lineRule="auto"/>
        <w:ind w:left="680" w:right="3394" w:firstLine="0"/>
        <w:jc w:val="left"/>
        <w:rPr>
          <w:sz w:val="25"/>
          <w:szCs w:val="25"/>
        </w:rPr>
      </w:pPr>
      <w:r w:rsidDel="00000000" w:rsidR="00000000" w:rsidRPr="00000000">
        <w:rPr>
          <w:color w:val="8ca0b8"/>
          <w:sz w:val="25"/>
          <w:szCs w:val="25"/>
          <w:rtl w:val="0"/>
        </w:rPr>
        <w:t xml:space="preserve">A position paper on the invisible overlap between engaged and disengaged subscribers created by modern email privacy protections</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143410</wp:posOffset>
                </wp:positionV>
                <wp:extent cx="5740400" cy="12700"/>
                <wp:effectExtent b="0" l="0" r="0" t="0"/>
                <wp:wrapTopAndBottom distB="0" distT="0"/>
                <wp:docPr id="12" name=""/>
                <a:graphic>
                  <a:graphicData uri="http://schemas.microsoft.com/office/word/2010/wordprocessingShape">
                    <wps:wsp>
                      <wps:cNvSpPr/>
                      <wps:cNvPr id="29" name="Shape 29"/>
                      <wps:spPr>
                        <a:xfrm>
                          <a:off x="2475800" y="3779365"/>
                          <a:ext cx="5740400" cy="1270"/>
                        </a:xfrm>
                        <a:custGeom>
                          <a:rect b="b" l="l" r="r" t="t"/>
                          <a:pathLst>
                            <a:path extrusionOk="0" h="120000" w="5740400">
                              <a:moveTo>
                                <a:pt x="0" y="0"/>
                              </a:moveTo>
                              <a:lnTo>
                                <a:pt x="5740400" y="0"/>
                              </a:lnTo>
                            </a:path>
                          </a:pathLst>
                        </a:custGeom>
                        <a:noFill/>
                        <a:ln cap="flat" cmpd="sng" w="9525">
                          <a:solidFill>
                            <a:srgbClr val="2A3F5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143410</wp:posOffset>
                </wp:positionV>
                <wp:extent cx="5740400" cy="127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740400" cy="12700"/>
                        </a:xfrm>
                        <a:prstGeom prst="rect"/>
                        <a:ln/>
                      </pic:spPr>
                    </pic:pic>
                  </a:graphicData>
                </a:graphic>
              </wp:anchor>
            </w:drawing>
          </mc:Fallback>
        </mc:AlternateContent>
      </w:r>
    </w:p>
    <w:p w:rsidR="00000000" w:rsidDel="00000000" w:rsidP="00000000" w:rsidRDefault="00000000" w:rsidRPr="00000000" w14:paraId="00000005">
      <w:pPr>
        <w:pStyle w:val="Heading5"/>
        <w:ind w:firstLine="680"/>
        <w:rPr/>
      </w:pPr>
      <w:r w:rsidDel="00000000" w:rsidR="00000000" w:rsidRPr="00000000">
        <w:rPr>
          <w:color w:val="0c7277"/>
          <w:rtl w:val="0"/>
        </w:rPr>
        <w:t xml:space="preserve">Chuck Mullaney</w:t>
      </w:r>
      <w:r w:rsidDel="00000000" w:rsidR="00000000" w:rsidRPr="00000000">
        <w:rPr>
          <w:rtl w:val="0"/>
        </w:rPr>
      </w:r>
    </w:p>
    <w:p w:rsidR="00000000" w:rsidDel="00000000" w:rsidP="00000000" w:rsidRDefault="00000000" w:rsidRPr="00000000" w14:paraId="00000006">
      <w:pPr>
        <w:spacing w:before="123" w:lineRule="auto"/>
        <w:ind w:left="680" w:right="0" w:firstLine="0"/>
        <w:jc w:val="left"/>
        <w:rPr>
          <w:rFonts w:ascii="Trebuchet MS" w:cs="Trebuchet MS" w:eastAsia="Trebuchet MS" w:hAnsi="Trebuchet MS"/>
          <w:sz w:val="20"/>
          <w:szCs w:val="20"/>
        </w:rPr>
      </w:pPr>
      <w:r w:rsidDel="00000000" w:rsidR="00000000" w:rsidRPr="00000000">
        <w:rPr>
          <w:rFonts w:ascii="Trebuchet MS" w:cs="Trebuchet MS" w:eastAsia="Trebuchet MS" w:hAnsi="Trebuchet MS"/>
          <w:color w:val="8ca0b8"/>
          <w:sz w:val="20"/>
          <w:szCs w:val="20"/>
          <w:rtl w:val="0"/>
        </w:rPr>
        <w:t xml:space="preserve">Expert.Email</w:t>
      </w:r>
      <w:r w:rsidDel="00000000" w:rsidR="00000000" w:rsidRPr="00000000">
        <w:rPr>
          <w:rtl w:val="0"/>
        </w:rPr>
      </w:r>
    </w:p>
    <w:p w:rsidR="00000000" w:rsidDel="00000000" w:rsidP="00000000" w:rsidRDefault="00000000" w:rsidRPr="00000000" w14:paraId="00000007">
      <w:pPr>
        <w:spacing w:before="88" w:lineRule="auto"/>
        <w:ind w:left="680" w:right="0" w:firstLine="0"/>
        <w:jc w:val="left"/>
        <w:rPr>
          <w:rFonts w:ascii="Trebuchet MS" w:cs="Trebuchet MS" w:eastAsia="Trebuchet MS" w:hAnsi="Trebuchet MS"/>
          <w:sz w:val="20"/>
          <w:szCs w:val="20"/>
        </w:rPr>
      </w:pPr>
      <w:r w:rsidDel="00000000" w:rsidR="00000000" w:rsidRPr="00000000">
        <w:rPr>
          <w:rFonts w:ascii="Trebuchet MS" w:cs="Trebuchet MS" w:eastAsia="Trebuchet MS" w:hAnsi="Trebuchet MS"/>
          <w:color w:val="8ca0b8"/>
          <w:sz w:val="20"/>
          <w:szCs w:val="20"/>
          <w:rtl w:val="0"/>
        </w:rPr>
        <w:t xml:space="preserve">Version 4.0 • February 2026</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428625</wp:posOffset>
                </wp:positionH>
                <wp:positionV relativeFrom="paragraph">
                  <wp:posOffset>296701</wp:posOffset>
                </wp:positionV>
                <wp:extent cx="5746750" cy="1123950"/>
                <wp:effectExtent b="0" l="0" r="0" t="0"/>
                <wp:wrapTopAndBottom distB="0" distT="0"/>
                <wp:docPr id="20" name=""/>
                <a:graphic>
                  <a:graphicData uri="http://schemas.microsoft.com/office/word/2010/wordprocessingGroup">
                    <wpg:wgp>
                      <wpg:cNvGrpSpPr/>
                      <wpg:grpSpPr>
                        <a:xfrm>
                          <a:off x="2471025" y="3216425"/>
                          <a:ext cx="5746750" cy="1123950"/>
                          <a:chOff x="2471025" y="3216425"/>
                          <a:chExt cx="5749950" cy="1127150"/>
                        </a:xfrm>
                      </wpg:grpSpPr>
                      <wpg:grpSp>
                        <wpg:cNvGrpSpPr/>
                        <wpg:grpSpPr>
                          <a:xfrm>
                            <a:off x="2472625" y="3218025"/>
                            <a:ext cx="5746750" cy="1123950"/>
                            <a:chOff x="0" y="0"/>
                            <a:chExt cx="5746750" cy="1123950"/>
                          </a:xfrm>
                        </wpg:grpSpPr>
                        <wps:wsp>
                          <wps:cNvSpPr/>
                          <wps:cNvPr id="3" name="Shape 3"/>
                          <wps:spPr>
                            <a:xfrm>
                              <a:off x="0" y="0"/>
                              <a:ext cx="5746750" cy="112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175" y="3175"/>
                              <a:ext cx="5740400" cy="1117600"/>
                            </a:xfrm>
                            <a:custGeom>
                              <a:rect b="b" l="l" r="r" t="t"/>
                              <a:pathLst>
                                <a:path extrusionOk="0" h="1117600" w="5740400">
                                  <a:moveTo>
                                    <a:pt x="5702300" y="0"/>
                                  </a:moveTo>
                                  <a:lnTo>
                                    <a:pt x="38100" y="0"/>
                                  </a:lnTo>
                                  <a:lnTo>
                                    <a:pt x="23261" y="2991"/>
                                  </a:lnTo>
                                  <a:lnTo>
                                    <a:pt x="11151" y="11151"/>
                                  </a:lnTo>
                                  <a:lnTo>
                                    <a:pt x="2991" y="23261"/>
                                  </a:lnTo>
                                  <a:lnTo>
                                    <a:pt x="0" y="38100"/>
                                  </a:lnTo>
                                  <a:lnTo>
                                    <a:pt x="0" y="1079500"/>
                                  </a:lnTo>
                                  <a:lnTo>
                                    <a:pt x="2991" y="1094338"/>
                                  </a:lnTo>
                                  <a:lnTo>
                                    <a:pt x="11151" y="1106448"/>
                                  </a:lnTo>
                                  <a:lnTo>
                                    <a:pt x="23261" y="1114608"/>
                                  </a:lnTo>
                                  <a:lnTo>
                                    <a:pt x="38100" y="1117600"/>
                                  </a:lnTo>
                                  <a:lnTo>
                                    <a:pt x="5702300" y="1117600"/>
                                  </a:lnTo>
                                  <a:lnTo>
                                    <a:pt x="5717138" y="1114608"/>
                                  </a:lnTo>
                                  <a:lnTo>
                                    <a:pt x="5729248" y="1106448"/>
                                  </a:lnTo>
                                  <a:lnTo>
                                    <a:pt x="5737408" y="1094338"/>
                                  </a:lnTo>
                                  <a:lnTo>
                                    <a:pt x="5740400" y="1079500"/>
                                  </a:lnTo>
                                  <a:lnTo>
                                    <a:pt x="5740400" y="38100"/>
                                  </a:lnTo>
                                  <a:lnTo>
                                    <a:pt x="5737408" y="23261"/>
                                  </a:lnTo>
                                  <a:lnTo>
                                    <a:pt x="5729248" y="11151"/>
                                  </a:lnTo>
                                  <a:lnTo>
                                    <a:pt x="5717138" y="2991"/>
                                  </a:lnTo>
                                  <a:lnTo>
                                    <a:pt x="5702300" y="0"/>
                                  </a:lnTo>
                                  <a:close/>
                                </a:path>
                              </a:pathLst>
                            </a:custGeom>
                            <a:solidFill>
                              <a:srgbClr val="152434"/>
                            </a:solidFill>
                            <a:ln>
                              <a:noFill/>
                            </a:ln>
                          </wps:spPr>
                          <wps:bodyPr anchorCtr="0" anchor="ctr" bIns="91425" lIns="91425" spcFirstLastPara="1" rIns="91425" wrap="square" tIns="91425">
                            <a:noAutofit/>
                          </wps:bodyPr>
                        </wps:wsp>
                        <wps:wsp>
                          <wps:cNvSpPr/>
                          <wps:cNvPr id="50" name="Shape 50"/>
                          <wps:spPr>
                            <a:xfrm>
                              <a:off x="3175" y="3175"/>
                              <a:ext cx="5740400" cy="1117600"/>
                            </a:xfrm>
                            <a:custGeom>
                              <a:rect b="b" l="l" r="r" t="t"/>
                              <a:pathLst>
                                <a:path extrusionOk="0" h="1117600" w="5740400">
                                  <a:moveTo>
                                    <a:pt x="38100" y="1117600"/>
                                  </a:moveTo>
                                  <a:lnTo>
                                    <a:pt x="5702300" y="1117600"/>
                                  </a:lnTo>
                                  <a:lnTo>
                                    <a:pt x="5717138" y="1114608"/>
                                  </a:lnTo>
                                  <a:lnTo>
                                    <a:pt x="5729248" y="1106448"/>
                                  </a:lnTo>
                                  <a:lnTo>
                                    <a:pt x="5737408" y="1094338"/>
                                  </a:lnTo>
                                  <a:lnTo>
                                    <a:pt x="5740400" y="1079500"/>
                                  </a:lnTo>
                                  <a:lnTo>
                                    <a:pt x="5740400" y="38100"/>
                                  </a:lnTo>
                                  <a:lnTo>
                                    <a:pt x="5737408" y="23261"/>
                                  </a:lnTo>
                                  <a:lnTo>
                                    <a:pt x="5729248" y="11151"/>
                                  </a:lnTo>
                                  <a:lnTo>
                                    <a:pt x="5717138" y="2991"/>
                                  </a:lnTo>
                                  <a:lnTo>
                                    <a:pt x="5702300" y="0"/>
                                  </a:lnTo>
                                  <a:lnTo>
                                    <a:pt x="38100" y="0"/>
                                  </a:lnTo>
                                  <a:lnTo>
                                    <a:pt x="23261" y="2991"/>
                                  </a:lnTo>
                                  <a:lnTo>
                                    <a:pt x="11151" y="11151"/>
                                  </a:lnTo>
                                  <a:lnTo>
                                    <a:pt x="2991" y="23261"/>
                                  </a:lnTo>
                                  <a:lnTo>
                                    <a:pt x="0" y="38100"/>
                                  </a:lnTo>
                                  <a:lnTo>
                                    <a:pt x="0" y="1079500"/>
                                  </a:lnTo>
                                  <a:lnTo>
                                    <a:pt x="2991" y="1094338"/>
                                  </a:lnTo>
                                  <a:lnTo>
                                    <a:pt x="11151" y="1106448"/>
                                  </a:lnTo>
                                  <a:lnTo>
                                    <a:pt x="23261" y="1114608"/>
                                  </a:lnTo>
                                  <a:lnTo>
                                    <a:pt x="38100" y="1117600"/>
                                  </a:lnTo>
                                  <a:close/>
                                </a:path>
                              </a:pathLst>
                            </a:custGeom>
                            <a:noFill/>
                            <a:ln cap="flat" cmpd="sng" w="9525">
                              <a:solidFill>
                                <a:srgbClr val="1D3A4F"/>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3175" y="3175"/>
                              <a:ext cx="38100" cy="1117600"/>
                            </a:xfrm>
                            <a:custGeom>
                              <a:rect b="b" l="l" r="r" t="t"/>
                              <a:pathLst>
                                <a:path extrusionOk="0" h="1117600" w="38100">
                                  <a:moveTo>
                                    <a:pt x="38100" y="0"/>
                                  </a:moveTo>
                                  <a:lnTo>
                                    <a:pt x="0" y="0"/>
                                  </a:lnTo>
                                  <a:lnTo>
                                    <a:pt x="0" y="1117600"/>
                                  </a:lnTo>
                                  <a:lnTo>
                                    <a:pt x="38100" y="1117600"/>
                                  </a:lnTo>
                                  <a:lnTo>
                                    <a:pt x="38100" y="0"/>
                                  </a:lnTo>
                                  <a:close/>
                                </a:path>
                              </a:pathLst>
                            </a:custGeom>
                            <a:solidFill>
                              <a:srgbClr val="0C7277"/>
                            </a:solidFill>
                            <a:ln>
                              <a:noFill/>
                            </a:ln>
                          </wps:spPr>
                          <wps:bodyPr anchorCtr="0" anchor="ctr" bIns="91425" lIns="91425" spcFirstLastPara="1" rIns="91425" wrap="square" tIns="91425">
                            <a:noAutofit/>
                          </wps:bodyPr>
                        </wps:wsp>
                        <wps:wsp>
                          <wps:cNvSpPr/>
                          <wps:cNvPr id="52" name="Shape 52"/>
                          <wps:spPr>
                            <a:xfrm>
                              <a:off x="42862" y="6350"/>
                              <a:ext cx="5696585" cy="1111250"/>
                            </a:xfrm>
                            <a:prstGeom prst="rect">
                              <a:avLst/>
                            </a:prstGeom>
                            <a:noFill/>
                            <a:ln>
                              <a:noFill/>
                            </a:ln>
                          </wps:spPr>
                          <wps:txbx>
                            <w:txbxContent>
                              <w:p w:rsidR="00000000" w:rsidDel="00000000" w:rsidP="00000000" w:rsidRDefault="00000000" w:rsidRPr="00000000">
                                <w:pPr>
                                  <w:spacing w:after="0" w:before="221.00000381469727" w:line="240"/>
                                  <w:ind w:left="0" w:right="0" w:firstLine="0"/>
                                  <w:jc w:val="left"/>
                                  <w:textDirection w:val="btLr"/>
                                </w:pPr>
                              </w:p>
                              <w:p w:rsidR="00000000" w:rsidDel="00000000" w:rsidP="00000000" w:rsidRDefault="00000000" w:rsidRPr="00000000">
                                <w:pPr>
                                  <w:spacing w:after="0" w:before="0" w:line="301.99999809265137"/>
                                  <w:ind w:left="297.00000762939453" w:right="629.0000152587891" w:firstLine="297.00000762939453"/>
                                  <w:jc w:val="left"/>
                                  <w:textDirection w:val="btLr"/>
                                </w:pPr>
                                <w:r w:rsidDel="00000000" w:rsidR="00000000" w:rsidRPr="00000000">
                                  <w:rPr>
                                    <w:rFonts w:ascii="Trebuchet MS" w:cs="Trebuchet MS" w:eastAsia="Trebuchet MS" w:hAnsi="Trebuchet MS"/>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1"/>
                                    <w:smallCaps w:val="0"/>
                                    <w:strike w:val="0"/>
                                    <w:color w:val="b8ccdd"/>
                                    <w:sz w:val="20"/>
                                    <w:vertAlign w:val="baseline"/>
                                  </w:rPr>
                                  <w:t xml:space="preserve">When privacy protections break open tracking, a large portion of your list becomes impossible to classify using email analytics alone. That invisible overlap is the Phantom Engaged problem: people who look engaged in reports but may or may not be paying attention.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428625</wp:posOffset>
                </wp:positionH>
                <wp:positionV relativeFrom="paragraph">
                  <wp:posOffset>296701</wp:posOffset>
                </wp:positionV>
                <wp:extent cx="5746750" cy="1123950"/>
                <wp:effectExtent b="0" l="0" r="0" t="0"/>
                <wp:wrapTopAndBottom distB="0" distT="0"/>
                <wp:docPr id="20"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746750" cy="112395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rebuchet MS" w:cs="Trebuchet MS" w:eastAsia="Trebuchet MS" w:hAnsi="Trebuchet MS"/>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Rule="auto"/>
        <w:ind w:left="680" w:right="0" w:firstLine="0"/>
        <w:jc w:val="left"/>
        <w:rPr>
          <w:rFonts w:ascii="Trebuchet MS" w:cs="Trebuchet MS" w:eastAsia="Trebuchet MS" w:hAnsi="Trebuchet MS"/>
          <w:sz w:val="15"/>
          <w:szCs w:val="15"/>
        </w:rPr>
        <w:sectPr>
          <w:pgSz w:h="15840" w:w="12240" w:orient="portrait"/>
          <w:pgMar w:bottom="280" w:top="1820" w:left="1080" w:right="1080" w:header="360" w:footer="360"/>
          <w:pgNumType w:start="1"/>
        </w:sectPr>
      </w:pPr>
      <w:r w:rsidDel="00000000" w:rsidR="00000000" w:rsidRPr="00000000">
        <w:rPr>
          <w:rFonts w:ascii="Trebuchet MS" w:cs="Trebuchet MS" w:eastAsia="Trebuchet MS" w:hAnsi="Trebuchet MS"/>
          <w:color w:val="496070"/>
          <w:sz w:val="15"/>
          <w:szCs w:val="15"/>
          <w:rtl w:val="0"/>
        </w:rPr>
        <w:t xml:space="preserve">© 2026 Chuck Mullaney. You may share this document in full with attribution.</w:t>
      </w:r>
      <w:r w:rsidDel="00000000" w:rsidR="00000000" w:rsidRPr="00000000">
        <w:rPr>
          <w:rtl w:val="0"/>
        </w:rPr>
      </w:r>
    </w:p>
    <w:p w:rsidR="00000000" w:rsidDel="00000000" w:rsidP="00000000" w:rsidRDefault="00000000" w:rsidRPr="00000000" w14:paraId="0000001E">
      <w:pPr>
        <w:pStyle w:val="Heading2"/>
        <w:spacing w:before="76" w:lineRule="auto"/>
        <w:ind w:firstLine="480"/>
        <w:rPr/>
      </w:pPr>
      <w:r w:rsidDel="00000000" w:rsidR="00000000" w:rsidRPr="00000000">
        <w:rPr>
          <w:color w:val="1a2838"/>
          <w:rtl w:val="0"/>
        </w:rPr>
        <w:t xml:space="preserve">Executive Summary</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80357</wp:posOffset>
                </wp:positionV>
                <wp:extent cx="5791200" cy="19050"/>
                <wp:effectExtent b="0" l="0" r="0" t="0"/>
                <wp:wrapTopAndBottom distB="0" distT="0"/>
                <wp:docPr id="7" name=""/>
                <a:graphic>
                  <a:graphicData uri="http://schemas.microsoft.com/office/word/2010/wordprocessingShape">
                    <wps:wsp>
                      <wps:cNvSpPr/>
                      <wps:cNvPr id="15" name="Shape 15"/>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80357</wp:posOffset>
                </wp:positionV>
                <wp:extent cx="5791200" cy="19050"/>
                <wp:effectExtent b="0" l="0" r="0" t="0"/>
                <wp:wrapTopAndBottom distB="0" distT="0"/>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4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For years, marketers treated opens as a proxy for attention. That proxy is now unreliable at scale.</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480" w:right="479"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Apple Mail Privacy Protection (MPP) is designed to prevent senders from learning about Mail activity by downloading remote content in the background, not only when someone views the message, and by obscuring IP-based inference.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[1][2]</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This shift creates a practical failure mode: you can no longer confidently distinguish between a quiet, loyal reader and a truly disengaged recipient whose client triggered tracking anyway. Those two people collapse into the same reporting bucket when you rely on opens.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That collapse goes beyond analytics. It causes real list damage when marketers run re-engagement or suppression based on signals that no longer map cleanly to human attention. In the post-privacy world, the highest risk is not the subscribers you can clearly identify as inactive. It is the subscribers who </w:t>
      </w:r>
      <w:r w:rsidDel="00000000" w:rsidR="00000000" w:rsidRPr="00000000">
        <w:rPr>
          <w:rFonts w:ascii="Times New Roman" w:cs="Times New Roman" w:eastAsia="Times New Roman" w:hAnsi="Times New Roman"/>
          <w:b w:val="0"/>
          <w:bCs w:val="0"/>
          <w:i w:val="1"/>
          <w:iCs w:val="1"/>
          <w:smallCaps w:val="0"/>
          <w:strike w:val="0"/>
          <w:color w:val="2d3648"/>
          <w:sz w:val="22"/>
          <w:szCs w:val="22"/>
          <w:u w:val="none"/>
          <w:shd w:fill="auto" w:val="clear"/>
          <w:vertAlign w:val="baseline"/>
          <w:rtl w:val="0"/>
        </w:rPr>
        <w:t xml:space="preserve">appear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active but whose attention cannot be verified.</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196809</wp:posOffset>
                </wp:positionV>
                <wp:extent cx="5962650" cy="762000"/>
                <wp:effectExtent b="0" l="0" r="0" t="0"/>
                <wp:wrapTopAndBottom distB="0" distT="0"/>
                <wp:docPr id="23" name=""/>
                <a:graphic>
                  <a:graphicData uri="http://schemas.microsoft.com/office/word/2010/wordprocessingGroup">
                    <wpg:wgp>
                      <wpg:cNvGrpSpPr/>
                      <wpg:grpSpPr>
                        <a:xfrm>
                          <a:off x="2364675" y="3399000"/>
                          <a:ext cx="5962650" cy="762000"/>
                          <a:chOff x="2364675" y="3399000"/>
                          <a:chExt cx="5962650" cy="762000"/>
                        </a:xfrm>
                      </wpg:grpSpPr>
                      <wpg:grpSp>
                        <wpg:cNvGrpSpPr/>
                        <wpg:grpSpPr>
                          <a:xfrm>
                            <a:off x="2364675" y="3399000"/>
                            <a:ext cx="5962650" cy="762000"/>
                            <a:chOff x="0" y="0"/>
                            <a:chExt cx="5962650" cy="762000"/>
                          </a:xfrm>
                        </wpg:grpSpPr>
                        <wps:wsp>
                          <wps:cNvSpPr/>
                          <wps:cNvPr id="3" name="Shape 3"/>
                          <wps:spPr>
                            <a:xfrm>
                              <a:off x="0" y="0"/>
                              <a:ext cx="5962650" cy="76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9050" y="0"/>
                              <a:ext cx="5943600" cy="762000"/>
                            </a:xfrm>
                            <a:custGeom>
                              <a:rect b="b" l="l" r="r" t="t"/>
                              <a:pathLst>
                                <a:path extrusionOk="0" h="762000" w="5943600">
                                  <a:moveTo>
                                    <a:pt x="5943600" y="0"/>
                                  </a:moveTo>
                                  <a:lnTo>
                                    <a:pt x="0" y="0"/>
                                  </a:lnTo>
                                  <a:lnTo>
                                    <a:pt x="0" y="762000"/>
                                  </a:lnTo>
                                  <a:lnTo>
                                    <a:pt x="5943600" y="762000"/>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60" name="Shape 60"/>
                          <wps:spPr>
                            <a:xfrm>
                              <a:off x="19050" y="0"/>
                              <a:ext cx="1270" cy="762000"/>
                            </a:xfrm>
                            <a:custGeom>
                              <a:rect b="b" l="l" r="r" t="t"/>
                              <a:pathLst>
                                <a:path extrusionOk="0" h="762000" w="120000">
                                  <a:moveTo>
                                    <a:pt x="0" y="762000"/>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38100" y="0"/>
                              <a:ext cx="5924550" cy="762000"/>
                            </a:xfrm>
                            <a:prstGeom prst="rect">
                              <a:avLst/>
                            </a:prstGeom>
                            <a:noFill/>
                            <a:ln>
                              <a:noFill/>
                            </a:ln>
                          </wps:spPr>
                          <wps:txbx>
                            <w:txbxContent>
                              <w:p w:rsidR="00000000" w:rsidDel="00000000" w:rsidP="00000000" w:rsidRDefault="00000000" w:rsidRPr="00000000">
                                <w:pPr>
                                  <w:spacing w:after="0" w:before="40.999999046325684" w:line="240"/>
                                  <w:ind w:left="0" w:right="0" w:firstLine="0"/>
                                  <w:jc w:val="left"/>
                                  <w:textDirection w:val="btLr"/>
                                </w:pP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Phantom Engaged is the name for that uncertainty bucket: an unavoidable overlap created when privacy protections break our ability to distinguish silence from disengagement using email metrics alone.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196809</wp:posOffset>
                </wp:positionV>
                <wp:extent cx="5962650" cy="762000"/>
                <wp:effectExtent b="0" l="0" r="0" t="0"/>
                <wp:wrapTopAndBottom distB="0" distT="0"/>
                <wp:docPr id="23" name="image23.png"/>
                <a:graphic>
                  <a:graphicData uri="http://schemas.openxmlformats.org/drawingml/2006/picture">
                    <pic:pic>
                      <pic:nvPicPr>
                        <pic:cNvPr id="0" name="image23.png"/>
                        <pic:cNvPicPr preferRelativeResize="0"/>
                      </pic:nvPicPr>
                      <pic:blipFill>
                        <a:blip r:embed="rId6"/>
                        <a:srcRect/>
                        <a:stretch>
                          <a:fillRect/>
                        </a:stretch>
                      </pic:blipFill>
                      <pic:spPr>
                        <a:xfrm>
                          <a:off x="0" y="0"/>
                          <a:ext cx="5962650" cy="7620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practical solution is not a clever new metric. It is a classification stance: use intentional actions as proof of engagement, treat opens as weak evidence, and handle ambiguity conservatively to avoid irreversible harm.</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numPr>
          <w:ilvl w:val="0"/>
          <w:numId w:val="2"/>
        </w:numPr>
        <w:tabs>
          <w:tab w:val="left" w:leader="none" w:pos="881"/>
        </w:tabs>
        <w:spacing w:after="0" w:before="1" w:line="240" w:lineRule="auto"/>
        <w:ind w:left="881" w:right="0" w:hanging="401"/>
        <w:jc w:val="left"/>
        <w:rPr/>
      </w:pPr>
      <w:r w:rsidDel="00000000" w:rsidR="00000000" w:rsidRPr="00000000">
        <w:rPr>
          <w:color w:val="1a2838"/>
          <w:rtl w:val="0"/>
        </w:rPr>
        <w:t xml:space="preserve">What Changed in Measurement</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79993</wp:posOffset>
                </wp:positionV>
                <wp:extent cx="5791200" cy="19050"/>
                <wp:effectExtent b="0" l="0" r="0" t="0"/>
                <wp:wrapTopAndBottom distB="0" distT="0"/>
                <wp:docPr id="18" name=""/>
                <a:graphic>
                  <a:graphicData uri="http://schemas.microsoft.com/office/word/2010/wordprocessingShape">
                    <wps:wsp>
                      <wps:cNvSpPr/>
                      <wps:cNvPr id="41" name="Shape 41"/>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79993</wp:posOffset>
                </wp:positionV>
                <wp:extent cx="5791200" cy="19050"/>
                <wp:effectExtent b="0" l="0" r="0" t="0"/>
                <wp:wrapTopAndBottom distB="0" distT="0"/>
                <wp:docPr id="18"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480" w:right="479"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modern inbox is increasingly built to protect recipients from hidden tracking. Apple’s approach is the most explicit: when a user enables Protect Mail Activity, remote content is privately downloaded in the background when the email is received, rather than when it is viewed, helping prevent senders from learning about Mail activity.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[1][2]</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480" w:right="479" w:firstLine="0"/>
        <w:jc w:val="both"/>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From a marketer’s perspective, that background fetch is the core issue. The tracking pixel may load even if the person never intentionally opened the email. Many email platforms now expose indicators for machine-generated opens or MPP-related opens for this reason (for example, SendGrid’s MPP flag).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footerReference r:id="rId7" w:type="default"/>
          <w:type w:val="nextPage"/>
          <w:pgSz w:h="15840" w:w="12240" w:orient="portrait"/>
          <w:pgMar w:bottom="900" w:top="1580" w:left="1080" w:right="1080" w:header="0" w:footer="717"/>
          <w:pgNumType w:start="1"/>
        </w:sect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At the same time, mailbox providers are tightening sender expectations around authentication, one-click unsubscribe, and complaint thresholds.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ecosystem is simultaneously becoming less measurable and less forgiving.</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2"/>
        <w:numPr>
          <w:ilvl w:val="0"/>
          <w:numId w:val="2"/>
        </w:numPr>
        <w:tabs>
          <w:tab w:val="left" w:leader="none" w:pos="947"/>
        </w:tabs>
        <w:spacing w:after="0" w:before="0" w:line="268" w:lineRule="auto"/>
        <w:ind w:left="480" w:right="1579" w:firstLine="0"/>
        <w:jc w:val="left"/>
        <w:rPr/>
      </w:pPr>
      <w:r w:rsidDel="00000000" w:rsidR="00000000" w:rsidRPr="00000000">
        <w:rPr>
          <w:color w:val="1a2838"/>
          <w:rtl w:val="0"/>
        </w:rPr>
        <w:t xml:space="preserve">Why the Open Event No Longer Means Attention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-1107364</wp:posOffset>
                </wp:positionV>
                <wp:extent cx="5962650" cy="762000"/>
                <wp:effectExtent b="0" l="0" r="0" t="0"/>
                <wp:wrapNone/>
                <wp:docPr id="4" name=""/>
                <a:graphic>
                  <a:graphicData uri="http://schemas.microsoft.com/office/word/2010/wordprocessingGroup">
                    <wpg:wgp>
                      <wpg:cNvGrpSpPr/>
                      <wpg:grpSpPr>
                        <a:xfrm>
                          <a:off x="2364675" y="3399000"/>
                          <a:ext cx="5962650" cy="762000"/>
                          <a:chOff x="2364675" y="3399000"/>
                          <a:chExt cx="5962650" cy="762000"/>
                        </a:xfrm>
                      </wpg:grpSpPr>
                      <wpg:grpSp>
                        <wpg:cNvGrpSpPr/>
                        <wpg:grpSpPr>
                          <a:xfrm>
                            <a:off x="2364675" y="3399000"/>
                            <a:ext cx="5962650" cy="762000"/>
                            <a:chOff x="0" y="0"/>
                            <a:chExt cx="5962650" cy="762000"/>
                          </a:xfrm>
                        </wpg:grpSpPr>
                        <wps:wsp>
                          <wps:cNvSpPr/>
                          <wps:cNvPr id="3" name="Shape 3"/>
                          <wps:spPr>
                            <a:xfrm>
                              <a:off x="0" y="0"/>
                              <a:ext cx="5962650" cy="76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9050" y="0"/>
                              <a:ext cx="5943600" cy="762000"/>
                            </a:xfrm>
                            <a:custGeom>
                              <a:rect b="b" l="l" r="r" t="t"/>
                              <a:pathLst>
                                <a:path extrusionOk="0" h="762000" w="5943600">
                                  <a:moveTo>
                                    <a:pt x="5943600" y="0"/>
                                  </a:moveTo>
                                  <a:lnTo>
                                    <a:pt x="0" y="0"/>
                                  </a:lnTo>
                                  <a:lnTo>
                                    <a:pt x="0" y="762000"/>
                                  </a:lnTo>
                                  <a:lnTo>
                                    <a:pt x="5943600" y="762000"/>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11" name="Shape 11"/>
                          <wps:spPr>
                            <a:xfrm>
                              <a:off x="19050" y="0"/>
                              <a:ext cx="1270" cy="762000"/>
                            </a:xfrm>
                            <a:custGeom>
                              <a:rect b="b" l="l" r="r" t="t"/>
                              <a:pathLst>
                                <a:path extrusionOk="0" h="762000" w="120000">
                                  <a:moveTo>
                                    <a:pt x="0" y="762000"/>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38100" y="0"/>
                              <a:ext cx="5924550" cy="762000"/>
                            </a:xfrm>
                            <a:prstGeom prst="rect">
                              <a:avLst/>
                            </a:prstGeom>
                            <a:noFill/>
                            <a:ln>
                              <a:noFill/>
                            </a:ln>
                          </wps:spPr>
                          <wps:txbx>
                            <w:txbxContent>
                              <w:p w:rsidR="00000000" w:rsidDel="00000000" w:rsidP="00000000" w:rsidRDefault="00000000" w:rsidRPr="00000000">
                                <w:pPr>
                                  <w:spacing w:after="0" w:before="39.000000953674316" w:line="240"/>
                                  <w:ind w:left="0" w:right="0" w:firstLine="0"/>
                                  <w:jc w:val="left"/>
                                  <w:textDirection w:val="btLr"/>
                                </w:pP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rebuchet MS" w:cs="Trebuchet MS" w:eastAsia="Trebuchet MS" w:hAnsi="Trebuchet MS"/>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2d3648"/>
                                    <w:sz w:val="22"/>
                                    <w:vertAlign w:val="baseline"/>
                                  </w:rPr>
                                  <w:t xml:space="preserve">The core tension: </w:t>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You are being asked to prove you send wanted mail while losing the cleanest historical proxy (opens) that many teams relied on to define ‘wanted.’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-1107364</wp:posOffset>
                </wp:positionV>
                <wp:extent cx="5962650" cy="762000"/>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62650" cy="762000"/>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44921</wp:posOffset>
                </wp:positionV>
                <wp:extent cx="5791200" cy="19050"/>
                <wp:effectExtent b="0" l="0" r="0" t="0"/>
                <wp:wrapTopAndBottom distB="0" distT="0"/>
                <wp:docPr id="8" name=""/>
                <a:graphic>
                  <a:graphicData uri="http://schemas.microsoft.com/office/word/2010/wordprocessingShape">
                    <wps:wsp>
                      <wps:cNvSpPr/>
                      <wps:cNvPr id="16" name="Shape 16"/>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44921</wp:posOffset>
                </wp:positionV>
                <wp:extent cx="5791200" cy="19050"/>
                <wp:effectExtent b="0" l="0" r="0" t="0"/>
                <wp:wrapTopAndBottom distB="0" distT="0"/>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Opens were always an indirect measurement. Even before MPP, they depended on image loading, client settings, caching behaviors, security tools, and link-scanning. Privacy protections push this from ‘imperfect’ to ‘structurally unreliable’ for classification purposes.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59.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89"/>
        <w:gridCol w:w="3357"/>
        <w:gridCol w:w="4813"/>
        <w:tblGridChange w:id="0">
          <w:tblGrid>
            <w:gridCol w:w="1189"/>
            <w:gridCol w:w="3357"/>
            <w:gridCol w:w="4813"/>
          </w:tblGrid>
        </w:tblGridChange>
      </w:tblGrid>
      <w:tr>
        <w:trPr>
          <w:cantSplit w:val="0"/>
          <w:trHeight w:val="570" w:hRule="atLeast"/>
          <w:tblHeader w:val="0"/>
        </w:trPr>
        <w:tc>
          <w:tcPr>
            <w:tcBorders>
              <w:bottom w:color="0c7277" w:space="0" w:sz="8" w:val="single"/>
            </w:tcBorders>
            <w:shd w:fill="1a2838"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200"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Signal</w:t>
            </w: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415"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Pre-Privacy Implication</w:t>
            </w: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334"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Post-Privacy Reality</w:t>
            </w:r>
            <w:r w:rsidDel="00000000" w:rsidR="00000000" w:rsidRPr="00000000">
              <w:rPr>
                <w:rtl w:val="0"/>
              </w:rPr>
            </w:r>
          </w:p>
        </w:tc>
      </w:tr>
      <w:tr>
        <w:trPr>
          <w:cantSplit w:val="0"/>
          <w:trHeight w:val="865" w:hRule="atLeast"/>
          <w:tblHeader w:val="0"/>
        </w:trPr>
        <w:tc>
          <w:tcPr>
            <w:tcBorders>
              <w:top w:color="0c7277" w:space="0" w:sz="8" w:val="single"/>
              <w:bottom w:color="e2e8ef" w:space="0" w:sz="4" w:val="single"/>
            </w:tcBorders>
            <w:shd w:fill="f6f7f9"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200"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838"/>
                <w:sz w:val="20"/>
                <w:szCs w:val="20"/>
                <w:u w:val="none"/>
                <w:shd w:fill="auto" w:val="clear"/>
                <w:vertAlign w:val="baseline"/>
                <w:rtl w:val="0"/>
              </w:rPr>
              <w:t xml:space="preserve">Open</w:t>
            </w:r>
            <w:r w:rsidDel="00000000" w:rsidR="00000000" w:rsidRPr="00000000">
              <w:rPr>
                <w:rtl w:val="0"/>
              </w:rPr>
            </w:r>
          </w:p>
        </w:tc>
        <w:tc>
          <w:tcPr>
            <w:tcBorders>
              <w:top w:color="0c7277" w:space="0" w:sz="8" w:val="single"/>
              <w:bottom w:color="e2e8ef" w:space="0" w:sz="4" w:val="single"/>
            </w:tcBorders>
            <w:shd w:fill="f6f7f9" w:val="cle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4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A person likely viewed the email.</w:t>
            </w:r>
            <w:r w:rsidDel="00000000" w:rsidR="00000000" w:rsidRPr="00000000">
              <w:rPr>
                <w:rtl w:val="0"/>
              </w:rPr>
            </w:r>
          </w:p>
        </w:tc>
        <w:tc>
          <w:tcPr>
            <w:tcBorders>
              <w:top w:color="0c7277" w:space="0" w:sz="8" w:val="single"/>
              <w:bottom w:color="e2e8ef" w:space="0" w:sz="4" w:val="single"/>
            </w:tcBorders>
            <w:shd w:fill="f6f7f9" w:val="cle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91.99999999999994" w:lineRule="auto"/>
              <w:ind w:left="33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Often means the client fetched images. May happen without a human reading.</w:t>
            </w:r>
            <w:r w:rsidDel="00000000" w:rsidR="00000000" w:rsidRPr="00000000">
              <w:rPr>
                <w:rtl w:val="0"/>
              </w:rPr>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sectPr>
          <w:type w:val="nextPage"/>
          <w:pgSz w:h="15840" w:w="12240" w:orient="portrait"/>
          <w:pgMar w:bottom="900" w:top="1760" w:left="1080" w:right="1080" w:header="0" w:footer="717"/>
        </w:sectPr>
      </w:pPr>
      <w:r w:rsidDel="00000000" w:rsidR="00000000" w:rsidRPr="00000000">
        <w:rPr>
          <w:rtl w:val="0"/>
        </w:rPr>
      </w:r>
    </w:p>
    <w:p w:rsidR="00000000" w:rsidDel="00000000" w:rsidP="00000000" w:rsidRDefault="00000000" w:rsidRPr="00000000" w14:paraId="0000003C">
      <w:pPr>
        <w:tabs>
          <w:tab w:val="left" w:leader="none" w:pos="1923"/>
        </w:tabs>
        <w:spacing w:before="98" w:lineRule="auto"/>
        <w:ind w:left="520" w:right="0" w:firstLine="0"/>
        <w:jc w:val="center"/>
        <w:rPr>
          <w:sz w:val="20"/>
          <w:szCs w:val="20"/>
        </w:rPr>
      </w:pPr>
      <w:r w:rsidDel="00000000" w:rsidR="00000000" w:rsidRPr="00000000">
        <w:rPr>
          <w:rFonts w:ascii="Trebuchet MS" w:cs="Trebuchet MS" w:eastAsia="Trebuchet MS" w:hAnsi="Trebuchet MS"/>
          <w:b w:val="1"/>
          <w:bCs w:val="1"/>
          <w:color w:val="1a2838"/>
          <w:sz w:val="20"/>
          <w:szCs w:val="20"/>
          <w:rtl w:val="0"/>
        </w:rPr>
        <w:t xml:space="preserve">No open</w:t>
        <w:tab/>
      </w:r>
      <w:r w:rsidDel="00000000" w:rsidR="00000000" w:rsidRPr="00000000">
        <w:rPr>
          <w:color w:val="2d3648"/>
          <w:sz w:val="20"/>
          <w:szCs w:val="20"/>
          <w:rtl w:val="0"/>
        </w:rPr>
        <w:t xml:space="preserve">A person likely did not view the</w:t>
      </w:r>
      <w:r w:rsidDel="00000000" w:rsidR="00000000" w:rsidRPr="00000000">
        <w:rPr>
          <w:rtl w:val="0"/>
        </w:rPr>
      </w:r>
    </w:p>
    <w:p w:rsidR="00000000" w:rsidDel="00000000" w:rsidP="00000000" w:rsidRDefault="00000000" w:rsidRPr="00000000" w14:paraId="0000003D">
      <w:pPr>
        <w:spacing w:before="49" w:lineRule="auto"/>
        <w:ind w:left="520" w:right="599" w:firstLine="0"/>
        <w:jc w:val="center"/>
        <w:rPr>
          <w:sz w:val="20"/>
          <w:szCs w:val="20"/>
        </w:rPr>
      </w:pPr>
      <w:r w:rsidDel="00000000" w:rsidR="00000000" w:rsidRPr="00000000">
        <w:rPr>
          <w:color w:val="2d3648"/>
          <w:sz w:val="20"/>
          <w:szCs w:val="20"/>
          <w:rtl w:val="0"/>
        </w:rPr>
        <w:t xml:space="preserve">email.</w:t>
      </w:r>
      <w:r w:rsidDel="00000000" w:rsidR="00000000" w:rsidRPr="00000000">
        <w:rPr>
          <w:rtl w:val="0"/>
        </w:rPr>
      </w:r>
    </w:p>
    <w:p w:rsidR="00000000" w:rsidDel="00000000" w:rsidP="00000000" w:rsidRDefault="00000000" w:rsidRPr="00000000" w14:paraId="0000003E">
      <w:pPr>
        <w:spacing w:before="99" w:line="291.99999999999994" w:lineRule="auto"/>
        <w:ind w:left="560" w:right="1077" w:firstLine="0"/>
        <w:jc w:val="left"/>
        <w:rPr>
          <w:sz w:val="20"/>
          <w:szCs w:val="20"/>
        </w:rPr>
        <w:sectPr>
          <w:type w:val="continuous"/>
          <w:pgSz w:h="15840" w:w="12240" w:orient="portrait"/>
          <w:pgMar w:bottom="280" w:top="1820" w:left="1080" w:right="1080" w:header="0" w:footer="717"/>
          <w:cols w:equalWidth="0" w:num="2">
            <w:col w:space="178" w:w="4951"/>
            <w:col w:space="0" w:w="4951"/>
          </w:cols>
        </w:sectPr>
      </w:pPr>
      <w:r w:rsidDel="00000000" w:rsidR="00000000" w:rsidRPr="00000000">
        <w:br w:type="column"/>
      </w:r>
      <w:r w:rsidDel="00000000" w:rsidR="00000000" w:rsidRPr="00000000">
        <w:rPr>
          <w:color w:val="2d3648"/>
          <w:sz w:val="20"/>
          <w:szCs w:val="20"/>
          <w:rtl w:val="0"/>
        </w:rPr>
        <w:t xml:space="preserve">Could be a non-reader, or a reader whose client blocks tracking.</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spacing w:line="240" w:lineRule="auto"/>
        <w:ind w:left="355" w:right="0" w:firstLine="0"/>
        <w:rPr>
          <w:sz w:val="20"/>
          <w:szCs w:val="20"/>
        </w:rPr>
      </w:pPr>
      <w:r w:rsidDel="00000000" w:rsidR="00000000" w:rsidRPr="00000000">
        <w:rPr>
          <w:sz w:val="20"/>
          <w:szCs w:val="20"/>
        </w:rPr>
        <mc:AlternateContent>
          <mc:Choice Requires="wpg">
            <w:drawing>
              <wp:inline distB="0" distT="0" distL="0" distR="0">
                <wp:extent cx="5943600" cy="565150"/>
                <wp:effectExtent b="0" l="0" r="0" t="0"/>
                <wp:docPr id="19" name=""/>
                <a:graphic>
                  <a:graphicData uri="http://schemas.microsoft.com/office/word/2010/wordprocessingGroup">
                    <wpg:wgp>
                      <wpg:cNvGrpSpPr/>
                      <wpg:grpSpPr>
                        <a:xfrm>
                          <a:off x="2374200" y="3495825"/>
                          <a:ext cx="5943600" cy="565150"/>
                          <a:chOff x="2374200" y="3495825"/>
                          <a:chExt cx="5943600" cy="581250"/>
                        </a:xfrm>
                      </wpg:grpSpPr>
                      <wpg:grpSp>
                        <wpg:cNvGrpSpPr/>
                        <wpg:grpSpPr>
                          <a:xfrm>
                            <a:off x="2374200" y="3497425"/>
                            <a:ext cx="5943600" cy="565150"/>
                            <a:chOff x="0" y="0"/>
                            <a:chExt cx="5943600" cy="565150"/>
                          </a:xfrm>
                        </wpg:grpSpPr>
                        <wps:wsp>
                          <wps:cNvSpPr/>
                          <wps:cNvPr id="3" name="Shape 3"/>
                          <wps:spPr>
                            <a:xfrm>
                              <a:off x="0" y="0"/>
                              <a:ext cx="5943600" cy="56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a:off x="0" y="3175"/>
                              <a:ext cx="5943600" cy="558800"/>
                            </a:xfrm>
                            <a:custGeom>
                              <a:rect b="b" l="l" r="r" t="t"/>
                              <a:pathLst>
                                <a:path extrusionOk="0" h="558800" w="5943600">
                                  <a:moveTo>
                                    <a:pt x="5943600" y="0"/>
                                  </a:moveTo>
                                  <a:lnTo>
                                    <a:pt x="0" y="0"/>
                                  </a:lnTo>
                                  <a:lnTo>
                                    <a:pt x="0" y="558799"/>
                                  </a:lnTo>
                                  <a:lnTo>
                                    <a:pt x="5943600" y="558799"/>
                                  </a:lnTo>
                                  <a:lnTo>
                                    <a:pt x="5943600" y="0"/>
                                  </a:lnTo>
                                  <a:close/>
                                </a:path>
                              </a:pathLst>
                            </a:custGeom>
                            <a:solidFill>
                              <a:srgbClr val="F6F7F9"/>
                            </a:solidFill>
                            <a:ln>
                              <a:noFill/>
                            </a:ln>
                          </wps:spPr>
                          <wps:bodyPr anchorCtr="0" anchor="ctr" bIns="91425" lIns="91425" spcFirstLastPara="1" rIns="91425" wrap="square" tIns="91425">
                            <a:noAutofit/>
                          </wps:bodyPr>
                        </wps:wsp>
                        <wps:wsp>
                          <wps:cNvSpPr/>
                          <wps:cNvPr id="44" name="Shape 44"/>
                          <wps:spPr>
                            <a:xfrm>
                              <a:off x="0" y="3175"/>
                              <a:ext cx="5943600" cy="558800"/>
                            </a:xfrm>
                            <a:custGeom>
                              <a:rect b="b" l="l" r="r" t="t"/>
                              <a:pathLst>
                                <a:path extrusionOk="0" h="558800" w="5943600">
                                  <a:moveTo>
                                    <a:pt x="0" y="0"/>
                                  </a:moveTo>
                                  <a:lnTo>
                                    <a:pt x="5943600" y="0"/>
                                  </a:lnTo>
                                </a:path>
                                <a:path extrusionOk="0" h="558800" w="5943600">
                                  <a:moveTo>
                                    <a:pt x="0" y="558799"/>
                                  </a:moveTo>
                                  <a:lnTo>
                                    <a:pt x="5943600" y="558799"/>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27000" y="113664"/>
                              <a:ext cx="328930" cy="149225"/>
                            </a:xfrm>
                            <a:prstGeom prst="rect">
                              <a:avLst/>
                            </a:prstGeom>
                            <a:noFill/>
                            <a:ln>
                              <a:noFill/>
                            </a:ln>
                          </wps:spPr>
                          <wps:txbx>
                            <w:txbxContent>
                              <w:p w:rsidR="00000000" w:rsidDel="00000000" w:rsidP="00000000" w:rsidRDefault="00000000" w:rsidRPr="00000000">
                                <w:pPr>
                                  <w:spacing w:after="0" w:before="0" w:line="230.00000953674316"/>
                                  <w:ind w:left="0" w:right="0" w:firstLine="0"/>
                                  <w:jc w:val="left"/>
                                  <w:textDirection w:val="btLr"/>
                                </w:pPr>
                                <w:r w:rsidDel="00000000" w:rsidR="00000000" w:rsidRPr="00000000">
                                  <w:rPr>
                                    <w:rFonts w:ascii="Trebuchet MS" w:cs="Trebuchet MS" w:eastAsia="Trebuchet MS" w:hAnsi="Trebuchet MS"/>
                                    <w:b w:val="1"/>
                                    <w:i w:val="0"/>
                                    <w:smallCaps w:val="0"/>
                                    <w:strike w:val="0"/>
                                    <w:color w:val="1a2838"/>
                                    <w:sz w:val="20"/>
                                    <w:vertAlign w:val="baseline"/>
                                  </w:rPr>
                                  <w:t xml:space="preserve">Click</w:t>
                                </w:r>
                              </w:p>
                            </w:txbxContent>
                          </wps:txbx>
                          <wps:bodyPr anchorCtr="0" anchor="t" bIns="0" lIns="0" spcFirstLastPara="1" rIns="0" wrap="square" tIns="0">
                            <a:noAutofit/>
                          </wps:bodyPr>
                        </wps:wsp>
                        <wps:wsp>
                          <wps:cNvSpPr/>
                          <wps:cNvPr id="46" name="Shape 46"/>
                          <wps:spPr>
                            <a:xfrm>
                              <a:off x="1018539" y="117921"/>
                              <a:ext cx="1468755" cy="141605"/>
                            </a:xfrm>
                            <a:prstGeom prst="rect">
                              <a:avLst/>
                            </a:prstGeom>
                            <a:noFill/>
                            <a:ln>
                              <a:noFill/>
                            </a:ln>
                          </wps:spPr>
                          <wps:txbx>
                            <w:txbxContent>
                              <w:p w:rsidR="00000000" w:rsidDel="00000000" w:rsidP="00000000" w:rsidRDefault="00000000" w:rsidRPr="00000000">
                                <w:pPr>
                                  <w:spacing w:after="0" w:before="0" w:line="222.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A person intentionally acted.</w:t>
                                </w:r>
                              </w:p>
                            </w:txbxContent>
                          </wps:txbx>
                          <wps:bodyPr anchorCtr="0" anchor="t" bIns="0" lIns="0" spcFirstLastPara="1" rIns="0" wrap="square" tIns="0">
                            <a:noAutofit/>
                          </wps:bodyPr>
                        </wps:wsp>
                        <wps:wsp>
                          <wps:cNvSpPr/>
                          <wps:cNvPr id="47" name="Shape 47"/>
                          <wps:spPr>
                            <a:xfrm>
                              <a:off x="3098800" y="117921"/>
                              <a:ext cx="2706370" cy="319405"/>
                            </a:xfrm>
                            <a:prstGeom prst="rect">
                              <a:avLst/>
                            </a:prstGeom>
                            <a:noFill/>
                            <a:ln>
                              <a:noFill/>
                            </a:ln>
                          </wps:spPr>
                          <wps:txbx>
                            <w:txbxContent>
                              <w:p w:rsidR="00000000" w:rsidDel="00000000" w:rsidP="00000000" w:rsidRDefault="00000000" w:rsidRPr="00000000">
                                <w:pPr>
                                  <w:spacing w:after="0" w:before="0" w:line="222.999987602233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Still the cleanest in-email proof of intent. Not perfect,</w:t>
                                </w:r>
                              </w:p>
                              <w:p w:rsidR="00000000" w:rsidDel="00000000" w:rsidP="00000000" w:rsidRDefault="00000000" w:rsidRPr="00000000">
                                <w:pPr>
                                  <w:spacing w:after="0" w:before="50" w:line="23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but far stronger than opens.</w:t>
                                </w:r>
                              </w:p>
                            </w:txbxContent>
                          </wps:txbx>
                          <wps:bodyPr anchorCtr="0" anchor="t" bIns="0" lIns="0" spcFirstLastPara="1" rIns="0" wrap="square" tIns="0">
                            <a:noAutofit/>
                          </wps:bodyPr>
                        </wps:wsp>
                      </wpg:grpSp>
                    </wpg:wgp>
                  </a:graphicData>
                </a:graphic>
              </wp:inline>
            </w:drawing>
          </mc:Choice>
          <mc:Fallback>
            <w:drawing>
              <wp:inline distB="0" distT="0" distL="0" distR="0">
                <wp:extent cx="5943600" cy="565150"/>
                <wp:effectExtent b="0" l="0" r="0" t="0"/>
                <wp:docPr id="19"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5943600" cy="565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1">
      <w:pPr>
        <w:tabs>
          <w:tab w:val="left" w:leader="none" w:pos="1963"/>
          <w:tab w:val="left" w:leader="none" w:pos="5239"/>
        </w:tabs>
        <w:spacing w:before="132" w:lineRule="auto"/>
        <w:ind w:left="560" w:right="0" w:firstLine="0"/>
        <w:jc w:val="left"/>
        <w:rPr>
          <w:sz w:val="20"/>
          <w:szCs w:val="20"/>
        </w:rPr>
      </w:pPr>
      <w:r w:rsidDel="00000000" w:rsidR="00000000" w:rsidRPr="00000000">
        <w:rPr>
          <w:rFonts w:ascii="Trebuchet MS" w:cs="Trebuchet MS" w:eastAsia="Trebuchet MS" w:hAnsi="Trebuchet MS"/>
          <w:b w:val="1"/>
          <w:bCs w:val="1"/>
          <w:color w:val="1a2838"/>
          <w:sz w:val="20"/>
          <w:szCs w:val="20"/>
          <w:rtl w:val="0"/>
        </w:rPr>
        <w:t xml:space="preserve">Reply</w:t>
        <w:tab/>
      </w:r>
      <w:r w:rsidDel="00000000" w:rsidR="00000000" w:rsidRPr="00000000">
        <w:rPr>
          <w:color w:val="2d3648"/>
          <w:sz w:val="20"/>
          <w:szCs w:val="20"/>
          <w:rtl w:val="0"/>
        </w:rPr>
        <w:t xml:space="preserve">A person intentionally engaged.</w:t>
        <w:tab/>
        <w:t xml:space="preserve">High-confidence intent signal. May bypass link</w:t>
      </w:r>
      <w:r w:rsidDel="00000000" w:rsidR="00000000" w:rsidRPr="00000000">
        <w:rPr>
          <w:rtl w:val="0"/>
        </w:rPr>
      </w:r>
    </w:p>
    <w:p w:rsidR="00000000" w:rsidDel="00000000" w:rsidP="00000000" w:rsidRDefault="00000000" w:rsidRPr="00000000" w14:paraId="00000042">
      <w:pPr>
        <w:spacing w:before="49" w:lineRule="auto"/>
        <w:ind w:left="5240" w:right="0" w:firstLine="0"/>
        <w:jc w:val="left"/>
        <w:rPr>
          <w:sz w:val="20"/>
          <w:szCs w:val="20"/>
        </w:rPr>
      </w:pPr>
      <w:r w:rsidDel="00000000" w:rsidR="00000000" w:rsidRPr="00000000">
        <w:rPr>
          <w:color w:val="2d3648"/>
          <w:sz w:val="20"/>
          <w:szCs w:val="20"/>
          <w:rtl w:val="0"/>
        </w:rPr>
        <w:t xml:space="preserve">blockers and tracking limitations.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228600</wp:posOffset>
                </wp:positionH>
                <wp:positionV relativeFrom="paragraph">
                  <wp:posOffset>121787</wp:posOffset>
                </wp:positionV>
                <wp:extent cx="5943600" cy="565150"/>
                <wp:effectExtent b="0" l="0" r="0" t="0"/>
                <wp:wrapTopAndBottom distB="0" distT="0"/>
                <wp:docPr id="17" name=""/>
                <a:graphic>
                  <a:graphicData uri="http://schemas.microsoft.com/office/word/2010/wordprocessingGroup">
                    <wpg:wgp>
                      <wpg:cNvGrpSpPr/>
                      <wpg:grpSpPr>
                        <a:xfrm>
                          <a:off x="2374200" y="3495825"/>
                          <a:ext cx="5943600" cy="565150"/>
                          <a:chOff x="2374200" y="3495825"/>
                          <a:chExt cx="5943600" cy="568350"/>
                        </a:xfrm>
                      </wpg:grpSpPr>
                      <wpg:grpSp>
                        <wpg:cNvGrpSpPr/>
                        <wpg:grpSpPr>
                          <a:xfrm>
                            <a:off x="2374200" y="3497425"/>
                            <a:ext cx="5943600" cy="565150"/>
                            <a:chOff x="0" y="0"/>
                            <a:chExt cx="5943600" cy="565150"/>
                          </a:xfrm>
                        </wpg:grpSpPr>
                        <wps:wsp>
                          <wps:cNvSpPr/>
                          <wps:cNvPr id="3" name="Shape 3"/>
                          <wps:spPr>
                            <a:xfrm>
                              <a:off x="0" y="0"/>
                              <a:ext cx="5943600" cy="565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3175"/>
                              <a:ext cx="5943600" cy="558800"/>
                            </a:xfrm>
                            <a:custGeom>
                              <a:rect b="b" l="l" r="r" t="t"/>
                              <a:pathLst>
                                <a:path extrusionOk="0" h="558800" w="5943600">
                                  <a:moveTo>
                                    <a:pt x="5943600" y="0"/>
                                  </a:moveTo>
                                  <a:lnTo>
                                    <a:pt x="0" y="0"/>
                                  </a:lnTo>
                                  <a:lnTo>
                                    <a:pt x="0" y="558799"/>
                                  </a:lnTo>
                                  <a:lnTo>
                                    <a:pt x="5943600" y="558799"/>
                                  </a:lnTo>
                                  <a:lnTo>
                                    <a:pt x="5943600" y="0"/>
                                  </a:lnTo>
                                  <a:close/>
                                </a:path>
                              </a:pathLst>
                            </a:custGeom>
                            <a:solidFill>
                              <a:srgbClr val="F6F7F9"/>
                            </a:solidFill>
                            <a:ln>
                              <a:noFill/>
                            </a:ln>
                          </wps:spPr>
                          <wps:bodyPr anchorCtr="0" anchor="ctr" bIns="91425" lIns="91425" spcFirstLastPara="1" rIns="91425" wrap="square" tIns="91425">
                            <a:noAutofit/>
                          </wps:bodyPr>
                        </wps:wsp>
                        <wps:wsp>
                          <wps:cNvSpPr/>
                          <wps:cNvPr id="37" name="Shape 37"/>
                          <wps:spPr>
                            <a:xfrm>
                              <a:off x="0" y="3175"/>
                              <a:ext cx="5943600" cy="558800"/>
                            </a:xfrm>
                            <a:custGeom>
                              <a:rect b="b" l="l" r="r" t="t"/>
                              <a:pathLst>
                                <a:path extrusionOk="0" h="558800" w="5943600">
                                  <a:moveTo>
                                    <a:pt x="0" y="0"/>
                                  </a:moveTo>
                                  <a:lnTo>
                                    <a:pt x="5943600" y="0"/>
                                  </a:lnTo>
                                </a:path>
                                <a:path extrusionOk="0" h="558800" w="5943600">
                                  <a:moveTo>
                                    <a:pt x="0" y="558799"/>
                                  </a:moveTo>
                                  <a:lnTo>
                                    <a:pt x="5943600" y="558799"/>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27000" y="113664"/>
                              <a:ext cx="596265" cy="327025"/>
                            </a:xfrm>
                            <a:prstGeom prst="rect">
                              <a:avLst/>
                            </a:prstGeom>
                            <a:noFill/>
                            <a:ln>
                              <a:noFill/>
                            </a:ln>
                          </wps:spPr>
                          <wps:txbx>
                            <w:txbxContent>
                              <w:p w:rsidR="00000000" w:rsidDel="00000000" w:rsidP="00000000" w:rsidRDefault="00000000" w:rsidRPr="00000000">
                                <w:pPr>
                                  <w:spacing w:after="0" w:before="0" w:line="230.00000953674316"/>
                                  <w:ind w:left="0" w:right="0" w:firstLine="0"/>
                                  <w:jc w:val="left"/>
                                  <w:textDirection w:val="btLr"/>
                                </w:pPr>
                                <w:r w:rsidDel="00000000" w:rsidR="00000000" w:rsidRPr="00000000">
                                  <w:rPr>
                                    <w:rFonts w:ascii="Trebuchet MS" w:cs="Trebuchet MS" w:eastAsia="Trebuchet MS" w:hAnsi="Trebuchet MS"/>
                                    <w:b w:val="1"/>
                                    <w:i w:val="0"/>
                                    <w:smallCaps w:val="0"/>
                                    <w:strike w:val="0"/>
                                    <w:color w:val="1a2838"/>
                                    <w:sz w:val="20"/>
                                    <w:vertAlign w:val="baseline"/>
                                  </w:rPr>
                                  <w:t xml:space="preserve">Purchase</w:t>
                                </w:r>
                              </w:p>
                              <w:p w:rsidR="00000000" w:rsidDel="00000000" w:rsidP="00000000" w:rsidRDefault="00000000" w:rsidRPr="00000000">
                                <w:pPr>
                                  <w:spacing w:after="0" w:before="46.99999809265137" w:line="240"/>
                                  <w:ind w:left="0" w:right="0" w:firstLine="0"/>
                                  <w:jc w:val="left"/>
                                  <w:textDirection w:val="btLr"/>
                                </w:pPr>
                                <w:r w:rsidDel="00000000" w:rsidR="00000000" w:rsidRPr="00000000">
                                  <w:rPr>
                                    <w:rFonts w:ascii="Trebuchet MS" w:cs="Trebuchet MS" w:eastAsia="Trebuchet MS" w:hAnsi="Trebuchet MS"/>
                                    <w:b w:val="1"/>
                                    <w:i w:val="0"/>
                                    <w:smallCaps w:val="0"/>
                                    <w:strike w:val="0"/>
                                    <w:color w:val="000000"/>
                                    <w:sz w:val="20"/>
                                    <w:vertAlign w:val="baseline"/>
                                  </w:rPr>
                                </w:r>
                                <w:r w:rsidDel="00000000" w:rsidR="00000000" w:rsidRPr="00000000">
                                  <w:rPr>
                                    <w:rFonts w:ascii="Trebuchet MS" w:cs="Trebuchet MS" w:eastAsia="Trebuchet MS" w:hAnsi="Trebuchet MS"/>
                                    <w:b w:val="1"/>
                                    <w:i w:val="0"/>
                                    <w:smallCaps w:val="0"/>
                                    <w:strike w:val="0"/>
                                    <w:color w:val="1a2838"/>
                                    <w:sz w:val="20"/>
                                    <w:vertAlign w:val="baseline"/>
                                  </w:rPr>
                                  <w:t xml:space="preserve">/ login</w:t>
                                </w:r>
                              </w:p>
                            </w:txbxContent>
                          </wps:txbx>
                          <wps:bodyPr anchorCtr="0" anchor="t" bIns="0" lIns="0" spcFirstLastPara="1" rIns="0" wrap="square" tIns="0">
                            <a:noAutofit/>
                          </wps:bodyPr>
                        </wps:wsp>
                        <wps:wsp>
                          <wps:cNvSpPr/>
                          <wps:cNvPr id="39" name="Shape 39"/>
                          <wps:spPr>
                            <a:xfrm>
                              <a:off x="1018539" y="117921"/>
                              <a:ext cx="1426210" cy="141605"/>
                            </a:xfrm>
                            <a:prstGeom prst="rect">
                              <a:avLst/>
                            </a:prstGeom>
                            <a:noFill/>
                            <a:ln>
                              <a:noFill/>
                            </a:ln>
                          </wps:spPr>
                          <wps:txbx>
                            <w:txbxContent>
                              <w:p w:rsidR="00000000" w:rsidDel="00000000" w:rsidP="00000000" w:rsidRDefault="00000000" w:rsidRPr="00000000">
                                <w:pPr>
                                  <w:spacing w:after="0" w:before="0" w:line="222.00000286102295"/>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Downstream proof of value.</w:t>
                                </w:r>
                              </w:p>
                            </w:txbxContent>
                          </wps:txbx>
                          <wps:bodyPr anchorCtr="0" anchor="t" bIns="0" lIns="0" spcFirstLastPara="1" rIns="0" wrap="square" tIns="0">
                            <a:noAutofit/>
                          </wps:bodyPr>
                        </wps:wsp>
                        <wps:wsp>
                          <wps:cNvSpPr/>
                          <wps:cNvPr id="40" name="Shape 40"/>
                          <wps:spPr>
                            <a:xfrm>
                              <a:off x="3098800" y="117921"/>
                              <a:ext cx="2710180" cy="319405"/>
                            </a:xfrm>
                            <a:prstGeom prst="rect">
                              <a:avLst/>
                            </a:prstGeom>
                            <a:noFill/>
                            <a:ln>
                              <a:noFill/>
                            </a:ln>
                          </wps:spPr>
                          <wps:txbx>
                            <w:txbxContent>
                              <w:p w:rsidR="00000000" w:rsidDel="00000000" w:rsidP="00000000" w:rsidRDefault="00000000" w:rsidRPr="00000000">
                                <w:pPr>
                                  <w:spacing w:after="0" w:before="0" w:line="222.9999876022339"/>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Best proof if you can connect it. The gold standard for</w:t>
                                </w:r>
                              </w:p>
                              <w:p w:rsidR="00000000" w:rsidDel="00000000" w:rsidP="00000000" w:rsidRDefault="00000000" w:rsidRPr="00000000">
                                <w:pPr>
                                  <w:spacing w:after="0" w:before="50" w:line="23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classification.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121787</wp:posOffset>
                </wp:positionV>
                <wp:extent cx="5943600" cy="565150"/>
                <wp:effectExtent b="0" l="0" r="0" t="0"/>
                <wp:wrapTopAndBottom distB="0" distT="0"/>
                <wp:docPr id="17"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943600" cy="5651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810763</wp:posOffset>
                </wp:positionV>
                <wp:extent cx="5962650" cy="762000"/>
                <wp:effectExtent b="0" l="0" r="0" t="0"/>
                <wp:wrapTopAndBottom distB="0" distT="0"/>
                <wp:docPr id="1" name=""/>
                <a:graphic>
                  <a:graphicData uri="http://schemas.microsoft.com/office/word/2010/wordprocessingGroup">
                    <wpg:wgp>
                      <wpg:cNvGrpSpPr/>
                      <wpg:grpSpPr>
                        <a:xfrm>
                          <a:off x="2364675" y="3399000"/>
                          <a:ext cx="5962650" cy="762000"/>
                          <a:chOff x="2364675" y="3399000"/>
                          <a:chExt cx="5962650" cy="762000"/>
                        </a:xfrm>
                      </wpg:grpSpPr>
                      <wpg:grpSp>
                        <wpg:cNvGrpSpPr/>
                        <wpg:grpSpPr>
                          <a:xfrm>
                            <a:off x="2364675" y="3399000"/>
                            <a:ext cx="5962650" cy="762000"/>
                            <a:chOff x="0" y="0"/>
                            <a:chExt cx="5962650" cy="762000"/>
                          </a:xfrm>
                        </wpg:grpSpPr>
                        <wps:wsp>
                          <wps:cNvSpPr/>
                          <wps:cNvPr id="3" name="Shape 3"/>
                          <wps:spPr>
                            <a:xfrm>
                              <a:off x="0" y="0"/>
                              <a:ext cx="5962650" cy="76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762000"/>
                            </a:xfrm>
                            <a:custGeom>
                              <a:rect b="b" l="l" r="r" t="t"/>
                              <a:pathLst>
                                <a:path extrusionOk="0" h="762000" w="5943600">
                                  <a:moveTo>
                                    <a:pt x="5943600" y="0"/>
                                  </a:moveTo>
                                  <a:lnTo>
                                    <a:pt x="0" y="0"/>
                                  </a:lnTo>
                                  <a:lnTo>
                                    <a:pt x="0" y="761999"/>
                                  </a:lnTo>
                                  <a:lnTo>
                                    <a:pt x="5943600" y="761999"/>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5" name="Shape 5"/>
                          <wps:spPr>
                            <a:xfrm>
                              <a:off x="19050" y="0"/>
                              <a:ext cx="1270" cy="762000"/>
                            </a:xfrm>
                            <a:custGeom>
                              <a:rect b="b" l="l" r="r" t="t"/>
                              <a:pathLst>
                                <a:path extrusionOk="0" h="762000" w="120000">
                                  <a:moveTo>
                                    <a:pt x="0" y="761999"/>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38100" y="0"/>
                              <a:ext cx="5924550" cy="762000"/>
                            </a:xfrm>
                            <a:prstGeom prst="rect">
                              <a:avLst/>
                            </a:prstGeom>
                            <a:noFill/>
                            <a:ln>
                              <a:noFill/>
                            </a:ln>
                          </wps:spPr>
                          <wps:txbx>
                            <w:txbxContent>
                              <w:p w:rsidR="00000000" w:rsidDel="00000000" w:rsidP="00000000" w:rsidRDefault="00000000" w:rsidRPr="00000000">
                                <w:pPr>
                                  <w:spacing w:after="0" w:before="40.999999046325684" w:line="240"/>
                                  <w:ind w:left="0" w:right="0" w:firstLine="0"/>
                                  <w:jc w:val="left"/>
                                  <w:textDirection w:val="btLr"/>
                                </w:pP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If you take one thing from this paper, take this: opens are now evidence that something rendered remote content, not evidence that a person noticed, read, agreed, or wanted more.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810763</wp:posOffset>
                </wp:positionV>
                <wp:extent cx="5962650" cy="7620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62650" cy="76200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numPr>
          <w:ilvl w:val="0"/>
          <w:numId w:val="2"/>
        </w:numPr>
        <w:tabs>
          <w:tab w:val="left" w:leader="none" w:pos="946"/>
        </w:tabs>
        <w:spacing w:after="0" w:before="0" w:line="240" w:lineRule="auto"/>
        <w:ind w:left="946" w:right="0" w:hanging="466"/>
        <w:jc w:val="left"/>
        <w:rPr/>
      </w:pPr>
      <w:r w:rsidDel="00000000" w:rsidR="00000000" w:rsidRPr="00000000">
        <w:rPr>
          <w:color w:val="1a2838"/>
          <w:rtl w:val="0"/>
        </w:rPr>
        <w:t xml:space="preserve">The Phantom Engaged Overlap</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sectPr>
          <w:type w:val="continuous"/>
          <w:pgSz w:h="15840" w:w="12240" w:orient="portrait"/>
          <w:pgMar w:bottom="280" w:top="1820" w:left="1080" w:right="1080" w:header="0" w:footer="71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80382</wp:posOffset>
                </wp:positionV>
                <wp:extent cx="5791200" cy="19050"/>
                <wp:effectExtent b="0" l="0" r="0" t="0"/>
                <wp:wrapTopAndBottom distB="0" distT="0"/>
                <wp:docPr id="26" name=""/>
                <a:graphic>
                  <a:graphicData uri="http://schemas.microsoft.com/office/word/2010/wordprocessingShape">
                    <wps:wsp>
                      <wps:cNvSpPr/>
                      <wps:cNvPr id="64" name="Shape 64"/>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80382</wp:posOffset>
                </wp:positionV>
                <wp:extent cx="5791200" cy="19050"/>
                <wp:effectExtent b="0" l="0" r="0" t="0"/>
                <wp:wrapTopAndBottom distB="0" distT="0"/>
                <wp:docPr id="26" name="image26.png"/>
                <a:graphic>
                  <a:graphicData uri="http://schemas.openxmlformats.org/drawingml/2006/picture">
                    <pic:pic>
                      <pic:nvPicPr>
                        <pic:cNvPr id="0" name="image26.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In a pre-privacy mental model, the list felt cleanly separable: engaged subscribers showed opens and clicks; disengaged subscribers went dark. In the post-privacy model, measurement pushes a large number of people into the same middle zone: visible activity without confirmable intent.</w:t>
      </w:r>
      <w:r w:rsidDel="00000000" w:rsidR="00000000" w:rsidRPr="00000000">
        <w:rPr>
          <w:rtl w:val="0"/>
        </w:rPr>
      </w:r>
    </w:p>
    <w:p w:rsidR="00000000" w:rsidDel="00000000" w:rsidP="00000000" w:rsidRDefault="00000000" w:rsidRPr="00000000" w14:paraId="00000049">
      <w:pPr>
        <w:spacing w:before="181" w:lineRule="auto"/>
        <w:ind w:left="4054" w:right="3814"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color w:val="0c7277"/>
          <w:sz w:val="20"/>
          <w:szCs w:val="20"/>
          <w:rtl w:val="0"/>
        </w:rPr>
        <w:t xml:space="preserve">PHANTOM ENGAGED</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297180</wp:posOffset>
                </wp:positionH>
                <wp:positionV relativeFrom="paragraph">
                  <wp:posOffset>272658</wp:posOffset>
                </wp:positionV>
                <wp:extent cx="5958840" cy="807720"/>
                <wp:effectExtent b="0" l="0" r="0" t="0"/>
                <wp:wrapTopAndBottom distB="0" distT="0"/>
                <wp:docPr id="11" name=""/>
                <a:graphic>
                  <a:graphicData uri="http://schemas.microsoft.com/office/word/2010/wordprocessingGroup">
                    <wpg:wgp>
                      <wpg:cNvGrpSpPr/>
                      <wpg:grpSpPr>
                        <a:xfrm>
                          <a:off x="2366575" y="3376125"/>
                          <a:ext cx="5958840" cy="807720"/>
                          <a:chOff x="2366575" y="3376125"/>
                          <a:chExt cx="5958850" cy="807750"/>
                        </a:xfrm>
                      </wpg:grpSpPr>
                      <wpg:grpSp>
                        <wpg:cNvGrpSpPr/>
                        <wpg:grpSpPr>
                          <a:xfrm>
                            <a:off x="2366580" y="3376140"/>
                            <a:ext cx="5958825" cy="807700"/>
                            <a:chOff x="0" y="0"/>
                            <a:chExt cx="5958825" cy="807700"/>
                          </a:xfrm>
                        </wpg:grpSpPr>
                        <wps:wsp>
                          <wps:cNvSpPr/>
                          <wps:cNvPr id="3" name="Shape 3"/>
                          <wps:spPr>
                            <a:xfrm>
                              <a:off x="0" y="0"/>
                              <a:ext cx="5958825" cy="807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7620" y="139700"/>
                              <a:ext cx="3575685" cy="660400"/>
                            </a:xfrm>
                            <a:custGeom>
                              <a:rect b="b" l="l" r="r" t="t"/>
                              <a:pathLst>
                                <a:path extrusionOk="0" h="660400" w="3575685">
                                  <a:moveTo>
                                    <a:pt x="3524275" y="0"/>
                                  </a:moveTo>
                                  <a:lnTo>
                                    <a:pt x="50800" y="0"/>
                                  </a:lnTo>
                                  <a:lnTo>
                                    <a:pt x="31015" y="3988"/>
                                  </a:lnTo>
                                  <a:lnTo>
                                    <a:pt x="14869" y="14869"/>
                                  </a:lnTo>
                                  <a:lnTo>
                                    <a:pt x="3988" y="31015"/>
                                  </a:lnTo>
                                  <a:lnTo>
                                    <a:pt x="0" y="50800"/>
                                  </a:lnTo>
                                  <a:lnTo>
                                    <a:pt x="0" y="609600"/>
                                  </a:lnTo>
                                  <a:lnTo>
                                    <a:pt x="3988" y="629384"/>
                                  </a:lnTo>
                                  <a:lnTo>
                                    <a:pt x="14869" y="645530"/>
                                  </a:lnTo>
                                  <a:lnTo>
                                    <a:pt x="31015" y="656411"/>
                                  </a:lnTo>
                                  <a:lnTo>
                                    <a:pt x="50800" y="660400"/>
                                  </a:lnTo>
                                  <a:lnTo>
                                    <a:pt x="3524275" y="660400"/>
                                  </a:lnTo>
                                  <a:lnTo>
                                    <a:pt x="3544060" y="656411"/>
                                  </a:lnTo>
                                  <a:lnTo>
                                    <a:pt x="3560206" y="645530"/>
                                  </a:lnTo>
                                  <a:lnTo>
                                    <a:pt x="3571086" y="629384"/>
                                  </a:lnTo>
                                  <a:lnTo>
                                    <a:pt x="3575075" y="609600"/>
                                  </a:lnTo>
                                  <a:lnTo>
                                    <a:pt x="3575075" y="50800"/>
                                  </a:lnTo>
                                  <a:lnTo>
                                    <a:pt x="3571086" y="31015"/>
                                  </a:lnTo>
                                  <a:lnTo>
                                    <a:pt x="3560206" y="14869"/>
                                  </a:lnTo>
                                  <a:lnTo>
                                    <a:pt x="3544060" y="3988"/>
                                  </a:lnTo>
                                  <a:lnTo>
                                    <a:pt x="3524275" y="0"/>
                                  </a:lnTo>
                                  <a:close/>
                                </a:path>
                              </a:pathLst>
                            </a:custGeom>
                            <a:solidFill>
                              <a:srgbClr val="DBEFEF"/>
                            </a:solidFill>
                            <a:ln>
                              <a:noFill/>
                            </a:ln>
                          </wps:spPr>
                          <wps:bodyPr anchorCtr="0" anchor="ctr" bIns="91425" lIns="91425" spcFirstLastPara="1" rIns="91425" wrap="square" tIns="91425">
                            <a:noAutofit/>
                          </wps:bodyPr>
                        </wps:wsp>
                        <wps:wsp>
                          <wps:cNvSpPr/>
                          <wps:cNvPr id="21" name="Shape 21"/>
                          <wps:spPr>
                            <a:xfrm>
                              <a:off x="7620" y="139700"/>
                              <a:ext cx="3575685" cy="660400"/>
                            </a:xfrm>
                            <a:custGeom>
                              <a:rect b="b" l="l" r="r" t="t"/>
                              <a:pathLst>
                                <a:path extrusionOk="0" h="660400" w="3575685">
                                  <a:moveTo>
                                    <a:pt x="50800" y="660400"/>
                                  </a:moveTo>
                                  <a:lnTo>
                                    <a:pt x="3524275" y="660400"/>
                                  </a:lnTo>
                                  <a:lnTo>
                                    <a:pt x="3544060" y="656411"/>
                                  </a:lnTo>
                                  <a:lnTo>
                                    <a:pt x="3560206" y="645530"/>
                                  </a:lnTo>
                                  <a:lnTo>
                                    <a:pt x="3571086" y="629384"/>
                                  </a:lnTo>
                                  <a:lnTo>
                                    <a:pt x="3575075" y="609600"/>
                                  </a:lnTo>
                                  <a:lnTo>
                                    <a:pt x="3575075" y="50800"/>
                                  </a:lnTo>
                                  <a:lnTo>
                                    <a:pt x="3571086" y="31015"/>
                                  </a:lnTo>
                                  <a:lnTo>
                                    <a:pt x="3560206" y="14869"/>
                                  </a:lnTo>
                                  <a:lnTo>
                                    <a:pt x="3544060" y="3988"/>
                                  </a:lnTo>
                                  <a:lnTo>
                                    <a:pt x="3524275" y="0"/>
                                  </a:lnTo>
                                  <a:lnTo>
                                    <a:pt x="50800" y="0"/>
                                  </a:lnTo>
                                  <a:lnTo>
                                    <a:pt x="31015" y="3988"/>
                                  </a:lnTo>
                                  <a:lnTo>
                                    <a:pt x="14869" y="14869"/>
                                  </a:lnTo>
                                  <a:lnTo>
                                    <a:pt x="3988" y="31015"/>
                                  </a:lnTo>
                                  <a:lnTo>
                                    <a:pt x="0" y="50800"/>
                                  </a:lnTo>
                                  <a:lnTo>
                                    <a:pt x="0" y="609600"/>
                                  </a:lnTo>
                                  <a:lnTo>
                                    <a:pt x="3988" y="629384"/>
                                  </a:lnTo>
                                  <a:lnTo>
                                    <a:pt x="14869" y="645530"/>
                                  </a:lnTo>
                                  <a:lnTo>
                                    <a:pt x="31015" y="656411"/>
                                  </a:lnTo>
                                  <a:lnTo>
                                    <a:pt x="50800" y="660400"/>
                                  </a:lnTo>
                                  <a:close/>
                                </a:path>
                              </a:pathLst>
                            </a:custGeom>
                            <a:noFill/>
                            <a:ln cap="flat" cmpd="sng" w="15225">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2376144" y="139700"/>
                              <a:ext cx="3575685" cy="660400"/>
                            </a:xfrm>
                            <a:custGeom>
                              <a:rect b="b" l="l" r="r" t="t"/>
                              <a:pathLst>
                                <a:path extrusionOk="0" h="660400" w="3575685">
                                  <a:moveTo>
                                    <a:pt x="3524275" y="0"/>
                                  </a:moveTo>
                                  <a:lnTo>
                                    <a:pt x="50800" y="0"/>
                                  </a:lnTo>
                                  <a:lnTo>
                                    <a:pt x="31015" y="3988"/>
                                  </a:lnTo>
                                  <a:lnTo>
                                    <a:pt x="14869" y="14869"/>
                                  </a:lnTo>
                                  <a:lnTo>
                                    <a:pt x="3988" y="31015"/>
                                  </a:lnTo>
                                  <a:lnTo>
                                    <a:pt x="0" y="50800"/>
                                  </a:lnTo>
                                  <a:lnTo>
                                    <a:pt x="0" y="609600"/>
                                  </a:lnTo>
                                  <a:lnTo>
                                    <a:pt x="3988" y="629384"/>
                                  </a:lnTo>
                                  <a:lnTo>
                                    <a:pt x="14869" y="645530"/>
                                  </a:lnTo>
                                  <a:lnTo>
                                    <a:pt x="31015" y="656411"/>
                                  </a:lnTo>
                                  <a:lnTo>
                                    <a:pt x="50800" y="660400"/>
                                  </a:lnTo>
                                  <a:lnTo>
                                    <a:pt x="3524275" y="660400"/>
                                  </a:lnTo>
                                  <a:lnTo>
                                    <a:pt x="3544060" y="656411"/>
                                  </a:lnTo>
                                  <a:lnTo>
                                    <a:pt x="3560206" y="645530"/>
                                  </a:lnTo>
                                  <a:lnTo>
                                    <a:pt x="3571086" y="629384"/>
                                  </a:lnTo>
                                  <a:lnTo>
                                    <a:pt x="3575075" y="609600"/>
                                  </a:lnTo>
                                  <a:lnTo>
                                    <a:pt x="3575075" y="50800"/>
                                  </a:lnTo>
                                  <a:lnTo>
                                    <a:pt x="3571086" y="31015"/>
                                  </a:lnTo>
                                  <a:lnTo>
                                    <a:pt x="3560206" y="14869"/>
                                  </a:lnTo>
                                  <a:lnTo>
                                    <a:pt x="3544060" y="3988"/>
                                  </a:lnTo>
                                  <a:lnTo>
                                    <a:pt x="3524275" y="0"/>
                                  </a:lnTo>
                                  <a:close/>
                                </a:path>
                              </a:pathLst>
                            </a:custGeom>
                            <a:solidFill>
                              <a:srgbClr val="E8EBF0"/>
                            </a:solidFill>
                            <a:ln>
                              <a:noFill/>
                            </a:ln>
                          </wps:spPr>
                          <wps:bodyPr anchorCtr="0" anchor="ctr" bIns="91425" lIns="91425" spcFirstLastPara="1" rIns="91425" wrap="square" tIns="91425">
                            <a:noAutofit/>
                          </wps:bodyPr>
                        </wps:wsp>
                        <wps:wsp>
                          <wps:cNvSpPr/>
                          <wps:cNvPr id="23" name="Shape 23"/>
                          <wps:spPr>
                            <a:xfrm>
                              <a:off x="2376144" y="139700"/>
                              <a:ext cx="3575685" cy="660400"/>
                            </a:xfrm>
                            <a:custGeom>
                              <a:rect b="b" l="l" r="r" t="t"/>
                              <a:pathLst>
                                <a:path extrusionOk="0" h="660400" w="3575685">
                                  <a:moveTo>
                                    <a:pt x="50800" y="660400"/>
                                  </a:moveTo>
                                  <a:lnTo>
                                    <a:pt x="3524275" y="660400"/>
                                  </a:lnTo>
                                  <a:lnTo>
                                    <a:pt x="3544060" y="656411"/>
                                  </a:lnTo>
                                  <a:lnTo>
                                    <a:pt x="3560206" y="645530"/>
                                  </a:lnTo>
                                  <a:lnTo>
                                    <a:pt x="3571086" y="629384"/>
                                  </a:lnTo>
                                  <a:lnTo>
                                    <a:pt x="3575075" y="609600"/>
                                  </a:lnTo>
                                  <a:lnTo>
                                    <a:pt x="3575075" y="50800"/>
                                  </a:lnTo>
                                  <a:lnTo>
                                    <a:pt x="3571086" y="31015"/>
                                  </a:lnTo>
                                  <a:lnTo>
                                    <a:pt x="3560206" y="14869"/>
                                  </a:lnTo>
                                  <a:lnTo>
                                    <a:pt x="3544060" y="3988"/>
                                  </a:lnTo>
                                  <a:lnTo>
                                    <a:pt x="3524275" y="0"/>
                                  </a:lnTo>
                                  <a:lnTo>
                                    <a:pt x="50800" y="0"/>
                                  </a:lnTo>
                                  <a:lnTo>
                                    <a:pt x="31015" y="3988"/>
                                  </a:lnTo>
                                  <a:lnTo>
                                    <a:pt x="14869" y="14869"/>
                                  </a:lnTo>
                                  <a:lnTo>
                                    <a:pt x="3988" y="31015"/>
                                  </a:lnTo>
                                  <a:lnTo>
                                    <a:pt x="0" y="50800"/>
                                  </a:lnTo>
                                  <a:lnTo>
                                    <a:pt x="0" y="609600"/>
                                  </a:lnTo>
                                  <a:lnTo>
                                    <a:pt x="3988" y="629384"/>
                                  </a:lnTo>
                                  <a:lnTo>
                                    <a:pt x="14869" y="645530"/>
                                  </a:lnTo>
                                  <a:lnTo>
                                    <a:pt x="31015" y="656411"/>
                                  </a:lnTo>
                                  <a:lnTo>
                                    <a:pt x="50800" y="660400"/>
                                  </a:lnTo>
                                  <a:close/>
                                </a:path>
                              </a:pathLst>
                            </a:custGeom>
                            <a:noFill/>
                            <a:ln cap="flat" cmpd="sng" w="15225">
                              <a:solidFill>
                                <a:srgbClr val="8795A5"/>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1478661" y="139700"/>
                              <a:ext cx="3001645" cy="660400"/>
                            </a:xfrm>
                            <a:custGeom>
                              <a:rect b="b" l="l" r="r" t="t"/>
                              <a:pathLst>
                                <a:path extrusionOk="0" h="660400" w="3001645">
                                  <a:moveTo>
                                    <a:pt x="3001518" y="0"/>
                                  </a:moveTo>
                                  <a:lnTo>
                                    <a:pt x="0" y="0"/>
                                  </a:lnTo>
                                  <a:lnTo>
                                    <a:pt x="0" y="660400"/>
                                  </a:lnTo>
                                  <a:lnTo>
                                    <a:pt x="3001518" y="660400"/>
                                  </a:lnTo>
                                  <a:lnTo>
                                    <a:pt x="3001518" y="0"/>
                                  </a:lnTo>
                                  <a:close/>
                                </a:path>
                              </a:pathLst>
                            </a:custGeom>
                            <a:solidFill>
                              <a:srgbClr val="C4DFE1"/>
                            </a:solidFill>
                            <a:ln>
                              <a:noFill/>
                            </a:ln>
                          </wps:spPr>
                          <wps:bodyPr anchorCtr="0" anchor="ctr" bIns="91425" lIns="91425" spcFirstLastPara="1" rIns="91425" wrap="square" tIns="91425">
                            <a:noAutofit/>
                          </wps:bodyPr>
                        </wps:wsp>
                        <wps:wsp>
                          <wps:cNvSpPr/>
                          <wps:cNvPr id="25" name="Shape 25"/>
                          <wps:spPr>
                            <a:xfrm>
                              <a:off x="1478661" y="139700"/>
                              <a:ext cx="3001645" cy="660400"/>
                            </a:xfrm>
                            <a:custGeom>
                              <a:rect b="b" l="l" r="r" t="t"/>
                              <a:pathLst>
                                <a:path extrusionOk="0" h="660400" w="3001645">
                                  <a:moveTo>
                                    <a:pt x="0" y="660400"/>
                                  </a:moveTo>
                                  <a:lnTo>
                                    <a:pt x="0" y="0"/>
                                  </a:lnTo>
                                </a:path>
                                <a:path extrusionOk="0" h="660400" w="3001645">
                                  <a:moveTo>
                                    <a:pt x="3001518" y="660400"/>
                                  </a:moveTo>
                                  <a:lnTo>
                                    <a:pt x="3001518" y="0"/>
                                  </a:lnTo>
                                </a:path>
                              </a:pathLst>
                            </a:custGeom>
                            <a:noFill/>
                            <a:ln cap="flat" cmpd="sng" w="10150">
                              <a:solidFill>
                                <a:srgbClr val="0C7277"/>
                              </a:solidFill>
                              <a:prstDash val="dash"/>
                              <a:round/>
                              <a:headEnd len="sm" w="sm" type="none"/>
                              <a:tailEnd len="sm" w="sm" type="none"/>
                            </a:ln>
                          </wps:spPr>
                          <wps:bodyPr anchorCtr="0" anchor="ctr" bIns="91425" lIns="91425" spcFirstLastPara="1" rIns="91425" wrap="square" tIns="91425">
                            <a:noAutofit/>
                          </wps:bodyPr>
                        </wps:wsp>
                        <wps:wsp>
                          <wps:cNvSpPr/>
                          <wps:cNvPr id="26" name="Shape 26"/>
                          <wps:spPr>
                            <a:xfrm>
                              <a:off x="2979420" y="0"/>
                              <a:ext cx="1270" cy="114300"/>
                            </a:xfrm>
                            <a:custGeom>
                              <a:rect b="b" l="l" r="r" t="t"/>
                              <a:pathLst>
                                <a:path extrusionOk="0" h="114300" w="120000">
                                  <a:moveTo>
                                    <a:pt x="0" y="0"/>
                                  </a:moveTo>
                                  <a:lnTo>
                                    <a:pt x="0" y="114300"/>
                                  </a:lnTo>
                                </a:path>
                              </a:pathLst>
                            </a:custGeom>
                            <a:noFill/>
                            <a:ln cap="flat" cmpd="sng" w="1015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4485259" y="150944"/>
                              <a:ext cx="1456690" cy="638175"/>
                            </a:xfrm>
                            <a:prstGeom prst="rect">
                              <a:avLst/>
                            </a:prstGeom>
                            <a:noFill/>
                            <a:ln>
                              <a:noFill/>
                            </a:ln>
                          </wps:spPr>
                          <wps:txbx>
                            <w:txbxContent>
                              <w:p w:rsidR="00000000" w:rsidDel="00000000" w:rsidP="00000000" w:rsidRDefault="00000000" w:rsidRPr="00000000">
                                <w:pPr>
                                  <w:spacing w:after="0" w:before="162.00000762939453" w:line="240"/>
                                  <w:ind w:left="0" w:right="0" w:firstLine="0"/>
                                  <w:jc w:val="left"/>
                                  <w:textDirection w:val="btLr"/>
                                </w:pPr>
                              </w:p>
                              <w:p w:rsidR="00000000" w:rsidDel="00000000" w:rsidP="00000000" w:rsidRDefault="00000000" w:rsidRPr="00000000">
                                <w:pPr>
                                  <w:spacing w:after="0" w:before="0" w:line="240"/>
                                  <w:ind w:left="520" w:right="0" w:firstLine="520"/>
                                  <w:jc w:val="left"/>
                                  <w:textDirection w:val="btLr"/>
                                </w:pPr>
                                <w:r w:rsidDel="00000000" w:rsidR="00000000" w:rsidRPr="00000000">
                                  <w:rPr>
                                    <w:rFonts w:ascii="Trebuchet MS" w:cs="Trebuchet MS" w:eastAsia="Trebuchet MS" w:hAnsi="Trebuchet MS"/>
                                    <w:b w:val="1"/>
                                    <w:i w:val="0"/>
                                    <w:smallCaps w:val="0"/>
                                    <w:strike w:val="0"/>
                                    <w:color w:val="000000"/>
                                    <w:sz w:val="20"/>
                                    <w:vertAlign w:val="baseline"/>
                                  </w:rPr>
                                </w:r>
                                <w:r w:rsidDel="00000000" w:rsidR="00000000" w:rsidRPr="00000000">
                                  <w:rPr>
                                    <w:rFonts w:ascii="Trebuchet MS" w:cs="Trebuchet MS" w:eastAsia="Trebuchet MS" w:hAnsi="Trebuchet MS"/>
                                    <w:b w:val="1"/>
                                    <w:i w:val="0"/>
                                    <w:smallCaps w:val="0"/>
                                    <w:strike w:val="0"/>
                                    <w:color w:val="495467"/>
                                    <w:sz w:val="20"/>
                                    <w:vertAlign w:val="baseline"/>
                                  </w:rPr>
                                  <w:t xml:space="preserve">UNENGAGED</w:t>
                                </w:r>
                              </w:p>
                            </w:txbxContent>
                          </wps:txbx>
                          <wps:bodyPr anchorCtr="0" anchor="t" bIns="0" lIns="0" spcFirstLastPara="1" rIns="0" wrap="square" tIns="0">
                            <a:noAutofit/>
                          </wps:bodyPr>
                        </wps:wsp>
                        <wps:wsp>
                          <wps:cNvSpPr/>
                          <wps:cNvPr id="28" name="Shape 28"/>
                          <wps:spPr>
                            <a:xfrm>
                              <a:off x="17234" y="150944"/>
                              <a:ext cx="1456690" cy="638175"/>
                            </a:xfrm>
                            <a:prstGeom prst="rect">
                              <a:avLst/>
                            </a:prstGeom>
                            <a:noFill/>
                            <a:ln>
                              <a:noFill/>
                            </a:ln>
                          </wps:spPr>
                          <wps:txbx>
                            <w:txbxContent>
                              <w:p w:rsidR="00000000" w:rsidDel="00000000" w:rsidP="00000000" w:rsidRDefault="00000000" w:rsidRPr="00000000">
                                <w:pPr>
                                  <w:spacing w:after="0" w:before="162.00000762939453" w:line="240"/>
                                  <w:ind w:left="0" w:right="0" w:firstLine="0"/>
                                  <w:jc w:val="left"/>
                                  <w:textDirection w:val="btLr"/>
                                </w:pPr>
                              </w:p>
                              <w:p w:rsidR="00000000" w:rsidDel="00000000" w:rsidP="00000000" w:rsidRDefault="00000000" w:rsidRPr="00000000">
                                <w:pPr>
                                  <w:spacing w:after="0" w:before="0" w:line="240"/>
                                  <w:ind w:left="658.0000305175781" w:right="0" w:firstLine="658.0000305175781"/>
                                  <w:jc w:val="left"/>
                                  <w:textDirection w:val="btLr"/>
                                </w:pPr>
                                <w:r w:rsidDel="00000000" w:rsidR="00000000" w:rsidRPr="00000000">
                                  <w:rPr>
                                    <w:rFonts w:ascii="Trebuchet MS" w:cs="Trebuchet MS" w:eastAsia="Trebuchet MS" w:hAnsi="Trebuchet MS"/>
                                    <w:b w:val="1"/>
                                    <w:i w:val="0"/>
                                    <w:smallCaps w:val="0"/>
                                    <w:strike w:val="0"/>
                                    <w:color w:val="000000"/>
                                    <w:sz w:val="20"/>
                                    <w:vertAlign w:val="baseline"/>
                                  </w:rPr>
                                </w:r>
                                <w:r w:rsidDel="00000000" w:rsidR="00000000" w:rsidRPr="00000000">
                                  <w:rPr>
                                    <w:rFonts w:ascii="Trebuchet MS" w:cs="Trebuchet MS" w:eastAsia="Trebuchet MS" w:hAnsi="Trebuchet MS"/>
                                    <w:b w:val="1"/>
                                    <w:i w:val="0"/>
                                    <w:smallCaps w:val="0"/>
                                    <w:strike w:val="0"/>
                                    <w:color w:val="0a5b5e"/>
                                    <w:sz w:val="20"/>
                                    <w:vertAlign w:val="baseline"/>
                                  </w:rPr>
                                  <w:t xml:space="preserve">ENGAGED</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297180</wp:posOffset>
                </wp:positionH>
                <wp:positionV relativeFrom="paragraph">
                  <wp:posOffset>272658</wp:posOffset>
                </wp:positionV>
                <wp:extent cx="5958840" cy="80772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958840" cy="807720"/>
                        </a:xfrm>
                        <a:prstGeom prst="rect"/>
                        <a:ln/>
                      </pic:spPr>
                    </pic:pic>
                  </a:graphicData>
                </a:graphic>
              </wp:anchor>
            </w:drawing>
          </mc:Fallback>
        </mc:AlternateContent>
      </w:r>
    </w:p>
    <w:p w:rsidR="00000000" w:rsidDel="00000000" w:rsidP="00000000" w:rsidRDefault="00000000" w:rsidRPr="00000000" w14:paraId="0000004A">
      <w:pPr>
        <w:spacing w:before="77" w:line="259" w:lineRule="auto"/>
        <w:ind w:left="4054" w:right="3812" w:firstLine="0"/>
        <w:jc w:val="center"/>
        <w:rPr>
          <w:rFonts w:ascii="Trebuchet MS" w:cs="Trebuchet MS" w:eastAsia="Trebuchet MS" w:hAnsi="Trebuchet MS"/>
          <w:sz w:val="16"/>
          <w:szCs w:val="16"/>
        </w:rPr>
      </w:pPr>
      <w:r w:rsidDel="00000000" w:rsidR="00000000" w:rsidRPr="00000000">
        <w:rPr>
          <w:rFonts w:ascii="Trebuchet MS" w:cs="Trebuchet MS" w:eastAsia="Trebuchet MS" w:hAnsi="Trebuchet MS"/>
          <w:color w:val="708095"/>
          <w:sz w:val="16"/>
          <w:szCs w:val="16"/>
          <w:rtl w:val="0"/>
        </w:rPr>
        <w:t xml:space="preserve">Looks engaged in reports, but attention is uncertain</w:t>
      </w:r>
      <w:r w:rsidDel="00000000" w:rsidR="00000000" w:rsidRPr="00000000">
        <w:rPr>
          <w:rtl w:val="0"/>
        </w:rPr>
      </w:r>
    </w:p>
    <w:p w:rsidR="00000000" w:rsidDel="00000000" w:rsidP="00000000" w:rsidRDefault="00000000" w:rsidRPr="00000000" w14:paraId="0000004B">
      <w:pPr>
        <w:spacing w:before="111" w:lineRule="auto"/>
        <w:ind w:left="240" w:right="0" w:firstLine="0"/>
        <w:jc w:val="center"/>
        <w:rPr>
          <w:i w:val="1"/>
          <w:iCs w:val="1"/>
          <w:sz w:val="17"/>
          <w:szCs w:val="17"/>
        </w:rPr>
      </w:pPr>
      <w:r w:rsidDel="00000000" w:rsidR="00000000" w:rsidRPr="00000000">
        <w:rPr>
          <w:i w:val="1"/>
          <w:iCs w:val="1"/>
          <w:color w:val="708095"/>
          <w:sz w:val="17"/>
          <w:szCs w:val="17"/>
          <w:rtl w:val="0"/>
        </w:rPr>
        <w:t xml:space="preserve">Privacy protections increase the overlap between what we can measure and what is real.</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That overlap is not a new audience segment you can optimize away. It is a fact of measurement uncertainty. Attempting to force certainty (for example, by treating opens as attention regardless) is where most classification mistakes begin.</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2"/>
        <w:numPr>
          <w:ilvl w:val="0"/>
          <w:numId w:val="2"/>
        </w:numPr>
        <w:tabs>
          <w:tab w:val="left" w:leader="none" w:pos="967"/>
        </w:tabs>
        <w:spacing w:after="0" w:before="0" w:line="268" w:lineRule="auto"/>
        <w:ind w:left="480" w:right="1088" w:firstLine="0"/>
        <w:jc w:val="left"/>
        <w:rPr/>
      </w:pPr>
      <w:r w:rsidDel="00000000" w:rsidR="00000000" w:rsidRPr="00000000">
        <w:rPr>
          <w:color w:val="1a2838"/>
          <w:rtl w:val="0"/>
        </w:rPr>
        <w:t xml:space="preserve">A Classification Framework That Admits Uncertainty</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44628</wp:posOffset>
                </wp:positionV>
                <wp:extent cx="5791200" cy="19050"/>
                <wp:effectExtent b="0" l="0" r="0" t="0"/>
                <wp:wrapTopAndBottom distB="0" distT="0"/>
                <wp:docPr id="3" name=""/>
                <a:graphic>
                  <a:graphicData uri="http://schemas.microsoft.com/office/word/2010/wordprocessingShape">
                    <wps:wsp>
                      <wps:cNvSpPr/>
                      <wps:cNvPr id="8" name="Shape 8"/>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44628</wp:posOffset>
                </wp:positionV>
                <wp:extent cx="5791200" cy="1905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Most engagement models assume clean boundaries. The A/B/C framework starts from the opposite premise: uncertainty is the default state, and the burden of proof falls on the signals, not on the subscriber. It is intentionally conservative, designed to protect silent readers and prevent irreversible decisions based on noisy data.</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58.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53"/>
        <w:gridCol w:w="1872"/>
        <w:gridCol w:w="3558"/>
        <w:gridCol w:w="3275"/>
        <w:tblGridChange w:id="0">
          <w:tblGrid>
            <w:gridCol w:w="653"/>
            <w:gridCol w:w="1872"/>
            <w:gridCol w:w="3558"/>
            <w:gridCol w:w="3275"/>
          </w:tblGrid>
        </w:tblGridChange>
      </w:tblGrid>
      <w:tr>
        <w:trPr>
          <w:cantSplit w:val="0"/>
          <w:trHeight w:val="650" w:hRule="atLeast"/>
          <w:tblHeader w:val="0"/>
        </w:trPr>
        <w:tc>
          <w:tcPr>
            <w:tcBorders>
              <w:bottom w:color="0c7277" w:space="0" w:sz="8" w:val="single"/>
            </w:tcBorders>
            <w:shd w:fill="1a2838"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202"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Classification</w:t>
            </w: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389"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Signals</w:t>
            </w:r>
            <w:r w:rsidDel="00000000" w:rsidR="00000000" w:rsidRPr="00000000">
              <w:rPr>
                <w:rtl w:val="0"/>
              </w:rPr>
            </w:r>
          </w:p>
        </w:tc>
        <w:tc>
          <w:tcPr>
            <w:tcBorders>
              <w:bottom w:color="0c7277" w:space="0" w:sz="8" w:val="single"/>
            </w:tcBorders>
            <w:shd w:fill="1a2838"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201" w:right="0" w:firstLine="0"/>
              <w:jc w:val="left"/>
              <w:rPr>
                <w:rFonts w:ascii="Trebuchet MS" w:cs="Trebuchet MS" w:eastAsia="Trebuchet MS" w:hAnsi="Trebuchet MS"/>
                <w:b w:val="1"/>
                <w:bCs w:val="1"/>
                <w:i w:val="0"/>
                <w:iCs w:val="0"/>
                <w:smallCaps w:val="0"/>
                <w:strike w:val="0"/>
                <w:color w:val="000000"/>
                <w:sz w:val="19"/>
                <w:szCs w:val="1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19"/>
                <w:szCs w:val="19"/>
                <w:u w:val="none"/>
                <w:shd w:fill="auto" w:val="clear"/>
                <w:vertAlign w:val="baseline"/>
                <w:rtl w:val="0"/>
              </w:rPr>
              <w:t xml:space="preserve">Treatment</w:t>
            </w:r>
            <w:r w:rsidDel="00000000" w:rsidR="00000000" w:rsidRPr="00000000">
              <w:rPr>
                <w:rtl w:val="0"/>
              </w:rPr>
            </w:r>
          </w:p>
        </w:tc>
      </w:tr>
      <w:tr>
        <w:trPr>
          <w:cantSplit w:val="0"/>
          <w:trHeight w:val="1224" w:hRule="atLeast"/>
          <w:tblHeader w:val="0"/>
        </w:trPr>
        <w:tc>
          <w:tcPr>
            <w:tcBorders>
              <w:top w:color="0c7277" w:space="0" w:sz="8" w:val="single"/>
              <w:bottom w:color="e2e8ef" w:space="0" w:sz="4" w:val="single"/>
            </w:tcBorders>
            <w:shd w:fill="eff9f9"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c7277"/>
                <w:sz w:val="36"/>
                <w:szCs w:val="36"/>
                <w:u w:val="none"/>
                <w:shd w:fill="auto" w:val="clear"/>
                <w:vertAlign w:val="baseline"/>
                <w:rtl w:val="0"/>
              </w:rPr>
              <w:t xml:space="preserve">A</w:t>
            </w:r>
            <w:r w:rsidDel="00000000" w:rsidR="00000000" w:rsidRPr="00000000">
              <w:rPr>
                <w:rtl w:val="0"/>
              </w:rPr>
            </w:r>
          </w:p>
        </w:tc>
        <w:tc>
          <w:tcPr>
            <w:tcBorders>
              <w:top w:color="0c7277" w:space="0" w:sz="8" w:val="single"/>
              <w:bottom w:color="e2e8ef" w:space="0" w:sz="4" w:val="single"/>
            </w:tcBorders>
            <w:shd w:fill="eff9f9"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02" w:right="102"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838"/>
                <w:sz w:val="20"/>
                <w:szCs w:val="20"/>
                <w:u w:val="none"/>
                <w:shd w:fill="auto" w:val="clear"/>
                <w:vertAlign w:val="baseline"/>
                <w:rtl w:val="0"/>
              </w:rPr>
              <w:t xml:space="preserve">Confirmed Intent</w:t>
            </w:r>
            <w:r w:rsidDel="00000000" w:rsidR="00000000" w:rsidRPr="00000000">
              <w:rPr>
                <w:rtl w:val="0"/>
              </w:rPr>
            </w:r>
          </w:p>
        </w:tc>
        <w:tc>
          <w:tcPr>
            <w:tcBorders>
              <w:top w:color="0c7277" w:space="0" w:sz="8" w:val="single"/>
              <w:bottom w:color="e2e8ef" w:space="0" w:sz="4" w:val="single"/>
            </w:tcBorders>
            <w:shd w:fill="eff9f9"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8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Clicks, replies, purchases, logins, downstream events. Opens optional.</w:t>
            </w:r>
            <w:r w:rsidDel="00000000" w:rsidR="00000000" w:rsidRPr="00000000">
              <w:rPr>
                <w:rtl w:val="0"/>
              </w:rPr>
            </w:r>
          </w:p>
        </w:tc>
        <w:tc>
          <w:tcPr>
            <w:tcBorders>
              <w:top w:color="0c7277" w:space="0" w:sz="8" w:val="single"/>
              <w:bottom w:color="e2e8ef" w:space="0" w:sz="4" w:val="single"/>
            </w:tcBorders>
            <w:shd w:fill="eff9f9"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91.99999999999994" w:lineRule="auto"/>
              <w:ind w:left="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Send with confidence. These subscribers have demonstrated attention.</w:t>
            </w:r>
            <w:r w:rsidDel="00000000" w:rsidR="00000000" w:rsidRPr="00000000">
              <w:rPr>
                <w:rtl w:val="0"/>
              </w:rPr>
            </w:r>
          </w:p>
        </w:tc>
      </w:tr>
      <w:tr>
        <w:trPr>
          <w:cantSplit w:val="0"/>
          <w:trHeight w:val="950" w:hRule="atLeast"/>
          <w:tblHeader w:val="0"/>
        </w:trPr>
        <w:tc>
          <w:tcPr>
            <w:tcBorders>
              <w:top w:color="e2e8ef" w:space="0" w:sz="4" w:val="single"/>
              <w:bottom w:color="e2e8ef" w:space="0" w:sz="4" w:val="single"/>
            </w:tcBorders>
            <w:shd w:fill="fff7eb"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 w:line="240" w:lineRule="auto"/>
              <w:ind w:left="2" w:right="0" w:firstLine="0"/>
              <w:jc w:val="center"/>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d87705"/>
                <w:sz w:val="36"/>
                <w:szCs w:val="36"/>
                <w:u w:val="none"/>
                <w:shd w:fill="auto" w:val="clear"/>
                <w:vertAlign w:val="baseline"/>
                <w:rtl w:val="0"/>
              </w:rPr>
              <w:t xml:space="preserve">B</w:t>
            </w:r>
            <w:r w:rsidDel="00000000" w:rsidR="00000000" w:rsidRPr="00000000">
              <w:rPr>
                <w:rtl w:val="0"/>
              </w:rPr>
            </w:r>
          </w:p>
        </w:tc>
        <w:tc>
          <w:tcPr>
            <w:tcBorders>
              <w:top w:color="e2e8ef" w:space="0" w:sz="4" w:val="single"/>
              <w:bottom w:color="e2e8ef" w:space="0" w:sz="4" w:val="single"/>
            </w:tcBorders>
            <w:shd w:fill="fff7eb"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90" w:lineRule="auto"/>
              <w:ind w:left="202"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838"/>
                <w:sz w:val="20"/>
                <w:szCs w:val="20"/>
                <w:u w:val="none"/>
                <w:shd w:fill="auto" w:val="clear"/>
                <w:vertAlign w:val="baseline"/>
                <w:rtl w:val="0"/>
              </w:rPr>
              <w:t xml:space="preserve">Phantom (Uncertain)</w:t>
            </w:r>
            <w:r w:rsidDel="00000000" w:rsidR="00000000" w:rsidRPr="00000000">
              <w:rPr>
                <w:rtl w:val="0"/>
              </w:rPr>
            </w:r>
          </w:p>
        </w:tc>
        <w:tc>
          <w:tcPr>
            <w:tcBorders>
              <w:top w:color="e2e8ef" w:space="0" w:sz="4" w:val="single"/>
              <w:bottom w:color="e2e8ef" w:space="0" w:sz="4" w:val="single"/>
            </w:tcBorders>
            <w:shd w:fill="fff7eb"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91.99999999999994" w:lineRule="auto"/>
              <w:ind w:left="389" w:right="7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Opens present. No intentional actions. Ambiguous by design.</w:t>
            </w:r>
            <w:r w:rsidDel="00000000" w:rsidR="00000000" w:rsidRPr="00000000">
              <w:rPr>
                <w:rtl w:val="0"/>
              </w:rPr>
            </w:r>
          </w:p>
        </w:tc>
        <w:tc>
          <w:tcPr>
            <w:tcBorders>
              <w:top w:color="e2e8ef" w:space="0" w:sz="4" w:val="single"/>
              <w:bottom w:color="e2e8ef" w:space="0" w:sz="4" w:val="single"/>
            </w:tcBorders>
            <w:shd w:fill="fff7eb"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91.99999999999994" w:lineRule="auto"/>
              <w:ind w:left="201" w:right="23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Handle conservatively. This is a holding state, not a verdict.</w:t>
            </w:r>
            <w:r w:rsidDel="00000000" w:rsidR="00000000" w:rsidRPr="00000000">
              <w:rPr>
                <w:rtl w:val="0"/>
              </w:rPr>
            </w:r>
          </w:p>
        </w:tc>
      </w:tr>
      <w:tr>
        <w:trPr>
          <w:cantSplit w:val="0"/>
          <w:trHeight w:val="1510" w:hRule="atLeast"/>
          <w:tblHeader w:val="0"/>
        </w:trPr>
        <w:tc>
          <w:tcPr>
            <w:tcBorders>
              <w:top w:color="e2e8ef" w:space="0" w:sz="4" w:val="single"/>
              <w:bottom w:color="e2e8ef" w:space="0" w:sz="4" w:val="single"/>
            </w:tcBorders>
            <w:shd w:fill="f6f7f9"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93a3b8"/>
                <w:sz w:val="36"/>
                <w:szCs w:val="36"/>
                <w:u w:val="none"/>
                <w:shd w:fill="auto" w:val="clear"/>
                <w:vertAlign w:val="baseline"/>
                <w:rtl w:val="0"/>
              </w:rPr>
              <w:t xml:space="preserve">C</w:t>
            </w:r>
            <w:r w:rsidDel="00000000" w:rsidR="00000000" w:rsidRPr="00000000">
              <w:rPr>
                <w:rtl w:val="0"/>
              </w:rPr>
            </w:r>
          </w:p>
        </w:tc>
        <w:tc>
          <w:tcPr>
            <w:tcBorders>
              <w:top w:color="e2e8ef" w:space="0" w:sz="4" w:val="single"/>
              <w:bottom w:color="e2e8ef" w:space="0" w:sz="4" w:val="single"/>
            </w:tcBorders>
            <w:shd w:fill="f6f7f9"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202" w:right="0" w:firstLine="0"/>
              <w:jc w:val="left"/>
              <w:rPr>
                <w:rFonts w:ascii="Trebuchet MS" w:cs="Trebuchet MS" w:eastAsia="Trebuchet MS" w:hAnsi="Trebuchet MS"/>
                <w:b w:val="1"/>
                <w:bCs w:val="1"/>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1a2838"/>
                <w:sz w:val="20"/>
                <w:szCs w:val="20"/>
                <w:u w:val="none"/>
                <w:shd w:fill="auto" w:val="clear"/>
                <w:vertAlign w:val="baseline"/>
                <w:rtl w:val="0"/>
              </w:rPr>
              <w:t xml:space="preserve">Unengaged (Observable)</w:t>
            </w:r>
            <w:r w:rsidDel="00000000" w:rsidR="00000000" w:rsidRPr="00000000">
              <w:rPr>
                <w:rtl w:val="0"/>
              </w:rPr>
            </w:r>
          </w:p>
        </w:tc>
        <w:tc>
          <w:tcPr>
            <w:tcBorders>
              <w:top w:color="e2e8ef" w:space="0" w:sz="4" w:val="single"/>
              <w:bottom w:color="e2e8ef" w:space="0" w:sz="4" w:val="single"/>
            </w:tcBorders>
            <w:shd w:fill="f6f7f9"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8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No opens, clicks, replies, or downstream actions within a defined window.</w:t>
            </w:r>
            <w:r w:rsidDel="00000000" w:rsidR="00000000" w:rsidRPr="00000000">
              <w:rPr>
                <w:rtl w:val="0"/>
              </w:rPr>
            </w:r>
          </w:p>
        </w:tc>
        <w:tc>
          <w:tcPr>
            <w:tcBorders>
              <w:top w:color="e2e8ef" w:space="0" w:sz="4" w:val="single"/>
              <w:bottom w:color="e2e8ef" w:space="0" w:sz="4" w:val="single"/>
            </w:tcBorders>
            <w:shd w:fill="f6f7f9"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20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Eligible for controlled, finite</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91.99999999999994" w:lineRule="auto"/>
              <w:ind w:left="201" w:right="23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0"/>
                <w:szCs w:val="20"/>
                <w:u w:val="none"/>
                <w:shd w:fill="auto" w:val="clear"/>
                <w:vertAlign w:val="baseline"/>
                <w:rtl w:val="0"/>
              </w:rPr>
              <w:t xml:space="preserve">re-engagement. Safest to suppress or sunset. Clearest candidates for removal.</w:t>
            </w: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00" w:top="1580" w:left="1080" w:right="1080" w:header="0" w:footer="717"/>
        </w:sect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An important distinction: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Bucket B is not a behavior segment or a personality type. It is a holding state that says: “We don’t currently have enough proof to classify this person as engaged or disengaged.” Treating it as anything else defeats its purpose.</w:t>
      </w:r>
      <w:r w:rsidDel="00000000" w:rsidR="00000000" w:rsidRPr="00000000">
        <w:rPr>
          <w:rtl w:val="0"/>
        </w:rPr>
      </w:r>
    </w:p>
    <w:p>
      <w:r>
        <w:t>Apply this framework to your list. We built a free classification tool to help you map your subscribers into the A/B/C framework described above. There is no opt-in and no paywall — just a practical starting point for teams ready to move from open-based assumptions to intent-based classification.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numPr>
          <w:ilvl w:val="0"/>
          <w:numId w:val="2"/>
        </w:numPr>
        <w:tabs>
          <w:tab w:val="left" w:leader="none" w:pos="942"/>
        </w:tabs>
        <w:spacing w:after="0" w:before="1" w:line="268" w:lineRule="auto"/>
        <w:ind w:left="480" w:right="1365" w:firstLine="0"/>
        <w:jc w:val="left"/>
        <w:rPr/>
      </w:pPr>
      <w:r w:rsidDel="00000000" w:rsidR="00000000" w:rsidRPr="00000000">
        <w:rPr>
          <w:color w:val="1a2838"/>
          <w:rtl w:val="0"/>
        </w:rPr>
        <w:t xml:space="preserve">What Goes Wrong When You Ignore the Uncertainty</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rebuchet MS" w:cs="Trebuchet MS" w:eastAsia="Trebuchet MS" w:hAnsi="Trebuchet MS"/>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44481</wp:posOffset>
                </wp:positionV>
                <wp:extent cx="5791200" cy="19050"/>
                <wp:effectExtent b="0" l="0" r="0" t="0"/>
                <wp:wrapTopAndBottom distB="0" distT="0"/>
                <wp:docPr id="13" name=""/>
                <a:graphic>
                  <a:graphicData uri="http://schemas.microsoft.com/office/word/2010/wordprocessingShape">
                    <wps:wsp>
                      <wps:cNvSpPr/>
                      <wps:cNvPr id="30" name="Shape 30"/>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44481</wp:posOffset>
                </wp:positionV>
                <wp:extent cx="5791200" cy="19050"/>
                <wp:effectExtent b="0" l="0" r="0" t="0"/>
                <wp:wrapTopAndBottom distB="0" distT="0"/>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Most list harm in the post-privacy era happens when teams apply pre-privacy rules to post-privacy signals. These mistakes are common, understandable, and worth naming clearly so you can recognize them in your own program:</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0" w:line="302" w:lineRule="auto"/>
        <w:ind w:left="920" w:right="602"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Resend-to-non-openers becomes a frequency amplifier.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What was once a relevance tactic now adds volume to inboxes that may already be receiving your emails, just without generating a trackable open.</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3" w:line="302" w:lineRule="auto"/>
        <w:ind w:left="920" w:right="541"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Aggressive "last chance" campaigns pressure silent readers.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When quiet loyalty looks identical to disengagement in your data, urgency-based re-engagement risks pushing away people who were still paying attention.</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4" w:line="302" w:lineRule="auto"/>
        <w:ind w:left="920" w:right="519"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Open-based suppression quietly removes high-value subscribers.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Readers whose clients block tracking or who consume emails without triggering pixels get sorted into your inactive bucket, and deleted.</w:t>
      </w: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4" w:line="302" w:lineRule="auto"/>
        <w:ind w:left="920" w:right="1164"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d3648"/>
          <w:sz w:val="22"/>
          <w:szCs w:val="22"/>
          <w:u w:val="none"/>
          <w:shd w:fill="auto" w:val="clear"/>
          <w:vertAlign w:val="baseline"/>
          <w:rtl w:val="0"/>
        </w:rPr>
        <w:t xml:space="preserve">Dashboard confidence replaces relationship awareness.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Teams over-trust reporting and under-trust what they know about long-term customer behavior and brand affinity.</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These errors are rarely visible in the moment because the reporting still looks healthy. The cost shows up over time: higher complaint rates, weaker inbox placement, reduced conversion, and a list that grows harder to recover.</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196536</wp:posOffset>
                </wp:positionV>
                <wp:extent cx="5962650" cy="965200"/>
                <wp:effectExtent b="0" l="0" r="0" t="0"/>
                <wp:wrapTopAndBottom distB="0" distT="0"/>
                <wp:docPr id="21" name=""/>
                <a:graphic>
                  <a:graphicData uri="http://schemas.microsoft.com/office/word/2010/wordprocessingGroup">
                    <wpg:wgp>
                      <wpg:cNvGrpSpPr/>
                      <wpg:grpSpPr>
                        <a:xfrm>
                          <a:off x="2364675" y="3297400"/>
                          <a:ext cx="5962650" cy="965200"/>
                          <a:chOff x="2364675" y="3297400"/>
                          <a:chExt cx="5962650" cy="965200"/>
                        </a:xfrm>
                      </wpg:grpSpPr>
                      <wpg:grpSp>
                        <wpg:cNvGrpSpPr/>
                        <wpg:grpSpPr>
                          <a:xfrm>
                            <a:off x="2364675" y="3297400"/>
                            <a:ext cx="5962650" cy="965200"/>
                            <a:chOff x="0" y="0"/>
                            <a:chExt cx="5962650" cy="965200"/>
                          </a:xfrm>
                        </wpg:grpSpPr>
                        <wps:wsp>
                          <wps:cNvSpPr/>
                          <wps:cNvPr id="3" name="Shape 3"/>
                          <wps:spPr>
                            <a:xfrm>
                              <a:off x="0" y="0"/>
                              <a:ext cx="5962650" cy="96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19050" y="0"/>
                              <a:ext cx="5943600" cy="965200"/>
                            </a:xfrm>
                            <a:custGeom>
                              <a:rect b="b" l="l" r="r" t="t"/>
                              <a:pathLst>
                                <a:path extrusionOk="0" h="965200" w="5943600">
                                  <a:moveTo>
                                    <a:pt x="5943600" y="0"/>
                                  </a:moveTo>
                                  <a:lnTo>
                                    <a:pt x="0" y="0"/>
                                  </a:lnTo>
                                  <a:lnTo>
                                    <a:pt x="0" y="965199"/>
                                  </a:lnTo>
                                  <a:lnTo>
                                    <a:pt x="5943600" y="965199"/>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55" name="Shape 55"/>
                          <wps:spPr>
                            <a:xfrm>
                              <a:off x="19050" y="0"/>
                              <a:ext cx="1270" cy="965200"/>
                            </a:xfrm>
                            <a:custGeom>
                              <a:rect b="b" l="l" r="r" t="t"/>
                              <a:pathLst>
                                <a:path extrusionOk="0" h="965200" w="120000">
                                  <a:moveTo>
                                    <a:pt x="0" y="965199"/>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56" name="Shape 56"/>
                          <wps:spPr>
                            <a:xfrm>
                              <a:off x="38100" y="0"/>
                              <a:ext cx="5924550" cy="965200"/>
                            </a:xfrm>
                            <a:prstGeom prst="rect">
                              <a:avLst/>
                            </a:prstGeom>
                            <a:noFill/>
                            <a:ln>
                              <a:noFill/>
                            </a:ln>
                          </wps:spPr>
                          <wps:txbx>
                            <w:txbxContent>
                              <w:p w:rsidR="00000000" w:rsidDel="00000000" w:rsidP="00000000" w:rsidRDefault="00000000" w:rsidRPr="00000000">
                                <w:pPr>
                                  <w:spacing w:after="0" w:before="40.999999046325684" w:line="240"/>
                                  <w:ind w:left="0" w:right="0" w:firstLine="0"/>
                                  <w:jc w:val="left"/>
                                  <w:textDirection w:val="btLr"/>
                                </w:pP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Phantom Engaged is why modern re-engagement is primarily a risk management problem. The most important decisions are about what you choose </w:t>
                                </w:r>
                                <w:r w:rsidDel="00000000" w:rsidR="00000000" w:rsidRPr="00000000">
                                  <w:rPr>
                                    <w:rFonts w:ascii="Times New Roman" w:cs="Times New Roman" w:eastAsia="Times New Roman" w:hAnsi="Times New Roman"/>
                                    <w:b w:val="1"/>
                                    <w:i w:val="0"/>
                                    <w:smallCaps w:val="0"/>
                                    <w:strike w:val="0"/>
                                    <w:color w:val="2d3648"/>
                                    <w:sz w:val="22"/>
                                    <w:vertAlign w:val="baseline"/>
                                  </w:rPr>
                                  <w:t xml:space="preserve">not </w:t>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to do when you cannot know the full truth from email metrics alone.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196536</wp:posOffset>
                </wp:positionV>
                <wp:extent cx="5962650" cy="965200"/>
                <wp:effectExtent b="0" l="0" r="0" t="0"/>
                <wp:wrapTopAndBottom distB="0" distT="0"/>
                <wp:docPr id="21" name="image21.png"/>
                <a:graphic>
                  <a:graphicData uri="http://schemas.openxmlformats.org/drawingml/2006/picture">
                    <pic:pic>
                      <pic:nvPicPr>
                        <pic:cNvPr id="0" name="image21.png"/>
                        <pic:cNvPicPr preferRelativeResize="0"/>
                      </pic:nvPicPr>
                      <pic:blipFill>
                        <a:blip r:embed="rId6"/>
                        <a:srcRect/>
                        <a:stretch>
                          <a:fillRect/>
                        </a:stretch>
                      </pic:blipFill>
                      <pic:spPr>
                        <a:xfrm>
                          <a:off x="0" y="0"/>
                          <a:ext cx="5962650" cy="9652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2"/>
        <w:numPr>
          <w:ilvl w:val="0"/>
          <w:numId w:val="2"/>
        </w:numPr>
        <w:tabs>
          <w:tab w:val="left" w:leader="none" w:pos="955"/>
        </w:tabs>
        <w:spacing w:after="0" w:before="0" w:line="240" w:lineRule="auto"/>
        <w:ind w:left="955" w:right="0" w:hanging="475"/>
        <w:jc w:val="left"/>
        <w:rPr/>
      </w:pPr>
      <w:r w:rsidDel="00000000" w:rsidR="00000000" w:rsidRPr="00000000">
        <w:rPr>
          <w:color w:val="1a2838"/>
          <w:rtl w:val="0"/>
        </w:rPr>
        <w:t xml:space="preserve">Principles for Working Marketers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sectPr>
          <w:type w:val="nextPage"/>
          <w:pgSz w:h="15840" w:w="12240" w:orient="portrait"/>
          <w:pgMar w:bottom="900" w:top="1580" w:left="1080" w:right="1080" w:header="0" w:footer="717"/>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80382</wp:posOffset>
                </wp:positionV>
                <wp:extent cx="5791200" cy="19050"/>
                <wp:effectExtent b="0" l="0" r="0" t="0"/>
                <wp:wrapTopAndBottom distB="0" distT="0"/>
                <wp:docPr id="24" name=""/>
                <a:graphic>
                  <a:graphicData uri="http://schemas.microsoft.com/office/word/2010/wordprocessingShape">
                    <wps:wsp>
                      <wps:cNvSpPr/>
                      <wps:cNvPr id="62" name="Shape 62"/>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80382</wp:posOffset>
                </wp:positionV>
                <wp:extent cx="5791200" cy="19050"/>
                <wp:effectExtent b="0" l="0" r="0" t="0"/>
                <wp:wrapTopAndBottom distB="0" distT="0"/>
                <wp:docPr id="24" name="image24.png"/>
                <a:graphic>
                  <a:graphicData uri="http://schemas.openxmlformats.org/drawingml/2006/picture">
                    <pic:pic>
                      <pic:nvPicPr>
                        <pic:cNvPr id="0" name="image24.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These are principles, not tactics. Tactics change with platforms and tools. Principles hold up regardless of which ESP you use or how large your list is.</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pStyle w:val="Heading3"/>
        <w:ind w:firstLine="480"/>
        <w:rPr/>
      </w:pPr>
      <w:r w:rsidDel="00000000" w:rsidR="00000000" w:rsidRPr="00000000">
        <w:rPr>
          <w:color w:val="1a2838"/>
          <w:rtl w:val="0"/>
        </w:rPr>
        <w:t xml:space="preserve">Principle 1: Intentional proof beats inferred attention.</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Clicks, replies, purchases, logins, and other downstream events are not perfect, but they reflect deliberate action. Build your classification around these signals first. Treat opens as supporting evidence, not as the foundation.</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ind w:firstLine="480"/>
        <w:rPr/>
      </w:pPr>
      <w:r w:rsidDel="00000000" w:rsidR="00000000" w:rsidRPr="00000000">
        <w:rPr>
          <w:color w:val="1a2838"/>
          <w:rtl w:val="0"/>
        </w:rPr>
        <w:t xml:space="preserve">Principle 2: When you are uncertain, restraint is a strategy.</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When you cannot safely distinguish a loyal quiet reader from a non-reader, pressure and urgency-based tactics carry real risk. It is better to reduce frequency, adjust content, or route people into lower-pressure paths than to gamble trust for short-term clarity.</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3"/>
        <w:ind w:firstLine="480"/>
        <w:rPr/>
      </w:pPr>
      <w:r w:rsidDel="00000000" w:rsidR="00000000" w:rsidRPr="00000000">
        <w:rPr>
          <w:color w:val="1a2838"/>
          <w:rtl w:val="0"/>
        </w:rPr>
        <w:t xml:space="preserve">Principle 3: Classify first, optimize second.</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Optimization assumes your labels are correct. In the post-privacy world, those labels are often wrong. Invest in building a truthful classification stance before chasing marginal KPI lifts. The returns from accurate classification will outperform the returns from optimizing against flawed segments.</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3"/>
        <w:ind w:firstLine="480"/>
        <w:rPr/>
      </w:pPr>
      <w:r w:rsidDel="00000000" w:rsidR="00000000" w:rsidRPr="00000000">
        <w:rPr>
          <w:color w:val="1a2838"/>
          <w:rtl w:val="0"/>
        </w:rPr>
        <w:t xml:space="preserve">Principle 4: Lock your observation windows before judging.</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An observation window is the amount of time you commit to watching for an intentional signal before changing how you treat someone. Set it in advance. Without a fixed window, it is easy to unconsciously move the goalposts to match whatever story your dashboard is telling that week. A locked window turns engagement policy into a fair, repeatable process.</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pStyle w:val="Heading3"/>
        <w:ind w:firstLine="480"/>
        <w:rPr/>
      </w:pPr>
      <w:r w:rsidDel="00000000" w:rsidR="00000000" w:rsidRPr="00000000">
        <w:rPr>
          <w:color w:val="1a2838"/>
          <w:rtl w:val="0"/>
        </w:rPr>
        <w:t xml:space="preserve">Principle 5: Prefer reversible actions over irreversible ones.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When you are unsure, choose actions you can undo. Reducing frequency, changing content, or moving people into a different sending cadence are all reversible. Suppression and permanent removal are not. Save irreversible decisions for situations where you have high confidence.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2"/>
        <w:numPr>
          <w:ilvl w:val="0"/>
          <w:numId w:val="2"/>
        </w:numPr>
        <w:tabs>
          <w:tab w:val="left" w:leader="none" w:pos="952"/>
        </w:tabs>
        <w:spacing w:after="0" w:before="0" w:line="240" w:lineRule="auto"/>
        <w:ind w:left="952" w:right="0" w:hanging="472"/>
        <w:jc w:val="left"/>
        <w:rPr/>
      </w:pPr>
      <w:r w:rsidDel="00000000" w:rsidR="00000000" w:rsidRPr="00000000">
        <w:rPr>
          <w:color w:val="1a2838"/>
          <w:rtl w:val="0"/>
        </w:rPr>
        <w:t xml:space="preserve">A Note on Ethics and Privacy</w:t>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80344</wp:posOffset>
                </wp:positionV>
                <wp:extent cx="5791200" cy="19050"/>
                <wp:effectExtent b="0" l="0" r="0" t="0"/>
                <wp:wrapTopAndBottom distB="0" distT="0"/>
                <wp:docPr id="9" name=""/>
                <a:graphic>
                  <a:graphicData uri="http://schemas.microsoft.com/office/word/2010/wordprocessingShape">
                    <wps:wsp>
                      <wps:cNvSpPr/>
                      <wps:cNvPr id="17" name="Shape 17"/>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80344</wp:posOffset>
                </wp:positionV>
                <wp:extent cx="5791200" cy="19050"/>
                <wp:effectExtent b="0" l="0" r="0" t="0"/>
                <wp:wrapTopAndBottom distB="0" distT="0"/>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Phantom Engaged is not a call to outsmart privacy protections. Those protections exist because recipients deserve control over how they are tracked. The appropriate response is to adapt how we interpret metrics and how we treat people, not to find clever workarounds.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4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900" w:top="1580" w:left="1080" w:right="1080" w:header="0" w:footer="717"/>
        </w:sect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This paper takes a clear stance on where the line should be:</w:t>
      </w: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66" w:line="302" w:lineRule="auto"/>
        <w:ind w:left="920" w:right="496"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Deceptive workarounds designed to recreate individual-level surveillance undermine the trust that makes email marketing sustainable.</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3" w:line="302" w:lineRule="auto"/>
        <w:ind w:left="920" w:right="736"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People should not be penalized for failing to produce trackable signals. Silence is not the same as rejection.</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2" w:line="302" w:lineRule="auto"/>
        <w:ind w:left="920" w:right="478"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Manufacturing urgency to force clicks as a "proof of life" mechanism treats subscribers as problems to solve rather than people to serve.</w:t>
      </w: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20"/>
        </w:tabs>
        <w:spacing w:after="0" w:before="103" w:line="302" w:lineRule="auto"/>
        <w:ind w:left="920" w:right="938" w:hanging="32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better path is consent-based: clear expectations, easy unsubscribe, and content that earns attention on its own merits.</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This stance also aligns with the direction mailbox providers are heading: easier unsubscribe, stronger authentication requirements, and lower tolerance for unwanted mail. </w:t>
      </w:r>
      <w:r w:rsidDel="00000000" w:rsidR="00000000" w:rsidRPr="00000000">
        <w:rPr>
          <w:rFonts w:ascii="Times New Roman" w:cs="Times New Roman" w:eastAsia="Times New Roman" w:hAnsi="Times New Roman"/>
          <w:b w:val="0"/>
          <w:bCs w:val="0"/>
          <w:i w:val="0"/>
          <w:iCs w:val="0"/>
          <w:smallCaps w:val="0"/>
          <w:strike w:val="0"/>
          <w:color w:val="2d3648"/>
          <w:sz w:val="30"/>
          <w:szCs w:val="30"/>
          <w:u w:val="none"/>
          <w:shd w:fill="auto" w:val="clear"/>
          <w:vertAlign w:val="superscript"/>
          <w:rtl w:val="0"/>
        </w:rPr>
        <w:t xml:space="preserve">[4][5] </w:t>
      </w: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Working with that trajectory, rather than against it, is both the ethical choice and the practical one.</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numPr>
          <w:ilvl w:val="0"/>
          <w:numId w:val="2"/>
        </w:numPr>
        <w:tabs>
          <w:tab w:val="left" w:leader="none" w:pos="960"/>
        </w:tabs>
        <w:spacing w:after="0" w:before="0" w:line="240" w:lineRule="auto"/>
        <w:ind w:left="960" w:right="0" w:hanging="480"/>
        <w:jc w:val="left"/>
        <w:rPr/>
      </w:pPr>
      <w:r w:rsidDel="00000000" w:rsidR="00000000" w:rsidRPr="00000000">
        <w:rPr>
          <w:color w:val="1a2838"/>
          <w:rtl w:val="0"/>
        </w:rPr>
        <w:t xml:space="preserve">What Competent Teams Do Next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80369</wp:posOffset>
                </wp:positionV>
                <wp:extent cx="5791200" cy="19050"/>
                <wp:effectExtent b="0" l="0" r="0" t="0"/>
                <wp:wrapTopAndBottom distB="0" distT="0"/>
                <wp:docPr id="5" name=""/>
                <a:graphic>
                  <a:graphicData uri="http://schemas.microsoft.com/office/word/2010/wordprocessingShape">
                    <wps:wsp>
                      <wps:cNvSpPr/>
                      <wps:cNvPr id="13" name="Shape 13"/>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80369</wp:posOffset>
                </wp:positionV>
                <wp:extent cx="5791200" cy="19050"/>
                <wp:effectExtent b="0" l="0" r="0" t="0"/>
                <wp:wrapTopAndBottom distB="0" distT="0"/>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This is not a campaign checklist. It is a governance upgrade: changes to the rules your email program runs on.</w: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3"/>
        <w:ind w:firstLine="480"/>
        <w:rPr/>
      </w:pPr>
      <w:r w:rsidDel="00000000" w:rsidR="00000000" w:rsidRPr="00000000">
        <w:rPr>
          <w:color w:val="0c7277"/>
          <w:rtl w:val="0"/>
        </w:rPr>
        <w:t xml:space="preserve">Adopt a measurement hierarchy.</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Write down, in order, which signals you trust most for engagement classification. In most programs, downstream events and replies outrank clicks, and clicks outrank opens. Having this documented means your team makes consistent decisions instead of defaulting to whatever metric is easiest to pull.</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3"/>
        <w:ind w:firstLine="480"/>
        <w:rPr/>
      </w:pPr>
      <w:r w:rsidDel="00000000" w:rsidR="00000000" w:rsidRPr="00000000">
        <w:rPr>
          <w:color w:val="0c7277"/>
          <w:rtl w:val="0"/>
        </w:rPr>
        <w:t xml:space="preserve">Separate deliverability safety from performance reporting.</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Your dashboard is a performance tool. It should not be the final authority on who stays and who goes. Deliverability safety policies should be conservative by default and should explicitly account for the uncertainty that privacy-inflated opens create.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3"/>
        <w:ind w:firstLine="480"/>
        <w:rPr/>
      </w:pPr>
      <w:r w:rsidDel="00000000" w:rsidR="00000000" w:rsidRPr="00000000">
        <w:rPr>
          <w:color w:val="0c7277"/>
          <w:rtl w:val="0"/>
        </w:rPr>
        <w:t xml:space="preserve">Design for silent readers.</w:t>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Accept that a meaningful percentage of your audience will never click but still receives value from your emails. If your program requires clicking to avoid being treated as inactive, your program is hostile to a real segment of real people. That is worth examining.</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pStyle w:val="Heading3"/>
        <w:ind w:firstLine="480"/>
        <w:rPr/>
        <w:sectPr>
          <w:type w:val="nextPage"/>
          <w:pgSz w:h="15840" w:w="12240" w:orient="portrait"/>
          <w:pgMar w:bottom="900" w:top="1720" w:left="1080" w:right="1080" w:header="0" w:footer="717"/>
        </w:sectPr>
      </w:pPr>
      <w:r w:rsidDel="00000000" w:rsidR="00000000" w:rsidRPr="00000000">
        <w:rPr>
          <w:color w:val="0c7277"/>
          <w:rtl w:val="0"/>
        </w:rPr>
        <w:t xml:space="preserve">Reduce emotional automation.</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Revisit any automation that interprets silence as rejection. In the post-privacy world, silence is often just silence, not a statement about your brand, your content, or your value.</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pStyle w:val="Heading3"/>
        <w:ind w:firstLine="480"/>
        <w:jc w:val="both"/>
        <w:rPr/>
      </w:pPr>
      <w:r w:rsidDel="00000000" w:rsidR="00000000" w:rsidRPr="00000000">
        <w:rPr>
          <w:color w:val="0c7277"/>
          <w:rtl w:val="0"/>
        </w:rPr>
        <w:t xml:space="preserve">Invest in proof where it actually exists.</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Where feasible, connect email to outcomes you can verify: purchases, logins, subscription renewals, product usage. This is not about surveilling individuals. It is about ensuring you are not mistaking a privacy artifact for actual disengagement.</w:t>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pStyle w:val="Heading2"/>
        <w:ind w:firstLine="480"/>
        <w:rPr/>
      </w:pPr>
      <w:r w:rsidDel="00000000" w:rsidR="00000000" w:rsidRPr="00000000">
        <w:rPr>
          <w:color w:val="1a2838"/>
          <w:rtl w:val="0"/>
        </w:rPr>
        <w:t xml:space="preserve">Conclusion</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rebuchet MS" w:cs="Trebuchet MS" w:eastAsia="Trebuchet MS" w:hAnsi="Trebuchet MS"/>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80236</wp:posOffset>
                </wp:positionV>
                <wp:extent cx="5791200" cy="19050"/>
                <wp:effectExtent b="0" l="0" r="0" t="0"/>
                <wp:wrapTopAndBottom distB="0" distT="0"/>
                <wp:docPr id="22" name=""/>
                <a:graphic>
                  <a:graphicData uri="http://schemas.microsoft.com/office/word/2010/wordprocessingShape">
                    <wps:wsp>
                      <wps:cNvSpPr/>
                      <wps:cNvPr id="57" name="Shape 57"/>
                      <wps:spPr>
                        <a:xfrm>
                          <a:off x="2450400" y="3779365"/>
                          <a:ext cx="5791200" cy="1270"/>
                        </a:xfrm>
                        <a:custGeom>
                          <a:rect b="b" l="l" r="r" t="t"/>
                          <a:pathLst>
                            <a:path extrusionOk="0" h="120000" w="5791200">
                              <a:moveTo>
                                <a:pt x="0" y="0"/>
                              </a:moveTo>
                              <a:lnTo>
                                <a:pt x="5791200" y="0"/>
                              </a:lnTo>
                            </a:path>
                          </a:pathLst>
                        </a:custGeom>
                        <a:noFill/>
                        <a:ln cap="flat" cmpd="sng" w="19050">
                          <a:solidFill>
                            <a:srgbClr val="0C72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80236</wp:posOffset>
                </wp:positionV>
                <wp:extent cx="5791200" cy="19050"/>
                <wp:effectExtent b="0" l="0" r="0" t="0"/>
                <wp:wrapTopAndBottom distB="0" distT="0"/>
                <wp:docPr id="22"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5791200" cy="19050"/>
                        </a:xfrm>
                        <a:prstGeom prst="rect"/>
                        <a:ln/>
                      </pic:spPr>
                    </pic:pic>
                  </a:graphicData>
                </a:graphic>
              </wp:anchor>
            </w:drawing>
          </mc:Fallback>
        </mc:AlternateConten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Phantom Engaged is the name for a reality email marketers can no longer afford to ignore: a large portion of your list now sits in an overlap where the most common engagement signal (opens) is not trustworthy proof of attention.</w:t>
      </w:r>
      <w:r w:rsidDel="00000000" w:rsidR="00000000" w:rsidRPr="00000000">
        <w:rPr>
          <w:rtl w:val="0"/>
        </w:rPr>
      </w:r>
    </w:p>
    <w:p>
      <w:r>
        <w:t>Put This Into Practice</w:t>
      </w:r>
    </w:p>
    <w:p>
      <w:r>
        <w:t>The ideas in this paper become useful when you apply them to your own subscriber data. To make that starting point easier, we built a free tool that walks you through the A/B/C classification framework described in Section 4.</w:t>
      </w:r>
    </w:p>
    <w:p>
      <w:r>
        <w:t>There is no opt-in, no paywall, and no sales pitch. It exists to help working marketers put classification discipline into practice. Access the free tool here: https://expert.email/classify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312" w:lineRule="auto"/>
        <w:ind w:left="480" w:right="479"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d3648"/>
          <w:sz w:val="22"/>
          <w:szCs w:val="22"/>
          <w:u w:val="none"/>
          <w:shd w:fill="auto" w:val="clear"/>
          <w:vertAlign w:val="baseline"/>
          <w:rtl w:val="0"/>
        </w:rPr>
        <w:t xml:space="preserve">The correct response is not panic, and it is not denial. It is classification discipline: prove intent where you can, admit uncertainty where you must, and treat that uncertainty with restraint.</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209550</wp:posOffset>
                </wp:positionH>
                <wp:positionV relativeFrom="paragraph">
                  <wp:posOffset>195351</wp:posOffset>
                </wp:positionV>
                <wp:extent cx="5962650" cy="1168400"/>
                <wp:effectExtent b="0" l="0" r="0" t="0"/>
                <wp:wrapTopAndBottom distB="0" distT="0"/>
                <wp:docPr id="27" name=""/>
                <a:graphic>
                  <a:graphicData uri="http://schemas.microsoft.com/office/word/2010/wordprocessingGroup">
                    <wpg:wgp>
                      <wpg:cNvGrpSpPr/>
                      <wpg:grpSpPr>
                        <a:xfrm>
                          <a:off x="2364675" y="3195800"/>
                          <a:ext cx="5962650" cy="1168400"/>
                          <a:chOff x="2364675" y="3195800"/>
                          <a:chExt cx="5962650" cy="1168400"/>
                        </a:xfrm>
                      </wpg:grpSpPr>
                      <wpg:grpSp>
                        <wpg:cNvGrpSpPr/>
                        <wpg:grpSpPr>
                          <a:xfrm>
                            <a:off x="2364675" y="3195800"/>
                            <a:ext cx="5962650" cy="1168400"/>
                            <a:chOff x="0" y="0"/>
                            <a:chExt cx="5962650" cy="1168400"/>
                          </a:xfrm>
                        </wpg:grpSpPr>
                        <wps:wsp>
                          <wps:cNvSpPr/>
                          <wps:cNvPr id="3" name="Shape 3"/>
                          <wps:spPr>
                            <a:xfrm>
                              <a:off x="0" y="0"/>
                              <a:ext cx="5962650" cy="1168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19050" y="0"/>
                              <a:ext cx="5943600" cy="1168400"/>
                            </a:xfrm>
                            <a:custGeom>
                              <a:rect b="b" l="l" r="r" t="t"/>
                              <a:pathLst>
                                <a:path extrusionOk="0" h="1168400" w="5943600">
                                  <a:moveTo>
                                    <a:pt x="5943600" y="0"/>
                                  </a:moveTo>
                                  <a:lnTo>
                                    <a:pt x="0" y="0"/>
                                  </a:lnTo>
                                  <a:lnTo>
                                    <a:pt x="0" y="1168400"/>
                                  </a:lnTo>
                                  <a:lnTo>
                                    <a:pt x="5943600" y="1168400"/>
                                  </a:lnTo>
                                  <a:lnTo>
                                    <a:pt x="5943600" y="0"/>
                                  </a:lnTo>
                                  <a:close/>
                                </a:path>
                              </a:pathLst>
                            </a:custGeom>
                            <a:solidFill>
                              <a:srgbClr val="E8F4F4"/>
                            </a:solidFill>
                            <a:ln>
                              <a:noFill/>
                            </a:ln>
                          </wps:spPr>
                          <wps:bodyPr anchorCtr="0" anchor="ctr" bIns="91425" lIns="91425" spcFirstLastPara="1" rIns="91425" wrap="square" tIns="91425">
                            <a:noAutofit/>
                          </wps:bodyPr>
                        </wps:wsp>
                        <wps:wsp>
                          <wps:cNvSpPr/>
                          <wps:cNvPr id="67" name="Shape 67"/>
                          <wps:spPr>
                            <a:xfrm>
                              <a:off x="19050" y="0"/>
                              <a:ext cx="1270" cy="1168400"/>
                            </a:xfrm>
                            <a:custGeom>
                              <a:rect b="b" l="l" r="r" t="t"/>
                              <a:pathLst>
                                <a:path extrusionOk="0" h="1168400" w="120000">
                                  <a:moveTo>
                                    <a:pt x="0" y="1168400"/>
                                  </a:moveTo>
                                  <a:lnTo>
                                    <a:pt x="0" y="0"/>
                                  </a:lnTo>
                                </a:path>
                              </a:pathLst>
                            </a:custGeom>
                            <a:noFill/>
                            <a:ln cap="flat" cmpd="sng" w="38100">
                              <a:solidFill>
                                <a:srgbClr val="0C7277"/>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38100" y="0"/>
                              <a:ext cx="5924550" cy="1168400"/>
                            </a:xfrm>
                            <a:prstGeom prst="rect">
                              <a:avLst/>
                            </a:prstGeom>
                            <a:noFill/>
                            <a:ln>
                              <a:noFill/>
                            </a:ln>
                          </wps:spPr>
                          <wps:txbx>
                            <w:txbxContent>
                              <w:p w:rsidR="00000000" w:rsidDel="00000000" w:rsidP="00000000" w:rsidRDefault="00000000" w:rsidRPr="00000000">
                                <w:pPr>
                                  <w:spacing w:after="0" w:before="40.999999046325684" w:line="240"/>
                                  <w:ind w:left="0" w:right="0" w:firstLine="0"/>
                                  <w:jc w:val="left"/>
                                  <w:textDirection w:val="btLr"/>
                                </w:pPr>
                              </w:p>
                              <w:p w:rsidR="00000000" w:rsidDel="00000000" w:rsidP="00000000" w:rsidRDefault="00000000" w:rsidRPr="00000000">
                                <w:pPr>
                                  <w:spacing w:after="0" w:before="0" w:line="240"/>
                                  <w:ind w:left="370" w:right="0" w:firstLine="37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2d3648"/>
                                    <w:sz w:val="22"/>
                                    <w:vertAlign w:val="baseline"/>
                                  </w:rPr>
                                  <w:t xml:space="preserve">If you share one sentence with your team, share this:</w:t>
                                </w:r>
                              </w:p>
                              <w:p w:rsidR="00000000" w:rsidDel="00000000" w:rsidP="00000000" w:rsidRDefault="00000000" w:rsidRPr="00000000">
                                <w:pPr>
                                  <w:spacing w:after="0" w:before="133.99999618530273"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301.99999809265137"/>
                                  <w:ind w:left="370" w:right="90" w:firstLine="37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0"/>
                                    <w:i w:val="1"/>
                                    <w:smallCaps w:val="0"/>
                                    <w:strike w:val="0"/>
                                    <w:color w:val="2d3648"/>
                                    <w:sz w:val="22"/>
                                    <w:vertAlign w:val="baseline"/>
                                  </w:rPr>
                                  <w:t xml:space="preserve">Stop asking your dashboards to answer a question they can no longer answer. Replace false certainty with policies that protect trust and list health.</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209550</wp:posOffset>
                </wp:positionH>
                <wp:positionV relativeFrom="paragraph">
                  <wp:posOffset>195351</wp:posOffset>
                </wp:positionV>
                <wp:extent cx="5962650" cy="1168400"/>
                <wp:effectExtent b="0" l="0" r="0" t="0"/>
                <wp:wrapTopAndBottom distB="0" distT="0"/>
                <wp:docPr id="27" name="image27.png"/>
                <a:graphic>
                  <a:graphicData uri="http://schemas.openxmlformats.org/drawingml/2006/picture">
                    <pic:pic>
                      <pic:nvPicPr>
                        <pic:cNvPr id="0" name="image27.png"/>
                        <pic:cNvPicPr preferRelativeResize="0"/>
                      </pic:nvPicPr>
                      <pic:blipFill>
                        <a:blip r:embed="rId6"/>
                        <a:srcRect/>
                        <a:stretch>
                          <a:fillRect/>
                        </a:stretch>
                      </pic:blipFill>
                      <pic:spPr>
                        <a:xfrm>
                          <a:off x="0" y="0"/>
                          <a:ext cx="5962650" cy="11684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304800</wp:posOffset>
                </wp:positionH>
                <wp:positionV relativeFrom="paragraph">
                  <wp:posOffset>1630451</wp:posOffset>
                </wp:positionV>
                <wp:extent cx="5791200" cy="12700"/>
                <wp:effectExtent b="0" l="0" r="0" t="0"/>
                <wp:wrapTopAndBottom distB="0" distT="0"/>
                <wp:docPr id="14" name=""/>
                <a:graphic>
                  <a:graphicData uri="http://schemas.microsoft.com/office/word/2010/wordprocessingShape">
                    <wps:wsp>
                      <wps:cNvSpPr/>
                      <wps:cNvPr id="31" name="Shape 31"/>
                      <wps:spPr>
                        <a:xfrm>
                          <a:off x="2450400" y="3779365"/>
                          <a:ext cx="5791200" cy="1270"/>
                        </a:xfrm>
                        <a:custGeom>
                          <a:rect b="b" l="l" r="r" t="t"/>
                          <a:pathLst>
                            <a:path extrusionOk="0" h="120000" w="5791200">
                              <a:moveTo>
                                <a:pt x="0" y="0"/>
                              </a:moveTo>
                              <a:lnTo>
                                <a:pt x="5791200" y="0"/>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304800</wp:posOffset>
                </wp:positionH>
                <wp:positionV relativeFrom="paragraph">
                  <wp:posOffset>1630451</wp:posOffset>
                </wp:positionV>
                <wp:extent cx="5791200" cy="127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791200" cy="12700"/>
                        </a:xfrm>
                        <a:prstGeom prst="rect"/>
                        <a:ln/>
                      </pic:spPr>
                    </pic:pic>
                  </a:graphicData>
                </a:graphic>
              </wp:anchor>
            </w:drawing>
          </mc:Fallback>
        </mc:AlternateConten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pStyle w:val="Heading4"/>
        <w:spacing w:before="249" w:lineRule="auto"/>
        <w:ind w:firstLine="480"/>
        <w:rPr/>
      </w:pPr>
      <w:r w:rsidDel="00000000" w:rsidR="00000000" w:rsidRPr="00000000">
        <w:rPr>
          <w:color w:val="1a2838"/>
          <w:rtl w:val="0"/>
        </w:rPr>
        <w:t xml:space="preserve">References</w:t>
      </w: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86"/>
        </w:tabs>
        <w:spacing w:after="0" w:before="119" w:line="240" w:lineRule="auto"/>
        <w:ind w:left="686" w:right="0" w:hanging="206"/>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Apple. "Mail Privacy Protection &amp; Privacy." Apple Legal. apple.com/legal/privacy/data/en/mail-privacy-protection/</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2"/>
          <w:tab w:val="left" w:leader="none" w:pos="840"/>
        </w:tabs>
        <w:spacing w:after="0" w:before="133" w:line="302" w:lineRule="auto"/>
        <w:ind w:left="840" w:right="3421"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Apple Support. "Use Mail Privacy Protection on Mac." support.apple.com/guide/mail/use-mail-privacy-protection-mlhl03be2866/mac</w:t>
      </w: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2"/>
          <w:tab w:val="left" w:leader="none" w:pos="840"/>
        </w:tabs>
        <w:spacing w:after="0" w:before="78" w:line="302" w:lineRule="auto"/>
        <w:ind w:left="840" w:right="656"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Twilio SendGrid Docs. "Understanding Apple Mail Privacy Protection and Open Events" and Event Webhook reference for MPP-generated opens.</w:t>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9"/>
          <w:tab w:val="left" w:leader="none" w:pos="840"/>
        </w:tabs>
        <w:spacing w:after="0" w:before="79" w:line="302" w:lineRule="auto"/>
        <w:ind w:left="840" w:right="861"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Google Workspace Admin Help. "Email sender guidelines" (bulk sender expectations including one-click unsubscribe). support.google.com/a/answer/81126</w:t>
      </w: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11"/>
          <w:tab w:val="left" w:leader="none" w:pos="840"/>
        </w:tabs>
        <w:spacing w:after="0" w:before="78" w:line="302" w:lineRule="auto"/>
        <w:ind w:left="840" w:right="1999" w:hanging="360"/>
        <w:jc w:val="left"/>
        <w:rPr>
          <w:smallCaps w:val="0"/>
          <w:strike w:val="0"/>
          <w:u w:val="none"/>
          <w:shd w:fill="auto" w:val="clear"/>
          <w:vertAlign w:val="baseline"/>
        </w:rPr>
        <w:sectPr>
          <w:type w:val="nextPage"/>
          <w:pgSz w:h="15840" w:w="12240" w:orient="portrait"/>
          <w:pgMar w:bottom="900" w:top="1580" w:left="1080" w:right="1080" w:header="0" w:footer="717"/>
        </w:sectPr>
      </w:pPr>
      <w:r w:rsidDel="00000000" w:rsidR="00000000" w:rsidRPr="00000000">
        <w:rPr>
          <w:rFonts w:ascii="Times New Roman" w:cs="Times New Roman" w:eastAsia="Times New Roman" w:hAnsi="Times New Roman"/>
          <w:b w:val="0"/>
          <w:bCs w:val="0"/>
          <w:i w:val="0"/>
          <w:iCs w:val="0"/>
          <w:smallCaps w:val="0"/>
          <w:strike w:val="0"/>
          <w:color w:val="708095"/>
          <w:sz w:val="18"/>
          <w:szCs w:val="18"/>
          <w:u w:val="none"/>
          <w:shd w:fill="auto" w:val="clear"/>
          <w:vertAlign w:val="baseline"/>
          <w:rtl w:val="0"/>
        </w:rPr>
        <w:t xml:space="preserve">Yahoo. "Sender Best Practices" (includes one-click unsubscribe guidance and processing expectations). senders.yahooinc.com/best-practices/</w:t>
      </w:r>
      <w:r w:rsidDel="00000000" w:rsidR="00000000" w:rsidRPr="00000000">
        <w:rPr>
          <w:rtl w:val="0"/>
        </w:rPr>
      </w:r>
    </w:p>
    <w:p w:rsidR="00000000" w:rsidDel="00000000" w:rsidP="00000000" w:rsidRDefault="00000000" w:rsidRPr="00000000" w14:paraId="000000B9">
      <w:pPr>
        <w:spacing w:line="20" w:lineRule="auto"/>
        <w:ind w:left="480" w:right="0" w:firstLine="0"/>
        <w:rPr>
          <w:sz w:val="2"/>
          <w:szCs w:val="2"/>
        </w:rPr>
      </w:pPr>
      <w:r w:rsidDel="00000000" w:rsidR="00000000" w:rsidRPr="00000000">
        <w:rPr>
          <w:sz w:val="2"/>
          <w:szCs w:val="2"/>
        </w:rPr>
        <mc:AlternateContent>
          <mc:Choice Requires="wpg">
            <w:drawing>
              <wp:inline distB="0" distT="0" distL="0" distR="0">
                <wp:extent cx="5791200" cy="6350"/>
                <wp:effectExtent b="0" l="0" r="0" t="0"/>
                <wp:docPr id="15" name=""/>
                <a:graphic>
                  <a:graphicData uri="http://schemas.microsoft.com/office/word/2010/wordprocessingGroup">
                    <wpg:wgp>
                      <wpg:cNvGrpSpPr/>
                      <wpg:grpSpPr>
                        <a:xfrm>
                          <a:off x="2450400" y="3775225"/>
                          <a:ext cx="5791200" cy="6350"/>
                          <a:chOff x="2450400" y="3775225"/>
                          <a:chExt cx="5791200" cy="9550"/>
                        </a:xfrm>
                      </wpg:grpSpPr>
                      <wpg:grpSp>
                        <wpg:cNvGrpSpPr/>
                        <wpg:grpSpPr>
                          <a:xfrm>
                            <a:off x="2450400" y="3776825"/>
                            <a:ext cx="5791200" cy="6350"/>
                            <a:chOff x="0" y="0"/>
                            <a:chExt cx="5791200" cy="6350"/>
                          </a:xfrm>
                        </wpg:grpSpPr>
                        <wps:wsp>
                          <wps:cNvSpPr/>
                          <wps:cNvPr id="3" name="Shape 3"/>
                          <wps:spPr>
                            <a:xfrm>
                              <a:off x="0" y="0"/>
                              <a:ext cx="57912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0" y="3175"/>
                              <a:ext cx="5791200" cy="1270"/>
                            </a:xfrm>
                            <a:custGeom>
                              <a:rect b="b" l="l" r="r" t="t"/>
                              <a:pathLst>
                                <a:path extrusionOk="0" h="120000" w="5791200">
                                  <a:moveTo>
                                    <a:pt x="0" y="0"/>
                                  </a:moveTo>
                                  <a:lnTo>
                                    <a:pt x="5791200" y="0"/>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91200" cy="6350"/>
                <wp:effectExtent b="0" l="0" r="0" t="0"/>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79120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A">
      <w:pPr>
        <w:pStyle w:val="Heading4"/>
        <w:ind w:firstLine="480"/>
        <w:rPr/>
      </w:pPr>
      <w:r w:rsidDel="00000000" w:rsidR="00000000" w:rsidRPr="00000000">
        <w:rPr>
          <w:color w:val="1a2838"/>
          <w:rtl w:val="0"/>
        </w:rPr>
        <w:t xml:space="preserve">About the Author</w:t>
      </w:r>
      <w:r w:rsidDel="00000000" w:rsidR="00000000" w:rsidRPr="00000000">
        <w:rPr>
          <w:rtl w:val="0"/>
        </w:rPr>
      </w:r>
    </w:p>
    <w:p w:rsidR="00000000" w:rsidDel="00000000" w:rsidP="00000000" w:rsidRDefault="00000000" w:rsidRPr="00000000" w14:paraId="000000BB">
      <w:pPr>
        <w:spacing w:before="121" w:line="297" w:lineRule="auto"/>
        <w:ind w:left="480" w:right="167" w:firstLine="0"/>
        <w:jc w:val="left"/>
        <w:rPr>
          <w:sz w:val="21"/>
          <w:szCs w:val="21"/>
        </w:rPr>
      </w:pPr>
      <w:r w:rsidDel="00000000" w:rsidR="00000000" w:rsidRPr="00000000">
        <w:rPr>
          <w:color w:val="2d3648"/>
          <w:sz w:val="21"/>
          <w:szCs w:val="21"/>
          <w:rtl w:val="0"/>
        </w:rPr>
        <w:t xml:space="preserve">Chuck Mullaney brings 25 years of digital marketing expertise, with 15 years dedicated exclusively to email marketing and inbox deliverability. He has architected six email platforms: two public facing systems that achieved significant market adoption, and four proprietary platforms built for private clients.</w:t>
      </w:r>
      <w:r w:rsidDel="00000000" w:rsidR="00000000" w:rsidRPr="00000000">
        <w:rPr>
          <w:rtl w:val="0"/>
        </w:rPr>
      </w:r>
    </w:p>
    <w:p w:rsidR="00000000" w:rsidDel="00000000" w:rsidP="00000000" w:rsidRDefault="00000000" w:rsidRPr="00000000" w14:paraId="000000BC">
      <w:pPr>
        <w:spacing w:before="122" w:line="297" w:lineRule="auto"/>
        <w:ind w:left="480" w:right="167" w:firstLine="0"/>
        <w:jc w:val="left"/>
        <w:rPr>
          <w:sz w:val="21"/>
          <w:szCs w:val="21"/>
        </w:rPr>
      </w:pPr>
      <w:r w:rsidDel="00000000" w:rsidR="00000000" w:rsidRPr="00000000">
        <w:rPr>
          <w:color w:val="2d3648"/>
          <w:sz w:val="21"/>
          <w:szCs w:val="21"/>
          <w:rtl w:val="0"/>
        </w:rPr>
        <w:t xml:space="preserve">In his administrative oversight of the two public platforms, Chuck gained unique insight into the email marketing strategies of 26,000 businesses, observing firsthand their approaches to campaigns, automation, deliverability challenges, and subscriber engagement. This rare vantage point, combined with years of consulting for mid market and enterprise clients, has given him comprehensive experience in the specialized practice of safely re-engaging dormant subscribers while protecting sender reputation and deliverability.</w:t>
      </w:r>
      <w:r w:rsidDel="00000000" w:rsidR="00000000" w:rsidRPr="00000000">
        <w:rPr>
          <w:rtl w:val="0"/>
        </w:rPr>
      </w:r>
    </w:p>
    <w:p w:rsidR="00000000" w:rsidDel="00000000" w:rsidP="00000000" w:rsidRDefault="00000000" w:rsidRPr="00000000" w14:paraId="000000BD">
      <w:pPr>
        <w:spacing w:before="122" w:lineRule="auto"/>
        <w:ind w:left="480" w:right="0" w:firstLine="0"/>
        <w:jc w:val="left"/>
        <w:rPr>
          <w:sz w:val="21"/>
          <w:szCs w:val="21"/>
        </w:rPr>
      </w:pPr>
      <w:r w:rsidDel="00000000" w:rsidR="00000000" w:rsidRPr="00000000">
        <w:rPr>
          <w:color w:val="0c7277"/>
          <w:sz w:val="21"/>
          <w:szCs w:val="21"/>
          <w:rtl w:val="0"/>
        </w:rPr>
        <w:t xml:space="preserve">Contact: </w:t>
      </w:r>
      <w:hyperlink r:id="rId8">
        <w:r w:rsidDel="00000000" w:rsidR="00000000" w:rsidRPr="00000000">
          <w:rPr>
            <w:color w:val="0c7277"/>
            <w:sz w:val="21"/>
            <w:szCs w:val="21"/>
            <w:rtl w:val="0"/>
          </w:rPr>
          <w:t xml:space="preserve">chuck@expert.email</w:t>
        </w:r>
      </w:hyperlink>
      <w:r w:rsidDel="00000000" w:rsidR="00000000" w:rsidRPr="00000000">
        <w:rPr>
          <w:color w:val="0c7277"/>
          <w:sz w:val="21"/>
          <w:szCs w:val="21"/>
          <w:rtl w:val="0"/>
        </w:rPr>
        <w:t xml:space="preserve"> • Web: Expert.Email</w:t>
      </w:r>
      <w:r w:rsidDel="00000000" w:rsidR="00000000" w:rsidRPr="00000000">
        <w:rPr>
          <w:rtl w:val="0"/>
        </w:rPr>
      </w:r>
    </w:p>
    <w:sectPr>
      <w:type w:val="nextPage"/>
      <w:pgSz w:h="15840" w:w="12240" w:orient="portrait"/>
      <w:pgMar w:bottom="900" w:top="1640" w:left="1080" w:right="1080" w:header="0" w:footer="7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228600</wp:posOffset>
              </wp:positionH>
              <wp:positionV relativeFrom="paragraph">
                <wp:posOffset>9422130</wp:posOffset>
              </wp:positionV>
              <wp:extent cx="5943600" cy="12700"/>
              <wp:effectExtent b="0" l="0" r="0" t="0"/>
              <wp:wrapNone/>
              <wp:docPr id="25" name=""/>
              <a:graphic>
                <a:graphicData uri="http://schemas.microsoft.com/office/word/2010/wordprocessingShape">
                  <wps:wsp>
                    <wps:cNvSpPr/>
                    <wps:cNvPr id="63" name="Shape 63"/>
                    <wps:spPr>
                      <a:xfrm>
                        <a:off x="2374200" y="3779365"/>
                        <a:ext cx="5943600" cy="1270"/>
                      </a:xfrm>
                      <a:custGeom>
                        <a:rect b="b" l="l" r="r" t="t"/>
                        <a:pathLst>
                          <a:path extrusionOk="0" h="120000" w="5943600">
                            <a:moveTo>
                              <a:pt x="0" y="0"/>
                            </a:moveTo>
                            <a:lnTo>
                              <a:pt x="5943600" y="0"/>
                            </a:lnTo>
                          </a:path>
                        </a:pathLst>
                      </a:custGeom>
                      <a:noFill/>
                      <a:ln cap="flat" cmpd="sng" w="9525">
                        <a:solidFill>
                          <a:srgbClr val="E2E8E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9422130</wp:posOffset>
              </wp:positionV>
              <wp:extent cx="5943600" cy="12700"/>
              <wp:effectExtent b="0" l="0" r="0" t="0"/>
              <wp:wrapNone/>
              <wp:docPr id="2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594360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211138</wp:posOffset>
              </wp:positionH>
              <wp:positionV relativeFrom="paragraph">
                <wp:posOffset>9474835</wp:posOffset>
              </wp:positionV>
              <wp:extent cx="3197860" cy="146685"/>
              <wp:effectExtent b="0" l="0" r="0" t="0"/>
              <wp:wrapNone/>
              <wp:docPr id="6" name=""/>
              <a:graphic>
                <a:graphicData uri="http://schemas.microsoft.com/office/word/2010/wordprocessingShape">
                  <wps:wsp>
                    <wps:cNvSpPr/>
                    <wps:cNvPr id="14" name="Shape 14"/>
                    <wps:spPr>
                      <a:xfrm>
                        <a:off x="3751833" y="3711420"/>
                        <a:ext cx="3188335" cy="13716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08095"/>
                              <w:sz w:val="15"/>
                              <w:vertAlign w:val="baseline"/>
                            </w:rPr>
                            <w:t xml:space="preserve">Phantom Engaged • Position Paper v4.0 • February 2026 Page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211138</wp:posOffset>
              </wp:positionH>
              <wp:positionV relativeFrom="paragraph">
                <wp:posOffset>9474835</wp:posOffset>
              </wp:positionV>
              <wp:extent cx="3197860" cy="146685"/>
              <wp:effectExtent b="0" l="0" r="0" t="0"/>
              <wp:wrapNone/>
              <wp:docPr id="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197860" cy="14668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4720272</wp:posOffset>
              </wp:positionH>
              <wp:positionV relativeFrom="paragraph">
                <wp:posOffset>9474835</wp:posOffset>
              </wp:positionV>
              <wp:extent cx="1469390" cy="146685"/>
              <wp:effectExtent b="0" l="0" r="0" t="0"/>
              <wp:wrapNone/>
              <wp:docPr id="10" name=""/>
              <a:graphic>
                <a:graphicData uri="http://schemas.microsoft.com/office/word/2010/wordprocessingShape">
                  <wps:wsp>
                    <wps:cNvSpPr/>
                    <wps:cNvPr id="18" name="Shape 18"/>
                    <wps:spPr>
                      <a:xfrm>
                        <a:off x="4616068" y="3711420"/>
                        <a:ext cx="1459865" cy="137160"/>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708095"/>
                              <w:sz w:val="15"/>
                              <w:vertAlign w:val="baseline"/>
                            </w:rPr>
                            <w:t xml:space="preserve">Chuck Mullaney • Expert.Email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4720272</wp:posOffset>
              </wp:positionH>
              <wp:positionV relativeFrom="paragraph">
                <wp:posOffset>9474835</wp:posOffset>
              </wp:positionV>
              <wp:extent cx="1469390" cy="146685"/>
              <wp:effectExtent b="0" l="0" r="0" t="0"/>
              <wp:wrapNone/>
              <wp:docPr id="1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469390" cy="14668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87" w:hanging="207.99999999999994"/>
      </w:pPr>
      <w:rPr>
        <w:rFonts w:ascii="Times New Roman" w:cs="Times New Roman" w:eastAsia="Times New Roman" w:hAnsi="Times New Roman"/>
        <w:b w:val="0"/>
        <w:bCs w:val="0"/>
        <w:i w:val="0"/>
        <w:iCs w:val="0"/>
        <w:color w:val="708095"/>
        <w:sz w:val="18"/>
        <w:szCs w:val="18"/>
      </w:rPr>
    </w:lvl>
    <w:lvl w:ilvl="1">
      <w:start w:val="0"/>
      <w:numFmt w:val="bullet"/>
      <w:lvlText w:val="•"/>
      <w:lvlJc w:val="left"/>
      <w:pPr>
        <w:ind w:left="1620" w:hanging="208"/>
      </w:pPr>
      <w:rPr/>
    </w:lvl>
    <w:lvl w:ilvl="2">
      <w:start w:val="0"/>
      <w:numFmt w:val="bullet"/>
      <w:lvlText w:val="•"/>
      <w:lvlJc w:val="left"/>
      <w:pPr>
        <w:ind w:left="2560" w:hanging="208"/>
      </w:pPr>
      <w:rPr/>
    </w:lvl>
    <w:lvl w:ilvl="3">
      <w:start w:val="0"/>
      <w:numFmt w:val="bullet"/>
      <w:lvlText w:val="•"/>
      <w:lvlJc w:val="left"/>
      <w:pPr>
        <w:ind w:left="3500" w:hanging="208"/>
      </w:pPr>
      <w:rPr/>
    </w:lvl>
    <w:lvl w:ilvl="4">
      <w:start w:val="0"/>
      <w:numFmt w:val="bullet"/>
      <w:lvlText w:val="•"/>
      <w:lvlJc w:val="left"/>
      <w:pPr>
        <w:ind w:left="4440" w:hanging="208"/>
      </w:pPr>
      <w:rPr/>
    </w:lvl>
    <w:lvl w:ilvl="5">
      <w:start w:val="0"/>
      <w:numFmt w:val="bullet"/>
      <w:lvlText w:val="•"/>
      <w:lvlJc w:val="left"/>
      <w:pPr>
        <w:ind w:left="5380" w:hanging="208"/>
      </w:pPr>
      <w:rPr/>
    </w:lvl>
    <w:lvl w:ilvl="6">
      <w:start w:val="0"/>
      <w:numFmt w:val="bullet"/>
      <w:lvlText w:val="•"/>
      <w:lvlJc w:val="left"/>
      <w:pPr>
        <w:ind w:left="6320" w:hanging="208"/>
      </w:pPr>
      <w:rPr/>
    </w:lvl>
    <w:lvl w:ilvl="7">
      <w:start w:val="0"/>
      <w:numFmt w:val="bullet"/>
      <w:lvlText w:val="•"/>
      <w:lvlJc w:val="left"/>
      <w:pPr>
        <w:ind w:left="7260" w:hanging="208"/>
      </w:pPr>
      <w:rPr/>
    </w:lvl>
    <w:lvl w:ilvl="8">
      <w:start w:val="0"/>
      <w:numFmt w:val="bullet"/>
      <w:lvlText w:val="•"/>
      <w:lvlJc w:val="left"/>
      <w:pPr>
        <w:ind w:left="8200" w:hanging="208"/>
      </w:pPr>
      <w:rPr/>
    </w:lvl>
  </w:abstractNum>
  <w:abstractNum w:abstractNumId="2">
    <w:lvl w:ilvl="0">
      <w:start w:val="1"/>
      <w:numFmt w:val="decimal"/>
      <w:lvlText w:val="%1."/>
      <w:lvlJc w:val="left"/>
      <w:pPr>
        <w:ind w:left="882" w:hanging="402.99999999999994"/>
      </w:pPr>
      <w:rPr>
        <w:rFonts w:ascii="Trebuchet MS" w:cs="Trebuchet MS" w:eastAsia="Trebuchet MS" w:hAnsi="Trebuchet MS"/>
        <w:b w:val="1"/>
        <w:bCs w:val="1"/>
        <w:i w:val="0"/>
        <w:iCs w:val="0"/>
        <w:color w:val="1a2838"/>
        <w:sz w:val="40"/>
        <w:szCs w:val="40"/>
      </w:rPr>
    </w:lvl>
    <w:lvl w:ilvl="1">
      <w:start w:val="0"/>
      <w:numFmt w:val="bullet"/>
      <w:lvlText w:val="•"/>
      <w:lvlJc w:val="left"/>
      <w:pPr>
        <w:ind w:left="920" w:hanging="320"/>
      </w:pPr>
      <w:rPr>
        <w:rFonts w:ascii="Arial" w:cs="Arial" w:eastAsia="Arial" w:hAnsi="Arial"/>
        <w:b w:val="0"/>
        <w:bCs w:val="0"/>
        <w:i w:val="0"/>
        <w:iCs w:val="0"/>
        <w:color w:val="2d3648"/>
        <w:sz w:val="20"/>
        <w:szCs w:val="20"/>
      </w:rPr>
    </w:lvl>
    <w:lvl w:ilvl="2">
      <w:start w:val="0"/>
      <w:numFmt w:val="bullet"/>
      <w:lvlText w:val="•"/>
      <w:lvlJc w:val="left"/>
      <w:pPr>
        <w:ind w:left="1937" w:hanging="320"/>
      </w:pPr>
      <w:rPr/>
    </w:lvl>
    <w:lvl w:ilvl="3">
      <w:start w:val="0"/>
      <w:numFmt w:val="bullet"/>
      <w:lvlText w:val="•"/>
      <w:lvlJc w:val="left"/>
      <w:pPr>
        <w:ind w:left="2955" w:hanging="320"/>
      </w:pPr>
      <w:rPr/>
    </w:lvl>
    <w:lvl w:ilvl="4">
      <w:start w:val="0"/>
      <w:numFmt w:val="bullet"/>
      <w:lvlText w:val="•"/>
      <w:lvlJc w:val="left"/>
      <w:pPr>
        <w:ind w:left="3973" w:hanging="320"/>
      </w:pPr>
      <w:rPr/>
    </w:lvl>
    <w:lvl w:ilvl="5">
      <w:start w:val="0"/>
      <w:numFmt w:val="bullet"/>
      <w:lvlText w:val="•"/>
      <w:lvlJc w:val="left"/>
      <w:pPr>
        <w:ind w:left="4991" w:hanging="320"/>
      </w:pPr>
      <w:rPr/>
    </w:lvl>
    <w:lvl w:ilvl="6">
      <w:start w:val="0"/>
      <w:numFmt w:val="bullet"/>
      <w:lvlText w:val="•"/>
      <w:lvlJc w:val="left"/>
      <w:pPr>
        <w:ind w:left="6008" w:hanging="320"/>
      </w:pPr>
      <w:rPr/>
    </w:lvl>
    <w:lvl w:ilvl="7">
      <w:start w:val="0"/>
      <w:numFmt w:val="bullet"/>
      <w:lvlText w:val="•"/>
      <w:lvlJc w:val="left"/>
      <w:pPr>
        <w:ind w:left="7026" w:hanging="320"/>
      </w:pPr>
      <w:rPr/>
    </w:lvl>
    <w:lvl w:ilvl="8">
      <w:start w:val="0"/>
      <w:numFmt w:val="bullet"/>
      <w:lvlText w:val="•"/>
      <w:lvlJc w:val="left"/>
      <w:pPr>
        <w:ind w:left="8044" w:hanging="3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680" w:right="3394"/>
    </w:pPr>
    <w:rPr>
      <w:rFonts w:ascii="Trebuchet MS" w:cs="Trebuchet MS" w:eastAsia="Trebuchet MS" w:hAnsi="Trebuchet MS"/>
      <w:b w:val="1"/>
      <w:bCs w:val="1"/>
      <w:sz w:val="88"/>
      <w:szCs w:val="88"/>
    </w:rPr>
  </w:style>
  <w:style w:type="paragraph" w:styleId="Heading2">
    <w:name w:val="heading 2"/>
    <w:basedOn w:val="Normal"/>
    <w:next w:val="Normal"/>
    <w:pPr>
      <w:ind w:left="480"/>
    </w:pPr>
    <w:rPr>
      <w:rFonts w:ascii="Trebuchet MS" w:cs="Trebuchet MS" w:eastAsia="Trebuchet MS" w:hAnsi="Trebuchet MS"/>
      <w:b w:val="1"/>
      <w:bCs w:val="1"/>
      <w:sz w:val="40"/>
      <w:szCs w:val="40"/>
    </w:rPr>
  </w:style>
  <w:style w:type="paragraph" w:styleId="Heading3">
    <w:name w:val="heading 3"/>
    <w:basedOn w:val="Normal"/>
    <w:next w:val="Normal"/>
    <w:pPr>
      <w:ind w:left="480"/>
    </w:pPr>
    <w:rPr>
      <w:rFonts w:ascii="Trebuchet MS" w:cs="Trebuchet MS" w:eastAsia="Trebuchet MS" w:hAnsi="Trebuchet MS"/>
      <w:b w:val="1"/>
      <w:bCs w:val="1"/>
      <w:sz w:val="26"/>
      <w:szCs w:val="26"/>
    </w:rPr>
  </w:style>
  <w:style w:type="paragraph" w:styleId="Heading4">
    <w:name w:val="heading 4"/>
    <w:basedOn w:val="Normal"/>
    <w:next w:val="Normal"/>
    <w:pPr>
      <w:spacing w:before="236" w:lineRule="auto"/>
      <w:ind w:left="480"/>
    </w:pPr>
    <w:rPr>
      <w:rFonts w:ascii="Trebuchet MS" w:cs="Trebuchet MS" w:eastAsia="Trebuchet MS" w:hAnsi="Trebuchet MS"/>
      <w:b w:val="1"/>
      <w:bCs w:val="1"/>
      <w:sz w:val="24"/>
      <w:szCs w:val="24"/>
    </w:rPr>
  </w:style>
  <w:style w:type="paragraph" w:styleId="Heading5">
    <w:name w:val="heading 5"/>
    <w:basedOn w:val="Normal"/>
    <w:next w:val="Normal"/>
    <w:pPr>
      <w:spacing w:before="188" w:lineRule="auto"/>
      <w:ind w:left="680"/>
    </w:pPr>
    <w:rPr>
      <w:rFonts w:ascii="Trebuchet MS" w:cs="Trebuchet MS" w:eastAsia="Trebuchet MS" w:hAnsi="Trebuchet MS"/>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footer" Target="footer1.xml"/><Relationship Id="rId8" Type="http://schemas.openxmlformats.org/officeDocument/2006/relationships/hyperlink" Target="mailto:chuck@expert.emai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2026-02-08T00:00:00Z</vt:lpwstr>
  </property>
  <property fmtid="{D5CDD505-2E9C-101B-9397-08002B2CF9AE}" pid="3" name="Creator">
    <vt:lpwstr>(unspecified)</vt:lpwstr>
  </property>
  <property fmtid="{D5CDD505-2E9C-101B-9397-08002B2CF9AE}" pid="4" name="LastSaved">
    <vt:lpwstr>2026-02-09T00:00:00Z</vt:lpwstr>
  </property>
  <property fmtid="{D5CDD505-2E9C-101B-9397-08002B2CF9AE}" pid="5" name="Producer">
    <vt:lpwstr>ReportLab PDF Library - (opensource)</vt:lpwstr>
  </property>
</Properties>
</file>