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7CBC2" w14:textId="77777777" w:rsidR="00CF40CA" w:rsidRDefault="00CF40CA" w:rsidP="00CF40CA">
      <w:pPr>
        <w:rPr>
          <w:rFonts w:ascii="Times New Roman" w:hAnsi="Times New Roman" w:cs="Times New Roman"/>
        </w:rPr>
      </w:pPr>
      <w:proofErr w:type="spellStart"/>
      <w:r>
        <w:rPr>
          <w:rFonts w:ascii="Times New Roman" w:hAnsi="Times New Roman" w:cs="Times New Roman"/>
          <w:b/>
          <w:u w:val="single"/>
        </w:rPr>
        <w:t>ConLaw</w:t>
      </w:r>
      <w:proofErr w:type="spellEnd"/>
    </w:p>
    <w:p w14:paraId="1A90C95D" w14:textId="77777777" w:rsidR="00CF40CA" w:rsidRDefault="00CF40CA" w:rsidP="00CF40CA">
      <w:pPr>
        <w:rPr>
          <w:rFonts w:ascii="Times New Roman" w:hAnsi="Times New Roman" w:cs="Times New Roman"/>
        </w:rPr>
      </w:pPr>
    </w:p>
    <w:p w14:paraId="3F89C03D" w14:textId="4175A8FB" w:rsidR="00CF40CA" w:rsidRDefault="00CF40CA" w:rsidP="00CF40CA">
      <w:pPr>
        <w:rPr>
          <w:rFonts w:ascii="Times New Roman" w:hAnsi="Times New Roman" w:cs="Times New Roman"/>
        </w:rPr>
      </w:pPr>
      <w:r w:rsidRPr="0080150F">
        <w:rPr>
          <w:rFonts w:ascii="Times New Roman" w:hAnsi="Times New Roman" w:cs="Times New Roman"/>
          <w:b/>
        </w:rPr>
        <w:t>Case or controversy</w:t>
      </w:r>
      <w:r w:rsidR="00253A0F">
        <w:rPr>
          <w:rFonts w:ascii="Times New Roman" w:hAnsi="Times New Roman" w:cs="Times New Roman"/>
          <w:b/>
        </w:rPr>
        <w:t xml:space="preserve"> </w:t>
      </w:r>
      <w:r w:rsidR="006700A1">
        <w:rPr>
          <w:rFonts w:ascii="Times New Roman" w:hAnsi="Times New Roman" w:cs="Times New Roman"/>
          <w:b/>
        </w:rPr>
        <w:t xml:space="preserve">- </w:t>
      </w:r>
      <w:r w:rsidR="00253A0F">
        <w:rPr>
          <w:rFonts w:ascii="Times New Roman" w:hAnsi="Times New Roman" w:cs="Times New Roman"/>
          <w:b/>
        </w:rPr>
        <w:t>mootness</w:t>
      </w:r>
      <w:r w:rsidR="006B7561">
        <w:rPr>
          <w:rFonts w:ascii="Times New Roman" w:hAnsi="Times New Roman" w:cs="Times New Roman"/>
        </w:rPr>
        <w:t xml:space="preserve"> </w:t>
      </w:r>
      <w:r>
        <w:rPr>
          <w:rFonts w:ascii="Times New Roman" w:hAnsi="Times New Roman" w:cs="Times New Roman"/>
        </w:rPr>
        <w:t xml:space="preserve">– A real live controversy must exist at all stages of review, not merely when complaint was filed. If no longer exists, court will dismiss the case as moot. A case becomes moot when </w:t>
      </w:r>
      <w:proofErr w:type="gramStart"/>
      <w:r>
        <w:rPr>
          <w:rFonts w:ascii="Times New Roman" w:hAnsi="Times New Roman" w:cs="Times New Roman"/>
        </w:rPr>
        <w:t>party can no longer be affected by the statute</w:t>
      </w:r>
      <w:r w:rsidR="00B95A44">
        <w:rPr>
          <w:rFonts w:ascii="Times New Roman" w:hAnsi="Times New Roman" w:cs="Times New Roman"/>
        </w:rPr>
        <w:t xml:space="preserve"> they are challenging</w:t>
      </w:r>
      <w:proofErr w:type="gramEnd"/>
      <w:r w:rsidR="00B95A44">
        <w:rPr>
          <w:rFonts w:ascii="Times New Roman" w:hAnsi="Times New Roman" w:cs="Times New Roman"/>
        </w:rPr>
        <w:t>. Exceptions to the mootness requirement include (1) wrongs capable of repetition but evading review, (2) voluntary cessa</w:t>
      </w:r>
      <w:r w:rsidR="00CD3DF6">
        <w:rPr>
          <w:rFonts w:ascii="Times New Roman" w:hAnsi="Times New Roman" w:cs="Times New Roman"/>
        </w:rPr>
        <w:t>tion by defen</w:t>
      </w:r>
      <w:r w:rsidR="00B95A44">
        <w:rPr>
          <w:rFonts w:ascii="Times New Roman" w:hAnsi="Times New Roman" w:cs="Times New Roman"/>
        </w:rPr>
        <w:t xml:space="preserve">dant but can resume them at any time, or (3) class action lawsuits where even one member has an ongoing injury. </w:t>
      </w:r>
    </w:p>
    <w:p w14:paraId="22A0BAA1" w14:textId="77777777" w:rsidR="00CF40CA" w:rsidRDefault="00CF40CA" w:rsidP="00CF40CA">
      <w:pPr>
        <w:rPr>
          <w:rFonts w:ascii="Times New Roman" w:hAnsi="Times New Roman" w:cs="Times New Roman"/>
        </w:rPr>
      </w:pPr>
    </w:p>
    <w:p w14:paraId="0B247D7F" w14:textId="379EC14B" w:rsidR="00CF40CA" w:rsidRDefault="00CF40CA" w:rsidP="00CF40CA">
      <w:pPr>
        <w:rPr>
          <w:rFonts w:ascii="Times New Roman" w:hAnsi="Times New Roman" w:cs="Times New Roman"/>
        </w:rPr>
      </w:pPr>
      <w:r w:rsidRPr="00DC7DD3">
        <w:rPr>
          <w:rFonts w:ascii="Times New Roman" w:hAnsi="Times New Roman" w:cs="Times New Roman"/>
          <w:b/>
        </w:rPr>
        <w:t>Standing</w:t>
      </w:r>
      <w:r>
        <w:rPr>
          <w:rFonts w:ascii="Times New Roman" w:hAnsi="Times New Roman" w:cs="Times New Roman"/>
        </w:rPr>
        <w:t xml:space="preserve"> – </w:t>
      </w:r>
      <w:r w:rsidR="00F3684E">
        <w:rPr>
          <w:rFonts w:ascii="Times New Roman" w:hAnsi="Times New Roman" w:cs="Times New Roman"/>
        </w:rPr>
        <w:t xml:space="preserve">A party must have a concrete interest in the outcome of a claim to have it heard in federal court. </w:t>
      </w:r>
      <w:r w:rsidR="00126C4F">
        <w:rPr>
          <w:rFonts w:ascii="Times New Roman" w:hAnsi="Times New Roman" w:cs="Times New Roman"/>
        </w:rPr>
        <w:t xml:space="preserve">Requirements: </w:t>
      </w:r>
      <w:r w:rsidR="00257A01">
        <w:rPr>
          <w:rFonts w:ascii="Times New Roman" w:hAnsi="Times New Roman" w:cs="Times New Roman"/>
        </w:rPr>
        <w:t>(1) plaintiff must have suffered some injury or show a</w:t>
      </w:r>
      <w:r w:rsidR="00200927">
        <w:rPr>
          <w:rFonts w:ascii="Times New Roman" w:hAnsi="Times New Roman" w:cs="Times New Roman"/>
        </w:rPr>
        <w:t xml:space="preserve"> likelihood of imminent injury, (2) defendant caused the injury and (3) the court can grant a proper remedy. </w:t>
      </w:r>
      <w:r>
        <w:rPr>
          <w:rFonts w:ascii="Times New Roman" w:hAnsi="Times New Roman" w:cs="Times New Roman"/>
        </w:rPr>
        <w:t xml:space="preserve">Congress cannot </w:t>
      </w:r>
      <w:r w:rsidR="004D11D9">
        <w:rPr>
          <w:rFonts w:ascii="Times New Roman" w:hAnsi="Times New Roman" w:cs="Times New Roman"/>
        </w:rPr>
        <w:t>automatically</w:t>
      </w:r>
      <w:r>
        <w:rPr>
          <w:rFonts w:ascii="Times New Roman" w:hAnsi="Times New Roman" w:cs="Times New Roman"/>
        </w:rPr>
        <w:t xml:space="preserve"> confer standing in a statute</w:t>
      </w:r>
      <w:r w:rsidR="004D11D9">
        <w:rPr>
          <w:rFonts w:ascii="Times New Roman" w:hAnsi="Times New Roman" w:cs="Times New Roman"/>
        </w:rPr>
        <w:t xml:space="preserve"> but it can create new rights that if violated </w:t>
      </w:r>
      <w:proofErr w:type="gramStart"/>
      <w:r w:rsidR="004D11D9">
        <w:rPr>
          <w:rFonts w:ascii="Times New Roman" w:hAnsi="Times New Roman" w:cs="Times New Roman"/>
        </w:rPr>
        <w:t>may</w:t>
      </w:r>
      <w:proofErr w:type="gramEnd"/>
      <w:r w:rsidR="004D11D9">
        <w:rPr>
          <w:rFonts w:ascii="Times New Roman" w:hAnsi="Times New Roman" w:cs="Times New Roman"/>
        </w:rPr>
        <w:t xml:space="preserve"> give rise to standing</w:t>
      </w:r>
      <w:r>
        <w:rPr>
          <w:rFonts w:ascii="Times New Roman" w:hAnsi="Times New Roman" w:cs="Times New Roman"/>
        </w:rPr>
        <w:t xml:space="preserve">. </w:t>
      </w:r>
      <w:r w:rsidR="008D2B94">
        <w:rPr>
          <w:rFonts w:ascii="Times New Roman" w:hAnsi="Times New Roman" w:cs="Times New Roman"/>
        </w:rPr>
        <w:t xml:space="preserve">Additionally, </w:t>
      </w:r>
      <w:r w:rsidR="00653E3D">
        <w:rPr>
          <w:rFonts w:ascii="Times New Roman" w:hAnsi="Times New Roman" w:cs="Times New Roman"/>
        </w:rPr>
        <w:t xml:space="preserve">plaintiff cannot sue solely as a U.S. citizen or taxpayer except to challenge expenditures pursuant to the Establishment Clause. </w:t>
      </w:r>
    </w:p>
    <w:p w14:paraId="11EF1DCC" w14:textId="77777777" w:rsidR="00CF40CA" w:rsidRDefault="00CF40CA" w:rsidP="00CF40CA">
      <w:pPr>
        <w:rPr>
          <w:rFonts w:ascii="Times New Roman" w:hAnsi="Times New Roman" w:cs="Times New Roman"/>
        </w:rPr>
      </w:pPr>
    </w:p>
    <w:p w14:paraId="1D56D87A" w14:textId="1AC7F921" w:rsidR="00CF40CA" w:rsidRDefault="000E02CB" w:rsidP="00CF40CA">
      <w:pPr>
        <w:rPr>
          <w:rFonts w:ascii="Times New Roman" w:hAnsi="Times New Roman" w:cs="Times New Roman"/>
        </w:rPr>
      </w:pPr>
      <w:r>
        <w:rPr>
          <w:rFonts w:ascii="Times New Roman" w:hAnsi="Times New Roman" w:cs="Times New Roman"/>
          <w:b/>
        </w:rPr>
        <w:t>Third Party Standing</w:t>
      </w:r>
      <w:r w:rsidR="00CF40CA">
        <w:rPr>
          <w:rFonts w:ascii="Times New Roman" w:hAnsi="Times New Roman" w:cs="Times New Roman"/>
        </w:rPr>
        <w:t xml:space="preserve"> – </w:t>
      </w:r>
      <w:r>
        <w:rPr>
          <w:rFonts w:ascii="Times New Roman" w:hAnsi="Times New Roman" w:cs="Times New Roman"/>
        </w:rPr>
        <w:t>Generally, a party lacks standing t</w:t>
      </w:r>
      <w:r w:rsidR="005E240E">
        <w:rPr>
          <w:rFonts w:ascii="Times New Roman" w:hAnsi="Times New Roman" w:cs="Times New Roman"/>
        </w:rPr>
        <w:t xml:space="preserve">o assert the claims of another. However, third party standing will be allowed if (1) there is a special relationship between the plaintiff and the injured party (doctor-patient, owner-customer), (2) the injured party is unlikely or unable to assert his own rights, or (3) if there is organizational standing. </w:t>
      </w:r>
      <w:r w:rsidR="00FC550F">
        <w:rPr>
          <w:rFonts w:ascii="Times New Roman" w:hAnsi="Times New Roman" w:cs="Times New Roman"/>
        </w:rPr>
        <w:t>Organizations always have standing if the injury is to the organization itself. Additionally, organizations may sue on behalf of members if (a) members would have standing to sue individually, (b) injury is related to the organization’s purpose, and (c) neither claim nor relief requires participation of individual members.</w:t>
      </w:r>
      <w:r w:rsidR="00CF40CA">
        <w:rPr>
          <w:rFonts w:ascii="Times New Roman" w:hAnsi="Times New Roman" w:cs="Times New Roman"/>
        </w:rPr>
        <w:t xml:space="preserve"> </w:t>
      </w:r>
    </w:p>
    <w:p w14:paraId="27BB9118" w14:textId="77777777" w:rsidR="00CF40CA" w:rsidRDefault="00CF40CA" w:rsidP="00CF40CA">
      <w:pPr>
        <w:rPr>
          <w:rFonts w:ascii="Times New Roman" w:hAnsi="Times New Roman" w:cs="Times New Roman"/>
        </w:rPr>
      </w:pPr>
    </w:p>
    <w:p w14:paraId="61BA1837" w14:textId="77777777" w:rsidR="00CF40CA" w:rsidRDefault="00CF40CA" w:rsidP="00CF40CA">
      <w:pPr>
        <w:rPr>
          <w:rFonts w:ascii="Times New Roman" w:hAnsi="Times New Roman" w:cs="Times New Roman"/>
        </w:rPr>
      </w:pPr>
      <w:r w:rsidRPr="008206C1">
        <w:rPr>
          <w:rFonts w:ascii="Times New Roman" w:hAnsi="Times New Roman" w:cs="Times New Roman"/>
          <w:b/>
        </w:rPr>
        <w:t>Ripeness</w:t>
      </w:r>
      <w:r>
        <w:rPr>
          <w:rFonts w:ascii="Times New Roman" w:hAnsi="Times New Roman" w:cs="Times New Roman"/>
        </w:rPr>
        <w:t xml:space="preserve"> – A plaintiff is not entitled to review of a regulation before its enforcement unless the plaintiff will suffer some harm or immediate threat of harm. </w:t>
      </w:r>
    </w:p>
    <w:p w14:paraId="3B3FCF4C" w14:textId="77777777" w:rsidR="00CF40CA" w:rsidRDefault="00CF40CA" w:rsidP="00CF40CA">
      <w:pPr>
        <w:rPr>
          <w:rFonts w:ascii="Times New Roman" w:hAnsi="Times New Roman" w:cs="Times New Roman"/>
        </w:rPr>
      </w:pPr>
    </w:p>
    <w:p w14:paraId="1A005DDE" w14:textId="12AD0FDC" w:rsidR="00CF40CA" w:rsidRDefault="00CF40CA" w:rsidP="00CF40CA">
      <w:pPr>
        <w:rPr>
          <w:rFonts w:ascii="Times New Roman" w:hAnsi="Times New Roman" w:cs="Times New Roman"/>
        </w:rPr>
      </w:pPr>
      <w:r w:rsidRPr="00DF4AEB">
        <w:rPr>
          <w:rFonts w:ascii="Times New Roman" w:hAnsi="Times New Roman" w:cs="Times New Roman"/>
          <w:b/>
        </w:rPr>
        <w:t xml:space="preserve">Commerce </w:t>
      </w:r>
      <w:r w:rsidR="00AB4365" w:rsidRPr="00DF4AEB">
        <w:rPr>
          <w:rFonts w:ascii="Times New Roman" w:hAnsi="Times New Roman" w:cs="Times New Roman"/>
          <w:b/>
        </w:rPr>
        <w:t>C</w:t>
      </w:r>
      <w:r w:rsidRPr="00DF4AEB">
        <w:rPr>
          <w:rFonts w:ascii="Times New Roman" w:hAnsi="Times New Roman" w:cs="Times New Roman"/>
          <w:b/>
        </w:rPr>
        <w:t>lause</w:t>
      </w:r>
      <w:r>
        <w:rPr>
          <w:rFonts w:ascii="Times New Roman" w:hAnsi="Times New Roman" w:cs="Times New Roman"/>
        </w:rPr>
        <w:t xml:space="preserve"> </w:t>
      </w:r>
      <w:r w:rsidR="00AB4365">
        <w:rPr>
          <w:rFonts w:ascii="Times New Roman" w:hAnsi="Times New Roman" w:cs="Times New Roman"/>
        </w:rPr>
        <w:t>–</w:t>
      </w:r>
      <w:r>
        <w:rPr>
          <w:rFonts w:ascii="Times New Roman" w:hAnsi="Times New Roman" w:cs="Times New Roman"/>
        </w:rPr>
        <w:t xml:space="preserve"> </w:t>
      </w:r>
      <w:r w:rsidR="00AB4365">
        <w:rPr>
          <w:rFonts w:ascii="Times New Roman" w:hAnsi="Times New Roman" w:cs="Times New Roman"/>
        </w:rPr>
        <w:t xml:space="preserve">The Commerce Clause gives Congress exclusive authority to regulate interstate commerce. Congress may regulate the channels, instrumentalities or economic activities that have a substantial effect on interstate commerce. </w:t>
      </w:r>
      <w:r w:rsidR="00FA4CB7">
        <w:rPr>
          <w:rFonts w:ascii="Times New Roman" w:hAnsi="Times New Roman" w:cs="Times New Roman"/>
        </w:rPr>
        <w:t xml:space="preserve">Congress may also regulate intrastate commerce in certain situations. Congress may regulate commercial or economic activities if the cumulative effect of those activities substantially affects interstate commerce. </w:t>
      </w:r>
      <w:r w:rsidR="00F645E5">
        <w:rPr>
          <w:rFonts w:ascii="Times New Roman" w:hAnsi="Times New Roman" w:cs="Times New Roman"/>
        </w:rPr>
        <w:t>Congress may only regulate non-economic intrastate activities if the activity individually and substantially affects interstate commerce as a matter of fact.</w:t>
      </w:r>
    </w:p>
    <w:p w14:paraId="75813705" w14:textId="77777777" w:rsidR="00DF4AEB" w:rsidRDefault="00DF4AEB" w:rsidP="00DF4AEB">
      <w:pPr>
        <w:rPr>
          <w:rFonts w:ascii="Times New Roman" w:hAnsi="Times New Roman" w:cs="Times New Roman"/>
          <w:b/>
        </w:rPr>
      </w:pPr>
    </w:p>
    <w:p w14:paraId="4E8F9564" w14:textId="389643C0" w:rsidR="002727AA" w:rsidRDefault="00DF4AEB" w:rsidP="00DF4AEB">
      <w:pPr>
        <w:rPr>
          <w:rFonts w:ascii="Times New Roman" w:hAnsi="Times New Roman" w:cs="Times New Roman"/>
        </w:rPr>
      </w:pPr>
      <w:r w:rsidRPr="004621FD">
        <w:rPr>
          <w:rFonts w:ascii="Times New Roman" w:hAnsi="Times New Roman" w:cs="Times New Roman"/>
          <w:b/>
        </w:rPr>
        <w:t>Dormant commerce clause</w:t>
      </w:r>
      <w:r>
        <w:rPr>
          <w:rFonts w:ascii="Times New Roman" w:hAnsi="Times New Roman" w:cs="Times New Roman"/>
        </w:rPr>
        <w:t xml:space="preserve"> – </w:t>
      </w:r>
      <w:r w:rsidR="008707D0">
        <w:rPr>
          <w:rFonts w:ascii="Times New Roman" w:hAnsi="Times New Roman" w:cs="Times New Roman"/>
        </w:rPr>
        <w:t xml:space="preserve">Under the dormant commerce clause, state and local laws are unconstitutional if they place an undue burden on interstate commerce. </w:t>
      </w:r>
      <w:r w:rsidR="00A75007">
        <w:rPr>
          <w:rFonts w:ascii="Times New Roman" w:hAnsi="Times New Roman" w:cs="Times New Roman"/>
        </w:rPr>
        <w:t xml:space="preserve">(1) A discriminatory state law violates the DCC if it burdens interstate commerce and is not necessary to achieve an important government purpose (not helping local businesses). (2) A non-discriminatory state law violates the DCC if it burdens interstate commerce and its burdens exceed its benefits or promoting legitimate local interests. </w:t>
      </w:r>
      <w:r w:rsidR="00F31985">
        <w:rPr>
          <w:rFonts w:ascii="Times New Roman" w:hAnsi="Times New Roman" w:cs="Times New Roman"/>
        </w:rPr>
        <w:t xml:space="preserve">However a state law burdening interstate commerce is valid if (1) there is express approval from Congress or (2) the state is </w:t>
      </w:r>
      <w:proofErr w:type="gramStart"/>
      <w:r w:rsidR="00F31985">
        <w:rPr>
          <w:rFonts w:ascii="Times New Roman" w:hAnsi="Times New Roman" w:cs="Times New Roman"/>
        </w:rPr>
        <w:t>a market participant favoring their</w:t>
      </w:r>
      <w:proofErr w:type="gramEnd"/>
      <w:r w:rsidR="00F31985">
        <w:rPr>
          <w:rFonts w:ascii="Times New Roman" w:hAnsi="Times New Roman" w:cs="Times New Roman"/>
        </w:rPr>
        <w:t xml:space="preserve"> own citizens. </w:t>
      </w:r>
    </w:p>
    <w:p w14:paraId="71EA5032" w14:textId="77777777" w:rsidR="002727AA" w:rsidRDefault="002727AA" w:rsidP="00DF4AEB">
      <w:pPr>
        <w:rPr>
          <w:rFonts w:ascii="Times New Roman" w:hAnsi="Times New Roman" w:cs="Times New Roman"/>
        </w:rPr>
      </w:pPr>
    </w:p>
    <w:p w14:paraId="250CC228" w14:textId="2492C344" w:rsidR="00DF4AEB" w:rsidRDefault="006845F6" w:rsidP="00DF4AEB">
      <w:pPr>
        <w:rPr>
          <w:rFonts w:ascii="Times New Roman" w:hAnsi="Times New Roman" w:cs="Times New Roman"/>
        </w:rPr>
      </w:pPr>
      <w:r w:rsidRPr="00E73D92">
        <w:rPr>
          <w:rFonts w:ascii="Times New Roman" w:hAnsi="Times New Roman" w:cs="Times New Roman"/>
          <w:b/>
        </w:rPr>
        <w:t>State Taxation &amp; Intergovernmental Immunity</w:t>
      </w:r>
      <w:r>
        <w:rPr>
          <w:rFonts w:ascii="Times New Roman" w:hAnsi="Times New Roman" w:cs="Times New Roman"/>
        </w:rPr>
        <w:t xml:space="preserve"> - </w:t>
      </w:r>
      <w:r w:rsidR="00DF4AEB">
        <w:rPr>
          <w:rFonts w:ascii="Times New Roman" w:hAnsi="Times New Roman" w:cs="Times New Roman"/>
        </w:rPr>
        <w:t>A tax will impose an unfair bur</w:t>
      </w:r>
      <w:r w:rsidR="002727AA">
        <w:rPr>
          <w:rFonts w:ascii="Times New Roman" w:hAnsi="Times New Roman" w:cs="Times New Roman"/>
        </w:rPr>
        <w:t>d</w:t>
      </w:r>
      <w:r w:rsidR="00DF4AEB">
        <w:rPr>
          <w:rFonts w:ascii="Times New Roman" w:hAnsi="Times New Roman" w:cs="Times New Roman"/>
        </w:rPr>
        <w:t xml:space="preserve">en unless (1) the activity taxed has a substantial nexus to the taxing state, (2) the tax is fairly apportioned, and (3) the tax fairly relates to services provided by the state. </w:t>
      </w:r>
      <w:r w:rsidR="00512B34">
        <w:rPr>
          <w:rFonts w:ascii="Times New Roman" w:hAnsi="Times New Roman" w:cs="Times New Roman"/>
        </w:rPr>
        <w:t>States may not directly tax or regulate federal activity.</w:t>
      </w:r>
    </w:p>
    <w:p w14:paraId="1B1DDD86" w14:textId="77777777" w:rsidR="00CF40CA" w:rsidRDefault="00CF40CA" w:rsidP="00CF40CA">
      <w:pPr>
        <w:rPr>
          <w:rFonts w:ascii="Times New Roman" w:hAnsi="Times New Roman" w:cs="Times New Roman"/>
        </w:rPr>
      </w:pPr>
    </w:p>
    <w:p w14:paraId="63C82948" w14:textId="77777777" w:rsidR="00CF40CA" w:rsidRDefault="00CF40CA" w:rsidP="00CF40CA">
      <w:pPr>
        <w:rPr>
          <w:rFonts w:ascii="Times New Roman" w:hAnsi="Times New Roman" w:cs="Times New Roman"/>
        </w:rPr>
      </w:pPr>
      <w:r w:rsidRPr="00D51D26">
        <w:rPr>
          <w:rFonts w:ascii="Times New Roman" w:hAnsi="Times New Roman" w:cs="Times New Roman"/>
          <w:b/>
        </w:rPr>
        <w:t>Appointments clause</w:t>
      </w:r>
      <w:r>
        <w:rPr>
          <w:rFonts w:ascii="Times New Roman" w:hAnsi="Times New Roman" w:cs="Times New Roman"/>
        </w:rPr>
        <w:t xml:space="preserve"> – Enforcement is an executive act. Congress cannot appoint a commission that has enforcement powers, such as to prosecute violations. </w:t>
      </w:r>
    </w:p>
    <w:p w14:paraId="10E49390" w14:textId="77777777" w:rsidR="00CF40CA" w:rsidRDefault="00CF40CA" w:rsidP="00CF40CA">
      <w:pPr>
        <w:rPr>
          <w:rFonts w:ascii="Times New Roman" w:hAnsi="Times New Roman" w:cs="Times New Roman"/>
        </w:rPr>
      </w:pPr>
    </w:p>
    <w:p w14:paraId="2BFDBE13" w14:textId="7E6324A3" w:rsidR="00CF40CA" w:rsidRDefault="00CF40CA" w:rsidP="00CF40CA">
      <w:pPr>
        <w:rPr>
          <w:rFonts w:ascii="Times New Roman" w:hAnsi="Times New Roman" w:cs="Times New Roman"/>
        </w:rPr>
      </w:pPr>
      <w:r w:rsidRPr="00D51D26">
        <w:rPr>
          <w:rFonts w:ascii="Times New Roman" w:hAnsi="Times New Roman" w:cs="Times New Roman"/>
          <w:b/>
        </w:rPr>
        <w:t>Tax and spending</w:t>
      </w:r>
      <w:r>
        <w:rPr>
          <w:rFonts w:ascii="Times New Roman" w:hAnsi="Times New Roman" w:cs="Times New Roman"/>
        </w:rPr>
        <w:t xml:space="preserve"> – Congress has the plenary power to tax and spend for the general welfare.</w:t>
      </w:r>
      <w:r w:rsidR="009626E9">
        <w:rPr>
          <w:rFonts w:ascii="Times New Roman" w:hAnsi="Times New Roman" w:cs="Times New Roman"/>
        </w:rPr>
        <w:t xml:space="preserve"> </w:t>
      </w:r>
      <w:r w:rsidR="00FC24F8">
        <w:rPr>
          <w:rFonts w:ascii="Times New Roman" w:hAnsi="Times New Roman" w:cs="Times New Roman"/>
        </w:rPr>
        <w:t xml:space="preserve">Taxes must reasonably relate to revenue production. </w:t>
      </w:r>
    </w:p>
    <w:p w14:paraId="4071B2AC" w14:textId="77777777" w:rsidR="00CF40CA" w:rsidRDefault="00CF40CA" w:rsidP="00CF40CA">
      <w:pPr>
        <w:rPr>
          <w:rFonts w:ascii="Times New Roman" w:hAnsi="Times New Roman" w:cs="Times New Roman"/>
        </w:rPr>
      </w:pPr>
    </w:p>
    <w:p w14:paraId="7BCDBA98" w14:textId="5A8FB05E" w:rsidR="00A81A7E" w:rsidRPr="00A81A7E" w:rsidRDefault="00A81A7E" w:rsidP="00CF40CA">
      <w:pPr>
        <w:rPr>
          <w:rFonts w:ascii="Times New Roman" w:hAnsi="Times New Roman" w:cs="Times New Roman"/>
        </w:rPr>
      </w:pPr>
      <w:r>
        <w:rPr>
          <w:rFonts w:ascii="Times New Roman" w:hAnsi="Times New Roman" w:cs="Times New Roman"/>
          <w:b/>
        </w:rPr>
        <w:lastRenderedPageBreak/>
        <w:t xml:space="preserve">Police Power </w:t>
      </w:r>
      <w:r>
        <w:rPr>
          <w:rFonts w:ascii="Times New Roman" w:hAnsi="Times New Roman" w:cs="Times New Roman"/>
        </w:rPr>
        <w:t xml:space="preserve">– Congress has no general police power except for legislation concerning the military, Indian reservations, federal land or territories, and the District of Columbia. </w:t>
      </w:r>
    </w:p>
    <w:p w14:paraId="1E7C5933" w14:textId="77777777" w:rsidR="00A81A7E" w:rsidRDefault="00A81A7E" w:rsidP="00CF40CA">
      <w:pPr>
        <w:rPr>
          <w:rFonts w:ascii="Times New Roman" w:hAnsi="Times New Roman" w:cs="Times New Roman"/>
        </w:rPr>
      </w:pPr>
    </w:p>
    <w:p w14:paraId="64E04D2B" w14:textId="63B1D1EC" w:rsidR="00CF40CA" w:rsidRDefault="00CF40CA" w:rsidP="00CF40CA">
      <w:pPr>
        <w:rPr>
          <w:rFonts w:ascii="Times New Roman" w:hAnsi="Times New Roman" w:cs="Times New Roman"/>
        </w:rPr>
      </w:pPr>
      <w:r w:rsidRPr="00D51D26">
        <w:rPr>
          <w:rFonts w:ascii="Times New Roman" w:hAnsi="Times New Roman" w:cs="Times New Roman"/>
          <w:b/>
        </w:rPr>
        <w:t>Supremacy clause and preemption</w:t>
      </w:r>
      <w:r>
        <w:rPr>
          <w:rFonts w:ascii="Times New Roman" w:hAnsi="Times New Roman" w:cs="Times New Roman"/>
        </w:rPr>
        <w:t xml:space="preserve"> – </w:t>
      </w:r>
      <w:r w:rsidR="002E300D">
        <w:rPr>
          <w:rFonts w:ascii="Times New Roman" w:hAnsi="Times New Roman" w:cs="Times New Roman"/>
        </w:rPr>
        <w:t xml:space="preserve">Under the Supremacy Clause, federal laws trump conflicting state and local laws. </w:t>
      </w:r>
      <w:r w:rsidR="00E0277B">
        <w:rPr>
          <w:rFonts w:ascii="Times New Roman" w:hAnsi="Times New Roman" w:cs="Times New Roman"/>
        </w:rPr>
        <w:t xml:space="preserve">Under express preemption, if a federal law provides that it is the exclusive authority in a given area, it preempts state and local laws in that area. However, preemption provisions are narrowly construed. </w:t>
      </w:r>
      <w:r w:rsidR="00867A4B">
        <w:rPr>
          <w:rFonts w:ascii="Times New Roman" w:hAnsi="Times New Roman" w:cs="Times New Roman"/>
        </w:rPr>
        <w:t>Under implied preemption, if a federal law is silent on preemption, courts will presume a conflicting state law is valid, unless Congress</w:t>
      </w:r>
      <w:r w:rsidR="00180390">
        <w:rPr>
          <w:rFonts w:ascii="Times New Roman" w:hAnsi="Times New Roman" w:cs="Times New Roman"/>
        </w:rPr>
        <w:t xml:space="preserve"> clearly intended to </w:t>
      </w:r>
      <w:r w:rsidR="00253A0F">
        <w:rPr>
          <w:rFonts w:ascii="Times New Roman" w:hAnsi="Times New Roman" w:cs="Times New Roman"/>
        </w:rPr>
        <w:t>supersede</w:t>
      </w:r>
      <w:r w:rsidR="00180390">
        <w:rPr>
          <w:rFonts w:ascii="Times New Roman" w:hAnsi="Times New Roman" w:cs="Times New Roman"/>
        </w:rPr>
        <w:t xml:space="preserve">. </w:t>
      </w:r>
      <w:r w:rsidR="007D533A">
        <w:rPr>
          <w:rFonts w:ascii="Times New Roman" w:hAnsi="Times New Roman" w:cs="Times New Roman"/>
        </w:rPr>
        <w:t xml:space="preserve">This occurs where (1) there is mutual exclusivity, (2) a state law impedes a federal objective, or (3) congress evidences a clear intent to legislate exclusively. </w:t>
      </w:r>
    </w:p>
    <w:p w14:paraId="7118597B" w14:textId="77777777" w:rsidR="00CF40CA" w:rsidRDefault="00CF40CA" w:rsidP="00CF40CA">
      <w:pPr>
        <w:rPr>
          <w:rFonts w:ascii="Times New Roman" w:hAnsi="Times New Roman" w:cs="Times New Roman"/>
        </w:rPr>
      </w:pPr>
    </w:p>
    <w:p w14:paraId="4E2DA64A" w14:textId="60E7AB50" w:rsidR="00CF40CA" w:rsidRDefault="00CD3DF6" w:rsidP="00CF40CA">
      <w:pPr>
        <w:rPr>
          <w:rFonts w:ascii="Times New Roman" w:hAnsi="Times New Roman" w:cs="Times New Roman"/>
        </w:rPr>
      </w:pPr>
      <w:r>
        <w:rPr>
          <w:rFonts w:ascii="Times New Roman" w:hAnsi="Times New Roman" w:cs="Times New Roman"/>
          <w:b/>
        </w:rPr>
        <w:t>Privileges and I</w:t>
      </w:r>
      <w:r w:rsidR="00CF40CA" w:rsidRPr="004621FD">
        <w:rPr>
          <w:rFonts w:ascii="Times New Roman" w:hAnsi="Times New Roman" w:cs="Times New Roman"/>
          <w:b/>
        </w:rPr>
        <w:t>mmunities</w:t>
      </w:r>
      <w:r>
        <w:rPr>
          <w:rFonts w:ascii="Times New Roman" w:hAnsi="Times New Roman" w:cs="Times New Roman"/>
          <w:b/>
        </w:rPr>
        <w:t xml:space="preserve"> Clause</w:t>
      </w:r>
      <w:r w:rsidR="00CF40CA" w:rsidRPr="004621FD">
        <w:rPr>
          <w:rFonts w:ascii="Times New Roman" w:hAnsi="Times New Roman" w:cs="Times New Roman"/>
          <w:b/>
        </w:rPr>
        <w:t xml:space="preserve"> of </w:t>
      </w:r>
      <w:r>
        <w:rPr>
          <w:rFonts w:ascii="Times New Roman" w:hAnsi="Times New Roman" w:cs="Times New Roman"/>
          <w:b/>
        </w:rPr>
        <w:t>A</w:t>
      </w:r>
      <w:r w:rsidR="00CF40CA" w:rsidRPr="004621FD">
        <w:rPr>
          <w:rFonts w:ascii="Times New Roman" w:hAnsi="Times New Roman" w:cs="Times New Roman"/>
          <w:b/>
        </w:rPr>
        <w:t>rticle IV</w:t>
      </w:r>
      <w:r w:rsidR="00CF40CA">
        <w:rPr>
          <w:rFonts w:ascii="Times New Roman" w:hAnsi="Times New Roman" w:cs="Times New Roman"/>
        </w:rPr>
        <w:t xml:space="preserve"> – Protects against discrimination by a state in favor of its own citizens when it affects a fundamental right, for example the pursuit of a livelihood. Any statute that discriminates in that manner violates the clause unless the state shows that it has a “substantial justification” for the discrimination. They must show that there are no less restrictive means to solve the problem. </w:t>
      </w:r>
      <w:r w:rsidR="000F7F95">
        <w:rPr>
          <w:rFonts w:ascii="Times New Roman" w:hAnsi="Times New Roman" w:cs="Times New Roman"/>
        </w:rPr>
        <w:t>If the law is non-discriminatory, then th</w:t>
      </w:r>
      <w:r w:rsidR="005D75A1">
        <w:rPr>
          <w:rFonts w:ascii="Times New Roman" w:hAnsi="Times New Roman" w:cs="Times New Roman"/>
        </w:rPr>
        <w:t xml:space="preserve">ere is no P&amp;I Article IV issue but there may be an undue burden on interstate commerce under the dormant commerce clause. </w:t>
      </w:r>
    </w:p>
    <w:p w14:paraId="48514038" w14:textId="77777777" w:rsidR="00CF40CA" w:rsidRDefault="00CF40CA" w:rsidP="00CF40CA">
      <w:pPr>
        <w:rPr>
          <w:rFonts w:ascii="Times New Roman" w:hAnsi="Times New Roman" w:cs="Times New Roman"/>
        </w:rPr>
      </w:pPr>
    </w:p>
    <w:p w14:paraId="70198E4A" w14:textId="250AC6E1" w:rsidR="00CF40CA" w:rsidRDefault="00CF40CA" w:rsidP="00CF40CA">
      <w:pPr>
        <w:rPr>
          <w:rFonts w:ascii="Times New Roman" w:hAnsi="Times New Roman" w:cs="Times New Roman"/>
        </w:rPr>
      </w:pPr>
      <w:r w:rsidRPr="004621FD">
        <w:rPr>
          <w:rFonts w:ascii="Times New Roman" w:hAnsi="Times New Roman" w:cs="Times New Roman"/>
          <w:b/>
        </w:rPr>
        <w:t>State action</w:t>
      </w:r>
      <w:r>
        <w:rPr>
          <w:rFonts w:ascii="Times New Roman" w:hAnsi="Times New Roman" w:cs="Times New Roman"/>
        </w:rPr>
        <w:t xml:space="preserve"> – First Amendment rights generally are enforceable only against governmental bodies. Private action may be attributable to the government if (1) the government is significantly involved in the private action or (2) the private action constitutes a traditional and </w:t>
      </w:r>
      <w:r w:rsidR="00253A0F">
        <w:rPr>
          <w:rFonts w:ascii="Times New Roman" w:hAnsi="Times New Roman" w:cs="Times New Roman"/>
        </w:rPr>
        <w:t>exclusive</w:t>
      </w:r>
      <w:r>
        <w:rPr>
          <w:rFonts w:ascii="Times New Roman" w:hAnsi="Times New Roman" w:cs="Times New Roman"/>
        </w:rPr>
        <w:t xml:space="preserve"> government function (running a company town). Providing essential services, such as fire and police protection are not sufficient to turn private action into state action. </w:t>
      </w:r>
    </w:p>
    <w:p w14:paraId="1F74A6F1" w14:textId="77777777" w:rsidR="00CF40CA" w:rsidRDefault="00CF40CA" w:rsidP="00CF40CA">
      <w:pPr>
        <w:rPr>
          <w:rFonts w:ascii="Times New Roman" w:hAnsi="Times New Roman" w:cs="Times New Roman"/>
        </w:rPr>
      </w:pPr>
    </w:p>
    <w:p w14:paraId="59354158" w14:textId="1DEDAD47" w:rsidR="00CF40CA" w:rsidRDefault="00CF40CA" w:rsidP="00CF40CA">
      <w:pPr>
        <w:rPr>
          <w:rFonts w:ascii="Times New Roman" w:hAnsi="Times New Roman" w:cs="Times New Roman"/>
        </w:rPr>
      </w:pPr>
      <w:r w:rsidRPr="00A71A2D">
        <w:rPr>
          <w:rFonts w:ascii="Times New Roman" w:hAnsi="Times New Roman" w:cs="Times New Roman"/>
          <w:b/>
        </w:rPr>
        <w:t xml:space="preserve">Equal </w:t>
      </w:r>
      <w:r w:rsidR="00A71A2D" w:rsidRPr="00A71A2D">
        <w:rPr>
          <w:rFonts w:ascii="Times New Roman" w:hAnsi="Times New Roman" w:cs="Times New Roman"/>
          <w:b/>
        </w:rPr>
        <w:t>P</w:t>
      </w:r>
      <w:r w:rsidRPr="00A71A2D">
        <w:rPr>
          <w:rFonts w:ascii="Times New Roman" w:hAnsi="Times New Roman" w:cs="Times New Roman"/>
          <w:b/>
        </w:rPr>
        <w:t xml:space="preserve">rotection </w:t>
      </w:r>
      <w:r w:rsidR="00A71A2D" w:rsidRPr="00A71A2D">
        <w:rPr>
          <w:rFonts w:ascii="Times New Roman" w:hAnsi="Times New Roman" w:cs="Times New Roman"/>
          <w:b/>
        </w:rPr>
        <w:t>C</w:t>
      </w:r>
      <w:r w:rsidRPr="00A71A2D">
        <w:rPr>
          <w:rFonts w:ascii="Times New Roman" w:hAnsi="Times New Roman" w:cs="Times New Roman"/>
          <w:b/>
        </w:rPr>
        <w:t>lause</w:t>
      </w:r>
      <w:r>
        <w:rPr>
          <w:rFonts w:ascii="Times New Roman" w:hAnsi="Times New Roman" w:cs="Times New Roman"/>
        </w:rPr>
        <w:t xml:space="preserve"> </w:t>
      </w:r>
      <w:r w:rsidR="00220FE6">
        <w:rPr>
          <w:rFonts w:ascii="Times New Roman" w:hAnsi="Times New Roman" w:cs="Times New Roman"/>
        </w:rPr>
        <w:t xml:space="preserve">– </w:t>
      </w:r>
      <w:r w:rsidR="003C04AF">
        <w:rPr>
          <w:rFonts w:ascii="Times New Roman" w:hAnsi="Times New Roman" w:cs="Times New Roman"/>
        </w:rPr>
        <w:t xml:space="preserve">The EPC protects against government acts that draw distinctions between </w:t>
      </w:r>
      <w:r w:rsidR="003D44E7">
        <w:rPr>
          <w:rFonts w:ascii="Times New Roman" w:hAnsi="Times New Roman" w:cs="Times New Roman"/>
        </w:rPr>
        <w:t xml:space="preserve">different people based on various classifications. </w:t>
      </w:r>
      <w:r w:rsidR="00270B10">
        <w:rPr>
          <w:rFonts w:ascii="Times New Roman" w:hAnsi="Times New Roman" w:cs="Times New Roman"/>
        </w:rPr>
        <w:t>A law facially classifies if on its very terms it draws distinctions. A facially neutral law will be subject to scrutiny under the EPC only if there is proof of both a discriminatory impact and discrimin</w:t>
      </w:r>
      <w:bookmarkStart w:id="0" w:name="_GoBack"/>
      <w:bookmarkEnd w:id="0"/>
      <w:r w:rsidR="00270B10">
        <w:rPr>
          <w:rFonts w:ascii="Times New Roman" w:hAnsi="Times New Roman" w:cs="Times New Roman"/>
        </w:rPr>
        <w:t xml:space="preserve">atory intent. </w:t>
      </w:r>
      <w:r w:rsidR="00492502">
        <w:rPr>
          <w:rFonts w:ascii="Times New Roman" w:hAnsi="Times New Roman" w:cs="Times New Roman"/>
        </w:rPr>
        <w:t xml:space="preserve">Strict scrutiny generally applies to race and national origin classifications. </w:t>
      </w:r>
      <w:r w:rsidR="00A97CC6">
        <w:rPr>
          <w:rFonts w:ascii="Times New Roman" w:hAnsi="Times New Roman" w:cs="Times New Roman"/>
        </w:rPr>
        <w:t xml:space="preserve">Intermediate scrutiny applies to alienage classifications. </w:t>
      </w:r>
      <w:r w:rsidR="00D23F5A">
        <w:rPr>
          <w:rFonts w:ascii="Times New Roman" w:hAnsi="Times New Roman" w:cs="Times New Roman"/>
        </w:rPr>
        <w:t xml:space="preserve">All other types of discrimination receive rational basis review. </w:t>
      </w:r>
    </w:p>
    <w:p w14:paraId="6B18A5FB" w14:textId="77777777" w:rsidR="00CF40CA" w:rsidRDefault="00CF40CA" w:rsidP="00CF40CA">
      <w:pPr>
        <w:rPr>
          <w:rFonts w:ascii="Times New Roman" w:hAnsi="Times New Roman" w:cs="Times New Roman"/>
        </w:rPr>
      </w:pPr>
    </w:p>
    <w:p w14:paraId="4734AB85" w14:textId="459E6BA8" w:rsidR="00FD439B" w:rsidRDefault="00097691" w:rsidP="00CF40CA">
      <w:pPr>
        <w:rPr>
          <w:rFonts w:ascii="Times New Roman" w:hAnsi="Times New Roman" w:cs="Times New Roman"/>
        </w:rPr>
      </w:pPr>
      <w:r w:rsidRPr="00220FE6">
        <w:rPr>
          <w:rFonts w:ascii="Times New Roman" w:hAnsi="Times New Roman" w:cs="Times New Roman"/>
          <w:b/>
        </w:rPr>
        <w:t>Rational Basis</w:t>
      </w:r>
      <w:r>
        <w:rPr>
          <w:rFonts w:ascii="Times New Roman" w:hAnsi="Times New Roman" w:cs="Times New Roman"/>
        </w:rPr>
        <w:t xml:space="preserve"> </w:t>
      </w:r>
      <w:r w:rsidR="003B69B2">
        <w:rPr>
          <w:rFonts w:ascii="Times New Roman" w:hAnsi="Times New Roman" w:cs="Times New Roman"/>
        </w:rPr>
        <w:t>–</w:t>
      </w:r>
      <w:r>
        <w:rPr>
          <w:rFonts w:ascii="Times New Roman" w:hAnsi="Times New Roman" w:cs="Times New Roman"/>
        </w:rPr>
        <w:t xml:space="preserve"> </w:t>
      </w:r>
      <w:r w:rsidR="003B69B2">
        <w:rPr>
          <w:rFonts w:ascii="Times New Roman" w:hAnsi="Times New Roman" w:cs="Times New Roman"/>
        </w:rPr>
        <w:t xml:space="preserve">Under the rational basis test, a law will be upheld if it is rationally related to a legitimate government interest. The challenger has the burden of proof. </w:t>
      </w:r>
      <w:r w:rsidR="00995C1B">
        <w:rPr>
          <w:rFonts w:ascii="Times New Roman" w:hAnsi="Times New Roman" w:cs="Times New Roman"/>
        </w:rPr>
        <w:t xml:space="preserve">The court will look to any conceivable purpose, not necessarily the actual purpose. </w:t>
      </w:r>
    </w:p>
    <w:p w14:paraId="7BDB9DAB" w14:textId="77777777" w:rsidR="00097691" w:rsidRDefault="00097691" w:rsidP="00CF40CA">
      <w:pPr>
        <w:rPr>
          <w:rFonts w:ascii="Times New Roman" w:hAnsi="Times New Roman" w:cs="Times New Roman"/>
        </w:rPr>
      </w:pPr>
    </w:p>
    <w:p w14:paraId="39A0223E" w14:textId="3219DFE3" w:rsidR="00097691" w:rsidRDefault="00097691" w:rsidP="00CF40CA">
      <w:pPr>
        <w:rPr>
          <w:rFonts w:ascii="Times New Roman" w:hAnsi="Times New Roman" w:cs="Times New Roman"/>
        </w:rPr>
      </w:pPr>
      <w:r w:rsidRPr="00220FE6">
        <w:rPr>
          <w:rFonts w:ascii="Times New Roman" w:hAnsi="Times New Roman" w:cs="Times New Roman"/>
          <w:b/>
        </w:rPr>
        <w:t>Intermediate Scrutiny</w:t>
      </w:r>
      <w:r>
        <w:rPr>
          <w:rFonts w:ascii="Times New Roman" w:hAnsi="Times New Roman" w:cs="Times New Roman"/>
        </w:rPr>
        <w:t xml:space="preserve"> </w:t>
      </w:r>
      <w:r w:rsidR="00FB0212">
        <w:rPr>
          <w:rFonts w:ascii="Times New Roman" w:hAnsi="Times New Roman" w:cs="Times New Roman"/>
        </w:rPr>
        <w:t>–</w:t>
      </w:r>
      <w:r>
        <w:rPr>
          <w:rFonts w:ascii="Times New Roman" w:hAnsi="Times New Roman" w:cs="Times New Roman"/>
        </w:rPr>
        <w:t xml:space="preserve"> </w:t>
      </w:r>
      <w:r w:rsidR="00FB0212">
        <w:rPr>
          <w:rFonts w:ascii="Times New Roman" w:hAnsi="Times New Roman" w:cs="Times New Roman"/>
        </w:rPr>
        <w:t xml:space="preserve">Under intermediate scrutiny, </w:t>
      </w:r>
      <w:r w:rsidR="0075761F">
        <w:rPr>
          <w:rFonts w:ascii="Times New Roman" w:hAnsi="Times New Roman" w:cs="Times New Roman"/>
        </w:rPr>
        <w:t xml:space="preserve">the law will be upheld only if the government can show that it is substantially related to an important government purpose. The Government bears the burden of proof. </w:t>
      </w:r>
      <w:r w:rsidR="00DD340E">
        <w:rPr>
          <w:rFonts w:ascii="Times New Roman" w:hAnsi="Times New Roman" w:cs="Times New Roman"/>
        </w:rPr>
        <w:t xml:space="preserve">The actual purpose must be important. </w:t>
      </w:r>
      <w:r w:rsidR="004F40EB">
        <w:rPr>
          <w:rFonts w:ascii="Times New Roman" w:hAnsi="Times New Roman" w:cs="Times New Roman"/>
        </w:rPr>
        <w:t xml:space="preserve">The means must be narrowly tailored, but not necessarily the best or least restrictive way. </w:t>
      </w:r>
    </w:p>
    <w:p w14:paraId="4F4E89FA" w14:textId="77777777" w:rsidR="00097691" w:rsidRDefault="00097691" w:rsidP="00CF40CA">
      <w:pPr>
        <w:rPr>
          <w:rFonts w:ascii="Times New Roman" w:hAnsi="Times New Roman" w:cs="Times New Roman"/>
        </w:rPr>
      </w:pPr>
    </w:p>
    <w:p w14:paraId="6AC589F2" w14:textId="32F6298D" w:rsidR="00097691" w:rsidRDefault="00097691" w:rsidP="00CF40CA">
      <w:pPr>
        <w:rPr>
          <w:rFonts w:ascii="Times New Roman" w:hAnsi="Times New Roman" w:cs="Times New Roman"/>
        </w:rPr>
      </w:pPr>
      <w:r w:rsidRPr="00220FE6">
        <w:rPr>
          <w:rFonts w:ascii="Times New Roman" w:hAnsi="Times New Roman" w:cs="Times New Roman"/>
          <w:b/>
        </w:rPr>
        <w:t>Strict Scrutiny</w:t>
      </w:r>
      <w:r>
        <w:rPr>
          <w:rFonts w:ascii="Times New Roman" w:hAnsi="Times New Roman" w:cs="Times New Roman"/>
        </w:rPr>
        <w:t xml:space="preserve"> </w:t>
      </w:r>
      <w:r w:rsidR="004869C9">
        <w:rPr>
          <w:rFonts w:ascii="Times New Roman" w:hAnsi="Times New Roman" w:cs="Times New Roman"/>
        </w:rPr>
        <w:t>–</w:t>
      </w:r>
      <w:r>
        <w:rPr>
          <w:rFonts w:ascii="Times New Roman" w:hAnsi="Times New Roman" w:cs="Times New Roman"/>
        </w:rPr>
        <w:t xml:space="preserve"> </w:t>
      </w:r>
      <w:r w:rsidR="004869C9">
        <w:rPr>
          <w:rFonts w:ascii="Times New Roman" w:hAnsi="Times New Roman" w:cs="Times New Roman"/>
        </w:rPr>
        <w:t xml:space="preserve">Under strict scrutiny, the law will be struck down unless the government can show that it is necessary to achieve a compelling government purpose. </w:t>
      </w:r>
      <w:r w:rsidR="005836AF">
        <w:rPr>
          <w:rFonts w:ascii="Times New Roman" w:hAnsi="Times New Roman" w:cs="Times New Roman"/>
        </w:rPr>
        <w:t xml:space="preserve">The Government bears the burden of proof. </w:t>
      </w:r>
      <w:r w:rsidR="000177D0">
        <w:rPr>
          <w:rFonts w:ascii="Times New Roman" w:hAnsi="Times New Roman" w:cs="Times New Roman"/>
        </w:rPr>
        <w:t xml:space="preserve">There can be no less restrictive means available. </w:t>
      </w:r>
    </w:p>
    <w:p w14:paraId="68BAA917" w14:textId="77777777" w:rsidR="009356F9" w:rsidRDefault="009356F9" w:rsidP="00CF40CA">
      <w:pPr>
        <w:rPr>
          <w:rFonts w:ascii="Times New Roman" w:hAnsi="Times New Roman" w:cs="Times New Roman"/>
        </w:rPr>
      </w:pPr>
    </w:p>
    <w:p w14:paraId="4AA4EAAD" w14:textId="07AE0E91" w:rsidR="00FD439B" w:rsidRPr="00FD439B" w:rsidRDefault="00FD439B" w:rsidP="00CF40CA">
      <w:pPr>
        <w:rPr>
          <w:rFonts w:ascii="Times New Roman" w:hAnsi="Times New Roman" w:cs="Times New Roman"/>
        </w:rPr>
      </w:pPr>
      <w:r>
        <w:rPr>
          <w:rFonts w:ascii="Times New Roman" w:hAnsi="Times New Roman" w:cs="Times New Roman"/>
          <w:b/>
        </w:rPr>
        <w:t xml:space="preserve">Alienage Classifications </w:t>
      </w:r>
      <w:r w:rsidR="00BD0255">
        <w:rPr>
          <w:rFonts w:ascii="Times New Roman" w:hAnsi="Times New Roman" w:cs="Times New Roman"/>
        </w:rPr>
        <w:t>–</w:t>
      </w:r>
      <w:r>
        <w:rPr>
          <w:rFonts w:ascii="Times New Roman" w:hAnsi="Times New Roman" w:cs="Times New Roman"/>
        </w:rPr>
        <w:t xml:space="preserve"> </w:t>
      </w:r>
      <w:r w:rsidR="00BD0255">
        <w:rPr>
          <w:rFonts w:ascii="Times New Roman" w:hAnsi="Times New Roman" w:cs="Times New Roman"/>
        </w:rPr>
        <w:t xml:space="preserve">Discrimination on the basis of citizenship status is ordinarily subject to strict scrutiny except where (1) there is a congressional law regulating immigration or (2) a state law related to self-government and the democratic process, such as voting, serving on a jury, working as police officer, teacher, or probation officer. </w:t>
      </w:r>
    </w:p>
    <w:p w14:paraId="61C0CBAD" w14:textId="77777777" w:rsidR="00CF40CA" w:rsidRDefault="00CF40CA" w:rsidP="00CF40CA">
      <w:pPr>
        <w:rPr>
          <w:rFonts w:ascii="Times New Roman" w:hAnsi="Times New Roman" w:cs="Times New Roman"/>
        </w:rPr>
      </w:pPr>
    </w:p>
    <w:p w14:paraId="3B7172C5" w14:textId="3EA5294E" w:rsidR="00BD0255" w:rsidRDefault="005F18A8" w:rsidP="00CF40CA">
      <w:pPr>
        <w:rPr>
          <w:rFonts w:ascii="Times New Roman" w:hAnsi="Times New Roman" w:cs="Times New Roman"/>
        </w:rPr>
      </w:pPr>
      <w:r>
        <w:rPr>
          <w:rFonts w:ascii="Times New Roman" w:hAnsi="Times New Roman" w:cs="Times New Roman"/>
          <w:b/>
        </w:rPr>
        <w:t xml:space="preserve">Right to travel </w:t>
      </w:r>
      <w:r w:rsidR="00391D42">
        <w:rPr>
          <w:rFonts w:ascii="Times New Roman" w:hAnsi="Times New Roman" w:cs="Times New Roman"/>
        </w:rPr>
        <w:t>–</w:t>
      </w:r>
      <w:r>
        <w:rPr>
          <w:rFonts w:ascii="Times New Roman" w:hAnsi="Times New Roman" w:cs="Times New Roman"/>
        </w:rPr>
        <w:t xml:space="preserve"> </w:t>
      </w:r>
      <w:r w:rsidR="00391D42">
        <w:rPr>
          <w:rFonts w:ascii="Times New Roman" w:hAnsi="Times New Roman" w:cs="Times New Roman"/>
        </w:rPr>
        <w:t>Usually subject to strict scrutiny, but some durational residency requirements may be allowed such as 30-days to earn the right to vote or 1-year residency to get a divorce.</w:t>
      </w:r>
    </w:p>
    <w:p w14:paraId="030B1822" w14:textId="77777777" w:rsidR="00CF40CA" w:rsidRDefault="00CF40CA" w:rsidP="00CF40CA">
      <w:pPr>
        <w:rPr>
          <w:rFonts w:ascii="Times New Roman" w:hAnsi="Times New Roman" w:cs="Times New Roman"/>
        </w:rPr>
      </w:pPr>
    </w:p>
    <w:p w14:paraId="5BA99236" w14:textId="30F4CC8F" w:rsidR="00CF40CA" w:rsidRDefault="00CF40CA" w:rsidP="00CF40CA">
      <w:pPr>
        <w:rPr>
          <w:rFonts w:ascii="Times New Roman" w:hAnsi="Times New Roman" w:cs="Times New Roman"/>
        </w:rPr>
      </w:pPr>
      <w:r w:rsidRPr="001A6AAD">
        <w:rPr>
          <w:rFonts w:ascii="Times New Roman" w:hAnsi="Times New Roman" w:cs="Times New Roman"/>
          <w:b/>
        </w:rPr>
        <w:lastRenderedPageBreak/>
        <w:t xml:space="preserve">Substantive </w:t>
      </w:r>
      <w:r w:rsidR="001A6AAD" w:rsidRPr="001A6AAD">
        <w:rPr>
          <w:rFonts w:ascii="Times New Roman" w:hAnsi="Times New Roman" w:cs="Times New Roman"/>
          <w:b/>
        </w:rPr>
        <w:t>D</w:t>
      </w:r>
      <w:r w:rsidRPr="001A6AAD">
        <w:rPr>
          <w:rFonts w:ascii="Times New Roman" w:hAnsi="Times New Roman" w:cs="Times New Roman"/>
          <w:b/>
        </w:rPr>
        <w:t xml:space="preserve">ue </w:t>
      </w:r>
      <w:r w:rsidR="001A6AAD" w:rsidRPr="001A6AAD">
        <w:rPr>
          <w:rFonts w:ascii="Times New Roman" w:hAnsi="Times New Roman" w:cs="Times New Roman"/>
          <w:b/>
        </w:rPr>
        <w:t>P</w:t>
      </w:r>
      <w:r w:rsidRPr="001A6AAD">
        <w:rPr>
          <w:rFonts w:ascii="Times New Roman" w:hAnsi="Times New Roman" w:cs="Times New Roman"/>
          <w:b/>
        </w:rPr>
        <w:t>rocess</w:t>
      </w:r>
      <w:r>
        <w:rPr>
          <w:rFonts w:ascii="Times New Roman" w:hAnsi="Times New Roman" w:cs="Times New Roman"/>
        </w:rPr>
        <w:t xml:space="preserve"> –</w:t>
      </w:r>
      <w:r w:rsidR="001A6AAD">
        <w:rPr>
          <w:rFonts w:ascii="Times New Roman" w:hAnsi="Times New Roman" w:cs="Times New Roman"/>
        </w:rPr>
        <w:t xml:space="preserve"> </w:t>
      </w:r>
      <w:r w:rsidR="000E5086">
        <w:rPr>
          <w:rFonts w:ascii="Times New Roman" w:hAnsi="Times New Roman" w:cs="Times New Roman"/>
        </w:rPr>
        <w:t>SDP protects against government interference with fundamental rights</w:t>
      </w:r>
      <w:r w:rsidR="00DE09FB">
        <w:rPr>
          <w:rFonts w:ascii="Times New Roman" w:hAnsi="Times New Roman" w:cs="Times New Roman"/>
        </w:rPr>
        <w:t xml:space="preserve">. Government interference is subject to strict scrutiny. The fundamental rights </w:t>
      </w:r>
      <w:r w:rsidR="000E5086">
        <w:rPr>
          <w:rFonts w:ascii="Times New Roman" w:hAnsi="Times New Roman" w:cs="Times New Roman"/>
        </w:rPr>
        <w:t xml:space="preserve">include the right to marry, procreate, custody and upbringing of children, family, </w:t>
      </w:r>
      <w:r w:rsidR="00C930BA">
        <w:rPr>
          <w:rFonts w:ascii="Times New Roman" w:hAnsi="Times New Roman" w:cs="Times New Roman"/>
        </w:rPr>
        <w:t xml:space="preserve">contraceptives, private homosexual activity, refuse medical treatment, bear arms, travel, and to vote. </w:t>
      </w:r>
      <w:r w:rsidR="00427BA5">
        <w:rPr>
          <w:rFonts w:ascii="Times New Roman" w:hAnsi="Times New Roman" w:cs="Times New Roman"/>
        </w:rPr>
        <w:t xml:space="preserve">Abortion is also protected: prior to viability the government may not create an undue burden on the ability to obtain an abortion. </w:t>
      </w:r>
      <w:r w:rsidR="00601B53">
        <w:rPr>
          <w:rFonts w:ascii="Times New Roman" w:hAnsi="Times New Roman" w:cs="Times New Roman"/>
        </w:rPr>
        <w:t>After viability, the government may prohibit abortions except where it is necessary to protect the woman’</w:t>
      </w:r>
      <w:r w:rsidR="00B01836">
        <w:rPr>
          <w:rFonts w:ascii="Times New Roman" w:hAnsi="Times New Roman" w:cs="Times New Roman"/>
        </w:rPr>
        <w:t xml:space="preserve">s life or health. </w:t>
      </w:r>
      <w:r w:rsidR="00452964">
        <w:rPr>
          <w:rFonts w:ascii="Times New Roman" w:hAnsi="Times New Roman" w:cs="Times New Roman"/>
        </w:rPr>
        <w:t xml:space="preserve">There is no fundamental right to education. </w:t>
      </w:r>
    </w:p>
    <w:p w14:paraId="135B14DD" w14:textId="77777777" w:rsidR="00CF40CA" w:rsidRDefault="00CF40CA" w:rsidP="00CF40CA">
      <w:pPr>
        <w:rPr>
          <w:rFonts w:ascii="Times New Roman" w:hAnsi="Times New Roman" w:cs="Times New Roman"/>
        </w:rPr>
      </w:pPr>
    </w:p>
    <w:p w14:paraId="283C1457" w14:textId="4F439008" w:rsidR="00CF40CA" w:rsidRDefault="00CF40CA" w:rsidP="00CF40CA">
      <w:pPr>
        <w:rPr>
          <w:rFonts w:ascii="Times New Roman" w:hAnsi="Times New Roman" w:cs="Times New Roman"/>
        </w:rPr>
      </w:pPr>
      <w:r w:rsidRPr="006C4B87">
        <w:rPr>
          <w:rFonts w:ascii="Times New Roman" w:hAnsi="Times New Roman" w:cs="Times New Roman"/>
          <w:b/>
        </w:rPr>
        <w:t>Procedural due process</w:t>
      </w:r>
      <w:r w:rsidR="00A4312E">
        <w:rPr>
          <w:rFonts w:ascii="Times New Roman" w:hAnsi="Times New Roman" w:cs="Times New Roman"/>
        </w:rPr>
        <w:t xml:space="preserve"> </w:t>
      </w:r>
      <w:r w:rsidR="00716025">
        <w:rPr>
          <w:rFonts w:ascii="Times New Roman" w:hAnsi="Times New Roman" w:cs="Times New Roman"/>
        </w:rPr>
        <w:t>–</w:t>
      </w:r>
      <w:r w:rsidR="00A4312E">
        <w:rPr>
          <w:rFonts w:ascii="Times New Roman" w:hAnsi="Times New Roman" w:cs="Times New Roman"/>
        </w:rPr>
        <w:t xml:space="preserve"> </w:t>
      </w:r>
      <w:r w:rsidR="00716025">
        <w:rPr>
          <w:rFonts w:ascii="Times New Roman" w:hAnsi="Times New Roman" w:cs="Times New Roman"/>
        </w:rPr>
        <w:t xml:space="preserve">A fair process involving notice and a hearing is required for a government agency to take or deprive a person of their life, liberty or property. </w:t>
      </w:r>
      <w:r w:rsidR="006353DF">
        <w:rPr>
          <w:rFonts w:ascii="Times New Roman" w:hAnsi="Times New Roman" w:cs="Times New Roman"/>
        </w:rPr>
        <w:t xml:space="preserve">(1) For the PDP to apply there must be a deprivation of life, liberty or property. </w:t>
      </w:r>
      <w:r w:rsidR="0010423F">
        <w:rPr>
          <w:rFonts w:ascii="Times New Roman" w:hAnsi="Times New Roman" w:cs="Times New Roman"/>
        </w:rPr>
        <w:t xml:space="preserve">(2) Required procedures are determined by balancing (a) the importance of the individual interest involved, (b) the value of procedural safeguards to that interest, and (c) the government’s interest </w:t>
      </w:r>
      <w:r w:rsidR="001A1445">
        <w:rPr>
          <w:rFonts w:ascii="Times New Roman" w:hAnsi="Times New Roman" w:cs="Times New Roman"/>
        </w:rPr>
        <w:t xml:space="preserve">such as fiscal or administrative efficiency. </w:t>
      </w:r>
    </w:p>
    <w:p w14:paraId="23E50DF9" w14:textId="77777777" w:rsidR="00CF40CA" w:rsidRDefault="00CF40CA" w:rsidP="00CF40CA">
      <w:pPr>
        <w:rPr>
          <w:rFonts w:ascii="Times New Roman" w:hAnsi="Times New Roman" w:cs="Times New Roman"/>
        </w:rPr>
      </w:pPr>
    </w:p>
    <w:p w14:paraId="2555BE0F" w14:textId="6C1BB893" w:rsidR="00CF40CA" w:rsidRDefault="00CF40CA" w:rsidP="00CF40CA">
      <w:pPr>
        <w:rPr>
          <w:rFonts w:ascii="Times New Roman" w:hAnsi="Times New Roman" w:cs="Times New Roman"/>
        </w:rPr>
      </w:pPr>
      <w:r w:rsidRPr="004A349A">
        <w:rPr>
          <w:rFonts w:ascii="Times New Roman" w:hAnsi="Times New Roman" w:cs="Times New Roman"/>
          <w:b/>
        </w:rPr>
        <w:t>Takings</w:t>
      </w:r>
      <w:r w:rsidR="00344805" w:rsidRPr="004A349A">
        <w:rPr>
          <w:rFonts w:ascii="Times New Roman" w:hAnsi="Times New Roman" w:cs="Times New Roman"/>
          <w:b/>
        </w:rPr>
        <w:t xml:space="preserve"> Clause</w:t>
      </w:r>
      <w:r w:rsidR="00344805">
        <w:rPr>
          <w:rFonts w:ascii="Times New Roman" w:hAnsi="Times New Roman" w:cs="Times New Roman"/>
        </w:rPr>
        <w:t xml:space="preserve"> </w:t>
      </w:r>
      <w:r w:rsidR="00107372">
        <w:rPr>
          <w:rFonts w:ascii="Times New Roman" w:hAnsi="Times New Roman" w:cs="Times New Roman"/>
        </w:rPr>
        <w:t>–</w:t>
      </w:r>
      <w:r w:rsidR="00344805">
        <w:rPr>
          <w:rFonts w:ascii="Times New Roman" w:hAnsi="Times New Roman" w:cs="Times New Roman"/>
        </w:rPr>
        <w:t xml:space="preserve"> </w:t>
      </w:r>
      <w:r w:rsidR="00107372">
        <w:rPr>
          <w:rFonts w:ascii="Times New Roman" w:hAnsi="Times New Roman" w:cs="Times New Roman"/>
        </w:rPr>
        <w:t xml:space="preserve">The government may take private property for public use if it provides just compensation. </w:t>
      </w:r>
      <w:r w:rsidR="003C0DC4">
        <w:rPr>
          <w:rFonts w:ascii="Times New Roman" w:hAnsi="Times New Roman" w:cs="Times New Roman"/>
        </w:rPr>
        <w:t xml:space="preserve">A possessory taking occurs when there is a confiscation or physical occupation. A regulatory taking occurs only if it leaves no reasonable economically viable use of the property. </w:t>
      </w:r>
      <w:r w:rsidR="00783072">
        <w:rPr>
          <w:rFonts w:ascii="Times New Roman" w:hAnsi="Times New Roman" w:cs="Times New Roman"/>
        </w:rPr>
        <w:t xml:space="preserve">Public use so long as government acts out of a reasonable belief that the taking will benefit the public. Compensation is measured in terms of the loss to the owner of the reasonable market value. </w:t>
      </w:r>
      <w:r w:rsidR="007C1ED8">
        <w:rPr>
          <w:rFonts w:ascii="Times New Roman" w:hAnsi="Times New Roman" w:cs="Times New Roman"/>
        </w:rPr>
        <w:t xml:space="preserve">Gain to the taker is irrelevant. </w:t>
      </w:r>
      <w:r w:rsidR="00783072">
        <w:rPr>
          <w:rFonts w:ascii="Times New Roman" w:hAnsi="Times New Roman" w:cs="Times New Roman"/>
        </w:rPr>
        <w:t xml:space="preserve"> </w:t>
      </w:r>
    </w:p>
    <w:p w14:paraId="65690C8E" w14:textId="77777777" w:rsidR="00CF40CA" w:rsidRDefault="00CF40CA" w:rsidP="00CF40CA">
      <w:pPr>
        <w:rPr>
          <w:rFonts w:ascii="Times New Roman" w:hAnsi="Times New Roman" w:cs="Times New Roman"/>
        </w:rPr>
      </w:pPr>
    </w:p>
    <w:p w14:paraId="0A138BE4" w14:textId="77777777" w:rsidR="00CF40CA" w:rsidRDefault="00CF40CA" w:rsidP="00CF40CA">
      <w:pPr>
        <w:rPr>
          <w:rFonts w:ascii="Times New Roman" w:hAnsi="Times New Roman" w:cs="Times New Roman"/>
        </w:rPr>
      </w:pPr>
      <w:r w:rsidRPr="007022EA">
        <w:rPr>
          <w:rFonts w:ascii="Times New Roman" w:hAnsi="Times New Roman" w:cs="Times New Roman"/>
          <w:b/>
        </w:rPr>
        <w:t>Prior restraint</w:t>
      </w:r>
      <w:r>
        <w:rPr>
          <w:rFonts w:ascii="Times New Roman" w:hAnsi="Times New Roman" w:cs="Times New Roman"/>
        </w:rPr>
        <w:t xml:space="preserve"> – Prior restraints prevent speech before it occurs rather than punish it afterwards. Prior restraints will not be tolerated unless government can show that it is narrowly tailored to achieve a compelling or at least significant government interest. </w:t>
      </w:r>
    </w:p>
    <w:p w14:paraId="2AEA5750" w14:textId="77777777" w:rsidR="00CF40CA" w:rsidRDefault="00CF40CA" w:rsidP="00CF40CA">
      <w:pPr>
        <w:rPr>
          <w:rFonts w:ascii="Times New Roman" w:hAnsi="Times New Roman" w:cs="Times New Roman"/>
        </w:rPr>
      </w:pPr>
    </w:p>
    <w:p w14:paraId="7B24555A" w14:textId="77777777" w:rsidR="00CF40CA" w:rsidRDefault="00CF40CA" w:rsidP="00CF40CA">
      <w:pPr>
        <w:rPr>
          <w:rFonts w:ascii="Times New Roman" w:hAnsi="Times New Roman" w:cs="Times New Roman"/>
        </w:rPr>
      </w:pPr>
      <w:r w:rsidRPr="006964F3">
        <w:rPr>
          <w:rFonts w:ascii="Times New Roman" w:hAnsi="Times New Roman" w:cs="Times New Roman"/>
          <w:b/>
        </w:rPr>
        <w:t>Vagueness</w:t>
      </w:r>
      <w:r>
        <w:rPr>
          <w:rFonts w:ascii="Times New Roman" w:hAnsi="Times New Roman" w:cs="Times New Roman"/>
        </w:rPr>
        <w:t xml:space="preserve"> – If a regulation fails to give people reasonable notice of what is prohibited, it may violate the due process clause. </w:t>
      </w:r>
    </w:p>
    <w:p w14:paraId="3BEB4DDD" w14:textId="77777777" w:rsidR="00CF40CA" w:rsidRDefault="00CF40CA" w:rsidP="00CF40CA">
      <w:pPr>
        <w:rPr>
          <w:rFonts w:ascii="Times New Roman" w:hAnsi="Times New Roman" w:cs="Times New Roman"/>
        </w:rPr>
      </w:pPr>
    </w:p>
    <w:p w14:paraId="4D16EDFA" w14:textId="77777777" w:rsidR="00CF40CA" w:rsidRDefault="00CF40CA" w:rsidP="00CF40CA">
      <w:pPr>
        <w:rPr>
          <w:rFonts w:ascii="Times New Roman" w:hAnsi="Times New Roman" w:cs="Times New Roman"/>
        </w:rPr>
      </w:pPr>
      <w:r w:rsidRPr="006964F3">
        <w:rPr>
          <w:rFonts w:ascii="Times New Roman" w:hAnsi="Times New Roman" w:cs="Times New Roman"/>
          <w:b/>
        </w:rPr>
        <w:t>Overbroad</w:t>
      </w:r>
      <w:r>
        <w:rPr>
          <w:rFonts w:ascii="Times New Roman" w:hAnsi="Times New Roman" w:cs="Times New Roman"/>
        </w:rPr>
        <w:t xml:space="preserve"> – If regulation of speech punishes a substantial amount of protected speech in relation to the regulations plainly legitimate sweep then it is facially invalid and cannot be enforced against anyone. </w:t>
      </w:r>
    </w:p>
    <w:p w14:paraId="03B46FBC" w14:textId="77777777" w:rsidR="00CF40CA" w:rsidRDefault="00CF40CA" w:rsidP="00CF40CA">
      <w:pPr>
        <w:rPr>
          <w:rFonts w:ascii="Times New Roman" w:hAnsi="Times New Roman" w:cs="Times New Roman"/>
        </w:rPr>
      </w:pPr>
    </w:p>
    <w:p w14:paraId="3C2F1F97" w14:textId="77777777" w:rsidR="00CF40CA" w:rsidRDefault="00CF40CA" w:rsidP="00CF40CA">
      <w:pPr>
        <w:rPr>
          <w:rFonts w:ascii="Times New Roman" w:hAnsi="Times New Roman" w:cs="Times New Roman"/>
        </w:rPr>
      </w:pPr>
      <w:r w:rsidRPr="00721708">
        <w:rPr>
          <w:rFonts w:ascii="Times New Roman" w:hAnsi="Times New Roman" w:cs="Times New Roman"/>
          <w:b/>
        </w:rPr>
        <w:t>Content-based</w:t>
      </w:r>
      <w:r>
        <w:rPr>
          <w:rFonts w:ascii="Times New Roman" w:hAnsi="Times New Roman" w:cs="Times New Roman"/>
        </w:rPr>
        <w:t xml:space="preserve"> – A content-based speech regulation is subject to strict scrutiny, which requires the government to show that the regulation is necessary to serve a compelling state interest and is narrowly drawn to achieve that end.  </w:t>
      </w:r>
    </w:p>
    <w:p w14:paraId="76DBC8B5" w14:textId="77777777" w:rsidR="00CF40CA" w:rsidRDefault="00CF40CA" w:rsidP="00CF40CA">
      <w:pPr>
        <w:rPr>
          <w:rFonts w:ascii="Times New Roman" w:hAnsi="Times New Roman" w:cs="Times New Roman"/>
        </w:rPr>
      </w:pPr>
    </w:p>
    <w:p w14:paraId="68AFB453" w14:textId="77777777" w:rsidR="00CF40CA" w:rsidRDefault="00CF40CA" w:rsidP="00CF40CA">
      <w:pPr>
        <w:rPr>
          <w:rFonts w:ascii="Times New Roman" w:hAnsi="Times New Roman" w:cs="Times New Roman"/>
        </w:rPr>
      </w:pPr>
      <w:r w:rsidRPr="00721708">
        <w:rPr>
          <w:rFonts w:ascii="Times New Roman" w:hAnsi="Times New Roman" w:cs="Times New Roman"/>
          <w:b/>
        </w:rPr>
        <w:t>Content-neutral</w:t>
      </w:r>
      <w:r>
        <w:rPr>
          <w:rFonts w:ascii="Times New Roman" w:hAnsi="Times New Roman" w:cs="Times New Roman"/>
        </w:rPr>
        <w:t xml:space="preserve"> – A content-neutral speech regulation is subject to intermediate scrutiny. That is, it must advance an important governmental interest unrelated to the suppression of speech and must not unduly burden substantially more speech than necessary to further those interests. </w:t>
      </w:r>
    </w:p>
    <w:p w14:paraId="37A5B5A3" w14:textId="77777777" w:rsidR="00CF40CA" w:rsidRDefault="00CF40CA" w:rsidP="00CF40CA">
      <w:pPr>
        <w:rPr>
          <w:rFonts w:ascii="Times New Roman" w:hAnsi="Times New Roman" w:cs="Times New Roman"/>
        </w:rPr>
      </w:pPr>
    </w:p>
    <w:p w14:paraId="5BC4319D" w14:textId="089BC898" w:rsidR="00995CE4" w:rsidRDefault="00995CE4" w:rsidP="00CF40CA">
      <w:pPr>
        <w:rPr>
          <w:rFonts w:ascii="Times New Roman" w:hAnsi="Times New Roman" w:cs="Times New Roman"/>
        </w:rPr>
      </w:pPr>
      <w:r>
        <w:rPr>
          <w:rFonts w:ascii="Times New Roman" w:hAnsi="Times New Roman" w:cs="Times New Roman"/>
          <w:b/>
        </w:rPr>
        <w:t xml:space="preserve">Symbolic Speech </w:t>
      </w:r>
      <w:r w:rsidR="00F67AB0">
        <w:rPr>
          <w:rFonts w:ascii="Times New Roman" w:hAnsi="Times New Roman" w:cs="Times New Roman"/>
        </w:rPr>
        <w:t>–</w:t>
      </w:r>
      <w:r>
        <w:rPr>
          <w:rFonts w:ascii="Times New Roman" w:hAnsi="Times New Roman" w:cs="Times New Roman"/>
        </w:rPr>
        <w:t xml:space="preserve"> </w:t>
      </w:r>
      <w:r w:rsidR="00F67AB0">
        <w:rPr>
          <w:rFonts w:ascii="Times New Roman" w:hAnsi="Times New Roman" w:cs="Times New Roman"/>
        </w:rPr>
        <w:t xml:space="preserve">Government can regulate if (1) the regulation furthers an important government interest, (2) that interest is unrelated to the suppression of the message, and (3) the impact on speech is no greater than necessary to further the interest. </w:t>
      </w:r>
    </w:p>
    <w:p w14:paraId="2021082C" w14:textId="77777777" w:rsidR="00873060" w:rsidRDefault="00873060" w:rsidP="00CF40CA">
      <w:pPr>
        <w:rPr>
          <w:rFonts w:ascii="Times New Roman" w:hAnsi="Times New Roman" w:cs="Times New Roman"/>
        </w:rPr>
      </w:pPr>
    </w:p>
    <w:p w14:paraId="2E4350E9" w14:textId="6DDA6067" w:rsidR="00873060" w:rsidRPr="00873060" w:rsidRDefault="00873060" w:rsidP="00CF40CA">
      <w:pPr>
        <w:rPr>
          <w:rFonts w:ascii="Times New Roman" w:hAnsi="Times New Roman" w:cs="Times New Roman"/>
        </w:rPr>
      </w:pPr>
      <w:r>
        <w:rPr>
          <w:rFonts w:ascii="Times New Roman" w:hAnsi="Times New Roman" w:cs="Times New Roman"/>
          <w:b/>
        </w:rPr>
        <w:t xml:space="preserve">Commercial Speech </w:t>
      </w:r>
      <w:r>
        <w:rPr>
          <w:rFonts w:ascii="Times New Roman" w:hAnsi="Times New Roman" w:cs="Times New Roman"/>
        </w:rPr>
        <w:t>–</w:t>
      </w:r>
      <w:r w:rsidR="00193430">
        <w:rPr>
          <w:rFonts w:ascii="Times New Roman" w:hAnsi="Times New Roman" w:cs="Times New Roman"/>
        </w:rPr>
        <w:t xml:space="preserve"> Commercial speech is lesser-</w:t>
      </w:r>
      <w:r>
        <w:rPr>
          <w:rFonts w:ascii="Times New Roman" w:hAnsi="Times New Roman" w:cs="Times New Roman"/>
        </w:rPr>
        <w:t xml:space="preserve">protected speech. </w:t>
      </w:r>
      <w:r w:rsidR="007A37A7">
        <w:rPr>
          <w:rFonts w:ascii="Times New Roman" w:hAnsi="Times New Roman" w:cs="Times New Roman"/>
        </w:rPr>
        <w:t>Commercial speech is not protect</w:t>
      </w:r>
      <w:r w:rsidR="0071295C">
        <w:rPr>
          <w:rFonts w:ascii="Times New Roman" w:hAnsi="Times New Roman" w:cs="Times New Roman"/>
        </w:rPr>
        <w:t>ed</w:t>
      </w:r>
      <w:r w:rsidR="007A37A7">
        <w:rPr>
          <w:rFonts w:ascii="Times New Roman" w:hAnsi="Times New Roman" w:cs="Times New Roman"/>
        </w:rPr>
        <w:t xml:space="preserve"> if it is false, misleading or deceptive or if it is illegal or concerns illegal activity. </w:t>
      </w:r>
      <w:r w:rsidR="00ED4090">
        <w:rPr>
          <w:rFonts w:ascii="Times New Roman" w:hAnsi="Times New Roman" w:cs="Times New Roman"/>
        </w:rPr>
        <w:t xml:space="preserve">The government </w:t>
      </w:r>
      <w:proofErr w:type="gramStart"/>
      <w:r w:rsidR="00ED4090">
        <w:rPr>
          <w:rFonts w:ascii="Times New Roman" w:hAnsi="Times New Roman" w:cs="Times New Roman"/>
        </w:rPr>
        <w:t>can</w:t>
      </w:r>
      <w:proofErr w:type="gramEnd"/>
      <w:r w:rsidR="00ED4090">
        <w:rPr>
          <w:rFonts w:ascii="Times New Roman" w:hAnsi="Times New Roman" w:cs="Times New Roman"/>
        </w:rPr>
        <w:t xml:space="preserve"> regulated protected commercial speech if (1) the government asserts a substantial interest in its regulation, (2) the regulation directly advances the government interest, and (3) the regulation is no more extensive than necessary to advance the government’s substantial interest. It need not be the least restrictive alternative. </w:t>
      </w:r>
    </w:p>
    <w:p w14:paraId="10B04E3F" w14:textId="77777777" w:rsidR="00995CE4" w:rsidRDefault="00995CE4" w:rsidP="00CF40CA">
      <w:pPr>
        <w:rPr>
          <w:rFonts w:ascii="Times New Roman" w:hAnsi="Times New Roman" w:cs="Times New Roman"/>
        </w:rPr>
      </w:pPr>
    </w:p>
    <w:p w14:paraId="3221571D" w14:textId="758DE02A" w:rsidR="00B44E93" w:rsidRDefault="00B44E93" w:rsidP="00CF40CA">
      <w:pPr>
        <w:rPr>
          <w:rFonts w:ascii="Times New Roman" w:hAnsi="Times New Roman" w:cs="Times New Roman"/>
        </w:rPr>
      </w:pPr>
      <w:r>
        <w:rPr>
          <w:rFonts w:ascii="Times New Roman" w:hAnsi="Times New Roman" w:cs="Times New Roman"/>
          <w:b/>
        </w:rPr>
        <w:t xml:space="preserve">Obscenity </w:t>
      </w:r>
      <w:r w:rsidR="007241E5">
        <w:rPr>
          <w:rFonts w:ascii="Times New Roman" w:hAnsi="Times New Roman" w:cs="Times New Roman"/>
        </w:rPr>
        <w:t>–</w:t>
      </w:r>
      <w:r>
        <w:rPr>
          <w:rFonts w:ascii="Times New Roman" w:hAnsi="Times New Roman" w:cs="Times New Roman"/>
        </w:rPr>
        <w:t xml:space="preserve"> </w:t>
      </w:r>
      <w:r w:rsidR="007241E5">
        <w:rPr>
          <w:rFonts w:ascii="Times New Roman" w:hAnsi="Times New Roman" w:cs="Times New Roman"/>
        </w:rPr>
        <w:t xml:space="preserve">Government may regulate obscenity which is a lesser-protected form of speech if (1) it appeals to a prurient interests based on community standard, (2) is patently offensive, and (3) taken as a whole, the material lacks serious literary, artistic, political or scientific value based on a national standard. </w:t>
      </w:r>
    </w:p>
    <w:p w14:paraId="032979C1" w14:textId="77777777" w:rsidR="00326BCA" w:rsidRDefault="00326BCA" w:rsidP="00CF40CA">
      <w:pPr>
        <w:rPr>
          <w:rFonts w:ascii="Times New Roman" w:hAnsi="Times New Roman" w:cs="Times New Roman"/>
        </w:rPr>
      </w:pPr>
    </w:p>
    <w:p w14:paraId="69309C61" w14:textId="77D58538" w:rsidR="00326BCA" w:rsidRDefault="001D02EE" w:rsidP="00CF40CA">
      <w:pPr>
        <w:rPr>
          <w:rFonts w:ascii="Times New Roman" w:hAnsi="Times New Roman" w:cs="Times New Roman"/>
        </w:rPr>
      </w:pPr>
      <w:r w:rsidRPr="008A22DE">
        <w:rPr>
          <w:rFonts w:ascii="Times New Roman" w:hAnsi="Times New Roman" w:cs="Times New Roman"/>
          <w:b/>
        </w:rPr>
        <w:lastRenderedPageBreak/>
        <w:t>Incitement</w:t>
      </w:r>
      <w:r>
        <w:rPr>
          <w:rFonts w:ascii="Times New Roman" w:hAnsi="Times New Roman" w:cs="Times New Roman"/>
        </w:rPr>
        <w:t xml:space="preserve"> </w:t>
      </w:r>
      <w:r w:rsidR="00370182">
        <w:rPr>
          <w:rFonts w:ascii="Times New Roman" w:hAnsi="Times New Roman" w:cs="Times New Roman"/>
        </w:rPr>
        <w:t>–</w:t>
      </w:r>
      <w:r>
        <w:rPr>
          <w:rFonts w:ascii="Times New Roman" w:hAnsi="Times New Roman" w:cs="Times New Roman"/>
        </w:rPr>
        <w:t xml:space="preserve"> </w:t>
      </w:r>
      <w:r w:rsidR="00370182">
        <w:rPr>
          <w:rFonts w:ascii="Times New Roman" w:hAnsi="Times New Roman" w:cs="Times New Roman"/>
        </w:rPr>
        <w:t>Government may regulate speech inciting imminent unlawful activity if (1) there is a substantial likelihood that the speech will bring about imminent illegal activity and (2) the speech is a</w:t>
      </w:r>
      <w:r w:rsidR="00DC6B27">
        <w:rPr>
          <w:rFonts w:ascii="Times New Roman" w:hAnsi="Times New Roman" w:cs="Times New Roman"/>
        </w:rPr>
        <w:t>i</w:t>
      </w:r>
      <w:r w:rsidR="00370182">
        <w:rPr>
          <w:rFonts w:ascii="Times New Roman" w:hAnsi="Times New Roman" w:cs="Times New Roman"/>
        </w:rPr>
        <w:t xml:space="preserve">med at causing the imminent illegality. </w:t>
      </w:r>
    </w:p>
    <w:p w14:paraId="2025C552" w14:textId="77777777" w:rsidR="001D02EE" w:rsidRDefault="001D02EE" w:rsidP="00CF40CA">
      <w:pPr>
        <w:rPr>
          <w:rFonts w:ascii="Times New Roman" w:hAnsi="Times New Roman" w:cs="Times New Roman"/>
        </w:rPr>
      </w:pPr>
    </w:p>
    <w:p w14:paraId="44478A13" w14:textId="0DD84527" w:rsidR="001D02EE" w:rsidRPr="00B44E93" w:rsidRDefault="001D02EE" w:rsidP="00CF40CA">
      <w:pPr>
        <w:rPr>
          <w:rFonts w:ascii="Times New Roman" w:hAnsi="Times New Roman" w:cs="Times New Roman"/>
        </w:rPr>
      </w:pPr>
      <w:r w:rsidRPr="008A22DE">
        <w:rPr>
          <w:rFonts w:ascii="Times New Roman" w:hAnsi="Times New Roman" w:cs="Times New Roman"/>
          <w:b/>
        </w:rPr>
        <w:t>Fighting Words</w:t>
      </w:r>
      <w:r>
        <w:rPr>
          <w:rFonts w:ascii="Times New Roman" w:hAnsi="Times New Roman" w:cs="Times New Roman"/>
        </w:rPr>
        <w:t xml:space="preserve"> </w:t>
      </w:r>
      <w:r w:rsidR="003B4C17">
        <w:rPr>
          <w:rFonts w:ascii="Times New Roman" w:hAnsi="Times New Roman" w:cs="Times New Roman"/>
        </w:rPr>
        <w:t>–</w:t>
      </w:r>
      <w:r>
        <w:rPr>
          <w:rFonts w:ascii="Times New Roman" w:hAnsi="Times New Roman" w:cs="Times New Roman"/>
        </w:rPr>
        <w:t xml:space="preserve"> </w:t>
      </w:r>
      <w:r w:rsidR="003B4C17">
        <w:rPr>
          <w:rFonts w:ascii="Times New Roman" w:hAnsi="Times New Roman" w:cs="Times New Roman"/>
        </w:rPr>
        <w:t>The government may regulate speech if it is likely to cause an immediate viole</w:t>
      </w:r>
      <w:r w:rsidR="00532414">
        <w:rPr>
          <w:rFonts w:ascii="Times New Roman" w:hAnsi="Times New Roman" w:cs="Times New Roman"/>
        </w:rPr>
        <w:t>n</w:t>
      </w:r>
      <w:r w:rsidR="00214192">
        <w:rPr>
          <w:rFonts w:ascii="Times New Roman" w:hAnsi="Times New Roman" w:cs="Times New Roman"/>
        </w:rPr>
        <w:t xml:space="preserve">t response against the speaker (very narrow). </w:t>
      </w:r>
    </w:p>
    <w:p w14:paraId="4417B46C" w14:textId="77777777" w:rsidR="00B44E93" w:rsidRDefault="00B44E93" w:rsidP="00CF40CA">
      <w:pPr>
        <w:rPr>
          <w:rFonts w:ascii="Times New Roman" w:hAnsi="Times New Roman" w:cs="Times New Roman"/>
        </w:rPr>
      </w:pPr>
    </w:p>
    <w:p w14:paraId="6B35EDC0" w14:textId="77777777" w:rsidR="00CF40CA" w:rsidRDefault="00CF40CA" w:rsidP="00CF40CA">
      <w:pPr>
        <w:rPr>
          <w:rFonts w:ascii="Times New Roman" w:hAnsi="Times New Roman" w:cs="Times New Roman"/>
        </w:rPr>
      </w:pPr>
      <w:r w:rsidRPr="006964F3">
        <w:rPr>
          <w:rFonts w:ascii="Times New Roman" w:hAnsi="Times New Roman" w:cs="Times New Roman"/>
          <w:b/>
        </w:rPr>
        <w:t>Time, place, and manner restrictions</w:t>
      </w:r>
      <w:r>
        <w:rPr>
          <w:rFonts w:ascii="Times New Roman" w:hAnsi="Times New Roman" w:cs="Times New Roman"/>
        </w:rPr>
        <w:t xml:space="preserve"> – Conduct related to speech can be regulated by content-neutral time, place and manner restrictions. The breadth of the government’s power to regulate depends on whether the forum involved is a public or nonpublic forum. Regulations in public forums must be content-neutral, narrowly tailored to serve an important government interest, and leave open alternative channels of communication. </w:t>
      </w:r>
    </w:p>
    <w:p w14:paraId="6A713C92" w14:textId="5E4154A1" w:rsidR="00CF40CA" w:rsidRDefault="00CF40CA" w:rsidP="00CF40CA">
      <w:pPr>
        <w:rPr>
          <w:rFonts w:ascii="Times New Roman" w:hAnsi="Times New Roman" w:cs="Times New Roman"/>
        </w:rPr>
      </w:pPr>
    </w:p>
    <w:p w14:paraId="152DA3A7" w14:textId="5BCDF21E" w:rsidR="00CF40CA" w:rsidRDefault="00CF40CA" w:rsidP="00CF40CA">
      <w:pPr>
        <w:rPr>
          <w:rFonts w:ascii="Times New Roman" w:hAnsi="Times New Roman" w:cs="Times New Roman"/>
        </w:rPr>
      </w:pPr>
      <w:r w:rsidRPr="00547824">
        <w:rPr>
          <w:rFonts w:ascii="Times New Roman" w:hAnsi="Times New Roman" w:cs="Times New Roman"/>
          <w:b/>
        </w:rPr>
        <w:t>Public forum</w:t>
      </w:r>
      <w:r>
        <w:rPr>
          <w:rFonts w:ascii="Times New Roman" w:hAnsi="Times New Roman" w:cs="Times New Roman"/>
        </w:rPr>
        <w:t xml:space="preserve"> – </w:t>
      </w:r>
      <w:r w:rsidR="00F1611D">
        <w:rPr>
          <w:rFonts w:ascii="Times New Roman" w:hAnsi="Times New Roman" w:cs="Times New Roman"/>
        </w:rPr>
        <w:t xml:space="preserve">Public forums are government property that the government is constitutionally required to make available for speech such as sidewalks or parks. </w:t>
      </w:r>
      <w:r w:rsidR="00CD3D23">
        <w:rPr>
          <w:rFonts w:ascii="Times New Roman" w:hAnsi="Times New Roman" w:cs="Times New Roman"/>
        </w:rPr>
        <w:t xml:space="preserve">Restrictions </w:t>
      </w:r>
      <w:r w:rsidR="00471219">
        <w:rPr>
          <w:rFonts w:ascii="Times New Roman" w:hAnsi="Times New Roman" w:cs="Times New Roman"/>
        </w:rPr>
        <w:t xml:space="preserve">on speech or conduct related to speech </w:t>
      </w:r>
      <w:r w:rsidR="00CD3D23">
        <w:rPr>
          <w:rFonts w:ascii="Times New Roman" w:hAnsi="Times New Roman" w:cs="Times New Roman"/>
        </w:rPr>
        <w:t xml:space="preserve">must be (1) content-neutral, (2) serve an important government purpose, and (3) leave open adequate alternative channels of communication. </w:t>
      </w:r>
      <w:r w:rsidR="00DC74B1">
        <w:rPr>
          <w:rFonts w:ascii="Times New Roman" w:hAnsi="Times New Roman" w:cs="Times New Roman"/>
        </w:rPr>
        <w:t>Permit fees that vary depending on the type of speech are cont</w:t>
      </w:r>
      <w:r w:rsidR="0052783F">
        <w:rPr>
          <w:rFonts w:ascii="Times New Roman" w:hAnsi="Times New Roman" w:cs="Times New Roman"/>
        </w:rPr>
        <w:t xml:space="preserve">ent-based and unconstitutional. </w:t>
      </w:r>
    </w:p>
    <w:p w14:paraId="12EC05C1" w14:textId="77777777" w:rsidR="00CF40CA" w:rsidRDefault="00CF40CA" w:rsidP="00CF40CA">
      <w:pPr>
        <w:rPr>
          <w:rFonts w:ascii="Times New Roman" w:hAnsi="Times New Roman" w:cs="Times New Roman"/>
        </w:rPr>
      </w:pPr>
    </w:p>
    <w:p w14:paraId="03A5668D" w14:textId="4A61FF4C" w:rsidR="00CF40CA" w:rsidRDefault="00A4312E" w:rsidP="00CF40CA">
      <w:pPr>
        <w:rPr>
          <w:rFonts w:ascii="Times New Roman" w:hAnsi="Times New Roman" w:cs="Times New Roman"/>
        </w:rPr>
      </w:pPr>
      <w:r w:rsidRPr="00FA15A1">
        <w:rPr>
          <w:rFonts w:ascii="Times New Roman" w:hAnsi="Times New Roman" w:cs="Times New Roman"/>
          <w:b/>
        </w:rPr>
        <w:t>Limited/</w:t>
      </w:r>
      <w:r w:rsidR="00CF40CA" w:rsidRPr="00FA15A1">
        <w:rPr>
          <w:rFonts w:ascii="Times New Roman" w:hAnsi="Times New Roman" w:cs="Times New Roman"/>
          <w:b/>
        </w:rPr>
        <w:t>Designated public forum</w:t>
      </w:r>
      <w:r>
        <w:rPr>
          <w:rFonts w:ascii="Times New Roman" w:hAnsi="Times New Roman" w:cs="Times New Roman"/>
        </w:rPr>
        <w:t xml:space="preserve"> </w:t>
      </w:r>
      <w:r w:rsidR="00226598">
        <w:rPr>
          <w:rFonts w:ascii="Times New Roman" w:hAnsi="Times New Roman" w:cs="Times New Roman"/>
        </w:rPr>
        <w:t>–</w:t>
      </w:r>
      <w:r>
        <w:rPr>
          <w:rFonts w:ascii="Times New Roman" w:hAnsi="Times New Roman" w:cs="Times New Roman"/>
        </w:rPr>
        <w:t xml:space="preserve"> </w:t>
      </w:r>
      <w:r w:rsidR="00226598">
        <w:rPr>
          <w:rFonts w:ascii="Times New Roman" w:hAnsi="Times New Roman" w:cs="Times New Roman"/>
        </w:rPr>
        <w:t xml:space="preserve">Limited or designated public forums are government properties that the government opens for speech but can close at any time. The same rules apply as for public forum restrictions but only when the property is open for speech. </w:t>
      </w:r>
    </w:p>
    <w:p w14:paraId="4EE16B74" w14:textId="77777777" w:rsidR="00CF40CA" w:rsidRDefault="00CF40CA" w:rsidP="00CF40CA">
      <w:pPr>
        <w:rPr>
          <w:rFonts w:ascii="Times New Roman" w:hAnsi="Times New Roman" w:cs="Times New Roman"/>
        </w:rPr>
      </w:pPr>
    </w:p>
    <w:p w14:paraId="38E41F67" w14:textId="70FBE043" w:rsidR="00CF40CA" w:rsidRDefault="00CF40CA" w:rsidP="00CF40CA">
      <w:pPr>
        <w:rPr>
          <w:rFonts w:ascii="Times New Roman" w:hAnsi="Times New Roman" w:cs="Times New Roman"/>
        </w:rPr>
      </w:pPr>
      <w:r w:rsidRPr="00FA15A1">
        <w:rPr>
          <w:rFonts w:ascii="Times New Roman" w:hAnsi="Times New Roman" w:cs="Times New Roman"/>
          <w:b/>
        </w:rPr>
        <w:t>Nonpublic forum</w:t>
      </w:r>
      <w:r w:rsidR="00C541D1">
        <w:rPr>
          <w:rFonts w:ascii="Times New Roman" w:hAnsi="Times New Roman" w:cs="Times New Roman"/>
        </w:rPr>
        <w:t xml:space="preserve"> </w:t>
      </w:r>
      <w:r w:rsidR="00E33DAA">
        <w:rPr>
          <w:rFonts w:ascii="Times New Roman" w:hAnsi="Times New Roman" w:cs="Times New Roman"/>
        </w:rPr>
        <w:t>–</w:t>
      </w:r>
      <w:r w:rsidR="00C541D1">
        <w:rPr>
          <w:rFonts w:ascii="Times New Roman" w:hAnsi="Times New Roman" w:cs="Times New Roman"/>
        </w:rPr>
        <w:t xml:space="preserve"> </w:t>
      </w:r>
      <w:r w:rsidR="00E33DAA">
        <w:rPr>
          <w:rFonts w:ascii="Times New Roman" w:hAnsi="Times New Roman" w:cs="Times New Roman"/>
        </w:rPr>
        <w:t>Government propert</w:t>
      </w:r>
      <w:r w:rsidR="00CB5754">
        <w:rPr>
          <w:rFonts w:ascii="Times New Roman" w:hAnsi="Times New Roman" w:cs="Times New Roman"/>
        </w:rPr>
        <w:t xml:space="preserve">y that can be closed to speech, such as military bases, airports, advertising on city buses. </w:t>
      </w:r>
      <w:r w:rsidR="0073662C">
        <w:rPr>
          <w:rFonts w:ascii="Times New Roman" w:hAnsi="Times New Roman" w:cs="Times New Roman"/>
        </w:rPr>
        <w:t xml:space="preserve">The government can regulate speech if the regulation is (1) reasonably related to some legitimate purpose and (2) viewpoint neutral. </w:t>
      </w:r>
    </w:p>
    <w:p w14:paraId="2295793A" w14:textId="77777777" w:rsidR="00CF40CA" w:rsidRDefault="00CF40CA" w:rsidP="00CF40CA">
      <w:pPr>
        <w:rPr>
          <w:rFonts w:ascii="Times New Roman" w:hAnsi="Times New Roman" w:cs="Times New Roman"/>
        </w:rPr>
      </w:pPr>
    </w:p>
    <w:p w14:paraId="5B58727F" w14:textId="3C913AFE" w:rsidR="00CF40CA" w:rsidRDefault="00CF40CA" w:rsidP="00CF40CA">
      <w:pPr>
        <w:rPr>
          <w:rFonts w:ascii="Times New Roman" w:hAnsi="Times New Roman" w:cs="Times New Roman"/>
        </w:rPr>
      </w:pPr>
      <w:r w:rsidRPr="00547824">
        <w:rPr>
          <w:rFonts w:ascii="Times New Roman" w:hAnsi="Times New Roman" w:cs="Times New Roman"/>
          <w:b/>
        </w:rPr>
        <w:t>Free exercise clause</w:t>
      </w:r>
      <w:r>
        <w:rPr>
          <w:rFonts w:ascii="Times New Roman" w:hAnsi="Times New Roman" w:cs="Times New Roman"/>
        </w:rPr>
        <w:t xml:space="preserve"> – </w:t>
      </w:r>
      <w:r w:rsidR="00504432">
        <w:rPr>
          <w:rFonts w:ascii="Times New Roman" w:hAnsi="Times New Roman" w:cs="Times New Roman"/>
        </w:rPr>
        <w:t>Under the Free Exercise Clause, the g</w:t>
      </w:r>
      <w:r>
        <w:rPr>
          <w:rFonts w:ascii="Times New Roman" w:hAnsi="Times New Roman" w:cs="Times New Roman"/>
        </w:rPr>
        <w:t xml:space="preserve">overnment may not punish religious </w:t>
      </w:r>
      <w:r w:rsidR="00504432">
        <w:rPr>
          <w:rFonts w:ascii="Times New Roman" w:hAnsi="Times New Roman" w:cs="Times New Roman"/>
        </w:rPr>
        <w:t>beliefs</w:t>
      </w:r>
      <w:r>
        <w:rPr>
          <w:rFonts w:ascii="Times New Roman" w:hAnsi="Times New Roman" w:cs="Times New Roman"/>
        </w:rPr>
        <w:t xml:space="preserve"> unless it is necessary to achieve a comp</w:t>
      </w:r>
      <w:r w:rsidR="00504432">
        <w:rPr>
          <w:rFonts w:ascii="Times New Roman" w:hAnsi="Times New Roman" w:cs="Times New Roman"/>
        </w:rPr>
        <w:t xml:space="preserve">elling interest. </w:t>
      </w:r>
      <w:r w:rsidR="00A7179F">
        <w:rPr>
          <w:rFonts w:ascii="Times New Roman" w:hAnsi="Times New Roman" w:cs="Times New Roman"/>
        </w:rPr>
        <w:t xml:space="preserve">The Free Exercise Clause applies only if the purpose of the law is to limit or interfere with religious practice. </w:t>
      </w:r>
      <w:r w:rsidR="003D3292">
        <w:rPr>
          <w:rFonts w:ascii="Times New Roman" w:hAnsi="Times New Roman" w:cs="Times New Roman"/>
        </w:rPr>
        <w:t xml:space="preserve">Laws of general applicability are valid. </w:t>
      </w:r>
    </w:p>
    <w:p w14:paraId="6B2D5677" w14:textId="77777777" w:rsidR="00CF40CA" w:rsidRDefault="00CF40CA" w:rsidP="00CF40CA">
      <w:pPr>
        <w:rPr>
          <w:rFonts w:ascii="Times New Roman" w:hAnsi="Times New Roman" w:cs="Times New Roman"/>
        </w:rPr>
      </w:pPr>
    </w:p>
    <w:p w14:paraId="455AF563" w14:textId="6A1BAFEF" w:rsidR="00CF40CA" w:rsidRDefault="00CF40CA" w:rsidP="00CF40CA">
      <w:pPr>
        <w:rPr>
          <w:rFonts w:ascii="Times New Roman" w:hAnsi="Times New Roman" w:cs="Times New Roman"/>
        </w:rPr>
      </w:pPr>
      <w:r w:rsidRPr="00547824">
        <w:rPr>
          <w:rFonts w:ascii="Times New Roman" w:hAnsi="Times New Roman" w:cs="Times New Roman"/>
          <w:b/>
        </w:rPr>
        <w:t>Establishment clause</w:t>
      </w:r>
      <w:r w:rsidR="001423D0">
        <w:rPr>
          <w:rFonts w:ascii="Times New Roman" w:hAnsi="Times New Roman" w:cs="Times New Roman"/>
        </w:rPr>
        <w:t xml:space="preserve"> –</w:t>
      </w:r>
      <w:r w:rsidR="001008CA">
        <w:rPr>
          <w:rFonts w:ascii="Times New Roman" w:hAnsi="Times New Roman" w:cs="Times New Roman"/>
        </w:rPr>
        <w:t xml:space="preserve"> Under the Establishment Clause, the government may not discriminate</w:t>
      </w:r>
      <w:r w:rsidR="00DB3BA1">
        <w:rPr>
          <w:rFonts w:ascii="Times New Roman" w:hAnsi="Times New Roman" w:cs="Times New Roman"/>
        </w:rPr>
        <w:t xml:space="preserve"> against</w:t>
      </w:r>
      <w:r w:rsidR="001008CA">
        <w:rPr>
          <w:rFonts w:ascii="Times New Roman" w:hAnsi="Times New Roman" w:cs="Times New Roman"/>
        </w:rPr>
        <w:t xml:space="preserve"> or show a preference for re</w:t>
      </w:r>
      <w:r w:rsidR="00DB3BA1">
        <w:rPr>
          <w:rFonts w:ascii="Times New Roman" w:hAnsi="Times New Roman" w:cs="Times New Roman"/>
        </w:rPr>
        <w:t>ligion</w:t>
      </w:r>
      <w:r w:rsidR="001008CA">
        <w:rPr>
          <w:rFonts w:ascii="Times New Roman" w:hAnsi="Times New Roman" w:cs="Times New Roman"/>
        </w:rPr>
        <w:t xml:space="preserve">. Strict scrutiny applies if the </w:t>
      </w:r>
      <w:r w:rsidR="00434709">
        <w:rPr>
          <w:rFonts w:ascii="Times New Roman" w:hAnsi="Times New Roman" w:cs="Times New Roman"/>
        </w:rPr>
        <w:t>law discriminate</w:t>
      </w:r>
      <w:r w:rsidR="001008CA">
        <w:rPr>
          <w:rFonts w:ascii="Times New Roman" w:hAnsi="Times New Roman" w:cs="Times New Roman"/>
        </w:rPr>
        <w:t xml:space="preserve">s against a specific religion or sect. </w:t>
      </w:r>
      <w:r w:rsidR="00DB3BA1">
        <w:rPr>
          <w:rFonts w:ascii="Times New Roman" w:hAnsi="Times New Roman" w:cs="Times New Roman"/>
        </w:rPr>
        <w:t>If the law burdens religion without discriminating against a specific faith or group, then courts will apply the Lemon test, in which case a government act burdening religion will only be upheld if (1) there is a primary secular purpose behind the act, (2) the act neither</w:t>
      </w:r>
      <w:r w:rsidR="00790BA2">
        <w:rPr>
          <w:rFonts w:ascii="Times New Roman" w:hAnsi="Times New Roman" w:cs="Times New Roman"/>
        </w:rPr>
        <w:t xml:space="preserve"> has the effect of advancing nor inhibiting</w:t>
      </w:r>
      <w:r w:rsidR="00DB3BA1">
        <w:rPr>
          <w:rFonts w:ascii="Times New Roman" w:hAnsi="Times New Roman" w:cs="Times New Roman"/>
        </w:rPr>
        <w:t xml:space="preserve"> religion, and (3) the act does not create excessive government entanglement with religion. </w:t>
      </w:r>
    </w:p>
    <w:p w14:paraId="4D84AF01" w14:textId="77777777" w:rsidR="00CF40CA" w:rsidRDefault="00CF40CA" w:rsidP="00CF40CA">
      <w:pPr>
        <w:rPr>
          <w:rFonts w:ascii="Times New Roman" w:hAnsi="Times New Roman" w:cs="Times New Roman"/>
        </w:rPr>
      </w:pPr>
    </w:p>
    <w:p w14:paraId="763AA39C" w14:textId="77777777" w:rsidR="00CF40CA" w:rsidRDefault="00CF40CA" w:rsidP="00CF40CA">
      <w:pPr>
        <w:rPr>
          <w:rFonts w:ascii="Times New Roman" w:hAnsi="Times New Roman" w:cs="Times New Roman"/>
        </w:rPr>
      </w:pPr>
    </w:p>
    <w:p w14:paraId="42A3873E" w14:textId="77777777" w:rsidR="00CF40CA" w:rsidRDefault="00CF40CA" w:rsidP="00CF40CA">
      <w:pPr>
        <w:rPr>
          <w:rFonts w:ascii="Times New Roman" w:hAnsi="Times New Roman" w:cs="Times New Roman"/>
        </w:rPr>
      </w:pPr>
    </w:p>
    <w:p w14:paraId="16881AD6" w14:textId="77777777" w:rsidR="00CF40CA" w:rsidRDefault="00CF40CA" w:rsidP="00CF40CA">
      <w:pPr>
        <w:rPr>
          <w:rFonts w:ascii="Times New Roman" w:hAnsi="Times New Roman" w:cs="Times New Roman"/>
        </w:rPr>
      </w:pPr>
    </w:p>
    <w:p w14:paraId="7E7A37E4" w14:textId="77777777" w:rsidR="00CF40CA" w:rsidRDefault="00CF40CA" w:rsidP="00CF40CA">
      <w:pPr>
        <w:rPr>
          <w:rFonts w:ascii="Times New Roman" w:hAnsi="Times New Roman" w:cs="Times New Roman"/>
        </w:rPr>
      </w:pPr>
    </w:p>
    <w:p w14:paraId="31BF0FDA" w14:textId="77777777" w:rsidR="00CF40CA" w:rsidRDefault="00CF40CA" w:rsidP="00CF40CA">
      <w:pPr>
        <w:rPr>
          <w:rFonts w:ascii="Times New Roman" w:hAnsi="Times New Roman" w:cs="Times New Roman"/>
        </w:rPr>
      </w:pPr>
    </w:p>
    <w:p w14:paraId="09CFF8F0" w14:textId="77777777" w:rsidR="00685917" w:rsidRDefault="00685917"/>
    <w:sectPr w:rsidR="00685917" w:rsidSect="006C08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0CA"/>
    <w:rsid w:val="000177D0"/>
    <w:rsid w:val="00032817"/>
    <w:rsid w:val="00097691"/>
    <w:rsid w:val="000E02CB"/>
    <w:rsid w:val="000E5086"/>
    <w:rsid w:val="000F7F95"/>
    <w:rsid w:val="001008CA"/>
    <w:rsid w:val="0010423F"/>
    <w:rsid w:val="00107372"/>
    <w:rsid w:val="001248ED"/>
    <w:rsid w:val="00126C4F"/>
    <w:rsid w:val="001327D3"/>
    <w:rsid w:val="001423D0"/>
    <w:rsid w:val="00180390"/>
    <w:rsid w:val="00193430"/>
    <w:rsid w:val="001A1445"/>
    <w:rsid w:val="001A6AAD"/>
    <w:rsid w:val="001D02EE"/>
    <w:rsid w:val="00200927"/>
    <w:rsid w:val="00214192"/>
    <w:rsid w:val="00220FE6"/>
    <w:rsid w:val="00226598"/>
    <w:rsid w:val="00253A0F"/>
    <w:rsid w:val="00257A01"/>
    <w:rsid w:val="00270B10"/>
    <w:rsid w:val="002727AA"/>
    <w:rsid w:val="002E300D"/>
    <w:rsid w:val="00326BCA"/>
    <w:rsid w:val="00344805"/>
    <w:rsid w:val="00370182"/>
    <w:rsid w:val="00391D42"/>
    <w:rsid w:val="003B4C17"/>
    <w:rsid w:val="003B69B2"/>
    <w:rsid w:val="003C04AF"/>
    <w:rsid w:val="003C0DC4"/>
    <w:rsid w:val="003C7CF0"/>
    <w:rsid w:val="003D3292"/>
    <w:rsid w:val="003D44E7"/>
    <w:rsid w:val="00427BA5"/>
    <w:rsid w:val="00434709"/>
    <w:rsid w:val="00452964"/>
    <w:rsid w:val="00471219"/>
    <w:rsid w:val="004869C9"/>
    <w:rsid w:val="00492502"/>
    <w:rsid w:val="004A349A"/>
    <w:rsid w:val="004C043C"/>
    <w:rsid w:val="004D11D9"/>
    <w:rsid w:val="004F40EB"/>
    <w:rsid w:val="00504432"/>
    <w:rsid w:val="00512B34"/>
    <w:rsid w:val="0052783F"/>
    <w:rsid w:val="00532414"/>
    <w:rsid w:val="005836AF"/>
    <w:rsid w:val="005D2FE3"/>
    <w:rsid w:val="005D75A1"/>
    <w:rsid w:val="005E240E"/>
    <w:rsid w:val="005F18A8"/>
    <w:rsid w:val="00601B53"/>
    <w:rsid w:val="006353DF"/>
    <w:rsid w:val="006369CB"/>
    <w:rsid w:val="0064088A"/>
    <w:rsid w:val="00653E3D"/>
    <w:rsid w:val="006700A1"/>
    <w:rsid w:val="006845F6"/>
    <w:rsid w:val="00685917"/>
    <w:rsid w:val="006B7561"/>
    <w:rsid w:val="006C0872"/>
    <w:rsid w:val="006C4B87"/>
    <w:rsid w:val="0071295C"/>
    <w:rsid w:val="00716025"/>
    <w:rsid w:val="007241E5"/>
    <w:rsid w:val="0073662C"/>
    <w:rsid w:val="0075761F"/>
    <w:rsid w:val="00783072"/>
    <w:rsid w:val="00790BA2"/>
    <w:rsid w:val="007A37A7"/>
    <w:rsid w:val="007C1ED8"/>
    <w:rsid w:val="007D533A"/>
    <w:rsid w:val="008206C1"/>
    <w:rsid w:val="00867A4B"/>
    <w:rsid w:val="008707D0"/>
    <w:rsid w:val="00873060"/>
    <w:rsid w:val="008A22DE"/>
    <w:rsid w:val="008D2B94"/>
    <w:rsid w:val="009356F9"/>
    <w:rsid w:val="009446B5"/>
    <w:rsid w:val="009626E9"/>
    <w:rsid w:val="00995C1B"/>
    <w:rsid w:val="00995CE4"/>
    <w:rsid w:val="009E3FB9"/>
    <w:rsid w:val="00A4312E"/>
    <w:rsid w:val="00A7179F"/>
    <w:rsid w:val="00A71A2D"/>
    <w:rsid w:val="00A75007"/>
    <w:rsid w:val="00A8036D"/>
    <w:rsid w:val="00A81A7E"/>
    <w:rsid w:val="00A97CC6"/>
    <w:rsid w:val="00AB4365"/>
    <w:rsid w:val="00B01836"/>
    <w:rsid w:val="00B44E93"/>
    <w:rsid w:val="00B95A44"/>
    <w:rsid w:val="00BD0255"/>
    <w:rsid w:val="00C541D1"/>
    <w:rsid w:val="00C930BA"/>
    <w:rsid w:val="00C95F54"/>
    <w:rsid w:val="00CB5754"/>
    <w:rsid w:val="00CD3D23"/>
    <w:rsid w:val="00CD3DF6"/>
    <w:rsid w:val="00CF40CA"/>
    <w:rsid w:val="00D213DE"/>
    <w:rsid w:val="00D23F5A"/>
    <w:rsid w:val="00D42A69"/>
    <w:rsid w:val="00DB3BA1"/>
    <w:rsid w:val="00DC6B27"/>
    <w:rsid w:val="00DC74B1"/>
    <w:rsid w:val="00DD340E"/>
    <w:rsid w:val="00DE09FB"/>
    <w:rsid w:val="00DF4AEB"/>
    <w:rsid w:val="00E0277B"/>
    <w:rsid w:val="00E33DAA"/>
    <w:rsid w:val="00E73D92"/>
    <w:rsid w:val="00EC2949"/>
    <w:rsid w:val="00ED4090"/>
    <w:rsid w:val="00F1611D"/>
    <w:rsid w:val="00F254A5"/>
    <w:rsid w:val="00F31985"/>
    <w:rsid w:val="00F3684E"/>
    <w:rsid w:val="00F645E5"/>
    <w:rsid w:val="00F67AB0"/>
    <w:rsid w:val="00FA15A1"/>
    <w:rsid w:val="00FA4CB7"/>
    <w:rsid w:val="00FB0212"/>
    <w:rsid w:val="00FC24F8"/>
    <w:rsid w:val="00FC550F"/>
    <w:rsid w:val="00FD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40E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2152</Words>
  <Characters>12273</Characters>
  <Application>Microsoft Macintosh Word</Application>
  <DocSecurity>0</DocSecurity>
  <Lines>102</Lines>
  <Paragraphs>28</Paragraphs>
  <ScaleCrop>false</ScaleCrop>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135</cp:revision>
  <dcterms:created xsi:type="dcterms:W3CDTF">2014-07-15T19:24:00Z</dcterms:created>
  <dcterms:modified xsi:type="dcterms:W3CDTF">2014-07-22T03:33:00Z</dcterms:modified>
</cp:coreProperties>
</file>