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Evaluaci</w:t>
      </w:r>
      <w:r>
        <w:rPr>
          <w:rFonts w:eastAsia="Arial" w:cs="Arial"/>
          <w:b/>
          <w:bCs/>
          <w:color w:val="auto"/>
          <w:kern w:val="0"/>
          <w:sz w:val="22"/>
          <w:szCs w:val="22"/>
          <w:lang w:val="en-US" w:eastAsia="zh-CN" w:bidi="hi-IN"/>
        </w:rPr>
        <w:t>ón de Computación 2022 – Documentos y planillas</w:t>
      </w:r>
    </w:p>
    <w:p>
      <w:pPr>
        <w:pStyle w:val="LO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1) Formatear el siguiente texto (una noticia) para mejorar su legibilidad.</w:t>
      </w:r>
    </w:p>
    <w:p>
      <w:pPr>
        <w:pStyle w:val="LO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LOnormal"/>
        <w:spacing w:lineRule="auto" w:line="240" w:before="0" w:after="0"/>
        <w:rPr/>
      </w:pPr>
      <w:r>
        <w:rPr/>
        <w:t>Medios de comunicación masiva</w:t>
      </w:r>
    </w:p>
    <w:p>
      <w:pPr>
        <w:pStyle w:val="LOnormal"/>
        <w:spacing w:lineRule="auto" w:line="240" w:before="0" w:after="0"/>
        <w:rPr/>
      </w:pPr>
      <w:r>
        <w:rPr/>
        <w:t>Los medios de comunicación masiva son aquellos canales o instrumentos que permiten transmitir un mensaje a una enorme cantidad de personas de forma simultánea. Incluye, entre otras tecnologías, los diarios/periódicos, la radio, el cine, la televisión e Internet.</w:t>
      </w:r>
    </w:p>
    <w:p>
      <w:pPr>
        <w:pStyle w:val="LOnormal"/>
        <w:spacing w:lineRule="auto" w:line="240" w:before="0" w:after="0"/>
        <w:rPr/>
      </w:pPr>
      <w:r>
        <w:rPr/>
        <w:t>La irrupción de los medios de comunicación masiva dio lugar a un modo de comunicación, la comunicación de masas, que, a diferencia de la comunicación interpersonal, es pública, rápida y efímera:</w:t>
      </w:r>
    </w:p>
    <w:p>
      <w:pPr>
        <w:pStyle w:val="LOnormal"/>
        <w:spacing w:lineRule="auto" w:line="240" w:before="0" w:after="0"/>
        <w:rPr/>
      </w:pPr>
      <w:r>
        <w:rPr/>
        <w:t>Pública porque se dirige de forma manifiesta a muchos receptores (la audiencia).</w:t>
      </w:r>
    </w:p>
    <w:p>
      <w:pPr>
        <w:pStyle w:val="LOnormal"/>
        <w:spacing w:lineRule="auto" w:line="240" w:before="0" w:after="0"/>
        <w:rPr/>
      </w:pPr>
      <w:r>
        <w:rPr/>
        <w:t>Rápida porque procura llegar al mayor número de receptores en el menor tiempo posible.</w:t>
      </w:r>
    </w:p>
    <w:p>
      <w:pPr>
        <w:pStyle w:val="LOnormal"/>
        <w:spacing w:lineRule="auto" w:line="240" w:before="0" w:after="0"/>
        <w:rPr/>
      </w:pPr>
      <w:r>
        <w:rPr/>
        <w:t>Efímera porque, en muchos casos, está orientada al consumo inmediato.</w:t>
      </w:r>
    </w:p>
    <w:p>
      <w:pPr>
        <w:pStyle w:val="LOnormal"/>
        <w:spacing w:lineRule="auto" w:line="240" w:before="0" w:after="0"/>
        <w:rPr/>
      </w:pPr>
      <w:r>
        <w:rPr/>
        <w:t>Ventajas y desventajas de los medios masivos de comunicación</w:t>
      </w:r>
    </w:p>
    <w:p>
      <w:pPr>
        <w:pStyle w:val="LOnormal"/>
        <w:spacing w:lineRule="auto" w:line="240" w:before="0" w:after="0"/>
        <w:rPr/>
      </w:pPr>
      <w:r>
        <w:rPr/>
        <w:t>Algunas ventajas de los medios masivos son:</w:t>
      </w:r>
    </w:p>
    <w:p>
      <w:pPr>
        <w:pStyle w:val="LOnormal"/>
        <w:spacing w:lineRule="auto" w:line="240" w:before="0" w:after="0"/>
        <w:rPr/>
      </w:pPr>
      <w:r>
        <w:rPr/>
        <w:t>Permiten la comunicación a distancia en forma fácil.</w:t>
      </w:r>
    </w:p>
    <w:p>
      <w:pPr>
        <w:pStyle w:val="LOnormal"/>
        <w:spacing w:lineRule="auto" w:line="240" w:before="0" w:after="0"/>
        <w:rPr/>
      </w:pPr>
      <w:r>
        <w:rPr/>
        <w:t>Hacen posible que la información se difunda a lo largo de amplias regiones.</w:t>
      </w:r>
    </w:p>
    <w:p>
      <w:pPr>
        <w:pStyle w:val="LOnormal"/>
        <w:spacing w:lineRule="auto" w:line="240" w:before="0" w:after="0"/>
        <w:rPr/>
      </w:pPr>
      <w:r>
        <w:rPr/>
        <w:t>Son económicamente accesibles. Si bien en sus comienzos algunos de ellos eran costosos, a largo plazo su precio bajó en forma considerable.</w:t>
      </w:r>
    </w:p>
    <w:p>
      <w:pPr>
        <w:pStyle w:val="LOnormal"/>
        <w:spacing w:lineRule="auto" w:line="240" w:before="0" w:after="0"/>
        <w:rPr/>
      </w:pPr>
      <w:r>
        <w:rPr/>
        <w:t>Ayudan a achicar la brecha cultural, ya que permiten a personas de distintas clases sociales acceder a conocimientos antes reservados a un pequeño grupo.</w:t>
      </w:r>
    </w:p>
    <w:p>
      <w:pPr>
        <w:pStyle w:val="LOnormal"/>
        <w:spacing w:lineRule="auto" w:line="240" w:before="0" w:after="0"/>
        <w:rPr/>
      </w:pPr>
      <w:r>
        <w:rPr/>
        <w:t>Democratizan el acceso a la información y, de este modo, pueden contribuir a la formación de la ciudadanía.</w:t>
      </w:r>
    </w:p>
    <w:p>
      <w:pPr>
        <w:pStyle w:val="LOnormal"/>
        <w:spacing w:lineRule="auto" w:line="240" w:before="0" w:after="0"/>
        <w:rPr/>
      </w:pPr>
      <w:r>
        <w:rPr/>
        <w:t>Algunas desventajas de los medios masivos son:</w:t>
      </w:r>
    </w:p>
    <w:p>
      <w:pPr>
        <w:pStyle w:val="LOnormal"/>
        <w:spacing w:lineRule="auto" w:line="240" w:before="0" w:after="0"/>
        <w:rPr/>
      </w:pPr>
      <w:r>
        <w:rPr/>
        <w:t>Suelen generar dependencia entre los consumidores.</w:t>
      </w:r>
    </w:p>
    <w:p>
      <w:pPr>
        <w:pStyle w:val="LOnormal"/>
        <w:spacing w:lineRule="auto" w:line="240" w:before="0" w:after="0"/>
        <w:rPr/>
      </w:pPr>
      <w:r>
        <w:rPr/>
        <w:t>Pueden volverse canales en los que se difunde información falsa o manipulada.</w:t>
      </w:r>
    </w:p>
    <w:p>
      <w:pPr>
        <w:pStyle w:val="LOnormal"/>
        <w:spacing w:lineRule="auto" w:line="240" w:before="0" w:after="0"/>
        <w:rPr/>
      </w:pPr>
      <w:r>
        <w:rPr/>
        <w:t>Reducen la interacción cara a cara entre las personas.</w:t>
      </w:r>
    </w:p>
    <w:p>
      <w:pPr>
        <w:pStyle w:val="LOnormal"/>
        <w:spacing w:lineRule="auto" w:line="240" w:before="0" w:after="0"/>
        <w:rPr/>
      </w:pPr>
      <w:r>
        <w:rPr/>
        <w:t>Pueden difundir y contribuir a instalar estereotipos.</w:t>
      </w:r>
    </w:p>
    <w:p>
      <w:pPr>
        <w:pStyle w:val="LOnormal"/>
        <w:spacing w:lineRule="auto" w:line="240" w:before="0" w:after="0"/>
        <w:rPr/>
      </w:pPr>
      <w:r>
        <w:rPr/>
        <w:t>Incentivan el consumismo.</w:t>
      </w:r>
    </w:p>
    <w:p>
      <w:pPr>
        <w:pStyle w:val="LOnormal"/>
        <w:spacing w:lineRule="auto" w:line="240" w:before="0" w:after="0"/>
        <w:rPr/>
      </w:pPr>
      <w:r>
        <w:rPr/>
        <w:t>Pueden reducir la diversidad cultural al favorecer la difusión de determinados contenidos (en ámbitos como la música, la moda o el cine) en detrimento de otros.</w:t>
      </w:r>
    </w:p>
    <w:p>
      <w:pPr>
        <w:pStyle w:val="LO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LibreOffice/7.3.3.2$Linux_X86_64 LibreOffice_project/30$Build-2</Application>
  <AppVersion>15.0000</AppVersion>
  <Pages>1</Pages>
  <Words>298</Words>
  <Characters>1666</Characters>
  <CharactersWithSpaces>1943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2022-06-05T20:03:12Z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