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073" w:rsidRDefault="006B70C5" w:rsidP="00311F5E">
      <w:pPr>
        <w:spacing w:after="0"/>
        <w:jc w:val="center"/>
        <w:rPr>
          <w:rFonts w:eastAsiaTheme="minorHAnsi"/>
          <w:b/>
          <w:sz w:val="28"/>
          <w:szCs w:val="28"/>
        </w:rPr>
      </w:pPr>
      <w:r>
        <w:rPr>
          <w:rFonts w:eastAsiaTheme="minorHAnsi"/>
          <w:b/>
          <w:sz w:val="28"/>
          <w:szCs w:val="28"/>
        </w:rPr>
        <w:t>쇼핑몰 데이터 분석 보고서</w:t>
      </w:r>
    </w:p>
    <w:p w:rsidR="00380073" w:rsidRDefault="006B70C5" w:rsidP="00311F5E">
      <w:pPr>
        <w:spacing w:after="0"/>
        <w:jc w:val="right"/>
        <w:rPr>
          <w:rFonts w:eastAsiaTheme="minorHAnsi"/>
        </w:rPr>
      </w:pPr>
      <w:r>
        <w:rPr>
          <w:rFonts w:eastAsiaTheme="minorHAnsi"/>
        </w:rPr>
        <w:t>1(팀)</w:t>
      </w:r>
    </w:p>
    <w:p w:rsidR="00380073" w:rsidRDefault="006B70C5" w:rsidP="00311F5E">
      <w:pPr>
        <w:pBdr>
          <w:bottom w:val="single" w:sz="6" w:space="1" w:color="auto"/>
        </w:pBdr>
        <w:spacing w:after="0"/>
        <w:jc w:val="right"/>
        <w:rPr>
          <w:rFonts w:eastAsiaTheme="minorHAnsi"/>
        </w:rPr>
      </w:pPr>
      <w:r>
        <w:rPr>
          <w:rFonts w:eastAsiaTheme="minorHAnsi"/>
        </w:rPr>
        <w:t>이름: 김지석, 박지석, 허현강</w:t>
      </w:r>
    </w:p>
    <w:p w:rsidR="00380073" w:rsidRPr="000661E4" w:rsidRDefault="006B70C5" w:rsidP="00311F5E">
      <w:pPr>
        <w:pStyle w:val="a3"/>
        <w:numPr>
          <w:ilvl w:val="0"/>
          <w:numId w:val="1"/>
        </w:numPr>
        <w:spacing w:after="0"/>
        <w:ind w:leftChars="0"/>
        <w:rPr>
          <w:rFonts w:eastAsiaTheme="minorHAnsi"/>
          <w:b/>
          <w:sz w:val="24"/>
        </w:rPr>
      </w:pPr>
      <w:r w:rsidRPr="000661E4">
        <w:rPr>
          <w:rFonts w:eastAsiaTheme="minorHAnsi"/>
          <w:b/>
          <w:sz w:val="24"/>
        </w:rPr>
        <w:t>요약</w:t>
      </w:r>
    </w:p>
    <w:p w:rsidR="00311F5E" w:rsidRDefault="00311F5E" w:rsidP="00311F5E">
      <w:pPr>
        <w:pStyle w:val="a3"/>
        <w:spacing w:after="0"/>
        <w:ind w:leftChars="0" w:left="760"/>
        <w:rPr>
          <w:rFonts w:eastAsiaTheme="minorHAnsi"/>
        </w:rPr>
      </w:pPr>
      <w:r>
        <w:rPr>
          <w:rFonts w:eastAsiaTheme="minorHAnsi" w:hint="eastAsia"/>
        </w:rPr>
        <w:t xml:space="preserve">온라인 쇼핑몰의 매출을 증가시키기 위해 쇼핑몰의 데이터를 세 가지 관점에서 분석했다. 첫 번째로는 </w:t>
      </w:r>
      <w:proofErr w:type="spellStart"/>
      <w:r>
        <w:rPr>
          <w:rFonts w:eastAsiaTheme="minorHAnsi" w:hint="eastAsia"/>
        </w:rPr>
        <w:t>입점</w:t>
      </w:r>
      <w:proofErr w:type="spellEnd"/>
      <w:r>
        <w:rPr>
          <w:rFonts w:eastAsiaTheme="minorHAnsi" w:hint="eastAsia"/>
        </w:rPr>
        <w:t xml:space="preserve"> 기업별 RFM 분석을 통해 알파, 지니, </w:t>
      </w:r>
      <w:proofErr w:type="spellStart"/>
      <w:r>
        <w:rPr>
          <w:rFonts w:eastAsiaTheme="minorHAnsi" w:hint="eastAsia"/>
        </w:rPr>
        <w:t>천재태블릿</w:t>
      </w:r>
      <w:proofErr w:type="spellEnd"/>
      <w:r>
        <w:rPr>
          <w:rFonts w:eastAsiaTheme="minorHAnsi" w:hint="eastAsia"/>
        </w:rPr>
        <w:t xml:space="preserve">, </w:t>
      </w:r>
      <w:proofErr w:type="spellStart"/>
      <w:r>
        <w:rPr>
          <w:rFonts w:eastAsiaTheme="minorHAnsi" w:hint="eastAsia"/>
        </w:rPr>
        <w:t>쥬크박스</w:t>
      </w:r>
      <w:proofErr w:type="spellEnd"/>
      <w:r>
        <w:rPr>
          <w:rFonts w:eastAsiaTheme="minorHAnsi" w:hint="eastAsia"/>
        </w:rPr>
        <w:t xml:space="preserve"> 등의 14개사 업체가 고객 가치가 높음을 확인했다. 두 번째로는 매출 시각화를 통해 특정 월에 매출이 증가하는 경향이 나타났다. 또한, 전체적으로 매년 매출이 증가하며 쇼핑몰이 성장하는 모습 나타냈다. 마지막으로 결제 방법에 따른 판매금액과의 연관성을 확인해보았을 때, 연관성이 없음을 확인했다.</w:t>
      </w:r>
    </w:p>
    <w:p w:rsidR="00311F5E" w:rsidRDefault="00311F5E" w:rsidP="00311F5E">
      <w:pPr>
        <w:pStyle w:val="a3"/>
        <w:spacing w:after="0"/>
        <w:ind w:leftChars="0" w:left="760"/>
        <w:rPr>
          <w:rFonts w:eastAsiaTheme="minorHAnsi" w:hint="eastAsia"/>
        </w:rPr>
      </w:pPr>
      <w:r>
        <w:rPr>
          <w:rFonts w:eastAsiaTheme="minorHAnsi" w:hint="eastAsia"/>
        </w:rPr>
        <w:t xml:space="preserve">위 세 가지 관점 이외에 매출 증가의 원인을 찾기 위해 추가로 코로나 </w:t>
      </w:r>
      <w:proofErr w:type="spellStart"/>
      <w:r>
        <w:rPr>
          <w:rFonts w:eastAsiaTheme="minorHAnsi" w:hint="eastAsia"/>
        </w:rPr>
        <w:t>확진자</w:t>
      </w:r>
      <w:proofErr w:type="spellEnd"/>
      <w:r>
        <w:rPr>
          <w:rFonts w:eastAsiaTheme="minorHAnsi" w:hint="eastAsia"/>
        </w:rPr>
        <w:t xml:space="preserve"> 수와 매출간의 관계성을 분석했고, 연관성이 있음을 확인했다.</w:t>
      </w:r>
    </w:p>
    <w:p w:rsidR="001668C6" w:rsidRPr="00A3176E" w:rsidRDefault="001668C6" w:rsidP="00311F5E">
      <w:pPr>
        <w:pStyle w:val="a3"/>
        <w:spacing w:after="0"/>
        <w:ind w:leftChars="0" w:left="760"/>
        <w:rPr>
          <w:rFonts w:eastAsiaTheme="minorHAnsi"/>
        </w:rPr>
      </w:pPr>
    </w:p>
    <w:p w:rsidR="00380073" w:rsidRPr="000661E4" w:rsidRDefault="006B70C5" w:rsidP="00311F5E">
      <w:pPr>
        <w:pStyle w:val="a3"/>
        <w:numPr>
          <w:ilvl w:val="0"/>
          <w:numId w:val="1"/>
        </w:numPr>
        <w:spacing w:after="0"/>
        <w:ind w:leftChars="0"/>
        <w:rPr>
          <w:rFonts w:eastAsiaTheme="minorHAnsi"/>
          <w:b/>
          <w:sz w:val="24"/>
        </w:rPr>
      </w:pPr>
      <w:r w:rsidRPr="000661E4">
        <w:rPr>
          <w:rFonts w:eastAsiaTheme="minorHAnsi"/>
          <w:b/>
          <w:sz w:val="24"/>
        </w:rPr>
        <w:t>서론</w:t>
      </w:r>
    </w:p>
    <w:p w:rsidR="00380073" w:rsidRDefault="006B70C5" w:rsidP="00311F5E">
      <w:pPr>
        <w:pStyle w:val="a3"/>
        <w:numPr>
          <w:ilvl w:val="0"/>
          <w:numId w:val="2"/>
        </w:numPr>
        <w:spacing w:after="0"/>
        <w:ind w:leftChars="0"/>
        <w:rPr>
          <w:rFonts w:eastAsiaTheme="minorHAnsi" w:cs="맑은 고딕"/>
          <w:szCs w:val="20"/>
        </w:rPr>
      </w:pPr>
      <w:r>
        <w:rPr>
          <w:rFonts w:eastAsiaTheme="minorHAnsi" w:cs="맑은 고딕"/>
          <w:szCs w:val="20"/>
        </w:rPr>
        <w:t xml:space="preserve"> 프로젝트의 목적</w:t>
      </w:r>
    </w:p>
    <w:p w:rsidR="00380073" w:rsidRDefault="006B70C5" w:rsidP="00311F5E">
      <w:pPr>
        <w:pStyle w:val="a3"/>
        <w:numPr>
          <w:ilvl w:val="0"/>
          <w:numId w:val="3"/>
        </w:numPr>
        <w:spacing w:after="0"/>
        <w:ind w:leftChars="0"/>
        <w:rPr>
          <w:rFonts w:eastAsiaTheme="minorHAnsi" w:cs="맑은 고딕"/>
          <w:szCs w:val="20"/>
        </w:rPr>
      </w:pPr>
      <w:r>
        <w:rPr>
          <w:rFonts w:eastAsiaTheme="minorHAnsi" w:cs="맑은 고딕"/>
          <w:szCs w:val="20"/>
        </w:rPr>
        <w:t>쇼핑몰의 매출을 증가시키기 위해 세 가지 관점으로 분석한다.</w:t>
      </w:r>
    </w:p>
    <w:p w:rsidR="00311F5E" w:rsidRPr="00A3176E" w:rsidRDefault="00311F5E" w:rsidP="00311F5E">
      <w:pPr>
        <w:pStyle w:val="a3"/>
        <w:numPr>
          <w:ilvl w:val="0"/>
          <w:numId w:val="4"/>
        </w:numPr>
        <w:spacing w:after="0"/>
        <w:ind w:leftChars="0"/>
        <w:rPr>
          <w:rFonts w:eastAsiaTheme="minorHAnsi" w:cs="맑은 고딕"/>
          <w:szCs w:val="20"/>
        </w:rPr>
      </w:pPr>
      <w:proofErr w:type="spellStart"/>
      <w:r w:rsidRPr="00A3176E">
        <w:rPr>
          <w:rFonts w:eastAsiaTheme="minorHAnsi" w:cs="맑은 고딕" w:hint="eastAsia"/>
          <w:szCs w:val="20"/>
        </w:rPr>
        <w:t>입점</w:t>
      </w:r>
      <w:proofErr w:type="spellEnd"/>
      <w:r w:rsidRPr="00A3176E">
        <w:rPr>
          <w:rFonts w:eastAsiaTheme="minorHAnsi" w:cs="맑은 고딕" w:hint="eastAsia"/>
          <w:szCs w:val="20"/>
        </w:rPr>
        <w:t xml:space="preserve"> 기업별 RFM 분석: 고객을 최근 구매일(</w:t>
      </w:r>
      <w:proofErr w:type="spellStart"/>
      <w:r w:rsidRPr="00A3176E">
        <w:rPr>
          <w:rFonts w:eastAsiaTheme="minorHAnsi" w:cs="맑은 고딕" w:hint="eastAsia"/>
          <w:szCs w:val="20"/>
        </w:rPr>
        <w:t>Recency</w:t>
      </w:r>
      <w:proofErr w:type="spellEnd"/>
      <w:r w:rsidRPr="00A3176E">
        <w:rPr>
          <w:rFonts w:eastAsiaTheme="minorHAnsi" w:cs="맑은 고딕" w:hint="eastAsia"/>
          <w:szCs w:val="20"/>
        </w:rPr>
        <w:t>), 구매 빈도(Frequency), 구매 금액(Monetary)의</w:t>
      </w:r>
      <w:r>
        <w:rPr>
          <w:rFonts w:eastAsiaTheme="minorHAnsi" w:cs="맑은 고딕" w:hint="eastAsia"/>
          <w:szCs w:val="20"/>
        </w:rPr>
        <w:t xml:space="preserve"> 기준으로 점수를 매겨 가치가 높은 그룹, 가치가 중간인 그룹, 가치가 낮은 </w:t>
      </w:r>
      <w:r w:rsidRPr="00A3176E">
        <w:rPr>
          <w:rFonts w:eastAsiaTheme="minorHAnsi" w:cs="맑은 고딕" w:hint="eastAsia"/>
          <w:szCs w:val="20"/>
        </w:rPr>
        <w:t xml:space="preserve">그룹으로 분류하고, 각 </w:t>
      </w:r>
      <w:r>
        <w:rPr>
          <w:rFonts w:eastAsiaTheme="minorHAnsi" w:cs="맑은 고딕" w:hint="eastAsia"/>
          <w:szCs w:val="20"/>
        </w:rPr>
        <w:t>그룹마다 매출을 증가시킬 수 있는 개별적인 판매전략을 세운다.</w:t>
      </w:r>
    </w:p>
    <w:p w:rsidR="00311F5E" w:rsidRPr="00A3176E" w:rsidRDefault="00311F5E" w:rsidP="00311F5E">
      <w:pPr>
        <w:pStyle w:val="a3"/>
        <w:numPr>
          <w:ilvl w:val="0"/>
          <w:numId w:val="4"/>
        </w:numPr>
        <w:spacing w:after="0"/>
        <w:ind w:leftChars="0"/>
        <w:rPr>
          <w:rFonts w:eastAsiaTheme="minorHAnsi" w:cs="맑은 고딕"/>
          <w:szCs w:val="20"/>
        </w:rPr>
      </w:pPr>
      <w:r w:rsidRPr="00A3176E">
        <w:rPr>
          <w:rFonts w:eastAsiaTheme="minorHAnsi" w:cs="맑은 고딕" w:hint="eastAsia"/>
          <w:szCs w:val="20"/>
        </w:rPr>
        <w:t xml:space="preserve">매출 시각화: 월별 및 연도별 매출 데이터를 시각화 하여 </w:t>
      </w:r>
      <w:r>
        <w:rPr>
          <w:rFonts w:eastAsiaTheme="minorHAnsi" w:cs="맑은 고딕" w:hint="eastAsia"/>
          <w:szCs w:val="20"/>
        </w:rPr>
        <w:t>시간의 흐름</w:t>
      </w:r>
      <w:r w:rsidRPr="00A3176E">
        <w:rPr>
          <w:rFonts w:eastAsiaTheme="minorHAnsi" w:cs="맑은 고딕" w:hint="eastAsia"/>
          <w:szCs w:val="20"/>
        </w:rPr>
        <w:t xml:space="preserve">에 따른 매출 추이를 </w:t>
      </w:r>
      <w:r>
        <w:rPr>
          <w:rFonts w:eastAsiaTheme="minorHAnsi" w:cs="맑은 고딕" w:hint="eastAsia"/>
          <w:szCs w:val="20"/>
        </w:rPr>
        <w:t>분석한다</w:t>
      </w:r>
      <w:r w:rsidRPr="00A3176E">
        <w:rPr>
          <w:rFonts w:eastAsiaTheme="minorHAnsi" w:cs="맑은 고딕" w:hint="eastAsia"/>
          <w:szCs w:val="20"/>
        </w:rPr>
        <w:t xml:space="preserve">. 이를 통해 매출과 순수익 증대시기를 </w:t>
      </w:r>
      <w:r>
        <w:rPr>
          <w:rFonts w:eastAsiaTheme="minorHAnsi" w:cs="맑은 고딕" w:hint="eastAsia"/>
          <w:szCs w:val="20"/>
        </w:rPr>
        <w:t>파악하여 쇼핑몰의 마케팅 전략을 세운다.</w:t>
      </w:r>
    </w:p>
    <w:p w:rsidR="00311F5E" w:rsidRDefault="00311F5E" w:rsidP="00311F5E">
      <w:pPr>
        <w:pStyle w:val="a3"/>
        <w:numPr>
          <w:ilvl w:val="0"/>
          <w:numId w:val="4"/>
        </w:numPr>
        <w:spacing w:after="0"/>
        <w:ind w:leftChars="0"/>
        <w:rPr>
          <w:rFonts w:eastAsiaTheme="minorHAnsi" w:cs="맑은 고딕"/>
          <w:szCs w:val="20"/>
        </w:rPr>
      </w:pPr>
      <w:r>
        <w:rPr>
          <w:rFonts w:eastAsiaTheme="minorHAnsi" w:cs="맑은 고딕" w:hint="eastAsia"/>
          <w:szCs w:val="20"/>
        </w:rPr>
        <w:t>결제방법과</w:t>
      </w:r>
      <w:r w:rsidRPr="00A3176E">
        <w:rPr>
          <w:rFonts w:eastAsiaTheme="minorHAnsi" w:cs="맑은 고딕" w:hint="eastAsia"/>
          <w:szCs w:val="20"/>
        </w:rPr>
        <w:t xml:space="preserve"> </w:t>
      </w:r>
      <w:r>
        <w:rPr>
          <w:rFonts w:eastAsiaTheme="minorHAnsi" w:cs="맑은 고딕" w:hint="eastAsia"/>
          <w:szCs w:val="20"/>
        </w:rPr>
        <w:t xml:space="preserve">결제 금액간 연관성 </w:t>
      </w:r>
      <w:r w:rsidRPr="00A3176E">
        <w:rPr>
          <w:rFonts w:eastAsiaTheme="minorHAnsi" w:cs="맑은 고딕" w:hint="eastAsia"/>
          <w:szCs w:val="20"/>
        </w:rPr>
        <w:t>분석: 결제 방법과 결제 금액 간의 연관성을 분석</w:t>
      </w:r>
      <w:r>
        <w:rPr>
          <w:rFonts w:eastAsiaTheme="minorHAnsi" w:cs="맑은 고딕" w:hint="eastAsia"/>
          <w:szCs w:val="20"/>
        </w:rPr>
        <w:t>해</w:t>
      </w:r>
      <w:r w:rsidRPr="00A3176E">
        <w:rPr>
          <w:rFonts w:eastAsiaTheme="minorHAnsi" w:cs="맑은 고딕" w:hint="eastAsia"/>
          <w:szCs w:val="20"/>
        </w:rPr>
        <w:t xml:space="preserve"> 어떤 결제 방법이 더 높은 매출</w:t>
      </w:r>
      <w:r>
        <w:rPr>
          <w:rFonts w:eastAsiaTheme="minorHAnsi" w:cs="맑은 고딕" w:hint="eastAsia"/>
          <w:szCs w:val="20"/>
        </w:rPr>
        <w:t xml:space="preserve">로 나타나는지 </w:t>
      </w:r>
      <w:r w:rsidRPr="00A3176E">
        <w:rPr>
          <w:rFonts w:eastAsiaTheme="minorHAnsi" w:cs="맑은 고딕" w:hint="eastAsia"/>
          <w:szCs w:val="20"/>
        </w:rPr>
        <w:t>파악</w:t>
      </w:r>
      <w:r>
        <w:rPr>
          <w:rFonts w:eastAsiaTheme="minorHAnsi" w:cs="맑은 고딕" w:hint="eastAsia"/>
          <w:szCs w:val="20"/>
        </w:rPr>
        <w:t>하여 해당 결제 방법을 더 사용하게 만들 수 있는 전략을 세운다.</w:t>
      </w:r>
    </w:p>
    <w:p w:rsidR="00311F5E" w:rsidRDefault="00311F5E" w:rsidP="00311F5E">
      <w:pPr>
        <w:pStyle w:val="a3"/>
        <w:numPr>
          <w:ilvl w:val="0"/>
          <w:numId w:val="3"/>
        </w:numPr>
        <w:spacing w:after="0"/>
        <w:ind w:leftChars="0"/>
        <w:rPr>
          <w:rFonts w:eastAsiaTheme="minorHAnsi" w:cs="맑은 고딕"/>
          <w:szCs w:val="20"/>
        </w:rPr>
      </w:pPr>
      <w:r>
        <w:rPr>
          <w:rFonts w:eastAsiaTheme="minorHAnsi" w:cs="맑은 고딕" w:hint="eastAsia"/>
          <w:szCs w:val="20"/>
        </w:rPr>
        <w:t>추가분석</w:t>
      </w:r>
    </w:p>
    <w:p w:rsidR="00311F5E" w:rsidRPr="00F743CA" w:rsidRDefault="00311F5E" w:rsidP="00311F5E">
      <w:pPr>
        <w:pStyle w:val="a3"/>
        <w:numPr>
          <w:ilvl w:val="0"/>
          <w:numId w:val="5"/>
        </w:numPr>
        <w:spacing w:after="0"/>
        <w:ind w:leftChars="0"/>
        <w:rPr>
          <w:rFonts w:eastAsiaTheme="minorHAnsi" w:cs="맑은 고딕"/>
          <w:szCs w:val="20"/>
        </w:rPr>
      </w:pPr>
      <w:r>
        <w:rPr>
          <w:rFonts w:eastAsiaTheme="minorHAnsi" w:cs="맑은 고딕" w:hint="eastAsia"/>
          <w:szCs w:val="20"/>
        </w:rPr>
        <w:t xml:space="preserve">코로나 </w:t>
      </w:r>
      <w:proofErr w:type="spellStart"/>
      <w:r>
        <w:rPr>
          <w:rFonts w:eastAsiaTheme="minorHAnsi" w:cs="맑은 고딕" w:hint="eastAsia"/>
          <w:szCs w:val="20"/>
        </w:rPr>
        <w:t>확진자와</w:t>
      </w:r>
      <w:proofErr w:type="spellEnd"/>
      <w:r>
        <w:rPr>
          <w:rFonts w:eastAsiaTheme="minorHAnsi" w:cs="맑은 고딕" w:hint="eastAsia"/>
          <w:szCs w:val="20"/>
        </w:rPr>
        <w:t xml:space="preserve"> 쇼핑몰 매출간의 상관관계 분석: 월별로 코로나 </w:t>
      </w:r>
      <w:proofErr w:type="spellStart"/>
      <w:r>
        <w:rPr>
          <w:rFonts w:eastAsiaTheme="minorHAnsi" w:cs="맑은 고딕" w:hint="eastAsia"/>
          <w:szCs w:val="20"/>
        </w:rPr>
        <w:t>확진자의</w:t>
      </w:r>
      <w:proofErr w:type="spellEnd"/>
      <w:r>
        <w:rPr>
          <w:rFonts w:eastAsiaTheme="minorHAnsi" w:cs="맑은 고딕" w:hint="eastAsia"/>
          <w:szCs w:val="20"/>
        </w:rPr>
        <w:t xml:space="preserve"> 증감과 쇼핑몰 매출 증감간의 상관관계를 분석하여 이에 대응하는 전략을 세운다.</w:t>
      </w:r>
    </w:p>
    <w:p w:rsidR="00380073" w:rsidRDefault="006B70C5" w:rsidP="00311F5E">
      <w:pPr>
        <w:pStyle w:val="a3"/>
        <w:numPr>
          <w:ilvl w:val="0"/>
          <w:numId w:val="2"/>
        </w:numPr>
        <w:spacing w:after="0"/>
        <w:ind w:leftChars="0"/>
        <w:rPr>
          <w:rFonts w:eastAsiaTheme="minorHAnsi" w:cs="맑은 고딕"/>
          <w:szCs w:val="20"/>
        </w:rPr>
      </w:pPr>
      <w:r>
        <w:rPr>
          <w:rFonts w:eastAsiaTheme="minorHAnsi" w:cs="맑은 고딕"/>
          <w:szCs w:val="20"/>
        </w:rPr>
        <w:t>가설</w:t>
      </w:r>
    </w:p>
    <w:p w:rsidR="00380073" w:rsidRDefault="006B70C5" w:rsidP="00311F5E">
      <w:pPr>
        <w:pStyle w:val="a3"/>
        <w:numPr>
          <w:ilvl w:val="0"/>
          <w:numId w:val="6"/>
        </w:numPr>
        <w:spacing w:after="0"/>
        <w:ind w:leftChars="0"/>
        <w:rPr>
          <w:rFonts w:eastAsiaTheme="minorHAnsi" w:cs="맑은 고딕"/>
          <w:szCs w:val="20"/>
        </w:rPr>
      </w:pPr>
      <w:r>
        <w:rPr>
          <w:rFonts w:eastAsiaTheme="minorHAnsi" w:cs="맑은 고딕"/>
          <w:szCs w:val="20"/>
        </w:rPr>
        <w:t>[RFM 분석 가설]</w:t>
      </w:r>
    </w:p>
    <w:p w:rsidR="00380073" w:rsidRDefault="006B70C5" w:rsidP="00311F5E">
      <w:pPr>
        <w:pStyle w:val="a3"/>
        <w:numPr>
          <w:ilvl w:val="0"/>
          <w:numId w:val="7"/>
        </w:numPr>
        <w:spacing w:after="0"/>
        <w:ind w:leftChars="0"/>
        <w:rPr>
          <w:rFonts w:eastAsiaTheme="minorHAnsi" w:cs="맑은 고딕"/>
          <w:szCs w:val="20"/>
        </w:rPr>
      </w:pPr>
      <w:r>
        <w:rPr>
          <w:rFonts w:eastAsiaTheme="minorHAnsi" w:cs="맑은 고딕"/>
          <w:szCs w:val="20"/>
        </w:rPr>
        <w:t>최근에 구매한 고객이 더 자주, 더 많은 금액을 구매할 것이다.</w:t>
      </w:r>
    </w:p>
    <w:p w:rsidR="00380073" w:rsidRDefault="006B70C5" w:rsidP="00311F5E">
      <w:pPr>
        <w:pStyle w:val="a3"/>
        <w:numPr>
          <w:ilvl w:val="0"/>
          <w:numId w:val="7"/>
        </w:numPr>
        <w:spacing w:after="0"/>
        <w:ind w:leftChars="0"/>
        <w:rPr>
          <w:rFonts w:eastAsiaTheme="minorHAnsi" w:cs="맑은 고딕"/>
          <w:szCs w:val="20"/>
        </w:rPr>
      </w:pPr>
      <w:r>
        <w:rPr>
          <w:rFonts w:eastAsiaTheme="minorHAnsi" w:cs="맑은 고딕"/>
          <w:szCs w:val="20"/>
        </w:rPr>
        <w:t>구매 빈도가 높은 고객이 더 많은 매출을 창출할 것이다.</w:t>
      </w:r>
    </w:p>
    <w:p w:rsidR="00380073" w:rsidRDefault="006B70C5" w:rsidP="00311F5E">
      <w:pPr>
        <w:pStyle w:val="a3"/>
        <w:numPr>
          <w:ilvl w:val="0"/>
          <w:numId w:val="7"/>
        </w:numPr>
        <w:spacing w:after="0"/>
        <w:ind w:leftChars="0"/>
        <w:rPr>
          <w:rFonts w:eastAsiaTheme="minorHAnsi" w:cs="맑은 고딕"/>
          <w:szCs w:val="20"/>
        </w:rPr>
      </w:pPr>
      <w:r>
        <w:rPr>
          <w:rFonts w:eastAsiaTheme="minorHAnsi" w:cs="맑은 고딕"/>
          <w:szCs w:val="20"/>
        </w:rPr>
        <w:t>높은 금액을 지출한 고객이 전체 매출에 더 큰 기여를 할 것이다.</w:t>
      </w:r>
    </w:p>
    <w:p w:rsidR="00380073" w:rsidRDefault="006B70C5" w:rsidP="00311F5E">
      <w:pPr>
        <w:pStyle w:val="a3"/>
        <w:numPr>
          <w:ilvl w:val="0"/>
          <w:numId w:val="7"/>
        </w:numPr>
        <w:spacing w:after="0"/>
        <w:ind w:leftChars="0"/>
        <w:rPr>
          <w:rFonts w:eastAsiaTheme="minorHAnsi" w:cs="맑은 고딕"/>
          <w:szCs w:val="20"/>
        </w:rPr>
      </w:pPr>
      <w:r>
        <w:rPr>
          <w:rFonts w:eastAsiaTheme="minorHAnsi" w:cs="맑은 고딕"/>
          <w:szCs w:val="20"/>
        </w:rPr>
        <w:lastRenderedPageBreak/>
        <w:t>R, F, M 점수가 높은 고객은 매출에 기여한 바가 높을 것이다.</w:t>
      </w:r>
    </w:p>
    <w:p w:rsidR="00380073" w:rsidRDefault="006B70C5" w:rsidP="00311F5E">
      <w:pPr>
        <w:pStyle w:val="a3"/>
        <w:numPr>
          <w:ilvl w:val="0"/>
          <w:numId w:val="6"/>
        </w:numPr>
        <w:spacing w:after="0"/>
        <w:ind w:leftChars="0"/>
        <w:rPr>
          <w:rFonts w:eastAsiaTheme="minorHAnsi" w:cs="맑은 고딕"/>
          <w:szCs w:val="20"/>
        </w:rPr>
      </w:pPr>
      <w:r>
        <w:rPr>
          <w:rFonts w:eastAsiaTheme="minorHAnsi" w:cs="맑은 고딕"/>
          <w:szCs w:val="20"/>
        </w:rPr>
        <w:t>[매출 시각화 가설]</w:t>
      </w:r>
    </w:p>
    <w:p w:rsidR="00380073" w:rsidRDefault="006B70C5" w:rsidP="00311F5E">
      <w:pPr>
        <w:pStyle w:val="a3"/>
        <w:numPr>
          <w:ilvl w:val="0"/>
          <w:numId w:val="8"/>
        </w:numPr>
        <w:spacing w:after="0"/>
        <w:ind w:leftChars="0"/>
        <w:rPr>
          <w:rFonts w:eastAsiaTheme="minorHAnsi" w:cs="맑은 고딕"/>
          <w:szCs w:val="20"/>
        </w:rPr>
      </w:pPr>
      <w:r>
        <w:rPr>
          <w:rFonts w:eastAsiaTheme="minorHAnsi" w:cs="맑은 고딕"/>
          <w:szCs w:val="20"/>
        </w:rPr>
        <w:t>특정 시기, 월, 연도에 따라 매출이 다르게 나타날 것이다.</w:t>
      </w:r>
    </w:p>
    <w:p w:rsidR="00380073" w:rsidRDefault="006B70C5" w:rsidP="00311F5E">
      <w:pPr>
        <w:pStyle w:val="a3"/>
        <w:numPr>
          <w:ilvl w:val="0"/>
          <w:numId w:val="6"/>
        </w:numPr>
        <w:spacing w:after="0"/>
        <w:ind w:leftChars="0"/>
        <w:rPr>
          <w:rFonts w:eastAsiaTheme="minorHAnsi" w:cs="맑은 고딕"/>
          <w:szCs w:val="20"/>
        </w:rPr>
      </w:pPr>
      <w:r>
        <w:rPr>
          <w:rFonts w:eastAsiaTheme="minorHAnsi" w:cs="맑은 고딕"/>
          <w:szCs w:val="20"/>
        </w:rPr>
        <w:t>[결제 방법과 매출 간의 연관성 가설]</w:t>
      </w:r>
    </w:p>
    <w:p w:rsidR="00380073" w:rsidRDefault="006B70C5" w:rsidP="00311F5E">
      <w:pPr>
        <w:pStyle w:val="a3"/>
        <w:numPr>
          <w:ilvl w:val="0"/>
          <w:numId w:val="9"/>
        </w:numPr>
        <w:spacing w:after="0"/>
        <w:ind w:leftChars="0"/>
        <w:rPr>
          <w:rFonts w:eastAsiaTheme="minorHAnsi" w:cs="맑은 고딕"/>
          <w:szCs w:val="20"/>
        </w:rPr>
      </w:pPr>
      <w:r>
        <w:rPr>
          <w:rFonts w:eastAsiaTheme="minorHAnsi" w:cs="맑은 고딕"/>
          <w:szCs w:val="20"/>
        </w:rPr>
        <w:t>특정 결제 방법을 사용하는 고객이 더 높은 금액을 결제할 것이다.</w:t>
      </w:r>
    </w:p>
    <w:p w:rsidR="00380073" w:rsidRDefault="006B70C5" w:rsidP="00311F5E">
      <w:pPr>
        <w:pStyle w:val="a3"/>
        <w:numPr>
          <w:ilvl w:val="0"/>
          <w:numId w:val="6"/>
        </w:numPr>
        <w:spacing w:after="0"/>
        <w:ind w:leftChars="0"/>
        <w:rPr>
          <w:rFonts w:eastAsiaTheme="minorHAnsi" w:cs="맑은 고딕"/>
          <w:szCs w:val="20"/>
        </w:rPr>
      </w:pPr>
      <w:r>
        <w:rPr>
          <w:rFonts w:eastAsiaTheme="minorHAnsi" w:cs="맑은 고딕"/>
          <w:szCs w:val="20"/>
        </w:rPr>
        <w:t>[매출 금액과 코로나19 간의 연관성 가설]</w:t>
      </w:r>
    </w:p>
    <w:p w:rsidR="00380073" w:rsidRDefault="006B70C5" w:rsidP="00311F5E">
      <w:pPr>
        <w:pStyle w:val="a3"/>
        <w:numPr>
          <w:ilvl w:val="0"/>
          <w:numId w:val="10"/>
        </w:numPr>
        <w:spacing w:after="0"/>
        <w:ind w:leftChars="0"/>
        <w:rPr>
          <w:rFonts w:eastAsiaTheme="minorHAnsi" w:cs="맑은 고딕"/>
          <w:szCs w:val="20"/>
        </w:rPr>
      </w:pPr>
      <w:r>
        <w:rPr>
          <w:rFonts w:eastAsiaTheme="minorHAnsi" w:cs="맑은 고딕"/>
          <w:szCs w:val="20"/>
        </w:rPr>
        <w:t>코로나19와 매출 간의 관계가 있을 것이다.</w:t>
      </w:r>
    </w:p>
    <w:p w:rsidR="00311F5E" w:rsidRDefault="00311F5E" w:rsidP="00311F5E">
      <w:pPr>
        <w:pStyle w:val="a3"/>
        <w:numPr>
          <w:ilvl w:val="0"/>
          <w:numId w:val="2"/>
        </w:numPr>
        <w:spacing w:after="0"/>
        <w:ind w:leftChars="0"/>
        <w:rPr>
          <w:rFonts w:eastAsiaTheme="minorHAnsi" w:cs="맑은 고딕"/>
          <w:szCs w:val="20"/>
        </w:rPr>
      </w:pPr>
      <w:r>
        <w:rPr>
          <w:rFonts w:eastAsiaTheme="minorHAnsi" w:cs="맑은 고딕" w:hint="eastAsia"/>
          <w:szCs w:val="20"/>
        </w:rPr>
        <w:t>검증된 내용</w:t>
      </w:r>
    </w:p>
    <w:p w:rsidR="00311F5E" w:rsidRPr="0044713A" w:rsidRDefault="00311F5E" w:rsidP="00311F5E">
      <w:pPr>
        <w:pStyle w:val="a3"/>
        <w:numPr>
          <w:ilvl w:val="0"/>
          <w:numId w:val="15"/>
        </w:numPr>
        <w:spacing w:after="0"/>
        <w:ind w:leftChars="0"/>
        <w:rPr>
          <w:rFonts w:eastAsiaTheme="minorHAnsi" w:cs="맑은 고딕"/>
          <w:szCs w:val="20"/>
        </w:rPr>
      </w:pPr>
      <w:r>
        <w:rPr>
          <w:rFonts w:eastAsiaTheme="minorHAnsi" w:cs="맑은 고딕" w:hint="eastAsia"/>
          <w:szCs w:val="20"/>
        </w:rPr>
        <w:t>중심극한정리</w:t>
      </w:r>
    </w:p>
    <w:p w:rsidR="00311F5E" w:rsidRDefault="00311F5E" w:rsidP="00311F5E">
      <w:pPr>
        <w:pStyle w:val="a3"/>
        <w:spacing w:after="0"/>
        <w:ind w:leftChars="0" w:left="1480"/>
        <w:rPr>
          <w:rFonts w:hint="eastAsia"/>
        </w:rPr>
      </w:pPr>
      <w:r>
        <w:t>표본의 크기가 30 정도가 되면, 표본 평균들의 분포는 표준정규분포에 가까워지게 된다. 여기에서, 모집단의 분포에 대한 가정은 무의미해진다. 중심극한정리에 따르면 표본의 크기가 큰 경우 모집단의 분포에 관계없이 표본평균들의 분포가 정규분포를 이루기 때문이다. (</w:t>
      </w:r>
      <w:proofErr w:type="spellStart"/>
      <w:r>
        <w:t>Kwak</w:t>
      </w:r>
      <w:proofErr w:type="spellEnd"/>
      <w:r>
        <w:t xml:space="preserve"> et al., 2017)</w:t>
      </w:r>
    </w:p>
    <w:p w:rsidR="001668C6" w:rsidRPr="00311F5E" w:rsidRDefault="001668C6" w:rsidP="00311F5E">
      <w:pPr>
        <w:pStyle w:val="a3"/>
        <w:spacing w:after="0"/>
        <w:ind w:leftChars="0" w:left="1480"/>
        <w:rPr>
          <w:rFonts w:eastAsiaTheme="minorHAnsi" w:cs="맑은 고딕"/>
          <w:szCs w:val="20"/>
        </w:rPr>
      </w:pPr>
    </w:p>
    <w:p w:rsidR="00380073" w:rsidRPr="000661E4" w:rsidRDefault="00311F5E" w:rsidP="00311F5E">
      <w:pPr>
        <w:pStyle w:val="a3"/>
        <w:numPr>
          <w:ilvl w:val="0"/>
          <w:numId w:val="1"/>
        </w:numPr>
        <w:tabs>
          <w:tab w:val="left" w:pos="760"/>
        </w:tabs>
        <w:spacing w:after="0"/>
        <w:ind w:leftChars="0"/>
        <w:rPr>
          <w:rFonts w:eastAsiaTheme="minorHAnsi"/>
          <w:b/>
          <w:sz w:val="24"/>
        </w:rPr>
      </w:pPr>
      <w:r w:rsidRPr="000661E4">
        <w:rPr>
          <w:rFonts w:eastAsiaTheme="minorHAnsi" w:hint="eastAsia"/>
          <w:b/>
          <w:sz w:val="24"/>
        </w:rPr>
        <w:t>분석 방법</w:t>
      </w:r>
    </w:p>
    <w:p w:rsidR="00380073" w:rsidRDefault="006B70C5" w:rsidP="00311F5E">
      <w:pPr>
        <w:pStyle w:val="a3"/>
        <w:numPr>
          <w:ilvl w:val="0"/>
          <w:numId w:val="11"/>
        </w:numPr>
        <w:spacing w:after="0"/>
        <w:ind w:leftChars="0"/>
        <w:rPr>
          <w:rFonts w:eastAsiaTheme="minorHAnsi"/>
          <w:bCs/>
        </w:rPr>
      </w:pPr>
      <w:r>
        <w:rPr>
          <w:rFonts w:eastAsiaTheme="minorHAnsi"/>
          <w:bCs/>
        </w:rPr>
        <w:t>순서도</w:t>
      </w:r>
    </w:p>
    <w:tbl>
      <w:tblPr>
        <w:tblStyle w:val="a4"/>
        <w:tblW w:w="0" w:type="auto"/>
        <w:tblInd w:w="1120" w:type="dxa"/>
        <w:tblLook w:val="04A0" w:firstRow="1" w:lastRow="0" w:firstColumn="1" w:lastColumn="0" w:noHBand="0" w:noVBand="1"/>
      </w:tblPr>
      <w:tblGrid>
        <w:gridCol w:w="8122"/>
      </w:tblGrid>
      <w:tr w:rsidR="00380073">
        <w:trPr>
          <w:trHeight w:val="5496"/>
        </w:trPr>
        <w:tc>
          <w:tcPr>
            <w:tcW w:w="8122" w:type="dxa"/>
          </w:tcPr>
          <w:p w:rsidR="00380073" w:rsidRDefault="006B70C5" w:rsidP="00311F5E">
            <w:pPr>
              <w:spacing w:after="0"/>
              <w:jc w:val="right"/>
              <w:rPr>
                <w:rFonts w:eastAsiaTheme="minorHAnsi"/>
                <w:bCs/>
              </w:rPr>
            </w:pPr>
            <w:r>
              <w:t>[그림 1] 순서도</w:t>
            </w:r>
          </w:p>
          <w:p w:rsidR="00380073" w:rsidRDefault="001668C6" w:rsidP="00311F5E">
            <w:pPr>
              <w:spacing w:after="0"/>
              <w:rPr>
                <w:rFonts w:eastAsiaTheme="minorHAnsi"/>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6pt;height:257.45pt">
                  <v:imagedata r:id="rId8" o:title="image (2)"/>
                </v:shape>
              </w:pict>
            </w:r>
          </w:p>
        </w:tc>
      </w:tr>
    </w:tbl>
    <w:p w:rsidR="00380073" w:rsidRDefault="006B70C5" w:rsidP="00311F5E">
      <w:pPr>
        <w:pStyle w:val="a3"/>
        <w:numPr>
          <w:ilvl w:val="0"/>
          <w:numId w:val="11"/>
        </w:numPr>
        <w:spacing w:after="0"/>
        <w:ind w:leftChars="0"/>
        <w:rPr>
          <w:rFonts w:eastAsiaTheme="minorHAnsi"/>
          <w:bCs/>
        </w:rPr>
      </w:pPr>
      <w:r>
        <w:rPr>
          <w:rFonts w:eastAsiaTheme="minorHAnsi"/>
          <w:bCs/>
        </w:rPr>
        <w:t xml:space="preserve">데이터 수집  </w:t>
      </w:r>
    </w:p>
    <w:p w:rsidR="00380073" w:rsidRDefault="006B70C5" w:rsidP="00311F5E">
      <w:pPr>
        <w:pStyle w:val="a3"/>
        <w:numPr>
          <w:ilvl w:val="1"/>
          <w:numId w:val="11"/>
        </w:numPr>
        <w:tabs>
          <w:tab w:val="left" w:pos="800"/>
        </w:tabs>
        <w:spacing w:after="0"/>
        <w:ind w:leftChars="0"/>
        <w:rPr>
          <w:rFonts w:eastAsiaTheme="minorHAnsi"/>
        </w:rPr>
      </w:pPr>
      <w:r>
        <w:rPr>
          <w:rFonts w:eastAsiaTheme="minorHAnsi"/>
        </w:rPr>
        <w:t xml:space="preserve">천재교육 쇼핑몰의 2019년 12월 13일부터 </w:t>
      </w:r>
      <w:r>
        <w:rPr>
          <w:rFonts w:eastAsiaTheme="minorHAnsi"/>
        </w:rPr>
        <w:tab/>
        <w:t>2022년 11월 8일까지의 데이터를 기반으로 진행하였으며, 프로젝트에 사용된 데이터는 다음과 같다.</w:t>
      </w:r>
    </w:p>
    <w:p w:rsidR="00380073" w:rsidRDefault="006B70C5" w:rsidP="00311F5E">
      <w:pPr>
        <w:pStyle w:val="a3"/>
        <w:numPr>
          <w:ilvl w:val="3"/>
          <w:numId w:val="11"/>
        </w:numPr>
        <w:tabs>
          <w:tab w:val="left" w:pos="1200"/>
        </w:tabs>
        <w:spacing w:after="0"/>
        <w:ind w:leftChars="0"/>
        <w:jc w:val="left"/>
        <w:rPr>
          <w:rFonts w:eastAsiaTheme="minorHAnsi"/>
        </w:rPr>
      </w:pPr>
      <w:r>
        <w:rPr>
          <w:rFonts w:eastAsiaTheme="minorHAnsi"/>
        </w:rPr>
        <w:t>'주문번호</w:t>
      </w:r>
      <w:r w:rsidR="00311F5E">
        <w:rPr>
          <w:rFonts w:eastAsiaTheme="minorHAnsi"/>
        </w:rPr>
        <w:t>',</w:t>
      </w:r>
      <w:r>
        <w:rPr>
          <w:rFonts w:eastAsiaTheme="minorHAnsi"/>
        </w:rPr>
        <w:t>'판매금액','결제방법','주문일자','처리상태','할부기간 데이터를 수집</w:t>
      </w:r>
    </w:p>
    <w:p w:rsidR="00380073" w:rsidRDefault="006B70C5" w:rsidP="00311F5E">
      <w:pPr>
        <w:pStyle w:val="a3"/>
        <w:numPr>
          <w:ilvl w:val="1"/>
          <w:numId w:val="11"/>
        </w:numPr>
        <w:tabs>
          <w:tab w:val="left" w:pos="800"/>
        </w:tabs>
        <w:spacing w:after="0"/>
        <w:ind w:leftChars="0"/>
        <w:rPr>
          <w:rFonts w:eastAsiaTheme="minorHAnsi"/>
        </w:rPr>
      </w:pPr>
      <w:r>
        <w:rPr>
          <w:rFonts w:eastAsiaTheme="minorHAnsi"/>
        </w:rPr>
        <w:lastRenderedPageBreak/>
        <w:t>감염병포털에서 2019년 8월1일부터 2023년 8월 31일까지의 코로나19 데이터를 수집하였으며, 프로젝트에 사용된 데이터는 다음과 같다.</w:t>
      </w:r>
    </w:p>
    <w:p w:rsidR="00380073" w:rsidRDefault="006B70C5" w:rsidP="00311F5E">
      <w:pPr>
        <w:pStyle w:val="a3"/>
        <w:numPr>
          <w:ilvl w:val="3"/>
          <w:numId w:val="11"/>
        </w:numPr>
        <w:tabs>
          <w:tab w:val="left" w:pos="800"/>
          <w:tab w:val="left" w:pos="1200"/>
        </w:tabs>
        <w:spacing w:after="0"/>
        <w:ind w:leftChars="0"/>
        <w:rPr>
          <w:rFonts w:eastAsiaTheme="minorHAnsi"/>
        </w:rPr>
      </w:pPr>
      <w:r>
        <w:rPr>
          <w:rFonts w:eastAsiaTheme="minorHAnsi"/>
        </w:rPr>
        <w:t>'일자', '국내발생(명)' 데이터를 수집</w:t>
      </w:r>
    </w:p>
    <w:p w:rsidR="00380073" w:rsidRDefault="006B70C5" w:rsidP="00311F5E">
      <w:pPr>
        <w:pStyle w:val="a3"/>
        <w:numPr>
          <w:ilvl w:val="0"/>
          <w:numId w:val="11"/>
        </w:numPr>
        <w:tabs>
          <w:tab w:val="left" w:pos="360"/>
        </w:tabs>
        <w:spacing w:after="0"/>
        <w:ind w:leftChars="0"/>
        <w:rPr>
          <w:rFonts w:eastAsiaTheme="minorHAnsi" w:cs="Arial"/>
          <w:bCs/>
        </w:rPr>
      </w:pPr>
      <w:r>
        <w:rPr>
          <w:rFonts w:eastAsiaTheme="minorHAnsi" w:cs="Arial"/>
          <w:bCs/>
        </w:rPr>
        <w:t>데이터 전처리</w:t>
      </w:r>
    </w:p>
    <w:p w:rsidR="00311F5E" w:rsidRDefault="00311F5E" w:rsidP="00311F5E">
      <w:pPr>
        <w:pStyle w:val="a3"/>
        <w:numPr>
          <w:ilvl w:val="1"/>
          <w:numId w:val="11"/>
        </w:numPr>
        <w:tabs>
          <w:tab w:val="left" w:pos="360"/>
        </w:tabs>
        <w:spacing w:after="0"/>
        <w:ind w:leftChars="0"/>
        <w:rPr>
          <w:rFonts w:eastAsiaTheme="minorHAnsi" w:cs="Arial"/>
          <w:bCs/>
        </w:rPr>
      </w:pPr>
      <w:r>
        <w:rPr>
          <w:rFonts w:eastAsiaTheme="minorHAnsi" w:cs="Arial" w:hint="eastAsia"/>
          <w:bCs/>
        </w:rPr>
        <w:t>데이터 클리닝</w:t>
      </w:r>
    </w:p>
    <w:p w:rsidR="00311F5E" w:rsidRDefault="00311F5E" w:rsidP="00311F5E">
      <w:pPr>
        <w:pStyle w:val="a3"/>
        <w:numPr>
          <w:ilvl w:val="3"/>
          <w:numId w:val="11"/>
        </w:numPr>
        <w:tabs>
          <w:tab w:val="left" w:pos="360"/>
        </w:tabs>
        <w:spacing w:after="0"/>
        <w:ind w:leftChars="0"/>
        <w:rPr>
          <w:rFonts w:eastAsiaTheme="minorHAnsi" w:cs="Arial"/>
          <w:bCs/>
        </w:rPr>
      </w:pPr>
      <w:r>
        <w:rPr>
          <w:rFonts w:eastAsiaTheme="minorHAnsi" w:cs="Arial" w:hint="eastAsia"/>
          <w:bCs/>
        </w:rPr>
        <w:t xml:space="preserve">관련 없는 데이터 삭제(셀러리스트, </w:t>
      </w:r>
      <w:proofErr w:type="spellStart"/>
      <w:r>
        <w:rPr>
          <w:rFonts w:eastAsiaTheme="minorHAnsi" w:cs="Arial" w:hint="eastAsia"/>
          <w:bCs/>
        </w:rPr>
        <w:t>초도상품</w:t>
      </w:r>
      <w:proofErr w:type="spellEnd"/>
      <w:r>
        <w:rPr>
          <w:rFonts w:eastAsiaTheme="minorHAnsi" w:cs="Arial" w:hint="eastAsia"/>
          <w:bCs/>
        </w:rPr>
        <w:t>, 제작문구내역, 제조사, 판매금액이 0원인 제품)</w:t>
      </w:r>
    </w:p>
    <w:p w:rsidR="00311F5E" w:rsidRDefault="00311F5E" w:rsidP="00311F5E">
      <w:pPr>
        <w:pStyle w:val="a3"/>
        <w:numPr>
          <w:ilvl w:val="1"/>
          <w:numId w:val="11"/>
        </w:numPr>
        <w:tabs>
          <w:tab w:val="left" w:pos="360"/>
        </w:tabs>
        <w:spacing w:after="0"/>
        <w:ind w:leftChars="0"/>
        <w:rPr>
          <w:rFonts w:eastAsiaTheme="minorHAnsi" w:cs="Arial"/>
          <w:bCs/>
        </w:rPr>
      </w:pPr>
      <w:r>
        <w:rPr>
          <w:rFonts w:eastAsiaTheme="minorHAnsi" w:cs="Arial" w:hint="eastAsia"/>
          <w:bCs/>
        </w:rPr>
        <w:t>데이터 변환</w:t>
      </w:r>
    </w:p>
    <w:p w:rsidR="00311F5E" w:rsidRPr="000C4E97" w:rsidRDefault="00311F5E" w:rsidP="00311F5E">
      <w:pPr>
        <w:pStyle w:val="a3"/>
        <w:numPr>
          <w:ilvl w:val="3"/>
          <w:numId w:val="11"/>
        </w:numPr>
        <w:tabs>
          <w:tab w:val="left" w:pos="360"/>
        </w:tabs>
        <w:spacing w:after="0"/>
        <w:ind w:leftChars="0"/>
        <w:rPr>
          <w:rFonts w:eastAsiaTheme="minorHAnsi" w:cs="Arial"/>
          <w:bCs/>
        </w:rPr>
      </w:pPr>
      <w:r>
        <w:rPr>
          <w:rFonts w:eastAsiaTheme="minorHAnsi" w:cs="Arial" w:hint="eastAsia"/>
          <w:bCs/>
        </w:rPr>
        <w:t>분리저장(할부 데이터 월별로 분할), 단위변환, 형태변환</w:t>
      </w:r>
    </w:p>
    <w:p w:rsidR="00311F5E" w:rsidRDefault="00311F5E" w:rsidP="00311F5E">
      <w:pPr>
        <w:pStyle w:val="a3"/>
        <w:numPr>
          <w:ilvl w:val="1"/>
          <w:numId w:val="11"/>
        </w:numPr>
        <w:tabs>
          <w:tab w:val="left" w:pos="360"/>
        </w:tabs>
        <w:spacing w:after="0"/>
        <w:ind w:leftChars="0"/>
        <w:rPr>
          <w:rFonts w:eastAsiaTheme="minorHAnsi" w:cs="Arial"/>
          <w:bCs/>
        </w:rPr>
      </w:pPr>
      <w:r>
        <w:rPr>
          <w:rFonts w:eastAsiaTheme="minorHAnsi" w:cs="Arial" w:hint="eastAsia"/>
          <w:bCs/>
        </w:rPr>
        <w:t>데이터 통합</w:t>
      </w:r>
    </w:p>
    <w:p w:rsidR="00311F5E" w:rsidRDefault="00311F5E" w:rsidP="00311F5E">
      <w:pPr>
        <w:pStyle w:val="a3"/>
        <w:numPr>
          <w:ilvl w:val="3"/>
          <w:numId w:val="11"/>
        </w:numPr>
        <w:tabs>
          <w:tab w:val="left" w:pos="360"/>
        </w:tabs>
        <w:spacing w:after="0"/>
        <w:ind w:leftChars="0"/>
        <w:rPr>
          <w:rFonts w:eastAsiaTheme="minorHAnsi" w:cs="Arial"/>
          <w:bCs/>
        </w:rPr>
      </w:pPr>
      <w:r>
        <w:rPr>
          <w:rFonts w:eastAsiaTheme="minorHAnsi" w:cs="Arial" w:hint="eastAsia"/>
          <w:bCs/>
        </w:rPr>
        <w:t>동일 의미의 결제방법, 처리상태 항목 통합 처리</w:t>
      </w:r>
    </w:p>
    <w:p w:rsidR="00311F5E" w:rsidRDefault="00311F5E" w:rsidP="00311F5E">
      <w:pPr>
        <w:pStyle w:val="a3"/>
        <w:numPr>
          <w:ilvl w:val="3"/>
          <w:numId w:val="11"/>
        </w:numPr>
        <w:tabs>
          <w:tab w:val="left" w:pos="360"/>
        </w:tabs>
        <w:spacing w:after="0"/>
        <w:ind w:leftChars="0"/>
        <w:rPr>
          <w:rFonts w:eastAsiaTheme="minorHAnsi" w:cs="Arial"/>
          <w:bCs/>
        </w:rPr>
      </w:pPr>
      <w:r>
        <w:rPr>
          <w:rFonts w:eastAsiaTheme="minorHAnsi" w:cs="Arial" w:hint="eastAsia"/>
          <w:bCs/>
        </w:rPr>
        <w:t xml:space="preserve">매출의 기준을 고객이 쇼핑몰에서 일단 구매를 했다면, 금액을 결제한 것으로 보고 주문취소, 환불완료 등을 제외한 나머지를 매출로 집계함. (구매확정, 교환완료, 배송준비, </w:t>
      </w:r>
      <w:proofErr w:type="spellStart"/>
      <w:r>
        <w:rPr>
          <w:rFonts w:eastAsiaTheme="minorHAnsi" w:cs="Arial" w:hint="eastAsia"/>
          <w:bCs/>
        </w:rPr>
        <w:t>배송중</w:t>
      </w:r>
      <w:proofErr w:type="spellEnd"/>
      <w:r>
        <w:rPr>
          <w:rFonts w:eastAsiaTheme="minorHAnsi" w:cs="Arial" w:hint="eastAsia"/>
          <w:bCs/>
        </w:rPr>
        <w:t>, 배송완료, 부분취소, 부분환불, 환불요청)</w:t>
      </w:r>
    </w:p>
    <w:p w:rsidR="00311F5E" w:rsidRPr="000C4E97" w:rsidRDefault="00311F5E" w:rsidP="00311F5E">
      <w:pPr>
        <w:pStyle w:val="a3"/>
        <w:numPr>
          <w:ilvl w:val="3"/>
          <w:numId w:val="11"/>
        </w:numPr>
        <w:tabs>
          <w:tab w:val="left" w:pos="360"/>
        </w:tabs>
        <w:spacing w:after="0"/>
        <w:ind w:leftChars="0"/>
        <w:rPr>
          <w:rFonts w:eastAsiaTheme="minorHAnsi" w:cs="Arial"/>
          <w:bCs/>
        </w:rPr>
      </w:pPr>
      <w:r>
        <w:rPr>
          <w:rFonts w:eastAsiaTheme="minorHAnsi" w:cs="Arial"/>
          <w:bCs/>
        </w:rPr>
        <w:t>순이익은</w:t>
      </w:r>
      <w:r>
        <w:rPr>
          <w:rFonts w:eastAsiaTheme="minorHAnsi" w:cs="Arial" w:hint="eastAsia"/>
          <w:bCs/>
        </w:rPr>
        <w:t xml:space="preserve"> </w:t>
      </w:r>
      <w:proofErr w:type="spellStart"/>
      <w:r>
        <w:rPr>
          <w:rFonts w:eastAsiaTheme="minorHAnsi" w:cs="Arial" w:hint="eastAsia"/>
          <w:bCs/>
        </w:rPr>
        <w:t>구매확정된</w:t>
      </w:r>
      <w:proofErr w:type="spellEnd"/>
      <w:r>
        <w:rPr>
          <w:rFonts w:eastAsiaTheme="minorHAnsi" w:cs="Arial" w:hint="eastAsia"/>
          <w:bCs/>
        </w:rPr>
        <w:t xml:space="preserve"> 제품만 집계함.</w:t>
      </w:r>
    </w:p>
    <w:p w:rsidR="00380073" w:rsidRDefault="00311F5E" w:rsidP="00311F5E">
      <w:pPr>
        <w:pStyle w:val="a3"/>
        <w:numPr>
          <w:ilvl w:val="0"/>
          <w:numId w:val="11"/>
        </w:numPr>
        <w:tabs>
          <w:tab w:val="left" w:pos="360"/>
        </w:tabs>
        <w:spacing w:after="0"/>
        <w:ind w:leftChars="0"/>
        <w:rPr>
          <w:rFonts w:eastAsiaTheme="minorHAnsi"/>
          <w:bCs/>
        </w:rPr>
      </w:pPr>
      <w:r>
        <w:rPr>
          <w:rFonts w:eastAsiaTheme="minorHAnsi" w:hint="eastAsia"/>
          <w:bCs/>
        </w:rPr>
        <w:t>사용한 분석 도구</w:t>
      </w:r>
    </w:p>
    <w:p w:rsidR="00380073" w:rsidRDefault="006B70C5" w:rsidP="00311F5E">
      <w:pPr>
        <w:pStyle w:val="a3"/>
        <w:numPr>
          <w:ilvl w:val="1"/>
          <w:numId w:val="11"/>
        </w:numPr>
        <w:tabs>
          <w:tab w:val="left" w:pos="360"/>
        </w:tabs>
        <w:spacing w:after="0"/>
        <w:ind w:leftChars="0"/>
        <w:rPr>
          <w:rFonts w:eastAsiaTheme="minorHAnsi" w:cs="맑은 고딕"/>
        </w:rPr>
      </w:pPr>
      <w:r>
        <w:rPr>
          <w:rFonts w:eastAsiaTheme="minorHAnsi"/>
        </w:rPr>
        <w:t>RFM분석</w:t>
      </w:r>
      <w:r>
        <w:rPr>
          <w:rFonts w:eastAsiaTheme="minorHAnsi"/>
        </w:rPr>
        <w:tab/>
      </w:r>
    </w:p>
    <w:p w:rsidR="00380073" w:rsidRDefault="006B70C5" w:rsidP="00311F5E">
      <w:pPr>
        <w:spacing w:after="0"/>
        <w:ind w:left="1600"/>
        <w:rPr>
          <w:rFonts w:eastAsiaTheme="minorHAnsi" w:cs="맑은 고딕"/>
        </w:rPr>
      </w:pPr>
      <w:r>
        <w:rPr>
          <w:rFonts w:eastAsiaTheme="minorHAnsi" w:cs="맑은 고딕"/>
        </w:rPr>
        <w:t>Recency('주문일자'): 최근 구매일로부터 경과한 일수.</w:t>
      </w:r>
    </w:p>
    <w:p w:rsidR="00380073" w:rsidRDefault="006B70C5" w:rsidP="00311F5E">
      <w:pPr>
        <w:spacing w:after="0"/>
        <w:ind w:left="1600"/>
        <w:rPr>
          <w:rFonts w:eastAsiaTheme="minorHAnsi" w:cs="맑은 고딕"/>
        </w:rPr>
      </w:pPr>
      <w:r>
        <w:rPr>
          <w:rFonts w:eastAsiaTheme="minorHAnsi" w:cs="맑은 고딕"/>
        </w:rPr>
        <w:t>값이 낮을수록 최근에 구매한 고객을 의미한다.</w:t>
      </w:r>
    </w:p>
    <w:p w:rsidR="00380073" w:rsidRDefault="006B70C5" w:rsidP="00311F5E">
      <w:pPr>
        <w:spacing w:after="0"/>
        <w:ind w:left="1600"/>
        <w:rPr>
          <w:rFonts w:eastAsiaTheme="minorHAnsi" w:cs="맑은 고딕"/>
        </w:rPr>
      </w:pPr>
      <w:r>
        <w:rPr>
          <w:rFonts w:eastAsiaTheme="minorHAnsi" w:cs="맑은 고딕"/>
        </w:rPr>
        <w:t>R 값이 낮은 고객은 최근에 활동한 고객으로 간주된다.</w:t>
      </w:r>
    </w:p>
    <w:p w:rsidR="00380073" w:rsidRDefault="006B70C5" w:rsidP="00311F5E">
      <w:pPr>
        <w:spacing w:after="0"/>
        <w:ind w:left="1600"/>
        <w:rPr>
          <w:rFonts w:eastAsiaTheme="minorHAnsi" w:cs="맑은 고딕"/>
        </w:rPr>
      </w:pPr>
      <w:r>
        <w:rPr>
          <w:rFonts w:eastAsiaTheme="minorHAnsi" w:cs="맑은 고딕"/>
        </w:rPr>
        <w:t>Frequency('주문번호'): 특정 기간 동안의 구매 횟수.</w:t>
      </w:r>
    </w:p>
    <w:p w:rsidR="00380073" w:rsidRDefault="006B70C5" w:rsidP="00311F5E">
      <w:pPr>
        <w:spacing w:after="0"/>
        <w:ind w:left="1600"/>
        <w:rPr>
          <w:rFonts w:eastAsiaTheme="minorHAnsi" w:cs="맑은 고딕"/>
        </w:rPr>
      </w:pPr>
      <w:r>
        <w:rPr>
          <w:rFonts w:eastAsiaTheme="minorHAnsi" w:cs="맑은 고딕"/>
        </w:rPr>
        <w:t>값이 높을수록 구매 빈도가 높은 고객을 의미한다.</w:t>
      </w:r>
    </w:p>
    <w:p w:rsidR="00380073" w:rsidRDefault="006B70C5" w:rsidP="00311F5E">
      <w:pPr>
        <w:spacing w:after="0"/>
        <w:ind w:left="1600"/>
        <w:rPr>
          <w:rFonts w:eastAsiaTheme="minorHAnsi" w:cs="맑은 고딕"/>
        </w:rPr>
      </w:pPr>
      <w:r>
        <w:rPr>
          <w:rFonts w:eastAsiaTheme="minorHAnsi" w:cs="맑은 고딕"/>
        </w:rPr>
        <w:t>F 값이 높은 고객은 자주 구매하는 충성 고객으로 간주된다.</w:t>
      </w:r>
    </w:p>
    <w:p w:rsidR="00380073" w:rsidRDefault="006B70C5" w:rsidP="00311F5E">
      <w:pPr>
        <w:spacing w:after="0"/>
        <w:ind w:left="1600"/>
        <w:rPr>
          <w:rFonts w:eastAsiaTheme="minorHAnsi" w:cs="맑은 고딕"/>
        </w:rPr>
      </w:pPr>
      <w:r>
        <w:rPr>
          <w:rFonts w:eastAsiaTheme="minorHAnsi" w:cs="맑은 고딕"/>
        </w:rPr>
        <w:t>Monetary('판매금액'): 특정 기간 동안의 총 구매 금액.</w:t>
      </w:r>
    </w:p>
    <w:p w:rsidR="00380073" w:rsidRDefault="006B70C5" w:rsidP="00311F5E">
      <w:pPr>
        <w:spacing w:after="0"/>
        <w:ind w:left="1600"/>
        <w:rPr>
          <w:rFonts w:eastAsiaTheme="minorHAnsi" w:cs="맑은 고딕"/>
        </w:rPr>
      </w:pPr>
      <w:r>
        <w:rPr>
          <w:rFonts w:eastAsiaTheme="minorHAnsi" w:cs="맑은 고딕"/>
        </w:rPr>
        <w:t>값이 높을수록 지출이 많은 고객을 의미한다.</w:t>
      </w:r>
    </w:p>
    <w:p w:rsidR="00380073" w:rsidRDefault="006B70C5" w:rsidP="00311F5E">
      <w:pPr>
        <w:tabs>
          <w:tab w:val="left" w:pos="360"/>
        </w:tabs>
        <w:spacing w:after="0"/>
        <w:rPr>
          <w:rFonts w:eastAsiaTheme="minorHAnsi" w:cs="맑은 고딕"/>
        </w:rPr>
      </w:pPr>
      <w:r>
        <w:rPr>
          <w:rFonts w:eastAsiaTheme="minorHAnsi" w:cs="맑은 고딕"/>
        </w:rPr>
        <w:tab/>
      </w:r>
      <w:r>
        <w:rPr>
          <w:rFonts w:eastAsiaTheme="minorHAnsi" w:cs="맑은 고딕"/>
        </w:rPr>
        <w:tab/>
      </w:r>
      <w:r>
        <w:rPr>
          <w:rFonts w:eastAsiaTheme="minorHAnsi" w:cs="맑은 고딕"/>
        </w:rPr>
        <w:tab/>
        <w:t>M 값이 높은 고객은 높은 금액을 지출하는 가치 높은 고객으로 간주된다.</w:t>
      </w:r>
    </w:p>
    <w:p w:rsidR="00380073" w:rsidRDefault="006B70C5" w:rsidP="00311F5E">
      <w:pPr>
        <w:spacing w:after="0"/>
        <w:rPr>
          <w:rFonts w:eastAsiaTheme="minorHAnsi"/>
        </w:rPr>
      </w:pPr>
      <w:r>
        <w:rPr>
          <w:rFonts w:eastAsiaTheme="minorHAnsi"/>
        </w:rPr>
        <w:tab/>
      </w:r>
      <w:r>
        <w:rPr>
          <w:rFonts w:eastAsiaTheme="minorHAnsi"/>
        </w:rPr>
        <w:tab/>
        <w:t>분류기준</w:t>
      </w:r>
    </w:p>
    <w:p w:rsidR="00380073" w:rsidRDefault="005526D8" w:rsidP="00311F5E">
      <w:pPr>
        <w:spacing w:after="0"/>
        <w:ind w:left="1600"/>
        <w:rPr>
          <w:rFonts w:eastAsiaTheme="minorHAnsi"/>
        </w:rPr>
      </w:pPr>
      <w:r>
        <w:rPr>
          <w:rFonts w:eastAsiaTheme="minorHAnsi" w:hint="eastAsia"/>
        </w:rPr>
        <w:t xml:space="preserve">높은 그룹 </w:t>
      </w:r>
      <w:r w:rsidR="006B70C5">
        <w:rPr>
          <w:rFonts w:eastAsiaTheme="minorHAnsi"/>
        </w:rPr>
        <w:t>(9점): R, F, M 점수</w:t>
      </w:r>
      <w:r w:rsidR="00E03E28">
        <w:rPr>
          <w:rFonts w:eastAsiaTheme="minorHAnsi" w:hint="eastAsia"/>
        </w:rPr>
        <w:t>의 합이 9점인</w:t>
      </w:r>
      <w:r w:rsidR="006B70C5">
        <w:rPr>
          <w:rFonts w:eastAsiaTheme="minorHAnsi"/>
        </w:rPr>
        <w:t xml:space="preserve"> 고객.</w:t>
      </w:r>
    </w:p>
    <w:p w:rsidR="00380073" w:rsidRDefault="006B70C5" w:rsidP="00311F5E">
      <w:pPr>
        <w:spacing w:after="0"/>
        <w:ind w:left="1600"/>
        <w:rPr>
          <w:rFonts w:eastAsiaTheme="minorHAnsi"/>
        </w:rPr>
      </w:pPr>
      <w:r>
        <w:rPr>
          <w:rFonts w:eastAsiaTheme="minorHAnsi"/>
        </w:rPr>
        <w:t>중간 그룹 (6-8점): R, F, M 점수</w:t>
      </w:r>
      <w:r w:rsidR="00E03E28">
        <w:rPr>
          <w:rFonts w:eastAsiaTheme="minorHAnsi" w:hint="eastAsia"/>
        </w:rPr>
        <w:t xml:space="preserve">의 합이 6-8점인 </w:t>
      </w:r>
      <w:r>
        <w:rPr>
          <w:rFonts w:eastAsiaTheme="minorHAnsi"/>
        </w:rPr>
        <w:t>고객.</w:t>
      </w:r>
    </w:p>
    <w:p w:rsidR="00380073" w:rsidRDefault="006B70C5" w:rsidP="00311F5E">
      <w:pPr>
        <w:tabs>
          <w:tab w:val="left" w:pos="360"/>
        </w:tabs>
        <w:spacing w:after="0"/>
        <w:rPr>
          <w:rFonts w:eastAsiaTheme="minorHAnsi"/>
        </w:rPr>
      </w:pPr>
      <w:r>
        <w:rPr>
          <w:rFonts w:eastAsiaTheme="minorHAnsi"/>
        </w:rPr>
        <w:tab/>
      </w:r>
      <w:r>
        <w:rPr>
          <w:rFonts w:eastAsiaTheme="minorHAnsi"/>
        </w:rPr>
        <w:tab/>
      </w:r>
      <w:r>
        <w:rPr>
          <w:rFonts w:eastAsiaTheme="minorHAnsi"/>
        </w:rPr>
        <w:tab/>
        <w:t xml:space="preserve">저가 그룹 (1-5점): R, F, M </w:t>
      </w:r>
      <w:r w:rsidR="00E03E28">
        <w:rPr>
          <w:rFonts w:eastAsiaTheme="minorHAnsi"/>
        </w:rPr>
        <w:t>점수</w:t>
      </w:r>
      <w:r w:rsidR="00E03E28">
        <w:rPr>
          <w:rFonts w:eastAsiaTheme="minorHAnsi" w:hint="eastAsia"/>
        </w:rPr>
        <w:t>의 합이 1-5점인</w:t>
      </w:r>
      <w:r>
        <w:rPr>
          <w:rFonts w:eastAsiaTheme="minorHAnsi"/>
        </w:rPr>
        <w:t xml:space="preserve"> 고객.</w:t>
      </w:r>
    </w:p>
    <w:p w:rsidR="00380073" w:rsidRDefault="006B70C5" w:rsidP="00311F5E">
      <w:pPr>
        <w:pStyle w:val="a3"/>
        <w:numPr>
          <w:ilvl w:val="1"/>
          <w:numId w:val="11"/>
        </w:numPr>
        <w:tabs>
          <w:tab w:val="left" w:pos="360"/>
          <w:tab w:val="left" w:pos="1560"/>
        </w:tabs>
        <w:spacing w:after="0"/>
        <w:ind w:leftChars="0"/>
        <w:rPr>
          <w:rFonts w:ascii="ui-sans-serif" w:eastAsia="ui-sans-serif" w:hAnsi="ui-sans-serif" w:cs="ui-sans-serif"/>
          <w:sz w:val="24"/>
        </w:rPr>
      </w:pPr>
      <w:r>
        <w:rPr>
          <w:rFonts w:ascii="맑은 고딕" w:eastAsia="맑은 고딕" w:hAnsi="맑은 고딕" w:cs="Arial"/>
        </w:rPr>
        <w:t>카이제곱 (독립성 검정)</w:t>
      </w:r>
    </w:p>
    <w:p w:rsidR="00380073" w:rsidRDefault="006B70C5" w:rsidP="00311F5E">
      <w:pPr>
        <w:spacing w:after="0"/>
        <w:ind w:left="1560"/>
      </w:pPr>
      <w:r>
        <w:t>두 범주형 변수 사이에 독립적인 관계가 있는지를 검정하는 분석</w:t>
      </w:r>
    </w:p>
    <w:p w:rsidR="00380073" w:rsidRDefault="006B70C5" w:rsidP="001668C6">
      <w:pPr>
        <w:spacing w:after="0"/>
        <w:ind w:left="760" w:firstLine="800"/>
      </w:pPr>
      <w:proofErr w:type="spellStart"/>
      <w:r>
        <w:t>귀무가설</w:t>
      </w:r>
      <w:proofErr w:type="spellEnd"/>
      <w:r>
        <w:t>(H0): 두 변수는 독립적이다.</w:t>
      </w:r>
    </w:p>
    <w:p w:rsidR="00380073" w:rsidRDefault="006B70C5" w:rsidP="00311F5E">
      <w:pPr>
        <w:pStyle w:val="a3"/>
        <w:tabs>
          <w:tab w:val="left" w:pos="360"/>
          <w:tab w:val="left" w:pos="1560"/>
        </w:tabs>
        <w:spacing w:after="0"/>
        <w:ind w:leftChars="0" w:left="1560" w:hanging="400"/>
        <w:rPr>
          <w:rFonts w:hint="eastAsia"/>
        </w:rPr>
      </w:pPr>
      <w:r>
        <w:rPr>
          <w:rFonts w:hint="eastAsia"/>
        </w:rPr>
        <w:tab/>
      </w:r>
      <w:r>
        <w:t>대립가설(H1): 두 변수는 독립적이지 않다.</w:t>
      </w:r>
    </w:p>
    <w:p w:rsidR="001668C6" w:rsidRDefault="001668C6" w:rsidP="00311F5E">
      <w:pPr>
        <w:pStyle w:val="a3"/>
        <w:tabs>
          <w:tab w:val="left" w:pos="360"/>
          <w:tab w:val="left" w:pos="1560"/>
        </w:tabs>
        <w:spacing w:after="0"/>
        <w:ind w:leftChars="0" w:left="1560" w:hanging="400"/>
      </w:pPr>
    </w:p>
    <w:p w:rsidR="00311F5E" w:rsidRDefault="00311F5E" w:rsidP="00311F5E">
      <w:pPr>
        <w:pStyle w:val="a3"/>
        <w:numPr>
          <w:ilvl w:val="1"/>
          <w:numId w:val="11"/>
        </w:numPr>
        <w:tabs>
          <w:tab w:val="left" w:pos="360"/>
        </w:tabs>
        <w:spacing w:after="0"/>
        <w:ind w:leftChars="0"/>
        <w:rPr>
          <w:rFonts w:eastAsiaTheme="minorHAnsi"/>
          <w:bCs/>
        </w:rPr>
      </w:pPr>
      <w:r>
        <w:rPr>
          <w:rFonts w:eastAsiaTheme="minorHAnsi" w:hint="eastAsia"/>
          <w:bCs/>
        </w:rPr>
        <w:lastRenderedPageBreak/>
        <w:t>표본의 수 확인</w:t>
      </w:r>
    </w:p>
    <w:p w:rsidR="00311F5E" w:rsidRDefault="00311F5E" w:rsidP="00311F5E">
      <w:pPr>
        <w:pStyle w:val="a3"/>
        <w:tabs>
          <w:tab w:val="left" w:pos="360"/>
        </w:tabs>
        <w:spacing w:after="0"/>
        <w:ind w:leftChars="0" w:left="1560"/>
        <w:rPr>
          <w:rFonts w:eastAsiaTheme="minorHAnsi"/>
          <w:bCs/>
        </w:rPr>
      </w:pPr>
      <w:r>
        <w:rPr>
          <w:rFonts w:eastAsiaTheme="minorHAnsi" w:hint="eastAsia"/>
          <w:bCs/>
        </w:rPr>
        <w:t xml:space="preserve">모집단의 분포가 어떤 분포라도 추출된 표본의 수가 충분히 크다면 표본평균의 분포는 정규분포에 </w:t>
      </w:r>
      <w:proofErr w:type="spellStart"/>
      <w:r>
        <w:rPr>
          <w:rFonts w:eastAsiaTheme="minorHAnsi" w:hint="eastAsia"/>
          <w:bCs/>
        </w:rPr>
        <w:t>근사한다</w:t>
      </w:r>
      <w:proofErr w:type="spellEnd"/>
      <w:r>
        <w:rPr>
          <w:rFonts w:eastAsiaTheme="minorHAnsi" w:hint="eastAsia"/>
          <w:bCs/>
        </w:rPr>
        <w:t xml:space="preserve">. 따라서 판매금액은 </w:t>
      </w:r>
      <w:proofErr w:type="spellStart"/>
      <w:r>
        <w:rPr>
          <w:rFonts w:eastAsiaTheme="minorHAnsi" w:hint="eastAsia"/>
          <w:bCs/>
        </w:rPr>
        <w:t>정규성을</w:t>
      </w:r>
      <w:proofErr w:type="spellEnd"/>
      <w:r>
        <w:rPr>
          <w:rFonts w:eastAsiaTheme="minorHAnsi" w:hint="eastAsia"/>
          <w:bCs/>
        </w:rPr>
        <w:t xml:space="preserve"> 띈다고 가정한다.</w:t>
      </w:r>
    </w:p>
    <w:p w:rsidR="00311F5E" w:rsidRDefault="00311F5E" w:rsidP="00311F5E">
      <w:pPr>
        <w:pStyle w:val="a3"/>
        <w:numPr>
          <w:ilvl w:val="1"/>
          <w:numId w:val="11"/>
        </w:numPr>
        <w:tabs>
          <w:tab w:val="left" w:pos="360"/>
          <w:tab w:val="left" w:pos="1560"/>
        </w:tabs>
        <w:spacing w:after="0"/>
        <w:ind w:leftChars="0"/>
        <w:rPr>
          <w:rFonts w:eastAsiaTheme="minorHAnsi"/>
          <w:b/>
          <w:bCs/>
        </w:rPr>
      </w:pPr>
      <w:r>
        <w:rPr>
          <w:rFonts w:eastAsiaTheme="minorHAnsi"/>
        </w:rPr>
        <w:t>T-test</w:t>
      </w:r>
    </w:p>
    <w:p w:rsidR="00311F5E" w:rsidRDefault="00311F5E" w:rsidP="00311F5E">
      <w:pPr>
        <w:tabs>
          <w:tab w:val="left" w:pos="360"/>
        </w:tabs>
        <w:spacing w:after="0"/>
        <w:rPr>
          <w:rFonts w:eastAsiaTheme="minorHAnsi"/>
        </w:rPr>
      </w:pPr>
      <w:r>
        <w:rPr>
          <w:rFonts w:eastAsiaTheme="minorHAnsi"/>
        </w:rPr>
        <w:tab/>
      </w:r>
      <w:r>
        <w:rPr>
          <w:rFonts w:eastAsiaTheme="minorHAnsi"/>
        </w:rPr>
        <w:tab/>
      </w:r>
      <w:r>
        <w:rPr>
          <w:rFonts w:eastAsiaTheme="minorHAnsi"/>
        </w:rPr>
        <w:tab/>
        <w:t>각 결제 방법 쌍에 대해 독립 표본 T-검정을 수행하여 t-통계량과 p-값을 계산</w:t>
      </w:r>
      <w:r>
        <w:rPr>
          <w:rFonts w:eastAsiaTheme="minorHAnsi"/>
        </w:rPr>
        <w:tab/>
      </w:r>
      <w:r>
        <w:rPr>
          <w:rFonts w:eastAsiaTheme="minorHAnsi"/>
        </w:rPr>
        <w:tab/>
      </w:r>
      <w:r>
        <w:rPr>
          <w:rFonts w:eastAsiaTheme="minorHAnsi"/>
        </w:rPr>
        <w:tab/>
        <w:t xml:space="preserve">한다. </w:t>
      </w:r>
    </w:p>
    <w:p w:rsidR="00311F5E" w:rsidRDefault="00311F5E" w:rsidP="00311F5E">
      <w:pPr>
        <w:tabs>
          <w:tab w:val="left" w:pos="360"/>
        </w:tabs>
        <w:spacing w:after="0"/>
        <w:rPr>
          <w:rFonts w:eastAsiaTheme="minorHAnsi"/>
        </w:rPr>
      </w:pPr>
      <w:r>
        <w:rPr>
          <w:rFonts w:eastAsiaTheme="minorHAnsi"/>
        </w:rPr>
        <w:tab/>
      </w:r>
      <w:r>
        <w:rPr>
          <w:rFonts w:eastAsiaTheme="minorHAnsi"/>
        </w:rPr>
        <w:tab/>
      </w:r>
      <w:r>
        <w:rPr>
          <w:rFonts w:eastAsiaTheme="minorHAnsi"/>
        </w:rPr>
        <w:tab/>
        <w:t>p-값이 작을수록 두 집단 간의 평균 차이가 통계적으로 유의미함을 나타낸다.</w:t>
      </w:r>
    </w:p>
    <w:p w:rsidR="00380073" w:rsidRDefault="006B70C5" w:rsidP="00311F5E">
      <w:pPr>
        <w:pStyle w:val="a3"/>
        <w:numPr>
          <w:ilvl w:val="1"/>
          <w:numId w:val="11"/>
        </w:numPr>
        <w:tabs>
          <w:tab w:val="left" w:pos="360"/>
          <w:tab w:val="left" w:pos="1560"/>
        </w:tabs>
        <w:spacing w:after="0"/>
        <w:ind w:leftChars="0"/>
        <w:rPr>
          <w:rFonts w:ascii="맑은 고딕" w:eastAsia="맑은 고딕" w:hAnsi="맑은 고딕" w:cs="Arial"/>
          <w:b/>
          <w:bCs/>
        </w:rPr>
      </w:pPr>
      <w:proofErr w:type="spellStart"/>
      <w:r>
        <w:rPr>
          <w:rFonts w:ascii="맑은 고딕" w:eastAsia="맑은 고딕" w:hAnsi="맑은 고딕" w:cs="Arial"/>
        </w:rPr>
        <w:t>피어슨</w:t>
      </w:r>
      <w:proofErr w:type="spellEnd"/>
      <w:r>
        <w:rPr>
          <w:rFonts w:ascii="맑은 고딕" w:eastAsia="맑은 고딕" w:hAnsi="맑은 고딕" w:cs="Arial"/>
        </w:rPr>
        <w:t xml:space="preserve"> 분석</w:t>
      </w:r>
    </w:p>
    <w:p w:rsidR="00380073" w:rsidRDefault="006B70C5" w:rsidP="00311F5E">
      <w:pPr>
        <w:spacing w:after="0"/>
        <w:ind w:left="1560"/>
      </w:pPr>
      <w:r>
        <w:t>두 연속형 변수 간의 선형 관계를 측정하는 통계적 방법으로 피어슨 상관계수는 -1에서 1 사이의 값을 가지며, 두 변수 간의 관계가 얼마나 강한지를 알 수 있다.</w:t>
      </w:r>
    </w:p>
    <w:p w:rsidR="00380073" w:rsidRDefault="006B70C5" w:rsidP="00311F5E">
      <w:pPr>
        <w:spacing w:after="0"/>
        <w:ind w:left="1600"/>
        <w:rPr>
          <w:rFonts w:eastAsiaTheme="minorHAnsi"/>
        </w:rPr>
      </w:pPr>
      <w:r>
        <w:rPr>
          <w:rFonts w:eastAsiaTheme="minorHAnsi"/>
        </w:rPr>
        <w:t>0.7 ≤ |r| ≤ 1.0: 강한 상관관계</w:t>
      </w:r>
    </w:p>
    <w:p w:rsidR="00380073" w:rsidRDefault="006B70C5" w:rsidP="00311F5E">
      <w:pPr>
        <w:spacing w:after="0"/>
        <w:ind w:left="1600"/>
        <w:rPr>
          <w:rFonts w:eastAsiaTheme="minorHAnsi"/>
        </w:rPr>
      </w:pPr>
      <w:r>
        <w:rPr>
          <w:rFonts w:eastAsiaTheme="minorHAnsi"/>
        </w:rPr>
        <w:t>0.3 ≤ |r| &lt; 0.7: 중간 정도의 상관관계</w:t>
      </w:r>
    </w:p>
    <w:p w:rsidR="00380073" w:rsidRDefault="006B70C5" w:rsidP="00311F5E">
      <w:pPr>
        <w:spacing w:after="0"/>
        <w:ind w:left="1600"/>
        <w:rPr>
          <w:rFonts w:eastAsiaTheme="minorHAnsi"/>
        </w:rPr>
      </w:pPr>
      <w:r>
        <w:rPr>
          <w:rFonts w:eastAsiaTheme="minorHAnsi"/>
        </w:rPr>
        <w:t>0.0 ≤ |r| &lt; 0.3: 약한 상관관계</w:t>
      </w:r>
    </w:p>
    <w:p w:rsidR="00380073" w:rsidRDefault="006B70C5" w:rsidP="00311F5E">
      <w:pPr>
        <w:spacing w:after="0"/>
        <w:ind w:left="1600"/>
        <w:rPr>
          <w:rFonts w:eastAsiaTheme="minorHAnsi"/>
        </w:rPr>
      </w:pPr>
      <w:r>
        <w:rPr>
          <w:rFonts w:eastAsiaTheme="minorHAnsi"/>
        </w:rPr>
        <w:t>피어슨 분석의 가정은 다음과 같다.</w:t>
      </w:r>
    </w:p>
    <w:p w:rsidR="00380073" w:rsidRDefault="006B70C5" w:rsidP="00311F5E">
      <w:pPr>
        <w:spacing w:after="0"/>
        <w:ind w:left="1600"/>
      </w:pPr>
      <w:r>
        <w:t>선형성: 두 변수 간의 관계가 선형적이어야 합니다.</w:t>
      </w:r>
    </w:p>
    <w:p w:rsidR="00380073" w:rsidRDefault="006B70C5" w:rsidP="00311F5E">
      <w:pPr>
        <w:spacing w:after="0"/>
        <w:ind w:left="1600"/>
      </w:pPr>
      <w:r>
        <w:t>정규성: 각 변수는 정규 분포를 따라야 합니다.</w:t>
      </w:r>
    </w:p>
    <w:p w:rsidR="00380073" w:rsidRDefault="006B70C5" w:rsidP="00311F5E">
      <w:pPr>
        <w:spacing w:after="0"/>
        <w:ind w:left="1600"/>
      </w:pPr>
      <w:r>
        <w:t>동분산성(Homoscedasticity): 각 변수의 분산이 일정해야 합니다.</w:t>
      </w:r>
    </w:p>
    <w:p w:rsidR="00380073" w:rsidRDefault="006B70C5" w:rsidP="00311F5E">
      <w:pPr>
        <w:spacing w:after="0"/>
        <w:ind w:left="1600"/>
        <w:rPr>
          <w:rFonts w:eastAsiaTheme="minorHAnsi"/>
        </w:rPr>
      </w:pPr>
      <w:r>
        <w:t>독립성: 각 관측값은 독립적이어야 합니다.</w:t>
      </w:r>
    </w:p>
    <w:p w:rsidR="00380073" w:rsidRDefault="00380073" w:rsidP="00311F5E">
      <w:pPr>
        <w:tabs>
          <w:tab w:val="left" w:pos="360"/>
        </w:tabs>
        <w:spacing w:after="0"/>
        <w:rPr>
          <w:rFonts w:eastAsiaTheme="minorHAnsi"/>
        </w:rPr>
      </w:pPr>
    </w:p>
    <w:p w:rsidR="00380073" w:rsidRPr="000661E4" w:rsidRDefault="006B70C5" w:rsidP="00311F5E">
      <w:pPr>
        <w:pStyle w:val="a3"/>
        <w:numPr>
          <w:ilvl w:val="0"/>
          <w:numId w:val="1"/>
        </w:numPr>
        <w:tabs>
          <w:tab w:val="left" w:pos="760"/>
        </w:tabs>
        <w:spacing w:after="0"/>
        <w:ind w:leftChars="0"/>
        <w:rPr>
          <w:rFonts w:eastAsiaTheme="minorHAnsi"/>
          <w:b/>
        </w:rPr>
      </w:pPr>
      <w:r w:rsidRPr="000661E4">
        <w:rPr>
          <w:rFonts w:ascii="맑은 고딕" w:eastAsia="맑은 고딕" w:hAnsi="맑은 고딕" w:cs="Arial"/>
          <w:b/>
          <w:bCs/>
          <w:sz w:val="24"/>
        </w:rPr>
        <w:t>결론</w:t>
      </w:r>
      <w:r w:rsidRPr="000661E4">
        <w:rPr>
          <w:rFonts w:eastAsiaTheme="minorHAnsi"/>
          <w:b/>
        </w:rPr>
        <w:tab/>
      </w:r>
    </w:p>
    <w:p w:rsidR="00380073" w:rsidRDefault="006B70C5" w:rsidP="00311F5E">
      <w:pPr>
        <w:pStyle w:val="a3"/>
        <w:numPr>
          <w:ilvl w:val="0"/>
          <w:numId w:val="13"/>
        </w:numPr>
        <w:tabs>
          <w:tab w:val="left" w:pos="1120"/>
        </w:tabs>
        <w:spacing w:after="0"/>
        <w:ind w:leftChars="0"/>
        <w:rPr>
          <w:rFonts w:eastAsiaTheme="minorHAnsi"/>
        </w:rPr>
      </w:pPr>
      <w:r>
        <w:rPr>
          <w:rFonts w:eastAsiaTheme="minorHAnsi"/>
        </w:rPr>
        <w:t>입점 기업별 RFM 분석</w:t>
      </w:r>
    </w:p>
    <w:tbl>
      <w:tblPr>
        <w:tblStyle w:val="a4"/>
        <w:tblW w:w="0" w:type="auto"/>
        <w:tblInd w:w="108" w:type="dxa"/>
        <w:tblLook w:val="04A0" w:firstRow="1" w:lastRow="0" w:firstColumn="1" w:lastColumn="0" w:noHBand="0" w:noVBand="1"/>
      </w:tblPr>
      <w:tblGrid>
        <w:gridCol w:w="8931"/>
      </w:tblGrid>
      <w:tr w:rsidR="00380073">
        <w:trPr>
          <w:trHeight w:val="5222"/>
        </w:trPr>
        <w:tc>
          <w:tcPr>
            <w:tcW w:w="8931" w:type="dxa"/>
          </w:tcPr>
          <w:p w:rsidR="00380073" w:rsidRDefault="006B70C5" w:rsidP="00311F5E">
            <w:pPr>
              <w:pStyle w:val="a3"/>
              <w:spacing w:after="0"/>
              <w:ind w:leftChars="0" w:left="0"/>
              <w:jc w:val="right"/>
              <w:rPr>
                <w:rFonts w:eastAsiaTheme="minorHAnsi"/>
              </w:rPr>
            </w:pPr>
            <w:r>
              <w:t>[표 1] RFM분석표</w:t>
            </w:r>
          </w:p>
          <w:p w:rsidR="00380073" w:rsidRDefault="006B70C5" w:rsidP="00311F5E">
            <w:pPr>
              <w:pStyle w:val="a3"/>
              <w:spacing w:after="0"/>
              <w:ind w:leftChars="0" w:left="0"/>
              <w:jc w:val="center"/>
              <w:rPr>
                <w:rFonts w:eastAsiaTheme="minorHAnsi"/>
              </w:rPr>
            </w:pPr>
            <w:r>
              <w:rPr>
                <w:noProof/>
              </w:rPr>
              <w:drawing>
                <wp:anchor distT="0" distB="0" distL="114300" distR="114300" simplePos="0" relativeHeight="251664384" behindDoc="0" locked="0" layoutInCell="1" hidden="0" allowOverlap="1" wp14:anchorId="3E5E47C5" wp14:editId="41F416A0">
                  <wp:simplePos x="0" y="0"/>
                  <wp:positionH relativeFrom="column">
                    <wp:posOffset>0</wp:posOffset>
                  </wp:positionH>
                  <wp:positionV relativeFrom="paragraph">
                    <wp:posOffset>0</wp:posOffset>
                  </wp:positionV>
                  <wp:extent cx="0" cy="0"/>
                  <wp:effectExtent l="0" t="0" r="0" b="0"/>
                  <wp:wrapNone/>
                  <wp:docPr id="1046" name="shape1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0" cy="0"/>
                          </a:xfrm>
                          <a:prstGeom prst="rect">
                            <a:avLst/>
                          </a:prstGeom>
                        </pic:spPr>
                      </pic:pic>
                    </a:graphicData>
                  </a:graphic>
                </wp:anchor>
              </w:drawing>
            </w:r>
            <w:r>
              <w:rPr>
                <w:noProof/>
              </w:rPr>
              <w:drawing>
                <wp:anchor distT="0" distB="0" distL="114300" distR="114300" simplePos="0" relativeHeight="251665408" behindDoc="0" locked="0" layoutInCell="1" hidden="0" allowOverlap="1" wp14:anchorId="4C14CB98" wp14:editId="54D36D65">
                  <wp:simplePos x="0" y="0"/>
                  <wp:positionH relativeFrom="column">
                    <wp:posOffset>0</wp:posOffset>
                  </wp:positionH>
                  <wp:positionV relativeFrom="paragraph">
                    <wp:posOffset>0</wp:posOffset>
                  </wp:positionV>
                  <wp:extent cx="0" cy="0"/>
                  <wp:effectExtent l="0" t="0" r="0" b="0"/>
                  <wp:wrapNone/>
                  <wp:docPr id="1047" name="shape1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0" cy="0"/>
                          </a:xfrm>
                          <a:prstGeom prst="rect">
                            <a:avLst/>
                          </a:prstGeom>
                        </pic:spPr>
                      </pic:pic>
                    </a:graphicData>
                  </a:graphic>
                </wp:anchor>
              </w:drawing>
            </w:r>
            <w:r>
              <w:rPr>
                <w:noProof/>
              </w:rPr>
              <w:drawing>
                <wp:anchor distT="0" distB="0" distL="114300" distR="114300" simplePos="0" relativeHeight="251666432" behindDoc="0" locked="0" layoutInCell="1" hidden="0" allowOverlap="1" wp14:anchorId="4E189A1A" wp14:editId="20DCAC31">
                  <wp:simplePos x="0" y="0"/>
                  <wp:positionH relativeFrom="column">
                    <wp:posOffset>0</wp:posOffset>
                  </wp:positionH>
                  <wp:positionV relativeFrom="paragraph">
                    <wp:posOffset>0</wp:posOffset>
                  </wp:positionV>
                  <wp:extent cx="0" cy="0"/>
                  <wp:effectExtent l="0" t="0" r="0" b="0"/>
                  <wp:wrapNone/>
                  <wp:docPr id="1048" name="shape1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0" cy="0"/>
                          </a:xfrm>
                          <a:prstGeom prst="rect">
                            <a:avLst/>
                          </a:prstGeom>
                        </pic:spPr>
                      </pic:pic>
                    </a:graphicData>
                  </a:graphic>
                </wp:anchor>
              </w:drawing>
            </w:r>
            <w:r>
              <w:rPr>
                <w:rFonts w:eastAsiaTheme="minorHAnsi"/>
                <w:noProof/>
              </w:rPr>
              <w:drawing>
                <wp:inline distT="0" distB="0" distL="180" distR="180" wp14:anchorId="4CC697FC" wp14:editId="79C1839F">
                  <wp:extent cx="2704341" cy="3290545"/>
                  <wp:effectExtent l="0" t="0" r="0" b="0"/>
                  <wp:docPr id="1050" name="shape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4341" cy="3290545"/>
                          </a:xfrm>
                          <a:prstGeom prst="rect">
                            <a:avLst/>
                          </a:prstGeom>
                        </pic:spPr>
                      </pic:pic>
                    </a:graphicData>
                  </a:graphic>
                </wp:inline>
              </w:drawing>
            </w:r>
          </w:p>
        </w:tc>
      </w:tr>
      <w:tr w:rsidR="00380073">
        <w:trPr>
          <w:trHeight w:val="3910"/>
        </w:trPr>
        <w:tc>
          <w:tcPr>
            <w:tcW w:w="8931" w:type="dxa"/>
          </w:tcPr>
          <w:p w:rsidR="00380073" w:rsidRDefault="006B70C5" w:rsidP="00311F5E">
            <w:pPr>
              <w:pStyle w:val="a3"/>
              <w:spacing w:after="0"/>
              <w:ind w:leftChars="0" w:left="0"/>
              <w:jc w:val="right"/>
              <w:rPr>
                <w:rFonts w:eastAsiaTheme="minorHAnsi" w:cs="굴림"/>
                <w:b/>
                <w:bCs/>
                <w:kern w:val="0"/>
                <w:sz w:val="24"/>
                <w:szCs w:val="24"/>
              </w:rPr>
            </w:pPr>
            <w:r>
              <w:rPr>
                <w:rFonts w:eastAsiaTheme="minorHAnsi" w:cs="굴림"/>
                <w:kern w:val="0"/>
                <w:szCs w:val="20"/>
              </w:rPr>
              <w:lastRenderedPageBreak/>
              <w:t xml:space="preserve">[그림 2] RFM 분석그래프 - Recency </w:t>
            </w:r>
            <w:r>
              <w:rPr>
                <w:rFonts w:ascii="맑은 고딕" w:eastAsia="맑은 고딕" w:hAnsi="맑은 고딕" w:cs="Arial"/>
                <w:szCs w:val="20"/>
              </w:rPr>
              <w:t>Histogram</w:t>
            </w:r>
          </w:p>
          <w:p w:rsidR="00380073" w:rsidRDefault="006B70C5" w:rsidP="00311F5E">
            <w:pPr>
              <w:widowControl/>
              <w:wordWrap/>
              <w:autoSpaceDE/>
              <w:autoSpaceDN/>
              <w:spacing w:after="0" w:line="240" w:lineRule="auto"/>
              <w:jc w:val="center"/>
              <w:outlineLvl w:val="3"/>
              <w:rPr>
                <w:rFonts w:eastAsiaTheme="minorHAnsi" w:cs="굴림"/>
                <w:b/>
                <w:bCs/>
                <w:kern w:val="0"/>
                <w:sz w:val="24"/>
                <w:szCs w:val="24"/>
              </w:rPr>
            </w:pPr>
            <w:r>
              <w:rPr>
                <w:rFonts w:eastAsiaTheme="minorHAnsi"/>
                <w:b/>
                <w:bCs/>
                <w:noProof/>
                <w:kern w:val="0"/>
                <w:sz w:val="24"/>
                <w:szCs w:val="24"/>
              </w:rPr>
              <w:drawing>
                <wp:inline distT="0" distB="0" distL="0" distR="0" wp14:anchorId="46D59DDF" wp14:editId="0C1650A0">
                  <wp:extent cx="2880360" cy="2880360"/>
                  <wp:effectExtent l="0" t="0" r="0" b="0"/>
                  <wp:docPr id="1027" name="shap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1">
                            <a:extLst>
                              <a:ext uri="{28A0092B-C50C-407E-A947-70E740481C1C}">
                                <a14:useLocalDpi xmlns:a14="http://schemas.microsoft.com/office/drawing/2010/main" val="0"/>
                              </a:ext>
                            </a:extLst>
                          </a:blip>
                          <a:srcRect r="66280"/>
                          <a:stretch>
                            <a:fillRect/>
                          </a:stretch>
                        </pic:blipFill>
                        <pic:spPr>
                          <a:xfrm>
                            <a:off x="0" y="0"/>
                            <a:ext cx="2880360" cy="2880360"/>
                          </a:xfrm>
                          <a:prstGeom prst="rect">
                            <a:avLst/>
                          </a:prstGeom>
                          <a:noFill/>
                          <a:ln>
                            <a:noFill/>
                          </a:ln>
                        </pic:spPr>
                      </pic:pic>
                    </a:graphicData>
                  </a:graphic>
                </wp:inline>
              </w:drawing>
            </w:r>
          </w:p>
          <w:p w:rsidR="00380073" w:rsidRDefault="006B70C5" w:rsidP="00311F5E">
            <w:pPr>
              <w:widowControl/>
              <w:wordWrap/>
              <w:autoSpaceDE/>
              <w:autoSpaceDN/>
              <w:spacing w:after="0" w:line="240" w:lineRule="auto"/>
              <w:jc w:val="center"/>
              <w:rPr>
                <w:rFonts w:eastAsiaTheme="minorHAnsi" w:cs="굴림"/>
                <w:kern w:val="0"/>
                <w:szCs w:val="24"/>
              </w:rPr>
            </w:pPr>
            <w:r>
              <w:rPr>
                <w:rFonts w:eastAsiaTheme="minorHAnsi" w:cs="굴림"/>
                <w:kern w:val="0"/>
                <w:szCs w:val="24"/>
              </w:rPr>
              <w:t>X축: Recency (최근 구매일로부터 경과한 일수)</w:t>
            </w:r>
          </w:p>
          <w:p w:rsidR="00380073" w:rsidRDefault="006B70C5" w:rsidP="00311F5E">
            <w:pPr>
              <w:widowControl/>
              <w:wordWrap/>
              <w:autoSpaceDE/>
              <w:autoSpaceDN/>
              <w:spacing w:after="0" w:line="240" w:lineRule="auto"/>
              <w:jc w:val="center"/>
              <w:rPr>
                <w:rFonts w:eastAsiaTheme="minorHAnsi" w:cs="굴림"/>
                <w:b/>
                <w:bCs/>
                <w:kern w:val="0"/>
                <w:szCs w:val="24"/>
              </w:rPr>
            </w:pPr>
            <w:r>
              <w:rPr>
                <w:rFonts w:eastAsiaTheme="minorHAnsi" w:cs="굴림"/>
                <w:kern w:val="0"/>
                <w:szCs w:val="24"/>
              </w:rPr>
              <w:t>Y축: Count (고객 수)</w:t>
            </w:r>
          </w:p>
          <w:p w:rsidR="00380073" w:rsidRDefault="006B70C5" w:rsidP="00311F5E">
            <w:pPr>
              <w:widowControl/>
              <w:wordWrap/>
              <w:autoSpaceDE/>
              <w:autoSpaceDN/>
              <w:spacing w:after="0" w:line="240" w:lineRule="auto"/>
              <w:jc w:val="left"/>
              <w:rPr>
                <w:rFonts w:eastAsiaTheme="minorHAnsi" w:cs="굴림"/>
                <w:kern w:val="0"/>
                <w:szCs w:val="24"/>
              </w:rPr>
            </w:pPr>
            <w:r>
              <w:rPr>
                <w:rFonts w:eastAsiaTheme="minorHAnsi" w:cs="굴림"/>
                <w:kern w:val="0"/>
                <w:szCs w:val="24"/>
              </w:rPr>
              <w:t>1) Recency Histogram의 경우 분포가 비대칭으로 왼쪽에 치우쳐져 있다. 이는 많은 고객이 최근에 구매했음을 나타내며, 시간이 지남에 따라 구매한 고객의 수가 급격하게 줄어든다는 것을 보여준다.</w:t>
            </w:r>
          </w:p>
          <w:p w:rsidR="00380073" w:rsidRDefault="006B70C5" w:rsidP="00311F5E">
            <w:pPr>
              <w:pStyle w:val="a3"/>
              <w:spacing w:after="0"/>
              <w:ind w:leftChars="0" w:left="0"/>
              <w:jc w:val="right"/>
              <w:rPr>
                <w:rFonts w:eastAsiaTheme="minorHAnsi" w:cs="굴림"/>
                <w:b/>
                <w:bCs/>
                <w:kern w:val="0"/>
                <w:sz w:val="24"/>
                <w:szCs w:val="20"/>
              </w:rPr>
            </w:pPr>
            <w:r>
              <w:rPr>
                <w:rFonts w:eastAsiaTheme="minorHAnsi" w:cs="굴림"/>
                <w:kern w:val="0"/>
                <w:szCs w:val="20"/>
              </w:rPr>
              <w:t>[그림 3] RFM 분석그래프 - Frequency Histogram</w:t>
            </w:r>
          </w:p>
          <w:p w:rsidR="00380073" w:rsidRDefault="006B70C5" w:rsidP="00311F5E">
            <w:pPr>
              <w:widowControl/>
              <w:wordWrap/>
              <w:autoSpaceDE/>
              <w:autoSpaceDN/>
              <w:spacing w:after="0" w:line="240" w:lineRule="auto"/>
              <w:jc w:val="center"/>
              <w:outlineLvl w:val="3"/>
              <w:rPr>
                <w:rFonts w:eastAsiaTheme="minorHAnsi" w:cs="굴림"/>
                <w:kern w:val="0"/>
                <w:szCs w:val="20"/>
              </w:rPr>
            </w:pPr>
            <w:r>
              <w:rPr>
                <w:rFonts w:eastAsiaTheme="minorHAnsi"/>
                <w:b/>
                <w:bCs/>
                <w:noProof/>
                <w:kern w:val="0"/>
                <w:sz w:val="24"/>
                <w:szCs w:val="20"/>
              </w:rPr>
              <w:drawing>
                <wp:inline distT="0" distB="0" distL="0" distR="0" wp14:anchorId="6D83883F" wp14:editId="6A0ED471">
                  <wp:extent cx="2880360" cy="2880360"/>
                  <wp:effectExtent l="0" t="0" r="0" b="0"/>
                  <wp:docPr id="1028" name="shape1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1">
                            <a:extLst>
                              <a:ext uri="{28A0092B-C50C-407E-A947-70E740481C1C}">
                                <a14:useLocalDpi xmlns:a14="http://schemas.microsoft.com/office/drawing/2010/main" val="0"/>
                              </a:ext>
                            </a:extLst>
                          </a:blip>
                          <a:srcRect l="33593" r="33326"/>
                          <a:stretch>
                            <a:fillRect/>
                          </a:stretch>
                        </pic:blipFill>
                        <pic:spPr>
                          <a:xfrm>
                            <a:off x="0" y="0"/>
                            <a:ext cx="2880360" cy="2880360"/>
                          </a:xfrm>
                          <a:prstGeom prst="rect">
                            <a:avLst/>
                          </a:prstGeom>
                          <a:noFill/>
                          <a:ln>
                            <a:noFill/>
                          </a:ln>
                        </pic:spPr>
                      </pic:pic>
                    </a:graphicData>
                  </a:graphic>
                </wp:inline>
              </w:drawing>
            </w:r>
          </w:p>
          <w:p w:rsidR="00380073" w:rsidRDefault="006B70C5" w:rsidP="00311F5E">
            <w:pPr>
              <w:widowControl/>
              <w:wordWrap/>
              <w:autoSpaceDE/>
              <w:autoSpaceDN/>
              <w:spacing w:after="0" w:line="240" w:lineRule="auto"/>
              <w:jc w:val="center"/>
              <w:outlineLvl w:val="3"/>
              <w:rPr>
                <w:rFonts w:eastAsiaTheme="minorHAnsi" w:cs="굴림"/>
                <w:kern w:val="0"/>
                <w:szCs w:val="20"/>
              </w:rPr>
            </w:pPr>
            <w:r>
              <w:rPr>
                <w:rFonts w:eastAsiaTheme="minorHAnsi" w:cs="굴림"/>
                <w:kern w:val="0"/>
                <w:szCs w:val="20"/>
              </w:rPr>
              <w:t>X축: Frequency (구매 횟수)</w:t>
            </w:r>
          </w:p>
          <w:p w:rsidR="00380073" w:rsidRDefault="006B70C5" w:rsidP="00311F5E">
            <w:pPr>
              <w:widowControl/>
              <w:wordWrap/>
              <w:autoSpaceDE/>
              <w:autoSpaceDN/>
              <w:spacing w:after="0" w:line="240" w:lineRule="auto"/>
              <w:jc w:val="center"/>
              <w:rPr>
                <w:rFonts w:eastAsiaTheme="minorHAnsi" w:cs="굴림"/>
                <w:kern w:val="0"/>
                <w:szCs w:val="20"/>
              </w:rPr>
            </w:pPr>
            <w:r>
              <w:rPr>
                <w:rFonts w:eastAsiaTheme="minorHAnsi" w:cs="굴림"/>
                <w:kern w:val="0"/>
                <w:szCs w:val="20"/>
              </w:rPr>
              <w:t>Y축: Count (고객 수)</w:t>
            </w:r>
          </w:p>
          <w:p w:rsidR="00380073" w:rsidRDefault="00380073" w:rsidP="00311F5E">
            <w:pPr>
              <w:widowControl/>
              <w:wordWrap/>
              <w:autoSpaceDE/>
              <w:autoSpaceDN/>
              <w:spacing w:after="0" w:line="240" w:lineRule="auto"/>
              <w:jc w:val="left"/>
              <w:rPr>
                <w:rFonts w:eastAsiaTheme="minorHAnsi" w:cs="굴림"/>
                <w:kern w:val="0"/>
                <w:szCs w:val="20"/>
              </w:rPr>
            </w:pPr>
          </w:p>
          <w:p w:rsidR="00380073" w:rsidRDefault="006B70C5" w:rsidP="00311F5E">
            <w:pPr>
              <w:widowControl/>
              <w:wordWrap/>
              <w:autoSpaceDE/>
              <w:autoSpaceDN/>
              <w:spacing w:after="0" w:line="240" w:lineRule="auto"/>
              <w:jc w:val="left"/>
              <w:rPr>
                <w:rFonts w:eastAsiaTheme="minorHAnsi" w:cs="굴림"/>
                <w:kern w:val="0"/>
                <w:szCs w:val="20"/>
              </w:rPr>
            </w:pPr>
            <w:r>
              <w:rPr>
                <w:rFonts w:eastAsiaTheme="minorHAnsi" w:cs="굴림"/>
                <w:kern w:val="0"/>
                <w:szCs w:val="20"/>
              </w:rPr>
              <w:t>2) Frequency Histogram그래프의 경우 대부분의 고객은 구매 횟수가 매우 적고, 소수의 고객만이 빈번하게 구매하며, 20,000회 이상의 구매 기록을 가진 고객은 거의 없다.</w:t>
            </w:r>
          </w:p>
          <w:p w:rsidR="00380073" w:rsidRDefault="006B70C5" w:rsidP="00311F5E">
            <w:pPr>
              <w:widowControl/>
              <w:wordWrap/>
              <w:autoSpaceDE/>
              <w:autoSpaceDN/>
              <w:spacing w:after="0" w:line="240" w:lineRule="auto"/>
              <w:jc w:val="left"/>
              <w:rPr>
                <w:rFonts w:eastAsiaTheme="minorHAnsi" w:cs="굴림"/>
                <w:kern w:val="0"/>
                <w:szCs w:val="20"/>
              </w:rPr>
            </w:pPr>
            <w:r>
              <w:rPr>
                <w:rFonts w:eastAsiaTheme="minorHAnsi" w:cs="굴림"/>
                <w:kern w:val="0"/>
                <w:szCs w:val="20"/>
              </w:rPr>
              <w:t>분포는 매우 비대칭적으로, 대부분의 고객이 낮은 구매 빈도를 가지고 있다.</w:t>
            </w:r>
          </w:p>
          <w:p w:rsidR="00380073" w:rsidRDefault="006B70C5" w:rsidP="00311F5E">
            <w:pPr>
              <w:pStyle w:val="a3"/>
              <w:spacing w:after="0"/>
              <w:ind w:leftChars="0" w:left="0"/>
              <w:jc w:val="right"/>
              <w:rPr>
                <w:rFonts w:eastAsiaTheme="minorHAnsi" w:cs="굴림"/>
                <w:b/>
                <w:bCs/>
                <w:kern w:val="0"/>
                <w:sz w:val="24"/>
                <w:szCs w:val="20"/>
              </w:rPr>
            </w:pPr>
            <w:r>
              <w:rPr>
                <w:rFonts w:ascii="맑은 고딕" w:eastAsia="맑은 고딕" w:hAnsi="맑은 고딕" w:cs="굴림" w:hint="eastAsia"/>
                <w:kern w:val="0"/>
                <w:szCs w:val="20"/>
              </w:rPr>
              <w:lastRenderedPageBreak/>
              <w:t>[그림</w:t>
            </w:r>
            <w:r>
              <w:rPr>
                <w:rFonts w:eastAsiaTheme="minorHAnsi" w:cs="굴림"/>
                <w:kern w:val="0"/>
                <w:szCs w:val="20"/>
              </w:rPr>
              <w:t xml:space="preserve"> 4] RFM 분석그래프 - Monetary Histogram</w:t>
            </w:r>
          </w:p>
          <w:p w:rsidR="00380073" w:rsidRDefault="006B70C5" w:rsidP="00311F5E">
            <w:pPr>
              <w:widowControl/>
              <w:wordWrap/>
              <w:autoSpaceDE/>
              <w:autoSpaceDN/>
              <w:spacing w:after="0" w:line="240" w:lineRule="auto"/>
              <w:jc w:val="center"/>
              <w:outlineLvl w:val="3"/>
              <w:rPr>
                <w:rFonts w:eastAsiaTheme="minorHAnsi" w:cs="굴림"/>
                <w:b/>
                <w:bCs/>
                <w:kern w:val="0"/>
                <w:sz w:val="24"/>
                <w:szCs w:val="20"/>
              </w:rPr>
            </w:pPr>
            <w:r>
              <w:rPr>
                <w:rFonts w:eastAsiaTheme="minorHAnsi"/>
                <w:b/>
                <w:bCs/>
                <w:noProof/>
                <w:kern w:val="0"/>
                <w:sz w:val="24"/>
                <w:szCs w:val="20"/>
              </w:rPr>
              <w:drawing>
                <wp:inline distT="0" distB="0" distL="0" distR="0" wp14:anchorId="78EEAD6E" wp14:editId="77803FBB">
                  <wp:extent cx="2880360" cy="2880360"/>
                  <wp:effectExtent l="0" t="0" r="0" b="0"/>
                  <wp:docPr id="1029" name="shape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1">
                            <a:extLst>
                              <a:ext uri="{28A0092B-C50C-407E-A947-70E740481C1C}">
                                <a14:useLocalDpi xmlns:a14="http://schemas.microsoft.com/office/drawing/2010/main" val="0"/>
                              </a:ext>
                            </a:extLst>
                          </a:blip>
                          <a:srcRect l="66546"/>
                          <a:stretch>
                            <a:fillRect/>
                          </a:stretch>
                        </pic:blipFill>
                        <pic:spPr>
                          <a:xfrm>
                            <a:off x="0" y="0"/>
                            <a:ext cx="2880360" cy="2880360"/>
                          </a:xfrm>
                          <a:prstGeom prst="rect">
                            <a:avLst/>
                          </a:prstGeom>
                          <a:noFill/>
                          <a:ln>
                            <a:noFill/>
                          </a:ln>
                        </pic:spPr>
                      </pic:pic>
                    </a:graphicData>
                  </a:graphic>
                </wp:inline>
              </w:drawing>
            </w:r>
          </w:p>
          <w:p w:rsidR="00380073" w:rsidRDefault="006B70C5" w:rsidP="00311F5E">
            <w:pPr>
              <w:widowControl/>
              <w:wordWrap/>
              <w:autoSpaceDE/>
              <w:autoSpaceDN/>
              <w:spacing w:after="0" w:line="240" w:lineRule="auto"/>
              <w:jc w:val="center"/>
              <w:rPr>
                <w:rFonts w:eastAsiaTheme="minorHAnsi" w:cs="굴림"/>
                <w:kern w:val="0"/>
                <w:szCs w:val="20"/>
              </w:rPr>
            </w:pPr>
            <w:r>
              <w:rPr>
                <w:rFonts w:eastAsiaTheme="minorHAnsi" w:cs="굴림"/>
                <w:kern w:val="0"/>
                <w:szCs w:val="20"/>
              </w:rPr>
              <w:t>X축: Monetary (총 구매 금액)</w:t>
            </w:r>
          </w:p>
          <w:p w:rsidR="00380073" w:rsidRDefault="006B70C5" w:rsidP="00311F5E">
            <w:pPr>
              <w:widowControl/>
              <w:wordWrap/>
              <w:autoSpaceDE/>
              <w:autoSpaceDN/>
              <w:spacing w:after="0" w:line="240" w:lineRule="auto"/>
              <w:jc w:val="center"/>
              <w:rPr>
                <w:rFonts w:eastAsiaTheme="minorHAnsi" w:cs="굴림"/>
                <w:kern w:val="0"/>
                <w:szCs w:val="20"/>
              </w:rPr>
            </w:pPr>
            <w:r>
              <w:rPr>
                <w:rFonts w:eastAsiaTheme="minorHAnsi" w:cs="굴림"/>
                <w:kern w:val="0"/>
                <w:szCs w:val="20"/>
              </w:rPr>
              <w:t>Y축: Count (고객 수)</w:t>
            </w:r>
          </w:p>
          <w:p w:rsidR="00380073" w:rsidRDefault="006B70C5" w:rsidP="00311F5E">
            <w:pPr>
              <w:widowControl/>
              <w:wordWrap/>
              <w:autoSpaceDE/>
              <w:autoSpaceDN/>
              <w:spacing w:after="0" w:line="240" w:lineRule="auto"/>
              <w:jc w:val="left"/>
              <w:rPr>
                <w:rFonts w:eastAsiaTheme="minorHAnsi" w:cs="굴림"/>
                <w:kern w:val="0"/>
                <w:szCs w:val="20"/>
              </w:rPr>
            </w:pPr>
            <w:r>
              <w:rPr>
                <w:rFonts w:eastAsiaTheme="minorHAnsi" w:cs="굴림"/>
                <w:kern w:val="0"/>
                <w:szCs w:val="20"/>
              </w:rPr>
              <w:t>3) Monetary Histogram의 경우 대부분의 고객이 소비한 금액은 매우 낮다.</w:t>
            </w:r>
          </w:p>
          <w:p w:rsidR="00380073" w:rsidRDefault="006B70C5" w:rsidP="00311F5E">
            <w:pPr>
              <w:widowControl/>
              <w:wordWrap/>
              <w:autoSpaceDE/>
              <w:autoSpaceDN/>
              <w:spacing w:after="0" w:line="240" w:lineRule="auto"/>
              <w:jc w:val="left"/>
              <w:rPr>
                <w:rFonts w:eastAsiaTheme="minorHAnsi" w:cs="굴림"/>
                <w:kern w:val="0"/>
                <w:szCs w:val="20"/>
              </w:rPr>
            </w:pPr>
            <w:r>
              <w:rPr>
                <w:rFonts w:eastAsiaTheme="minorHAnsi" w:cs="굴림"/>
                <w:kern w:val="0"/>
                <w:szCs w:val="20"/>
              </w:rPr>
              <w:t>소수의 고객만이 매우 높은 금액을 소비했다. 또한 분포는 역시 비대칭적으로, 대부분의 고객이 낮은 구매 금액을 기록하고 있다.</w:t>
            </w:r>
          </w:p>
          <w:p w:rsidR="00380073" w:rsidRDefault="00380073" w:rsidP="00311F5E">
            <w:pPr>
              <w:widowControl/>
              <w:wordWrap/>
              <w:autoSpaceDE/>
              <w:autoSpaceDN/>
              <w:spacing w:after="0" w:line="240" w:lineRule="auto"/>
              <w:jc w:val="left"/>
              <w:outlineLvl w:val="2"/>
              <w:rPr>
                <w:rFonts w:eastAsiaTheme="minorHAnsi" w:cs="굴림"/>
                <w:b/>
                <w:bCs/>
                <w:kern w:val="0"/>
                <w:sz w:val="24"/>
                <w:szCs w:val="20"/>
              </w:rPr>
            </w:pPr>
          </w:p>
          <w:p w:rsidR="00380073" w:rsidRDefault="006B70C5" w:rsidP="00311F5E">
            <w:pPr>
              <w:widowControl/>
              <w:wordWrap/>
              <w:autoSpaceDE/>
              <w:autoSpaceDN/>
              <w:spacing w:after="0" w:line="240" w:lineRule="auto"/>
              <w:jc w:val="left"/>
              <w:outlineLvl w:val="2"/>
              <w:rPr>
                <w:rFonts w:eastAsiaTheme="minorHAnsi" w:cs="굴림"/>
                <w:kern w:val="0"/>
                <w:szCs w:val="20"/>
              </w:rPr>
            </w:pPr>
            <w:r>
              <w:rPr>
                <w:rFonts w:eastAsiaTheme="minorHAnsi" w:cs="굴림"/>
                <w:kern w:val="0"/>
                <w:szCs w:val="20"/>
              </w:rPr>
              <w:t>4)위 RFM분석 그래프들을 종합적으로 해석해보면</w:t>
            </w:r>
          </w:p>
          <w:p w:rsidR="00380073" w:rsidRDefault="006B70C5" w:rsidP="00311F5E">
            <w:pPr>
              <w:widowControl/>
              <w:wordWrap/>
              <w:autoSpaceDE/>
              <w:autoSpaceDN/>
              <w:spacing w:after="0" w:line="240" w:lineRule="auto"/>
              <w:jc w:val="left"/>
              <w:rPr>
                <w:rFonts w:eastAsiaTheme="minorHAnsi" w:cs="굴림"/>
                <w:kern w:val="0"/>
                <w:szCs w:val="20"/>
              </w:rPr>
            </w:pPr>
            <w:r>
              <w:rPr>
                <w:rFonts w:eastAsiaTheme="minorHAnsi" w:cs="굴림"/>
                <w:kern w:val="0"/>
                <w:szCs w:val="20"/>
              </w:rPr>
              <w:t>많은 고객이 최근에 구매를 한 것으로 보아 고객 유지가 잘 되고 있음을 알 수 있다. 대부분의 고객이 낮은 빈도로 구매하고 적은 금액을 소비하고 있다. 이는 많은 고객이 일회성 구매자이거나 가끔 소액으로 구매하는 고객임을 알 수 있다. 일부 고객만이 높은 금액을 소비하고 있어 이 고객들이 전체 매출에 큰 영향을 미치고 있음을 나타낸다.</w:t>
            </w:r>
          </w:p>
          <w:p w:rsidR="00380073" w:rsidRDefault="006B70C5" w:rsidP="00311F5E">
            <w:pPr>
              <w:widowControl/>
              <w:wordWrap/>
              <w:autoSpaceDE/>
              <w:autoSpaceDN/>
              <w:spacing w:after="0" w:line="240" w:lineRule="auto"/>
              <w:jc w:val="left"/>
              <w:rPr>
                <w:rFonts w:eastAsiaTheme="minorHAnsi" w:cs="굴림"/>
                <w:kern w:val="0"/>
                <w:szCs w:val="20"/>
              </w:rPr>
            </w:pPr>
            <w:r>
              <w:rPr>
                <w:rFonts w:eastAsiaTheme="minorHAnsi" w:cs="굴림"/>
                <w:kern w:val="0"/>
                <w:szCs w:val="20"/>
              </w:rPr>
              <w:t>대표적으로 알파, 지니, 천재태블릿, 쥬크박스 등의 14개 업체가 고객가치가 높음을 알 수 있다.</w:t>
            </w:r>
          </w:p>
        </w:tc>
      </w:tr>
    </w:tbl>
    <w:p w:rsidR="000661E4" w:rsidRDefault="000661E4" w:rsidP="00311F5E">
      <w:pPr>
        <w:pStyle w:val="a3"/>
        <w:spacing w:after="0"/>
        <w:ind w:leftChars="0" w:left="1480"/>
        <w:rPr>
          <w:rFonts w:eastAsiaTheme="minorHAnsi"/>
        </w:rPr>
      </w:pPr>
    </w:p>
    <w:p w:rsidR="000661E4" w:rsidRDefault="000661E4">
      <w:pPr>
        <w:widowControl/>
        <w:wordWrap/>
        <w:autoSpaceDE/>
        <w:autoSpaceDN/>
        <w:spacing w:after="200" w:line="276" w:lineRule="auto"/>
        <w:rPr>
          <w:rFonts w:eastAsiaTheme="minorHAnsi"/>
        </w:rPr>
      </w:pPr>
      <w:r>
        <w:rPr>
          <w:rFonts w:eastAsiaTheme="minorHAnsi"/>
        </w:rPr>
        <w:br w:type="page"/>
      </w:r>
    </w:p>
    <w:p w:rsidR="00380073" w:rsidRDefault="006B70C5" w:rsidP="00311F5E">
      <w:pPr>
        <w:pStyle w:val="a3"/>
        <w:numPr>
          <w:ilvl w:val="0"/>
          <w:numId w:val="13"/>
        </w:numPr>
        <w:tabs>
          <w:tab w:val="left" w:pos="1120"/>
        </w:tabs>
        <w:spacing w:after="0"/>
        <w:ind w:leftChars="0"/>
        <w:rPr>
          <w:rFonts w:eastAsiaTheme="minorHAnsi"/>
        </w:rPr>
      </w:pPr>
      <w:r>
        <w:rPr>
          <w:rFonts w:eastAsiaTheme="minorHAnsi"/>
        </w:rPr>
        <w:lastRenderedPageBreak/>
        <w:t>월별, 연도별 매출 시각화</w:t>
      </w:r>
    </w:p>
    <w:tbl>
      <w:tblPr>
        <w:tblStyle w:val="a4"/>
        <w:tblW w:w="0" w:type="auto"/>
        <w:tblInd w:w="108" w:type="dxa"/>
        <w:tblLook w:val="04A0" w:firstRow="1" w:lastRow="0" w:firstColumn="1" w:lastColumn="0" w:noHBand="0" w:noVBand="1"/>
      </w:tblPr>
      <w:tblGrid>
        <w:gridCol w:w="8998"/>
      </w:tblGrid>
      <w:tr w:rsidR="00380073" w:rsidTr="001668C6">
        <w:trPr>
          <w:trHeight w:val="6938"/>
        </w:trPr>
        <w:tc>
          <w:tcPr>
            <w:tcW w:w="8998" w:type="dxa"/>
          </w:tcPr>
          <w:p w:rsidR="00380073" w:rsidRDefault="006B70C5" w:rsidP="00311F5E">
            <w:pPr>
              <w:pStyle w:val="a3"/>
              <w:spacing w:after="0"/>
              <w:ind w:leftChars="0" w:left="0"/>
              <w:jc w:val="right"/>
              <w:rPr>
                <w:rFonts w:eastAsiaTheme="minorHAnsi"/>
              </w:rPr>
            </w:pPr>
            <w:r>
              <w:rPr>
                <w:rFonts w:ascii="맑은 고딕" w:eastAsia="맑은 고딕" w:hAnsi="맑은 고딕" w:cs="굴림" w:hint="eastAsia"/>
                <w:kern w:val="0"/>
                <w:szCs w:val="20"/>
              </w:rPr>
              <w:t>[그림</w:t>
            </w:r>
            <w:r>
              <w:rPr>
                <w:rFonts w:eastAsiaTheme="minorHAnsi" w:cs="굴림"/>
                <w:kern w:val="0"/>
                <w:szCs w:val="20"/>
              </w:rPr>
              <w:t xml:space="preserve"> 5] 월별 매출 그래프</w:t>
            </w:r>
          </w:p>
          <w:p w:rsidR="00380073" w:rsidRDefault="006B70C5" w:rsidP="00311F5E">
            <w:pPr>
              <w:pStyle w:val="a3"/>
              <w:spacing w:after="0"/>
              <w:ind w:leftChars="0" w:left="0"/>
              <w:rPr>
                <w:rFonts w:eastAsiaTheme="minorHAnsi"/>
              </w:rPr>
            </w:pPr>
            <w:r>
              <w:rPr>
                <w:rFonts w:eastAsiaTheme="minorHAnsi"/>
                <w:noProof/>
              </w:rPr>
              <w:drawing>
                <wp:inline distT="0" distB="0" distL="180" distR="180" wp14:anchorId="06FDCCCB" wp14:editId="51A63693">
                  <wp:extent cx="5398617" cy="2823667"/>
                  <wp:effectExtent l="0" t="0" r="0" b="0"/>
                  <wp:docPr id="1030" name="shape1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a:xfrm>
                            <a:off x="0" y="0"/>
                            <a:ext cx="5403259" cy="2826095"/>
                          </a:xfrm>
                          <a:prstGeom prst="rect">
                            <a:avLst/>
                          </a:prstGeom>
                        </pic:spPr>
                      </pic:pic>
                    </a:graphicData>
                  </a:graphic>
                </wp:inline>
              </w:drawing>
            </w:r>
          </w:p>
          <w:p w:rsidR="00380073" w:rsidRDefault="006B70C5" w:rsidP="001668C6">
            <w:pPr>
              <w:spacing w:after="0"/>
              <w:jc w:val="center"/>
              <w:rPr>
                <w:rFonts w:eastAsiaTheme="minorHAnsi"/>
              </w:rPr>
            </w:pPr>
            <w:r>
              <w:rPr>
                <w:rFonts w:eastAsiaTheme="minorHAnsi"/>
              </w:rPr>
              <w:t>x축: 월(2019년 12월 ~ 2022년 11월)</w:t>
            </w:r>
          </w:p>
          <w:p w:rsidR="00380073" w:rsidRDefault="006B70C5" w:rsidP="001668C6">
            <w:pPr>
              <w:pStyle w:val="a3"/>
              <w:spacing w:after="0"/>
              <w:ind w:leftChars="0" w:left="0"/>
              <w:jc w:val="center"/>
              <w:rPr>
                <w:rFonts w:eastAsiaTheme="minorHAnsi"/>
              </w:rPr>
            </w:pPr>
            <w:r>
              <w:rPr>
                <w:rFonts w:eastAsiaTheme="minorHAnsi"/>
              </w:rPr>
              <w:t>y축: 매출(백만 원 단위)</w:t>
            </w:r>
          </w:p>
          <w:p w:rsidR="00380073" w:rsidRPr="000661E4" w:rsidRDefault="006B70C5" w:rsidP="001668C6">
            <w:pPr>
              <w:pStyle w:val="a3"/>
              <w:widowControl/>
              <w:numPr>
                <w:ilvl w:val="0"/>
                <w:numId w:val="25"/>
              </w:numPr>
              <w:wordWrap/>
              <w:autoSpaceDE/>
              <w:autoSpaceDN/>
              <w:spacing w:after="0" w:line="240" w:lineRule="auto"/>
              <w:ind w:leftChars="0"/>
              <w:jc w:val="left"/>
              <w:rPr>
                <w:rFonts w:eastAsiaTheme="minorHAnsi"/>
              </w:rPr>
            </w:pPr>
            <w:r w:rsidRPr="000661E4">
              <w:rPr>
                <w:rFonts w:eastAsiaTheme="minorHAnsi"/>
              </w:rPr>
              <w:t>2019년부터 2020년 9월까지는 매출이 낮은 상태를 유지하다가 2020년 10월에 400.7백만원으로 폭발적으로 매출이 증가하였다. 이후로 점진적으로 우상향 그래프를 그리다가, 2022년 3월과 5월에 각각 723.4백만원, 838.0백만원으로 최고 매출을 기록하였다. 이후로는 우하향 방향으로 나타나고 있다.</w:t>
            </w:r>
          </w:p>
        </w:tc>
      </w:tr>
      <w:tr w:rsidR="00380073" w:rsidTr="001668C6">
        <w:trPr>
          <w:trHeight w:val="5877"/>
        </w:trPr>
        <w:tc>
          <w:tcPr>
            <w:tcW w:w="8998" w:type="dxa"/>
          </w:tcPr>
          <w:p w:rsidR="00380073" w:rsidRDefault="006B70C5" w:rsidP="00311F5E">
            <w:pPr>
              <w:pStyle w:val="a3"/>
              <w:spacing w:after="0"/>
              <w:ind w:leftChars="0" w:left="0"/>
              <w:jc w:val="right"/>
              <w:rPr>
                <w:rFonts w:eastAsiaTheme="minorHAnsi"/>
              </w:rPr>
            </w:pPr>
            <w:r>
              <w:rPr>
                <w:rFonts w:ascii="맑은 고딕" w:eastAsia="맑은 고딕" w:hAnsi="맑은 고딕" w:cs="굴림" w:hint="eastAsia"/>
                <w:kern w:val="0"/>
                <w:szCs w:val="20"/>
              </w:rPr>
              <w:t>[그림</w:t>
            </w:r>
            <w:r>
              <w:rPr>
                <w:rFonts w:eastAsiaTheme="minorHAnsi" w:cs="굴림"/>
                <w:kern w:val="0"/>
                <w:szCs w:val="20"/>
              </w:rPr>
              <w:t xml:space="preserve"> 6] 연도별 매출 그래프</w:t>
            </w:r>
          </w:p>
          <w:p w:rsidR="00380073" w:rsidRDefault="006B70C5" w:rsidP="00311F5E">
            <w:pPr>
              <w:pStyle w:val="a3"/>
              <w:spacing w:after="0"/>
              <w:ind w:leftChars="0" w:left="0"/>
              <w:rPr>
                <w:rFonts w:eastAsiaTheme="minorHAnsi"/>
              </w:rPr>
            </w:pPr>
            <w:r>
              <w:rPr>
                <w:rFonts w:eastAsiaTheme="minorHAnsi"/>
                <w:noProof/>
              </w:rPr>
              <w:drawing>
                <wp:inline distT="0" distB="0" distL="180" distR="180" wp14:anchorId="6F317616" wp14:editId="578C209A">
                  <wp:extent cx="5398617" cy="2735885"/>
                  <wp:effectExtent l="0" t="0" r="0" b="7620"/>
                  <wp:docPr id="1031" name="shape1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3">
                            <a:extLst>
                              <a:ext uri="{28A0092B-C50C-407E-A947-70E740481C1C}">
                                <a14:useLocalDpi xmlns:a14="http://schemas.microsoft.com/office/drawing/2010/main" val="0"/>
                              </a:ext>
                            </a:extLst>
                          </a:blip>
                          <a:srcRect/>
                          <a:stretch>
                            <a:fillRect/>
                          </a:stretch>
                        </pic:blipFill>
                        <pic:spPr>
                          <a:xfrm>
                            <a:off x="0" y="0"/>
                            <a:ext cx="5403257" cy="2738236"/>
                          </a:xfrm>
                          <a:prstGeom prst="rect">
                            <a:avLst/>
                          </a:prstGeom>
                        </pic:spPr>
                      </pic:pic>
                    </a:graphicData>
                  </a:graphic>
                </wp:inline>
              </w:drawing>
            </w:r>
          </w:p>
          <w:p w:rsidR="00380073" w:rsidRDefault="006B70C5" w:rsidP="00311F5E">
            <w:pPr>
              <w:spacing w:after="0"/>
              <w:jc w:val="center"/>
              <w:rPr>
                <w:rFonts w:eastAsiaTheme="minorHAnsi"/>
              </w:rPr>
            </w:pPr>
            <w:r>
              <w:rPr>
                <w:rFonts w:eastAsiaTheme="minorHAnsi"/>
              </w:rPr>
              <w:t>x축: 연도(2019년 ~ 2022년)</w:t>
            </w:r>
          </w:p>
          <w:p w:rsidR="00380073" w:rsidRDefault="006B70C5" w:rsidP="00311F5E">
            <w:pPr>
              <w:spacing w:after="0"/>
              <w:jc w:val="center"/>
              <w:rPr>
                <w:rFonts w:eastAsiaTheme="minorHAnsi"/>
              </w:rPr>
            </w:pPr>
            <w:r>
              <w:rPr>
                <w:rFonts w:eastAsiaTheme="minorHAnsi"/>
              </w:rPr>
              <w:t>y축: 매출(백만 원 단위)</w:t>
            </w:r>
          </w:p>
          <w:p w:rsidR="00380073" w:rsidRDefault="006B70C5" w:rsidP="000661E4">
            <w:pPr>
              <w:pStyle w:val="a3"/>
              <w:numPr>
                <w:ilvl w:val="0"/>
                <w:numId w:val="25"/>
              </w:numPr>
              <w:spacing w:after="0"/>
              <w:ind w:leftChars="0"/>
              <w:rPr>
                <w:rFonts w:eastAsiaTheme="minorHAnsi"/>
              </w:rPr>
            </w:pPr>
            <w:r>
              <w:rPr>
                <w:rFonts w:eastAsiaTheme="minorHAnsi"/>
              </w:rPr>
              <w:t>2019년의 경우 12월 한 달의 매출만 집계되어 매우 적은 매출을 나타낸다. 2020년부터는 매년 최소 1.5배 이상 매출이 증가하고 있음을 알 수 있다.</w:t>
            </w:r>
          </w:p>
        </w:tc>
      </w:tr>
    </w:tbl>
    <w:p w:rsidR="00380073" w:rsidRDefault="006B70C5" w:rsidP="00311F5E">
      <w:pPr>
        <w:pStyle w:val="a3"/>
        <w:numPr>
          <w:ilvl w:val="0"/>
          <w:numId w:val="13"/>
        </w:numPr>
        <w:tabs>
          <w:tab w:val="left" w:pos="1120"/>
        </w:tabs>
        <w:spacing w:after="0"/>
        <w:ind w:leftChars="0"/>
        <w:rPr>
          <w:rFonts w:eastAsiaTheme="minorHAnsi"/>
        </w:rPr>
      </w:pPr>
      <w:r>
        <w:rPr>
          <w:rFonts w:eastAsiaTheme="minorHAnsi"/>
        </w:rPr>
        <w:lastRenderedPageBreak/>
        <w:t>월별, 연도별 순수익 시각화</w:t>
      </w:r>
    </w:p>
    <w:tbl>
      <w:tblPr>
        <w:tblStyle w:val="a4"/>
        <w:tblW w:w="0" w:type="auto"/>
        <w:tblInd w:w="108" w:type="dxa"/>
        <w:tblLook w:val="04A0" w:firstRow="1" w:lastRow="0" w:firstColumn="1" w:lastColumn="0" w:noHBand="0" w:noVBand="1"/>
      </w:tblPr>
      <w:tblGrid>
        <w:gridCol w:w="9039"/>
      </w:tblGrid>
      <w:tr w:rsidR="00380073" w:rsidTr="001668C6">
        <w:trPr>
          <w:trHeight w:val="5669"/>
        </w:trPr>
        <w:tc>
          <w:tcPr>
            <w:tcW w:w="9039" w:type="dxa"/>
          </w:tcPr>
          <w:p w:rsidR="00380073" w:rsidRDefault="006B70C5" w:rsidP="00311F5E">
            <w:pPr>
              <w:pStyle w:val="a3"/>
              <w:spacing w:after="0"/>
              <w:ind w:leftChars="0" w:left="0"/>
              <w:jc w:val="right"/>
              <w:rPr>
                <w:rFonts w:eastAsiaTheme="minorHAnsi"/>
              </w:rPr>
            </w:pPr>
            <w:r>
              <w:rPr>
                <w:rFonts w:ascii="맑은 고딕" w:eastAsia="맑은 고딕" w:hAnsi="맑은 고딕" w:cs="굴림" w:hint="eastAsia"/>
                <w:kern w:val="0"/>
                <w:szCs w:val="20"/>
              </w:rPr>
              <w:t>[그림</w:t>
            </w:r>
            <w:r>
              <w:rPr>
                <w:rFonts w:eastAsiaTheme="minorHAnsi" w:cs="굴림"/>
                <w:kern w:val="0"/>
                <w:szCs w:val="20"/>
              </w:rPr>
              <w:t xml:space="preserve"> 7] 월별 순수익 그래프</w:t>
            </w:r>
          </w:p>
          <w:p w:rsidR="001668C6" w:rsidRDefault="006B70C5" w:rsidP="00311F5E">
            <w:pPr>
              <w:pStyle w:val="a3"/>
              <w:spacing w:after="0"/>
              <w:ind w:leftChars="0" w:left="0"/>
              <w:rPr>
                <w:rFonts w:eastAsiaTheme="minorHAnsi"/>
              </w:rPr>
            </w:pPr>
            <w:r>
              <w:rPr>
                <w:rFonts w:eastAsiaTheme="minorHAnsi"/>
                <w:noProof/>
              </w:rPr>
              <w:drawing>
                <wp:inline distT="0" distB="0" distL="180" distR="180" wp14:anchorId="559EB72B" wp14:editId="44E5DE23">
                  <wp:extent cx="5537606" cy="2406700"/>
                  <wp:effectExtent l="0" t="0" r="6350" b="0"/>
                  <wp:docPr id="1032" name="shape1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a:xfrm>
                            <a:off x="0" y="0"/>
                            <a:ext cx="5537606" cy="2406700"/>
                          </a:xfrm>
                          <a:prstGeom prst="rect">
                            <a:avLst/>
                          </a:prstGeom>
                        </pic:spPr>
                      </pic:pic>
                    </a:graphicData>
                  </a:graphic>
                </wp:inline>
              </w:drawing>
            </w:r>
          </w:p>
          <w:p w:rsidR="00380073" w:rsidRDefault="006B70C5" w:rsidP="00311F5E">
            <w:pPr>
              <w:widowControl/>
              <w:wordWrap/>
              <w:autoSpaceDE/>
              <w:autoSpaceDN/>
              <w:spacing w:after="0" w:line="240" w:lineRule="auto"/>
              <w:jc w:val="center"/>
              <w:rPr>
                <w:rFonts w:eastAsiaTheme="minorHAnsi" w:cs="굴림"/>
                <w:kern w:val="0"/>
                <w:szCs w:val="20"/>
              </w:rPr>
            </w:pPr>
            <w:r>
              <w:rPr>
                <w:rFonts w:eastAsiaTheme="minorHAnsi" w:cs="굴림"/>
                <w:kern w:val="0"/>
                <w:szCs w:val="20"/>
              </w:rPr>
              <w:t>X축: 연도-월 (2019년 12월 ~ 2024년 9월까지)</w:t>
            </w:r>
          </w:p>
          <w:p w:rsidR="00380073" w:rsidRDefault="006B70C5" w:rsidP="00311F5E">
            <w:pPr>
              <w:spacing w:after="0"/>
              <w:jc w:val="center"/>
              <w:rPr>
                <w:rFonts w:eastAsiaTheme="minorHAnsi"/>
                <w:color w:val="1D1C1D"/>
                <w:sz w:val="16"/>
                <w:szCs w:val="20"/>
                <w:shd w:val="clear" w:color="auto" w:fill="FFFFFF"/>
              </w:rPr>
            </w:pPr>
            <w:r>
              <w:rPr>
                <w:rFonts w:eastAsiaTheme="minorHAnsi" w:cs="굴림"/>
                <w:color w:val="1D1C1D"/>
                <w:kern w:val="0"/>
                <w:szCs w:val="20"/>
                <w:shd w:val="clear" w:color="auto" w:fill="FFFFFF"/>
              </w:rPr>
              <w:t>Y축:</w:t>
            </w:r>
            <w:r>
              <w:rPr>
                <w:rFonts w:eastAsiaTheme="minorHAnsi" w:cs="굴림"/>
                <w:kern w:val="0"/>
                <w:szCs w:val="20"/>
              </w:rPr>
              <w:t xml:space="preserve"> 매출 (백만 원 단위)</w:t>
            </w:r>
          </w:p>
          <w:p w:rsidR="000661E4" w:rsidRDefault="006B70C5" w:rsidP="000661E4">
            <w:pPr>
              <w:pStyle w:val="a3"/>
              <w:numPr>
                <w:ilvl w:val="0"/>
                <w:numId w:val="26"/>
              </w:numPr>
              <w:spacing w:after="0"/>
              <w:ind w:leftChars="0"/>
              <w:rPr>
                <w:rFonts w:eastAsiaTheme="minorHAnsi"/>
                <w:color w:val="1D1C1D"/>
                <w:szCs w:val="20"/>
                <w:shd w:val="clear" w:color="auto" w:fill="FFFFFF"/>
              </w:rPr>
            </w:pPr>
            <w:r>
              <w:rPr>
                <w:rFonts w:eastAsiaTheme="minorHAnsi"/>
                <w:color w:val="1D1C1D"/>
                <w:szCs w:val="20"/>
                <w:shd w:val="clear" w:color="auto" w:fill="FFFFFF"/>
              </w:rPr>
              <w:t xml:space="preserve">월별 매출그래프와 비슷하게 2019년 12월부터 2021년 1월까지 저조한 매출을 보이다가, 2021년 2월에 609.1백만원으로 순이익이 크게 증가함을 알 수 있다. 이후로는 매출이 여러 차례 급증하며, 2022년 3월에 917.9백만원, 2022년 5월에 1014.5백만원으로 최고 순이익을 기록하였다. 하지만, 이후로는 매출이 꾸준히 감소하는 경향을 보였다. </w:t>
            </w:r>
          </w:p>
          <w:p w:rsidR="00380073" w:rsidRPr="000661E4" w:rsidRDefault="006B70C5" w:rsidP="000661E4">
            <w:pPr>
              <w:pStyle w:val="a3"/>
              <w:spacing w:after="0"/>
              <w:ind w:leftChars="0" w:left="760"/>
              <w:rPr>
                <w:rFonts w:eastAsiaTheme="minorHAnsi"/>
                <w:color w:val="1D1C1D"/>
                <w:szCs w:val="20"/>
                <w:shd w:val="clear" w:color="auto" w:fill="FFFFFF"/>
              </w:rPr>
            </w:pPr>
            <w:r w:rsidRPr="000661E4">
              <w:rPr>
                <w:rFonts w:eastAsiaTheme="minorHAnsi"/>
                <w:color w:val="1D1C1D"/>
                <w:szCs w:val="20"/>
                <w:shd w:val="clear" w:color="auto" w:fill="FFFFFF"/>
              </w:rPr>
              <w:t>2022년 11월 이후의 순이익은 할부데이터가 상계된 값으로, 실제 데이터와는 상이하다.</w:t>
            </w:r>
          </w:p>
        </w:tc>
      </w:tr>
      <w:tr w:rsidR="00380073" w:rsidTr="001668C6">
        <w:trPr>
          <w:trHeight w:val="6392"/>
        </w:trPr>
        <w:tc>
          <w:tcPr>
            <w:tcW w:w="9039" w:type="dxa"/>
          </w:tcPr>
          <w:p w:rsidR="00380073" w:rsidRDefault="006B70C5" w:rsidP="00311F5E">
            <w:pPr>
              <w:pStyle w:val="a3"/>
              <w:spacing w:after="0"/>
              <w:ind w:leftChars="0" w:left="0"/>
              <w:jc w:val="right"/>
              <w:rPr>
                <w:rFonts w:eastAsiaTheme="minorHAnsi"/>
              </w:rPr>
            </w:pPr>
            <w:r>
              <w:rPr>
                <w:rFonts w:ascii="맑은 고딕" w:eastAsia="맑은 고딕" w:hAnsi="맑은 고딕" w:cs="굴림" w:hint="eastAsia"/>
                <w:kern w:val="0"/>
                <w:szCs w:val="20"/>
              </w:rPr>
              <w:t>[그림</w:t>
            </w:r>
            <w:r>
              <w:rPr>
                <w:rFonts w:eastAsiaTheme="minorHAnsi" w:cs="굴림"/>
                <w:kern w:val="0"/>
                <w:szCs w:val="20"/>
              </w:rPr>
              <w:t xml:space="preserve"> 8] 연도별 순수익 그래프</w:t>
            </w:r>
          </w:p>
          <w:p w:rsidR="00380073" w:rsidRDefault="006B70C5" w:rsidP="00311F5E">
            <w:pPr>
              <w:pStyle w:val="a3"/>
              <w:spacing w:after="0"/>
              <w:ind w:leftChars="0" w:left="0"/>
              <w:rPr>
                <w:rFonts w:eastAsiaTheme="minorHAnsi"/>
              </w:rPr>
            </w:pPr>
            <w:r>
              <w:rPr>
                <w:rFonts w:eastAsiaTheme="minorHAnsi"/>
                <w:noProof/>
                <w:color w:val="1D1C1D"/>
                <w:sz w:val="23"/>
                <w:szCs w:val="23"/>
                <w:shd w:val="clear" w:color="auto" w:fill="FFFFFF"/>
              </w:rPr>
              <w:drawing>
                <wp:inline distT="0" distB="0" distL="0" distR="0" wp14:anchorId="037F2493" wp14:editId="3FAABCE5">
                  <wp:extent cx="5552237" cy="2670048"/>
                  <wp:effectExtent l="0" t="0" r="0" b="0"/>
                  <wp:docPr id="1033" name="shape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552237" cy="2670048"/>
                          </a:xfrm>
                          <a:prstGeom prst="rect">
                            <a:avLst/>
                          </a:prstGeom>
                          <a:noFill/>
                          <a:ln>
                            <a:noFill/>
                          </a:ln>
                        </pic:spPr>
                      </pic:pic>
                    </a:graphicData>
                  </a:graphic>
                </wp:inline>
              </w:drawing>
            </w:r>
          </w:p>
          <w:p w:rsidR="00380073" w:rsidRDefault="006B70C5" w:rsidP="00311F5E">
            <w:pPr>
              <w:widowControl/>
              <w:wordWrap/>
              <w:autoSpaceDE/>
              <w:autoSpaceDN/>
              <w:spacing w:after="0" w:line="240" w:lineRule="auto"/>
              <w:jc w:val="center"/>
              <w:rPr>
                <w:rFonts w:eastAsiaTheme="minorHAnsi" w:cs="굴림"/>
                <w:kern w:val="0"/>
                <w:szCs w:val="24"/>
              </w:rPr>
            </w:pPr>
            <w:r>
              <w:rPr>
                <w:rFonts w:eastAsiaTheme="minorHAnsi" w:cs="굴림"/>
                <w:kern w:val="0"/>
                <w:szCs w:val="24"/>
              </w:rPr>
              <w:t>X축: 연도 (2019년부터 2024년까지)</w:t>
            </w:r>
          </w:p>
          <w:p w:rsidR="00380073" w:rsidRDefault="006B70C5" w:rsidP="00311F5E">
            <w:pPr>
              <w:spacing w:after="0"/>
              <w:jc w:val="center"/>
              <w:rPr>
                <w:rFonts w:eastAsiaTheme="minorHAnsi" w:cs="굴림"/>
                <w:kern w:val="0"/>
                <w:szCs w:val="24"/>
              </w:rPr>
            </w:pPr>
            <w:r>
              <w:rPr>
                <w:rFonts w:eastAsiaTheme="minorHAnsi" w:cs="굴림"/>
                <w:kern w:val="0"/>
                <w:szCs w:val="24"/>
              </w:rPr>
              <w:t>Y축: 매출 (백만 원 단위)</w:t>
            </w:r>
          </w:p>
          <w:p w:rsidR="00380073" w:rsidRDefault="006B70C5" w:rsidP="000661E4">
            <w:pPr>
              <w:pStyle w:val="a3"/>
              <w:numPr>
                <w:ilvl w:val="0"/>
                <w:numId w:val="26"/>
              </w:numPr>
              <w:spacing w:after="0"/>
              <w:ind w:leftChars="0"/>
              <w:rPr>
                <w:rFonts w:eastAsiaTheme="minorHAnsi" w:cs="굴림"/>
                <w:kern w:val="0"/>
                <w:szCs w:val="24"/>
              </w:rPr>
            </w:pPr>
            <w:r>
              <w:rPr>
                <w:rFonts w:eastAsiaTheme="minorHAnsi" w:cs="굴림"/>
                <w:kern w:val="0"/>
                <w:szCs w:val="24"/>
              </w:rPr>
              <w:t xml:space="preserve"> 연도별 매출 그래프와 마찬가지로 19년도에는 12월밖에 집계되지 않아 매출이 적게 집계되었다. 2020년부터는 최소 1.6배 이상의 증가폭을 보이며 매출이 증가하였다. </w:t>
            </w:r>
            <w:r>
              <w:rPr>
                <w:rFonts w:eastAsiaTheme="minorHAnsi"/>
                <w:color w:val="1D1C1D"/>
                <w:kern w:val="0"/>
                <w:szCs w:val="20"/>
                <w:shd w:val="clear" w:color="auto" w:fill="FFFFFF"/>
              </w:rPr>
              <w:t>2022년 11월 이후의 순이익은 할부데이터가 상계된 값으로, 실제 데이터와는 상이하다.</w:t>
            </w:r>
          </w:p>
        </w:tc>
      </w:tr>
    </w:tbl>
    <w:p w:rsidR="00380073" w:rsidRDefault="006B70C5" w:rsidP="00311F5E">
      <w:pPr>
        <w:pStyle w:val="a3"/>
        <w:numPr>
          <w:ilvl w:val="0"/>
          <w:numId w:val="13"/>
        </w:numPr>
        <w:tabs>
          <w:tab w:val="left" w:pos="1120"/>
        </w:tabs>
        <w:spacing w:after="0"/>
        <w:ind w:leftChars="0"/>
        <w:rPr>
          <w:rFonts w:eastAsiaTheme="minorHAnsi"/>
        </w:rPr>
      </w:pPr>
      <w:r>
        <w:rPr>
          <w:rFonts w:ascii="맑은 고딕" w:eastAsia="맑은 고딕" w:hAnsi="맑은 고딕" w:cs="Arial" w:hint="eastAsia"/>
        </w:rPr>
        <w:lastRenderedPageBreak/>
        <w:t>결제</w:t>
      </w:r>
      <w:r>
        <w:rPr>
          <w:rFonts w:eastAsiaTheme="minorHAnsi"/>
        </w:rPr>
        <w:t xml:space="preserve"> 방법과 결제 금액의 연관성 분석</w:t>
      </w:r>
    </w:p>
    <w:p w:rsidR="00380073" w:rsidRDefault="006B70C5" w:rsidP="00311F5E">
      <w:pPr>
        <w:pStyle w:val="a3"/>
        <w:tabs>
          <w:tab w:val="left" w:pos="1120"/>
        </w:tabs>
        <w:spacing w:after="0"/>
        <w:ind w:leftChars="0" w:left="1120" w:hanging="360"/>
        <w:jc w:val="right"/>
        <w:rPr>
          <w:rFonts w:eastAsiaTheme="minorHAnsi"/>
          <w:b/>
        </w:rPr>
      </w:pPr>
      <w:r>
        <w:rPr>
          <w:rFonts w:eastAsiaTheme="minorHAnsi"/>
        </w:rPr>
        <w:t>*</w:t>
      </w:r>
      <w:r w:rsidR="001668C6">
        <w:rPr>
          <w:rFonts w:eastAsiaTheme="minorHAnsi" w:hint="eastAsia"/>
        </w:rPr>
        <w:t xml:space="preserve"> </w:t>
      </w:r>
      <w:r>
        <w:rPr>
          <w:rFonts w:eastAsiaTheme="minorHAnsi"/>
        </w:rPr>
        <w:t>결제 방법은 맨 앞의 한 가지만 사용한 것으로 간주</w:t>
      </w:r>
    </w:p>
    <w:tbl>
      <w:tblPr>
        <w:tblStyle w:val="a4"/>
        <w:tblW w:w="0" w:type="auto"/>
        <w:tblLook w:val="04A0" w:firstRow="1" w:lastRow="0" w:firstColumn="1" w:lastColumn="0" w:noHBand="0" w:noVBand="1"/>
      </w:tblPr>
      <w:tblGrid>
        <w:gridCol w:w="9143"/>
      </w:tblGrid>
      <w:tr w:rsidR="00380073" w:rsidTr="002348D6">
        <w:trPr>
          <w:trHeight w:val="12042"/>
        </w:trPr>
        <w:tc>
          <w:tcPr>
            <w:tcW w:w="9143" w:type="dxa"/>
          </w:tcPr>
          <w:p w:rsidR="00380073" w:rsidRDefault="006B70C5" w:rsidP="00311F5E">
            <w:pPr>
              <w:pStyle w:val="a3"/>
              <w:spacing w:after="0"/>
              <w:ind w:leftChars="0" w:left="0"/>
              <w:jc w:val="right"/>
              <w:rPr>
                <w:rFonts w:eastAsiaTheme="minorHAnsi"/>
                <w:b/>
              </w:rPr>
            </w:pPr>
            <w:r>
              <w:rPr>
                <w:rFonts w:eastAsiaTheme="minorHAnsi"/>
              </w:rPr>
              <w:t>[그림 9] 결제 방법별 매출 그래프</w:t>
            </w:r>
          </w:p>
          <w:p w:rsidR="00380073" w:rsidRPr="000661E4" w:rsidRDefault="000661E4" w:rsidP="00311F5E">
            <w:pPr>
              <w:pStyle w:val="a3"/>
              <w:numPr>
                <w:ilvl w:val="0"/>
                <w:numId w:val="16"/>
              </w:numPr>
              <w:spacing w:after="0"/>
              <w:ind w:leftChars="0"/>
              <w:jc w:val="left"/>
              <w:rPr>
                <w:rFonts w:eastAsiaTheme="minorHAnsi"/>
              </w:rPr>
            </w:pPr>
            <w:r w:rsidRPr="000661E4">
              <w:rPr>
                <w:rFonts w:eastAsiaTheme="minorHAnsi" w:hint="eastAsia"/>
              </w:rPr>
              <w:t xml:space="preserve">결제 </w:t>
            </w:r>
            <w:proofErr w:type="spellStart"/>
            <w:r w:rsidRPr="000661E4">
              <w:rPr>
                <w:rFonts w:eastAsiaTheme="minorHAnsi" w:hint="eastAsia"/>
              </w:rPr>
              <w:t>방법별</w:t>
            </w:r>
            <w:proofErr w:type="spellEnd"/>
            <w:r w:rsidRPr="000661E4">
              <w:rPr>
                <w:rFonts w:eastAsiaTheme="minorHAnsi" w:hint="eastAsia"/>
              </w:rPr>
              <w:t xml:space="preserve"> 매출 그래프</w:t>
            </w:r>
          </w:p>
          <w:p w:rsidR="00311F5E" w:rsidRDefault="00311F5E" w:rsidP="00311F5E">
            <w:pPr>
              <w:pStyle w:val="a3"/>
              <w:spacing w:after="0"/>
              <w:ind w:leftChars="0" w:left="0"/>
              <w:jc w:val="center"/>
              <w:rPr>
                <w:rFonts w:eastAsiaTheme="minorHAnsi"/>
                <w:b/>
              </w:rPr>
            </w:pPr>
            <w:r>
              <w:rPr>
                <w:rFonts w:eastAsiaTheme="minorHAnsi"/>
                <w:noProof/>
              </w:rPr>
              <w:drawing>
                <wp:inline distT="0" distB="0" distL="180" distR="180" wp14:anchorId="2CDE35BF" wp14:editId="63C09D00">
                  <wp:extent cx="5400675" cy="3060382"/>
                  <wp:effectExtent l="0" t="0" r="0" b="0"/>
                  <wp:docPr id="1043" name="shape1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6">
                            <a:extLst>
                              <a:ext uri="{28A0092B-C50C-407E-A947-70E740481C1C}">
                                <a14:useLocalDpi xmlns:a14="http://schemas.microsoft.com/office/drawing/2010/main" val="0"/>
                              </a:ext>
                            </a:extLst>
                          </a:blip>
                          <a:srcRect/>
                          <a:stretch>
                            <a:fillRect/>
                          </a:stretch>
                        </pic:blipFill>
                        <pic:spPr>
                          <a:xfrm>
                            <a:off x="0" y="0"/>
                            <a:ext cx="5400675" cy="3060382"/>
                          </a:xfrm>
                          <a:prstGeom prst="rect">
                            <a:avLst/>
                          </a:prstGeom>
                          <a:noFill/>
                          <a:ln>
                            <a:noFill/>
                          </a:ln>
                        </pic:spPr>
                      </pic:pic>
                    </a:graphicData>
                  </a:graphic>
                </wp:inline>
              </w:drawing>
            </w:r>
          </w:p>
          <w:p w:rsidR="00380073" w:rsidRDefault="006B70C5" w:rsidP="00311F5E">
            <w:pPr>
              <w:widowControl/>
              <w:wordWrap/>
              <w:autoSpaceDE/>
              <w:autoSpaceDN/>
              <w:spacing w:after="0" w:line="240" w:lineRule="auto"/>
              <w:jc w:val="center"/>
              <w:rPr>
                <w:rFonts w:eastAsiaTheme="minorHAnsi" w:cs="굴림"/>
                <w:kern w:val="0"/>
                <w:szCs w:val="24"/>
              </w:rPr>
            </w:pPr>
            <w:r>
              <w:rPr>
                <w:rFonts w:eastAsiaTheme="minorHAnsi" w:cs="굴림"/>
                <w:kern w:val="0"/>
                <w:szCs w:val="24"/>
              </w:rPr>
              <w:t>X축: 결제방법</w:t>
            </w:r>
          </w:p>
          <w:p w:rsidR="00380073" w:rsidRDefault="006B70C5" w:rsidP="00311F5E">
            <w:pPr>
              <w:pStyle w:val="a3"/>
              <w:spacing w:after="0"/>
              <w:ind w:leftChars="0" w:left="0"/>
              <w:jc w:val="center"/>
              <w:rPr>
                <w:rFonts w:eastAsiaTheme="minorHAnsi" w:cs="굴림"/>
                <w:kern w:val="0"/>
                <w:szCs w:val="24"/>
              </w:rPr>
            </w:pPr>
            <w:r>
              <w:rPr>
                <w:rFonts w:eastAsiaTheme="minorHAnsi" w:cs="굴림"/>
                <w:kern w:val="0"/>
                <w:szCs w:val="24"/>
              </w:rPr>
              <w:t>Y축: 매출 (백만 원 단위)</w:t>
            </w:r>
          </w:p>
          <w:p w:rsidR="00380073" w:rsidRDefault="001668C6" w:rsidP="001668C6">
            <w:pPr>
              <w:pStyle w:val="a3"/>
              <w:spacing w:after="0"/>
              <w:ind w:leftChars="0" w:left="0" w:right="800"/>
              <w:jc w:val="center"/>
              <w:rPr>
                <w:rFonts w:eastAsiaTheme="minorHAnsi"/>
                <w:b/>
              </w:rPr>
            </w:pPr>
            <w:r>
              <w:rPr>
                <w:rFonts w:eastAsiaTheme="minorHAnsi" w:hint="eastAsia"/>
              </w:rPr>
              <w:t xml:space="preserve">                                </w:t>
            </w:r>
            <w:r w:rsidR="006B70C5">
              <w:rPr>
                <w:rFonts w:eastAsiaTheme="minorHAnsi"/>
              </w:rPr>
              <w:t xml:space="preserve">[표 2] 결제 </w:t>
            </w:r>
            <w:proofErr w:type="spellStart"/>
            <w:r w:rsidR="006B70C5">
              <w:rPr>
                <w:rFonts w:eastAsiaTheme="minorHAnsi"/>
              </w:rPr>
              <w:t>방법별</w:t>
            </w:r>
            <w:proofErr w:type="spellEnd"/>
            <w:r w:rsidR="006B70C5">
              <w:rPr>
                <w:rFonts w:eastAsiaTheme="minorHAnsi"/>
              </w:rPr>
              <w:t xml:space="preserve"> </w:t>
            </w:r>
            <w:proofErr w:type="spellStart"/>
            <w:r w:rsidR="006B70C5">
              <w:rPr>
                <w:rFonts w:eastAsiaTheme="minorHAnsi"/>
              </w:rPr>
              <w:t>매출표</w:t>
            </w:r>
            <w:proofErr w:type="spellEnd"/>
          </w:p>
          <w:tbl>
            <w:tblPr>
              <w:tblStyle w:val="a4"/>
              <w:tblW w:w="5081" w:type="dxa"/>
              <w:jc w:val="center"/>
              <w:tblCellSpacing w:w="-2" w:type="dxa"/>
              <w:tblInd w:w="3836" w:type="dxa"/>
              <w:tblLook w:val="04A0" w:firstRow="1" w:lastRow="0" w:firstColumn="1" w:lastColumn="0" w:noHBand="0" w:noVBand="1"/>
            </w:tblPr>
            <w:tblGrid>
              <w:gridCol w:w="2540"/>
              <w:gridCol w:w="2541"/>
            </w:tblGrid>
            <w:tr w:rsidR="00380073">
              <w:trPr>
                <w:tblCellSpacing w:w="-2" w:type="dxa"/>
                <w:jc w:val="center"/>
              </w:trPr>
              <w:tc>
                <w:tcPr>
                  <w:tcW w:w="2540" w:type="dxa"/>
                  <w:shd w:val="clear" w:color="auto" w:fill="BFBFBF"/>
                </w:tcPr>
                <w:p w:rsidR="00380073" w:rsidRDefault="006B70C5" w:rsidP="00311F5E">
                  <w:pPr>
                    <w:pStyle w:val="a3"/>
                    <w:spacing w:after="0"/>
                    <w:ind w:leftChars="0" w:left="0"/>
                    <w:jc w:val="center"/>
                    <w:rPr>
                      <w:rFonts w:eastAsiaTheme="minorHAnsi"/>
                      <w:b/>
                    </w:rPr>
                  </w:pPr>
                  <w:r>
                    <w:rPr>
                      <w:rFonts w:eastAsiaTheme="minorHAnsi"/>
                      <w:b/>
                    </w:rPr>
                    <w:t>결제방법</w:t>
                  </w:r>
                </w:p>
              </w:tc>
              <w:tc>
                <w:tcPr>
                  <w:tcW w:w="2540" w:type="dxa"/>
                  <w:shd w:val="clear" w:color="auto" w:fill="BFBFBF"/>
                </w:tcPr>
                <w:p w:rsidR="00380073" w:rsidRDefault="006B70C5" w:rsidP="00311F5E">
                  <w:pPr>
                    <w:pStyle w:val="a3"/>
                    <w:spacing w:after="0"/>
                    <w:ind w:leftChars="0" w:left="0"/>
                    <w:jc w:val="center"/>
                    <w:rPr>
                      <w:rFonts w:eastAsiaTheme="minorHAnsi"/>
                      <w:b/>
                    </w:rPr>
                  </w:pPr>
                  <w:r>
                    <w:rPr>
                      <w:rFonts w:eastAsiaTheme="minorHAnsi"/>
                      <w:b/>
                    </w:rPr>
                    <w:t>판매금액(원)</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기타</w:t>
                  </w:r>
                </w:p>
              </w:tc>
              <w:tc>
                <w:tcPr>
                  <w:tcW w:w="2540" w:type="dxa"/>
                </w:tcPr>
                <w:p w:rsidR="00380073" w:rsidRDefault="006B70C5" w:rsidP="00311F5E">
                  <w:pPr>
                    <w:pStyle w:val="a3"/>
                    <w:spacing w:after="0"/>
                    <w:ind w:leftChars="0" w:left="0"/>
                    <w:rPr>
                      <w:rFonts w:eastAsiaTheme="minorHAnsi"/>
                    </w:rPr>
                  </w:pPr>
                  <w:r>
                    <w:rPr>
                      <w:rFonts w:eastAsiaTheme="minorHAnsi"/>
                    </w:rPr>
                    <w:t>1,127,845,130</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마일리지</w:t>
                  </w:r>
                </w:p>
              </w:tc>
              <w:tc>
                <w:tcPr>
                  <w:tcW w:w="2540" w:type="dxa"/>
                </w:tcPr>
                <w:p w:rsidR="00380073" w:rsidRDefault="006B70C5" w:rsidP="00311F5E">
                  <w:pPr>
                    <w:pStyle w:val="a3"/>
                    <w:spacing w:after="0"/>
                    <w:ind w:leftChars="0" w:left="0"/>
                    <w:rPr>
                      <w:rFonts w:eastAsiaTheme="minorHAnsi"/>
                    </w:rPr>
                  </w:pPr>
                  <w:r>
                    <w:rPr>
                      <w:rFonts w:eastAsiaTheme="minorHAnsi"/>
                    </w:rPr>
                    <w:t>776,713,165</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신용카드</w:t>
                  </w:r>
                </w:p>
              </w:tc>
              <w:tc>
                <w:tcPr>
                  <w:tcW w:w="2540" w:type="dxa"/>
                </w:tcPr>
                <w:p w:rsidR="00380073" w:rsidRDefault="006B70C5" w:rsidP="00311F5E">
                  <w:pPr>
                    <w:pStyle w:val="a3"/>
                    <w:spacing w:after="0"/>
                    <w:ind w:leftChars="0" w:left="0"/>
                    <w:rPr>
                      <w:rFonts w:eastAsiaTheme="minorHAnsi"/>
                    </w:rPr>
                  </w:pPr>
                  <w:r>
                    <w:rPr>
                      <w:rFonts w:eastAsiaTheme="minorHAnsi"/>
                    </w:rPr>
                    <w:t>7,229,664,135</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할부</w:t>
                  </w:r>
                </w:p>
              </w:tc>
              <w:tc>
                <w:tcPr>
                  <w:tcW w:w="2540" w:type="dxa"/>
                </w:tcPr>
                <w:p w:rsidR="00380073" w:rsidRDefault="006B70C5" w:rsidP="00311F5E">
                  <w:pPr>
                    <w:pStyle w:val="a3"/>
                    <w:spacing w:after="0"/>
                    <w:ind w:leftChars="0" w:left="0"/>
                    <w:rPr>
                      <w:rFonts w:eastAsiaTheme="minorHAnsi"/>
                    </w:rPr>
                  </w:pPr>
                  <w:r>
                    <w:rPr>
                      <w:rFonts w:eastAsiaTheme="minorHAnsi"/>
                    </w:rPr>
                    <w:t>1,981,372,200</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현금</w:t>
                  </w:r>
                </w:p>
              </w:tc>
              <w:tc>
                <w:tcPr>
                  <w:tcW w:w="2540" w:type="dxa"/>
                </w:tcPr>
                <w:p w:rsidR="00380073" w:rsidRDefault="006B70C5" w:rsidP="00311F5E">
                  <w:pPr>
                    <w:pStyle w:val="a3"/>
                    <w:spacing w:after="0"/>
                    <w:ind w:leftChars="0" w:left="0"/>
                    <w:rPr>
                      <w:rFonts w:eastAsiaTheme="minorHAnsi"/>
                    </w:rPr>
                  </w:pPr>
                  <w:r>
                    <w:rPr>
                      <w:rFonts w:eastAsiaTheme="minorHAnsi"/>
                    </w:rPr>
                    <w:t>408,470,005</w:t>
                  </w:r>
                </w:p>
              </w:tc>
            </w:tr>
          </w:tbl>
          <w:p w:rsidR="00380073" w:rsidRDefault="006B70C5" w:rsidP="00311F5E">
            <w:pPr>
              <w:pStyle w:val="a3"/>
              <w:numPr>
                <w:ilvl w:val="0"/>
                <w:numId w:val="16"/>
              </w:numPr>
              <w:spacing w:after="0"/>
              <w:ind w:leftChars="0"/>
              <w:jc w:val="left"/>
              <w:rPr>
                <w:rFonts w:eastAsiaTheme="minorHAnsi"/>
              </w:rPr>
            </w:pPr>
            <w:r>
              <w:rPr>
                <w:rFonts w:eastAsiaTheme="minorHAnsi"/>
              </w:rPr>
              <w:t>신용카드를 이용한 결제 방법이 약 72억으로 가장 높은 결제금액을 보여주었고, 할부 – 기타 – 마일리지 – 현금 순으로 결제 금액이 점점 낮아졌다.</w:t>
            </w:r>
          </w:p>
          <w:p w:rsidR="00380073" w:rsidRDefault="001668C6" w:rsidP="001668C6">
            <w:pPr>
              <w:pStyle w:val="a3"/>
              <w:spacing w:after="0"/>
              <w:ind w:leftChars="0" w:left="0" w:right="800"/>
              <w:jc w:val="center"/>
              <w:rPr>
                <w:rFonts w:eastAsiaTheme="minorHAnsi"/>
              </w:rPr>
            </w:pPr>
            <w:r>
              <w:rPr>
                <w:rFonts w:eastAsiaTheme="minorHAnsi" w:hint="eastAsia"/>
              </w:rPr>
              <w:t xml:space="preserve">                                </w:t>
            </w:r>
            <w:r w:rsidR="006B70C5">
              <w:rPr>
                <w:rFonts w:eastAsiaTheme="minorHAnsi"/>
              </w:rPr>
              <w:t xml:space="preserve">[표 3] 결제 </w:t>
            </w:r>
            <w:proofErr w:type="spellStart"/>
            <w:r w:rsidR="006B70C5">
              <w:rPr>
                <w:rFonts w:eastAsiaTheme="minorHAnsi"/>
              </w:rPr>
              <w:t>방법별</w:t>
            </w:r>
            <w:proofErr w:type="spellEnd"/>
            <w:r w:rsidR="006B70C5">
              <w:rPr>
                <w:rFonts w:eastAsiaTheme="minorHAnsi"/>
              </w:rPr>
              <w:t xml:space="preserve"> </w:t>
            </w:r>
            <w:proofErr w:type="spellStart"/>
            <w:r w:rsidR="006B70C5">
              <w:rPr>
                <w:rFonts w:eastAsiaTheme="minorHAnsi"/>
              </w:rPr>
              <w:t>표본수</w:t>
            </w:r>
            <w:proofErr w:type="spellEnd"/>
          </w:p>
          <w:tbl>
            <w:tblPr>
              <w:tblStyle w:val="a4"/>
              <w:tblW w:w="5081" w:type="dxa"/>
              <w:jc w:val="center"/>
              <w:tblCellSpacing w:w="-2" w:type="dxa"/>
              <w:tblInd w:w="3836" w:type="dxa"/>
              <w:tblLook w:val="04A0" w:firstRow="1" w:lastRow="0" w:firstColumn="1" w:lastColumn="0" w:noHBand="0" w:noVBand="1"/>
            </w:tblPr>
            <w:tblGrid>
              <w:gridCol w:w="2540"/>
              <w:gridCol w:w="2541"/>
            </w:tblGrid>
            <w:tr w:rsidR="00380073">
              <w:trPr>
                <w:tblCellSpacing w:w="-2" w:type="dxa"/>
                <w:jc w:val="center"/>
              </w:trPr>
              <w:tc>
                <w:tcPr>
                  <w:tcW w:w="2540" w:type="dxa"/>
                  <w:shd w:val="clear" w:color="auto" w:fill="BFBFBF"/>
                </w:tcPr>
                <w:p w:rsidR="00380073" w:rsidRDefault="006B70C5" w:rsidP="00311F5E">
                  <w:pPr>
                    <w:pStyle w:val="a3"/>
                    <w:spacing w:after="0"/>
                    <w:ind w:leftChars="0" w:left="0"/>
                    <w:jc w:val="center"/>
                    <w:rPr>
                      <w:rFonts w:eastAsiaTheme="minorHAnsi"/>
                      <w:b/>
                    </w:rPr>
                  </w:pPr>
                  <w:r>
                    <w:rPr>
                      <w:rFonts w:eastAsiaTheme="minorHAnsi"/>
                      <w:b/>
                    </w:rPr>
                    <w:t>결제 방법</w:t>
                  </w:r>
                </w:p>
              </w:tc>
              <w:tc>
                <w:tcPr>
                  <w:tcW w:w="2540" w:type="dxa"/>
                  <w:shd w:val="clear" w:color="auto" w:fill="BFBFBF"/>
                </w:tcPr>
                <w:p w:rsidR="00380073" w:rsidRDefault="006B70C5" w:rsidP="00311F5E">
                  <w:pPr>
                    <w:pStyle w:val="a3"/>
                    <w:spacing w:after="0"/>
                    <w:ind w:leftChars="0" w:left="0"/>
                    <w:jc w:val="center"/>
                    <w:rPr>
                      <w:rFonts w:eastAsiaTheme="minorHAnsi"/>
                      <w:b/>
                    </w:rPr>
                  </w:pPr>
                  <w:r>
                    <w:rPr>
                      <w:rFonts w:eastAsiaTheme="minorHAnsi"/>
                      <w:b/>
                    </w:rPr>
                    <w:t>표본수(개)</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기타</w:t>
                  </w:r>
                </w:p>
              </w:tc>
              <w:tc>
                <w:tcPr>
                  <w:tcW w:w="2540" w:type="dxa"/>
                </w:tcPr>
                <w:p w:rsidR="00380073" w:rsidRDefault="006B70C5" w:rsidP="00311F5E">
                  <w:pPr>
                    <w:pStyle w:val="a3"/>
                    <w:spacing w:after="0"/>
                    <w:ind w:leftChars="0" w:left="0"/>
                    <w:rPr>
                      <w:rFonts w:eastAsiaTheme="minorHAnsi"/>
                    </w:rPr>
                  </w:pPr>
                  <w:r>
                    <w:rPr>
                      <w:rFonts w:eastAsiaTheme="minorHAnsi"/>
                    </w:rPr>
                    <w:t>1,361</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마일리지</w:t>
                  </w:r>
                </w:p>
              </w:tc>
              <w:tc>
                <w:tcPr>
                  <w:tcW w:w="2540" w:type="dxa"/>
                </w:tcPr>
                <w:p w:rsidR="00380073" w:rsidRDefault="006B70C5" w:rsidP="00311F5E">
                  <w:pPr>
                    <w:pStyle w:val="a3"/>
                    <w:spacing w:after="0"/>
                    <w:ind w:leftChars="0" w:left="0"/>
                    <w:rPr>
                      <w:rFonts w:eastAsiaTheme="minorHAnsi"/>
                    </w:rPr>
                  </w:pPr>
                  <w:r>
                    <w:rPr>
                      <w:rFonts w:eastAsiaTheme="minorHAnsi"/>
                    </w:rPr>
                    <w:t>41,839</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신용카드</w:t>
                  </w:r>
                </w:p>
              </w:tc>
              <w:tc>
                <w:tcPr>
                  <w:tcW w:w="2540" w:type="dxa"/>
                </w:tcPr>
                <w:p w:rsidR="00380073" w:rsidRDefault="006B70C5" w:rsidP="00311F5E">
                  <w:pPr>
                    <w:pStyle w:val="a3"/>
                    <w:spacing w:after="0"/>
                    <w:ind w:leftChars="0" w:left="0"/>
                    <w:rPr>
                      <w:rFonts w:eastAsiaTheme="minorHAnsi"/>
                    </w:rPr>
                  </w:pPr>
                  <w:r>
                    <w:rPr>
                      <w:rFonts w:eastAsiaTheme="minorHAnsi"/>
                    </w:rPr>
                    <w:t>166,021</w:t>
                  </w:r>
                </w:p>
              </w:tc>
            </w:tr>
            <w:tr w:rsidR="00380073">
              <w:trPr>
                <w:tblCellSpacing w:w="-2" w:type="dxa"/>
                <w:jc w:val="center"/>
              </w:trPr>
              <w:tc>
                <w:tcPr>
                  <w:tcW w:w="2540" w:type="dxa"/>
                </w:tcPr>
                <w:p w:rsidR="00380073" w:rsidRDefault="006B70C5" w:rsidP="00311F5E">
                  <w:pPr>
                    <w:pStyle w:val="a3"/>
                    <w:spacing w:after="0"/>
                    <w:ind w:leftChars="0" w:left="0"/>
                    <w:rPr>
                      <w:rFonts w:eastAsiaTheme="minorHAnsi"/>
                    </w:rPr>
                  </w:pPr>
                  <w:r>
                    <w:rPr>
                      <w:rFonts w:eastAsiaTheme="minorHAnsi"/>
                    </w:rPr>
                    <w:t>할부</w:t>
                  </w:r>
                </w:p>
              </w:tc>
              <w:tc>
                <w:tcPr>
                  <w:tcW w:w="2540" w:type="dxa"/>
                </w:tcPr>
                <w:p w:rsidR="00380073" w:rsidRDefault="006B70C5" w:rsidP="00311F5E">
                  <w:pPr>
                    <w:pStyle w:val="a3"/>
                    <w:spacing w:after="0"/>
                    <w:ind w:leftChars="0" w:left="0"/>
                    <w:rPr>
                      <w:rFonts w:eastAsiaTheme="minorHAnsi"/>
                    </w:rPr>
                  </w:pPr>
                  <w:r>
                    <w:rPr>
                      <w:rFonts w:eastAsiaTheme="minorHAnsi"/>
                    </w:rPr>
                    <w:t>1,938</w:t>
                  </w:r>
                </w:p>
              </w:tc>
            </w:tr>
            <w:tr w:rsidR="00380073">
              <w:trPr>
                <w:tblCellSpacing w:w="-2" w:type="dxa"/>
                <w:jc w:val="center"/>
              </w:trPr>
              <w:tc>
                <w:tcPr>
                  <w:tcW w:w="2540" w:type="dxa"/>
                </w:tcPr>
                <w:p w:rsidR="00380073" w:rsidRDefault="006B70C5" w:rsidP="00311F5E">
                  <w:pPr>
                    <w:pStyle w:val="a3"/>
                    <w:tabs>
                      <w:tab w:val="center" w:pos="1162"/>
                    </w:tabs>
                    <w:spacing w:after="0"/>
                    <w:ind w:leftChars="0" w:left="0"/>
                    <w:rPr>
                      <w:rFonts w:eastAsiaTheme="minorHAnsi"/>
                    </w:rPr>
                  </w:pPr>
                  <w:r>
                    <w:rPr>
                      <w:rFonts w:eastAsiaTheme="minorHAnsi"/>
                    </w:rPr>
                    <w:t>현금</w:t>
                  </w:r>
                  <w:r>
                    <w:rPr>
                      <w:rFonts w:eastAsiaTheme="minorHAnsi"/>
                    </w:rPr>
                    <w:tab/>
                  </w:r>
                </w:p>
              </w:tc>
              <w:tc>
                <w:tcPr>
                  <w:tcW w:w="2540" w:type="dxa"/>
                </w:tcPr>
                <w:p w:rsidR="00380073" w:rsidRDefault="006B70C5" w:rsidP="00311F5E">
                  <w:pPr>
                    <w:pStyle w:val="a3"/>
                    <w:spacing w:after="0"/>
                    <w:ind w:leftChars="0" w:left="0"/>
                    <w:rPr>
                      <w:rFonts w:eastAsiaTheme="minorHAnsi"/>
                    </w:rPr>
                  </w:pPr>
                  <w:r>
                    <w:rPr>
                      <w:rFonts w:eastAsiaTheme="minorHAnsi"/>
                    </w:rPr>
                    <w:t>7,396</w:t>
                  </w:r>
                </w:p>
              </w:tc>
            </w:tr>
          </w:tbl>
          <w:p w:rsidR="001668C6" w:rsidRDefault="001668C6" w:rsidP="001668C6">
            <w:pPr>
              <w:pStyle w:val="a3"/>
              <w:spacing w:after="0"/>
              <w:ind w:leftChars="0" w:left="760"/>
              <w:jc w:val="left"/>
              <w:rPr>
                <w:rFonts w:eastAsiaTheme="minorHAnsi" w:hint="eastAsia"/>
              </w:rPr>
            </w:pPr>
          </w:p>
          <w:p w:rsidR="00311F5E" w:rsidRDefault="00311F5E" w:rsidP="00311F5E">
            <w:pPr>
              <w:pStyle w:val="a3"/>
              <w:numPr>
                <w:ilvl w:val="0"/>
                <w:numId w:val="16"/>
              </w:numPr>
              <w:spacing w:after="0"/>
              <w:ind w:leftChars="0"/>
              <w:jc w:val="left"/>
              <w:rPr>
                <w:rFonts w:eastAsiaTheme="minorHAnsi"/>
              </w:rPr>
            </w:pPr>
            <w:r>
              <w:rPr>
                <w:rFonts w:eastAsiaTheme="minorHAnsi" w:hint="eastAsia"/>
              </w:rPr>
              <w:lastRenderedPageBreak/>
              <w:t>중심극한정리</w:t>
            </w:r>
          </w:p>
          <w:p w:rsidR="00380073" w:rsidRPr="00311F5E" w:rsidRDefault="00311F5E" w:rsidP="00311F5E">
            <w:pPr>
              <w:pStyle w:val="a3"/>
              <w:spacing w:after="0"/>
              <w:ind w:leftChars="0" w:left="0"/>
              <w:jc w:val="left"/>
              <w:rPr>
                <w:rFonts w:eastAsiaTheme="minorHAnsi"/>
              </w:rPr>
            </w:pPr>
            <w:r>
              <w:t>중심극한정리에 따르면 표본의 크기가 큰 경우 모집단의 분포에 관계없이 표본평균들의 분포가 정규분포를 이</w:t>
            </w:r>
            <w:r>
              <w:rPr>
                <w:rFonts w:hint="eastAsia"/>
              </w:rPr>
              <w:t>룬다. 결제 수단 별 판매금액이 집계된 데이터의 수량을 보면 최소 1300개 이상이므로, 표본의 크기가 충분히 커 표본평균의 분포가 정규분포를 이룬다고 가정한다</w:t>
            </w:r>
          </w:p>
          <w:p w:rsidR="00380073" w:rsidRDefault="006B70C5" w:rsidP="001668C6">
            <w:pPr>
              <w:pStyle w:val="a3"/>
              <w:spacing w:after="0"/>
              <w:ind w:leftChars="0" w:left="0" w:right="800"/>
              <w:jc w:val="right"/>
              <w:rPr>
                <w:rFonts w:eastAsiaTheme="minorHAnsi"/>
              </w:rPr>
            </w:pPr>
            <w:r>
              <w:rPr>
                <w:rFonts w:eastAsiaTheme="minorHAnsi"/>
              </w:rPr>
              <w:t>[표 4] T-test</w:t>
            </w:r>
          </w:p>
          <w:tbl>
            <w:tblPr>
              <w:tblStyle w:val="a4"/>
              <w:tblW w:w="7458" w:type="dxa"/>
              <w:jc w:val="center"/>
              <w:tblCellSpacing w:w="-2" w:type="dxa"/>
              <w:tblLook w:val="04A0" w:firstRow="1" w:lastRow="0" w:firstColumn="1" w:lastColumn="0" w:noHBand="0" w:noVBand="1"/>
            </w:tblPr>
            <w:tblGrid>
              <w:gridCol w:w="2322"/>
              <w:gridCol w:w="2338"/>
              <w:gridCol w:w="2798"/>
            </w:tblGrid>
            <w:tr w:rsidR="00380073">
              <w:trPr>
                <w:trHeight w:val="294"/>
                <w:tblCellSpacing w:w="-2" w:type="dxa"/>
                <w:jc w:val="center"/>
              </w:trPr>
              <w:tc>
                <w:tcPr>
                  <w:tcW w:w="0" w:type="auto"/>
                  <w:shd w:val="clear" w:color="auto" w:fill="BFBFBF"/>
                </w:tcPr>
                <w:p w:rsidR="00380073" w:rsidRDefault="006B70C5" w:rsidP="00311F5E">
                  <w:pPr>
                    <w:widowControl/>
                    <w:autoSpaceDE/>
                    <w:autoSpaceDN/>
                    <w:spacing w:after="0" w:line="240" w:lineRule="auto"/>
                    <w:jc w:val="center"/>
                    <w:rPr>
                      <w:rFonts w:eastAsiaTheme="minorHAnsi" w:cs="굴림체"/>
                      <w:b/>
                      <w:kern w:val="0"/>
                      <w:szCs w:val="20"/>
                    </w:rPr>
                  </w:pPr>
                  <w:r>
                    <w:rPr>
                      <w:rFonts w:eastAsiaTheme="minorHAnsi" w:cs="굴림체"/>
                      <w:b/>
                      <w:kern w:val="0"/>
                      <w:szCs w:val="20"/>
                    </w:rPr>
                    <w:t>결제 수단별 비교</w:t>
                  </w:r>
                </w:p>
              </w:tc>
              <w:tc>
                <w:tcPr>
                  <w:tcW w:w="0" w:type="auto"/>
                  <w:shd w:val="clear" w:color="auto" w:fill="BFBFBF"/>
                </w:tcPr>
                <w:p w:rsidR="00380073" w:rsidRDefault="006B70C5" w:rsidP="00311F5E">
                  <w:pPr>
                    <w:widowControl/>
                    <w:autoSpaceDE/>
                    <w:autoSpaceDN/>
                    <w:spacing w:after="0" w:line="240" w:lineRule="auto"/>
                    <w:jc w:val="center"/>
                    <w:rPr>
                      <w:rFonts w:eastAsiaTheme="minorHAnsi" w:cs="굴림체"/>
                      <w:b/>
                      <w:kern w:val="0"/>
                      <w:szCs w:val="20"/>
                    </w:rPr>
                  </w:pPr>
                  <w:r>
                    <w:rPr>
                      <w:rFonts w:eastAsiaTheme="minorHAnsi" w:cs="굴림체"/>
                      <w:b/>
                      <w:kern w:val="0"/>
                      <w:szCs w:val="20"/>
                    </w:rPr>
                    <w:t>T-test: t-statistic</w:t>
                  </w:r>
                </w:p>
              </w:tc>
              <w:tc>
                <w:tcPr>
                  <w:tcW w:w="0" w:type="auto"/>
                  <w:shd w:val="clear" w:color="auto" w:fill="BFBFBF"/>
                </w:tcPr>
                <w:p w:rsidR="00380073" w:rsidRDefault="006B70C5" w:rsidP="00311F5E">
                  <w:pPr>
                    <w:widowControl/>
                    <w:autoSpaceDE/>
                    <w:autoSpaceDN/>
                    <w:spacing w:after="0" w:line="240" w:lineRule="auto"/>
                    <w:jc w:val="center"/>
                    <w:rPr>
                      <w:rFonts w:eastAsiaTheme="minorHAnsi" w:cs="굴림체"/>
                      <w:b/>
                      <w:kern w:val="0"/>
                      <w:szCs w:val="20"/>
                    </w:rPr>
                  </w:pPr>
                  <w:r>
                    <w:rPr>
                      <w:rFonts w:eastAsiaTheme="minorHAnsi" w:cs="굴림체"/>
                      <w:b/>
                      <w:kern w:val="0"/>
                      <w:szCs w:val="20"/>
                    </w:rPr>
                    <w:t>P-value</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현금 vs 신용카드</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4.314955239752251</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1.616085814964818e-05</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현금 vs 할부</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-41.42019064057588</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6.395592277807957e-271</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현금 vs 마일리지</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13.631770363564108</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8.04088780354323e-42</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현금 vs 기타</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-62.85908819432712</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0.0</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할부 vs 마일리지</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43.27116596415076</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8.168294374647739e-287</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할부 vs 신용카드</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42.19052061471383</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1.6464308003796388e-276</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마일리지 vs 신용카드</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-47.44191806644744</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0.0</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마일리지 vs 기타</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-67.42782886211576</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0.0</w:t>
                  </w:r>
                </w:p>
              </w:tc>
            </w:tr>
            <w:tr w:rsidR="00380073">
              <w:trPr>
                <w:trHeight w:val="44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기타 vs 신용카드</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65.32693106243991</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0.0</w:t>
                  </w:r>
                </w:p>
              </w:tc>
            </w:tr>
            <w:tr w:rsidR="00380073">
              <w:trPr>
                <w:trHeight w:val="294"/>
                <w:tblCellSpacing w:w="-2" w:type="dxa"/>
                <w:jc w:val="center"/>
              </w:trPr>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기타 vs 할부</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-7.4150310693776005</w:t>
                  </w:r>
                </w:p>
              </w:tc>
              <w:tc>
                <w:tcPr>
                  <w:tcW w:w="0" w:type="auto"/>
                </w:tcPr>
                <w:p w:rsidR="00380073" w:rsidRDefault="006B70C5" w:rsidP="00311F5E">
                  <w:pPr>
                    <w:widowControl/>
                    <w:autoSpaceDE/>
                    <w:autoSpaceDN/>
                    <w:spacing w:after="0" w:line="240" w:lineRule="auto"/>
                    <w:jc w:val="left"/>
                    <w:rPr>
                      <w:rFonts w:eastAsiaTheme="minorHAnsi" w:cs="굴림체"/>
                      <w:kern w:val="0"/>
                      <w:szCs w:val="20"/>
                    </w:rPr>
                  </w:pPr>
                  <w:r>
                    <w:rPr>
                      <w:rFonts w:eastAsiaTheme="minorHAnsi" w:cs="굴림체"/>
                      <w:kern w:val="0"/>
                      <w:szCs w:val="20"/>
                    </w:rPr>
                    <w:t>1.5986315011814252e-13</w:t>
                  </w:r>
                </w:p>
              </w:tc>
            </w:tr>
          </w:tbl>
          <w:p w:rsidR="00380073" w:rsidRDefault="006B70C5" w:rsidP="00311F5E">
            <w:pPr>
              <w:pStyle w:val="a3"/>
              <w:numPr>
                <w:ilvl w:val="0"/>
                <w:numId w:val="16"/>
              </w:numPr>
              <w:spacing w:after="0"/>
              <w:ind w:leftChars="0"/>
              <w:jc w:val="left"/>
              <w:rPr>
                <w:rFonts w:eastAsiaTheme="minorHAnsi"/>
                <w:b/>
              </w:rPr>
            </w:pPr>
            <w:r>
              <w:rPr>
                <w:rFonts w:eastAsiaTheme="minorHAnsi"/>
              </w:rPr>
              <w:t>모든 비교에서 p-값이 매우 작아 결제 방식 간의 평균 판매금액 차이가 통계적으로 유의미한 것으로 나타났다. 이는 각 결제 방식이 판매 금액에 미치는 영향이 다르며, 이를 고려한 마케팅 전략이 필요하다는 것을 의미한다.</w:t>
            </w:r>
          </w:p>
        </w:tc>
      </w:tr>
      <w:tr w:rsidR="00380073" w:rsidTr="002348D6">
        <w:trPr>
          <w:trHeight w:val="4758"/>
        </w:trPr>
        <w:tc>
          <w:tcPr>
            <w:tcW w:w="9143" w:type="dxa"/>
          </w:tcPr>
          <w:p w:rsidR="00380073" w:rsidRDefault="006B70C5" w:rsidP="00311F5E">
            <w:pPr>
              <w:pStyle w:val="a3"/>
              <w:spacing w:after="0"/>
              <w:ind w:leftChars="0" w:left="0"/>
              <w:jc w:val="right"/>
              <w:rPr>
                <w:rFonts w:eastAsiaTheme="minorHAnsi"/>
                <w:b/>
              </w:rPr>
            </w:pPr>
            <w:r>
              <w:rPr>
                <w:rFonts w:eastAsiaTheme="minorHAnsi"/>
              </w:rPr>
              <w:lastRenderedPageBreak/>
              <w:t>[그림 10] 신용카드 결제와 매출의 상관관계 - 피어슨분석</w:t>
            </w:r>
          </w:p>
          <w:p w:rsidR="00380073" w:rsidRDefault="006B70C5" w:rsidP="00311F5E">
            <w:pPr>
              <w:spacing w:after="0"/>
              <w:rPr>
                <w:rFonts w:eastAsiaTheme="minorHAnsi"/>
                <w:b/>
              </w:rPr>
            </w:pPr>
            <w:r>
              <w:rPr>
                <w:rFonts w:eastAsiaTheme="minorHAnsi"/>
                <w:b/>
                <w:noProof/>
              </w:rPr>
              <w:drawing>
                <wp:inline distT="0" distB="0" distL="180" distR="180" wp14:anchorId="6F54072D" wp14:editId="05A4450F">
                  <wp:extent cx="5400675" cy="3060382"/>
                  <wp:effectExtent l="0" t="0" r="0" b="0"/>
                  <wp:docPr id="1052" name="shape1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7">
                            <a:extLst>
                              <a:ext uri="{28A0092B-C50C-407E-A947-70E740481C1C}">
                                <a14:useLocalDpi xmlns:a14="http://schemas.microsoft.com/office/drawing/2010/main" val="0"/>
                              </a:ext>
                            </a:extLst>
                          </a:blip>
                          <a:srcRect/>
                          <a:stretch>
                            <a:fillRect/>
                          </a:stretch>
                        </pic:blipFill>
                        <pic:spPr>
                          <a:xfrm>
                            <a:off x="0" y="0"/>
                            <a:ext cx="5400675" cy="3060382"/>
                          </a:xfrm>
                          <a:prstGeom prst="rect">
                            <a:avLst/>
                          </a:prstGeom>
                        </pic:spPr>
                      </pic:pic>
                    </a:graphicData>
                  </a:graphic>
                </wp:inline>
              </w:drawing>
            </w:r>
          </w:p>
          <w:p w:rsidR="00380073" w:rsidRDefault="006B70C5" w:rsidP="00311F5E">
            <w:pPr>
              <w:spacing w:after="0"/>
              <w:jc w:val="center"/>
              <w:rPr>
                <w:rFonts w:eastAsiaTheme="minorHAnsi" w:cs="굴림"/>
                <w:kern w:val="0"/>
                <w:szCs w:val="20"/>
              </w:rPr>
            </w:pPr>
            <w:r>
              <w:rPr>
                <w:rFonts w:eastAsiaTheme="minorHAnsi" w:cs="굴림"/>
                <w:kern w:val="0"/>
                <w:szCs w:val="20"/>
              </w:rPr>
              <w:t>X축: 결제방법-신용카드</w:t>
            </w:r>
          </w:p>
          <w:p w:rsidR="00380073" w:rsidRDefault="006B70C5" w:rsidP="00311F5E">
            <w:pPr>
              <w:spacing w:after="0"/>
              <w:jc w:val="center"/>
              <w:rPr>
                <w:rFonts w:eastAsiaTheme="minorHAnsi"/>
              </w:rPr>
            </w:pPr>
            <w:r>
              <w:rPr>
                <w:rFonts w:eastAsiaTheme="minorHAnsi"/>
              </w:rPr>
              <w:t>Y축: 매출</w:t>
            </w:r>
          </w:p>
          <w:p w:rsidR="00380073" w:rsidRDefault="00380073" w:rsidP="00311F5E">
            <w:pPr>
              <w:spacing w:after="0"/>
              <w:jc w:val="center"/>
              <w:rPr>
                <w:rFonts w:eastAsiaTheme="minorHAnsi"/>
              </w:rPr>
            </w:pPr>
          </w:p>
          <w:p w:rsidR="00380073" w:rsidRDefault="006B70C5" w:rsidP="00311F5E">
            <w:pPr>
              <w:spacing w:after="0"/>
              <w:jc w:val="right"/>
              <w:rPr>
                <w:rFonts w:eastAsiaTheme="minorHAnsi"/>
              </w:rPr>
            </w:pPr>
            <w:r>
              <w:rPr>
                <w:rFonts w:eastAsiaTheme="minorHAnsi"/>
              </w:rPr>
              <w:t>[그림 11] 현금 결제와 매출의 상관관계 - 피어슨분석</w:t>
            </w:r>
          </w:p>
          <w:p w:rsidR="00380073" w:rsidRDefault="00380073" w:rsidP="00311F5E">
            <w:pPr>
              <w:spacing w:after="0"/>
              <w:jc w:val="center"/>
              <w:rPr>
                <w:rFonts w:eastAsiaTheme="minorHAnsi"/>
              </w:rPr>
            </w:pPr>
          </w:p>
          <w:p w:rsidR="00380073" w:rsidRDefault="006B70C5" w:rsidP="00311F5E">
            <w:pPr>
              <w:spacing w:after="0"/>
              <w:jc w:val="center"/>
              <w:rPr>
                <w:rFonts w:eastAsiaTheme="minorHAnsi"/>
              </w:rPr>
            </w:pPr>
            <w:r>
              <w:rPr>
                <w:rFonts w:eastAsiaTheme="minorHAnsi"/>
                <w:noProof/>
              </w:rPr>
              <w:drawing>
                <wp:inline distT="0" distB="0" distL="180" distR="180" wp14:anchorId="09F9FFBC" wp14:editId="56D47403">
                  <wp:extent cx="5400675" cy="3060382"/>
                  <wp:effectExtent l="0" t="0" r="0" b="0"/>
                  <wp:docPr id="1053" name="shape10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8">
                            <a:extLst>
                              <a:ext uri="{28A0092B-C50C-407E-A947-70E740481C1C}">
                                <a14:useLocalDpi xmlns:a14="http://schemas.microsoft.com/office/drawing/2010/main" val="0"/>
                              </a:ext>
                            </a:extLst>
                          </a:blip>
                          <a:srcRect/>
                          <a:stretch>
                            <a:fillRect/>
                          </a:stretch>
                        </pic:blipFill>
                        <pic:spPr>
                          <a:xfrm>
                            <a:off x="0" y="0"/>
                            <a:ext cx="5400675" cy="3060382"/>
                          </a:xfrm>
                          <a:prstGeom prst="rect">
                            <a:avLst/>
                          </a:prstGeom>
                        </pic:spPr>
                      </pic:pic>
                    </a:graphicData>
                  </a:graphic>
                </wp:inline>
              </w:drawing>
            </w:r>
          </w:p>
          <w:p w:rsidR="00380073" w:rsidRDefault="006B70C5" w:rsidP="00311F5E">
            <w:pPr>
              <w:spacing w:after="0"/>
              <w:jc w:val="center"/>
              <w:rPr>
                <w:rFonts w:eastAsiaTheme="minorHAnsi" w:cs="굴림"/>
                <w:kern w:val="0"/>
                <w:szCs w:val="20"/>
              </w:rPr>
            </w:pPr>
            <w:r>
              <w:rPr>
                <w:rFonts w:eastAsiaTheme="minorHAnsi" w:cs="굴림"/>
                <w:kern w:val="0"/>
                <w:szCs w:val="20"/>
              </w:rPr>
              <w:t>X축: 결제방법-신용카드</w:t>
            </w:r>
          </w:p>
          <w:p w:rsidR="00380073" w:rsidRDefault="006B70C5" w:rsidP="00311F5E">
            <w:pPr>
              <w:spacing w:after="0"/>
              <w:jc w:val="center"/>
              <w:rPr>
                <w:rFonts w:eastAsiaTheme="minorHAnsi"/>
              </w:rPr>
            </w:pPr>
            <w:r>
              <w:rPr>
                <w:rFonts w:eastAsiaTheme="minorHAnsi"/>
              </w:rPr>
              <w:t>Y축: 매출</w:t>
            </w:r>
          </w:p>
          <w:p w:rsidR="00380073" w:rsidRDefault="00380073" w:rsidP="00311F5E">
            <w:pPr>
              <w:spacing w:after="0"/>
              <w:jc w:val="center"/>
              <w:rPr>
                <w:rFonts w:eastAsiaTheme="minorHAnsi"/>
              </w:rPr>
            </w:pPr>
          </w:p>
          <w:p w:rsidR="00380073" w:rsidRDefault="006B70C5" w:rsidP="00311F5E">
            <w:pPr>
              <w:spacing w:after="0"/>
              <w:jc w:val="right"/>
              <w:rPr>
                <w:rFonts w:eastAsiaTheme="minorHAnsi"/>
              </w:rPr>
            </w:pPr>
            <w:r>
              <w:rPr>
                <w:rFonts w:eastAsiaTheme="minorHAnsi"/>
              </w:rPr>
              <w:t>[그림 12] 할부 결제와 매출의 상관관계 - 피어슨분석</w:t>
            </w:r>
          </w:p>
          <w:p w:rsidR="00380073" w:rsidRDefault="006B70C5" w:rsidP="00311F5E">
            <w:pPr>
              <w:spacing w:after="0"/>
              <w:jc w:val="center"/>
              <w:rPr>
                <w:rFonts w:eastAsiaTheme="minorHAnsi"/>
              </w:rPr>
            </w:pPr>
            <w:r>
              <w:rPr>
                <w:rFonts w:eastAsiaTheme="minorHAnsi"/>
                <w:noProof/>
              </w:rPr>
              <w:lastRenderedPageBreak/>
              <w:drawing>
                <wp:inline distT="0" distB="0" distL="180" distR="180" wp14:anchorId="2F737114" wp14:editId="7AC5EBDF">
                  <wp:extent cx="5400675" cy="3060382"/>
                  <wp:effectExtent l="0" t="0" r="0" b="0"/>
                  <wp:docPr id="1054" name="shape1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9">
                            <a:extLst>
                              <a:ext uri="{28A0092B-C50C-407E-A947-70E740481C1C}">
                                <a14:useLocalDpi xmlns:a14="http://schemas.microsoft.com/office/drawing/2010/main" val="0"/>
                              </a:ext>
                            </a:extLst>
                          </a:blip>
                          <a:srcRect/>
                          <a:stretch>
                            <a:fillRect/>
                          </a:stretch>
                        </pic:blipFill>
                        <pic:spPr>
                          <a:xfrm>
                            <a:off x="0" y="0"/>
                            <a:ext cx="5400675" cy="3060382"/>
                          </a:xfrm>
                          <a:prstGeom prst="rect">
                            <a:avLst/>
                          </a:prstGeom>
                        </pic:spPr>
                      </pic:pic>
                    </a:graphicData>
                  </a:graphic>
                </wp:inline>
              </w:drawing>
            </w:r>
          </w:p>
          <w:p w:rsidR="00380073" w:rsidRDefault="006B70C5" w:rsidP="00311F5E">
            <w:pPr>
              <w:spacing w:after="0"/>
              <w:jc w:val="center"/>
              <w:rPr>
                <w:rFonts w:eastAsiaTheme="minorHAnsi" w:cs="굴림"/>
                <w:kern w:val="0"/>
                <w:szCs w:val="20"/>
              </w:rPr>
            </w:pPr>
            <w:r>
              <w:rPr>
                <w:rFonts w:eastAsiaTheme="minorHAnsi" w:cs="굴림"/>
                <w:kern w:val="0"/>
                <w:szCs w:val="20"/>
              </w:rPr>
              <w:t>X축: 결제방법-할부</w:t>
            </w:r>
          </w:p>
          <w:p w:rsidR="00380073" w:rsidRDefault="006B70C5" w:rsidP="00311F5E">
            <w:pPr>
              <w:spacing w:after="0"/>
              <w:jc w:val="center"/>
              <w:rPr>
                <w:rFonts w:eastAsiaTheme="minorHAnsi"/>
              </w:rPr>
            </w:pPr>
            <w:r>
              <w:rPr>
                <w:rFonts w:eastAsiaTheme="minorHAnsi"/>
              </w:rPr>
              <w:t>Y축: 매출</w:t>
            </w:r>
          </w:p>
          <w:p w:rsidR="00380073" w:rsidRDefault="00380073" w:rsidP="00311F5E">
            <w:pPr>
              <w:spacing w:after="0"/>
              <w:jc w:val="center"/>
              <w:rPr>
                <w:rFonts w:eastAsiaTheme="minorHAnsi"/>
              </w:rPr>
            </w:pPr>
          </w:p>
          <w:p w:rsidR="00380073" w:rsidRDefault="006B70C5" w:rsidP="00311F5E">
            <w:pPr>
              <w:spacing w:after="0"/>
              <w:jc w:val="right"/>
              <w:rPr>
                <w:rFonts w:eastAsiaTheme="minorHAnsi"/>
              </w:rPr>
            </w:pPr>
            <w:r>
              <w:rPr>
                <w:rFonts w:eastAsiaTheme="minorHAnsi"/>
              </w:rPr>
              <w:t>[그림 13]  마일리지 결제와 매출의 상관관계 - 피어슨분석</w:t>
            </w:r>
          </w:p>
          <w:p w:rsidR="00380073" w:rsidRDefault="006B70C5" w:rsidP="00311F5E">
            <w:pPr>
              <w:spacing w:after="0"/>
              <w:jc w:val="center"/>
              <w:rPr>
                <w:rFonts w:eastAsiaTheme="minorHAnsi"/>
              </w:rPr>
            </w:pPr>
            <w:r>
              <w:rPr>
                <w:rFonts w:eastAsiaTheme="minorHAnsi"/>
                <w:noProof/>
              </w:rPr>
              <w:drawing>
                <wp:inline distT="0" distB="0" distL="180" distR="180" wp14:anchorId="15F6C186" wp14:editId="366B00BB">
                  <wp:extent cx="5400675" cy="3060382"/>
                  <wp:effectExtent l="0" t="0" r="0" b="0"/>
                  <wp:docPr id="1055" name="shape10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20">
                            <a:extLst>
                              <a:ext uri="{28A0092B-C50C-407E-A947-70E740481C1C}">
                                <a14:useLocalDpi xmlns:a14="http://schemas.microsoft.com/office/drawing/2010/main" val="0"/>
                              </a:ext>
                            </a:extLst>
                          </a:blip>
                          <a:srcRect/>
                          <a:stretch>
                            <a:fillRect/>
                          </a:stretch>
                        </pic:blipFill>
                        <pic:spPr>
                          <a:xfrm>
                            <a:off x="0" y="0"/>
                            <a:ext cx="5400675" cy="3060382"/>
                          </a:xfrm>
                          <a:prstGeom prst="rect">
                            <a:avLst/>
                          </a:prstGeom>
                        </pic:spPr>
                      </pic:pic>
                    </a:graphicData>
                  </a:graphic>
                </wp:inline>
              </w:drawing>
            </w:r>
          </w:p>
          <w:p w:rsidR="00380073" w:rsidRDefault="006B70C5" w:rsidP="00311F5E">
            <w:pPr>
              <w:spacing w:after="0"/>
              <w:jc w:val="center"/>
              <w:rPr>
                <w:rFonts w:eastAsiaTheme="minorHAnsi" w:cs="굴림"/>
                <w:kern w:val="0"/>
                <w:szCs w:val="20"/>
              </w:rPr>
            </w:pPr>
            <w:r>
              <w:rPr>
                <w:rFonts w:eastAsiaTheme="minorHAnsi" w:cs="굴림"/>
                <w:kern w:val="0"/>
                <w:szCs w:val="20"/>
              </w:rPr>
              <w:t>X축: 결제방법-마일리지</w:t>
            </w:r>
          </w:p>
          <w:p w:rsidR="00380073" w:rsidRDefault="006B70C5" w:rsidP="00311F5E">
            <w:pPr>
              <w:spacing w:after="0"/>
              <w:jc w:val="center"/>
              <w:rPr>
                <w:rFonts w:eastAsiaTheme="minorHAnsi"/>
              </w:rPr>
            </w:pPr>
            <w:r>
              <w:rPr>
                <w:rFonts w:eastAsiaTheme="minorHAnsi"/>
              </w:rPr>
              <w:t>Y축: 매출</w:t>
            </w:r>
          </w:p>
          <w:p w:rsidR="00380073" w:rsidRDefault="00380073" w:rsidP="00311F5E">
            <w:pPr>
              <w:spacing w:after="0"/>
              <w:jc w:val="center"/>
              <w:rPr>
                <w:rFonts w:eastAsiaTheme="minorHAnsi"/>
              </w:rPr>
            </w:pPr>
          </w:p>
          <w:p w:rsidR="00380073" w:rsidRDefault="00380073" w:rsidP="00311F5E">
            <w:pPr>
              <w:spacing w:after="0"/>
              <w:jc w:val="center"/>
              <w:rPr>
                <w:rFonts w:eastAsiaTheme="minorHAnsi"/>
              </w:rPr>
            </w:pPr>
          </w:p>
          <w:p w:rsidR="00380073" w:rsidRDefault="006B70C5" w:rsidP="00311F5E">
            <w:pPr>
              <w:spacing w:after="0"/>
              <w:jc w:val="right"/>
              <w:rPr>
                <w:rFonts w:eastAsiaTheme="minorHAnsi"/>
              </w:rPr>
            </w:pPr>
            <w:r>
              <w:rPr>
                <w:rFonts w:eastAsiaTheme="minorHAnsi"/>
              </w:rPr>
              <w:t>[그림 14]  기타 결제와 매출의 상관관계 - 피어슨분석</w:t>
            </w:r>
          </w:p>
          <w:p w:rsidR="00380073" w:rsidRDefault="006B70C5" w:rsidP="00311F5E">
            <w:pPr>
              <w:spacing w:after="0"/>
              <w:jc w:val="center"/>
              <w:rPr>
                <w:rFonts w:eastAsiaTheme="minorHAnsi"/>
              </w:rPr>
            </w:pPr>
            <w:r>
              <w:rPr>
                <w:rFonts w:eastAsiaTheme="minorHAnsi"/>
                <w:noProof/>
              </w:rPr>
              <w:lastRenderedPageBreak/>
              <w:drawing>
                <wp:inline distT="0" distB="0" distL="180" distR="180" wp14:anchorId="4207D19D" wp14:editId="4101390B">
                  <wp:extent cx="5400675" cy="3060382"/>
                  <wp:effectExtent l="0" t="0" r="0" b="0"/>
                  <wp:docPr id="1056" name="shape1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21">
                            <a:extLst>
                              <a:ext uri="{28A0092B-C50C-407E-A947-70E740481C1C}">
                                <a14:useLocalDpi xmlns:a14="http://schemas.microsoft.com/office/drawing/2010/main" val="0"/>
                              </a:ext>
                            </a:extLst>
                          </a:blip>
                          <a:srcRect/>
                          <a:stretch>
                            <a:fillRect/>
                          </a:stretch>
                        </pic:blipFill>
                        <pic:spPr>
                          <a:xfrm>
                            <a:off x="0" y="0"/>
                            <a:ext cx="5400675" cy="3060382"/>
                          </a:xfrm>
                          <a:prstGeom prst="rect">
                            <a:avLst/>
                          </a:prstGeom>
                        </pic:spPr>
                      </pic:pic>
                    </a:graphicData>
                  </a:graphic>
                </wp:inline>
              </w:drawing>
            </w:r>
          </w:p>
          <w:p w:rsidR="00380073" w:rsidRDefault="006B70C5" w:rsidP="00311F5E">
            <w:pPr>
              <w:spacing w:after="0"/>
              <w:jc w:val="center"/>
              <w:rPr>
                <w:rFonts w:eastAsiaTheme="minorHAnsi" w:cs="굴림"/>
                <w:kern w:val="0"/>
                <w:szCs w:val="20"/>
              </w:rPr>
            </w:pPr>
            <w:r>
              <w:rPr>
                <w:rFonts w:eastAsiaTheme="minorHAnsi" w:cs="굴림"/>
                <w:kern w:val="0"/>
                <w:szCs w:val="20"/>
              </w:rPr>
              <w:t>X축: 결제방법-기타</w:t>
            </w:r>
          </w:p>
          <w:p w:rsidR="00380073" w:rsidRDefault="006B70C5" w:rsidP="00311F5E">
            <w:pPr>
              <w:spacing w:after="0"/>
              <w:jc w:val="center"/>
              <w:rPr>
                <w:rFonts w:eastAsiaTheme="minorHAnsi"/>
              </w:rPr>
            </w:pPr>
            <w:r>
              <w:rPr>
                <w:rFonts w:eastAsiaTheme="minorHAnsi"/>
              </w:rPr>
              <w:t>Y축: 매출</w:t>
            </w:r>
          </w:p>
          <w:p w:rsidR="00380073" w:rsidRPr="00311F5E" w:rsidRDefault="006B70C5" w:rsidP="00311F5E">
            <w:pPr>
              <w:pStyle w:val="a3"/>
              <w:numPr>
                <w:ilvl w:val="0"/>
                <w:numId w:val="16"/>
              </w:numPr>
              <w:spacing w:after="0"/>
              <w:ind w:leftChars="0"/>
              <w:jc w:val="left"/>
              <w:rPr>
                <w:rFonts w:eastAsiaTheme="minorHAnsi"/>
              </w:rPr>
            </w:pPr>
            <w:r w:rsidRPr="00311F5E">
              <w:rPr>
                <w:rFonts w:eastAsiaTheme="minorHAnsi"/>
              </w:rPr>
              <w:t xml:space="preserve">각 결제방법 별 </w:t>
            </w:r>
            <w:proofErr w:type="spellStart"/>
            <w:r w:rsidRPr="00311F5E">
              <w:rPr>
                <w:rFonts w:eastAsiaTheme="minorHAnsi"/>
              </w:rPr>
              <w:t>피어슨분석을</w:t>
            </w:r>
            <w:proofErr w:type="spellEnd"/>
            <w:r w:rsidRPr="00311F5E">
              <w:rPr>
                <w:rFonts w:eastAsiaTheme="minorHAnsi"/>
              </w:rPr>
              <w:t xml:space="preserve"> 진행한 결과, P값은 모두 낮게 나와 유의미한 분석임을 확인했다. 하지만 모두 R값이 0.</w:t>
            </w:r>
            <w:r w:rsidR="00311F5E" w:rsidRPr="00311F5E">
              <w:rPr>
                <w:rFonts w:eastAsiaTheme="minorHAnsi" w:hint="eastAsia"/>
              </w:rPr>
              <w:t>1</w:t>
            </w:r>
            <w:r w:rsidRPr="00311F5E">
              <w:rPr>
                <w:rFonts w:eastAsiaTheme="minorHAnsi"/>
              </w:rPr>
              <w:t>미만으로 나</w:t>
            </w:r>
            <w:r w:rsidR="00311F5E" w:rsidRPr="00311F5E">
              <w:rPr>
                <w:rFonts w:eastAsiaTheme="minorHAnsi" w:hint="eastAsia"/>
              </w:rPr>
              <w:t>타나</w:t>
            </w:r>
            <w:r w:rsidRPr="00311F5E">
              <w:rPr>
                <w:rFonts w:eastAsiaTheme="minorHAnsi"/>
              </w:rPr>
              <w:t xml:space="preserve"> 낮은 연관성을 보였으며, 시각화 역시 유의미한 연관성이 보이지 않았다</w:t>
            </w:r>
            <w:r w:rsidR="00311F5E" w:rsidRPr="00311F5E">
              <w:rPr>
                <w:rFonts w:eastAsiaTheme="minorHAnsi"/>
              </w:rPr>
              <w:t>.</w:t>
            </w:r>
          </w:p>
          <w:p w:rsidR="00311F5E" w:rsidRPr="00311F5E" w:rsidRDefault="00311F5E" w:rsidP="00311F5E">
            <w:pPr>
              <w:spacing w:after="0"/>
              <w:jc w:val="left"/>
              <w:rPr>
                <w:rFonts w:eastAsiaTheme="minorHAnsi"/>
                <w:b/>
              </w:rPr>
            </w:pPr>
          </w:p>
        </w:tc>
      </w:tr>
    </w:tbl>
    <w:p w:rsidR="002348D6" w:rsidRDefault="002348D6" w:rsidP="002348D6">
      <w:pPr>
        <w:pStyle w:val="a3"/>
        <w:numPr>
          <w:ilvl w:val="0"/>
          <w:numId w:val="16"/>
        </w:numPr>
        <w:spacing w:after="0"/>
        <w:ind w:leftChars="0"/>
        <w:rPr>
          <w:rFonts w:eastAsiaTheme="minorHAnsi"/>
        </w:rPr>
      </w:pPr>
      <w:r>
        <w:rPr>
          <w:rFonts w:eastAsiaTheme="minorHAnsi" w:hint="eastAsia"/>
        </w:rPr>
        <w:lastRenderedPageBreak/>
        <w:t>결과 해석</w:t>
      </w:r>
    </w:p>
    <w:p w:rsidR="002348D6" w:rsidRDefault="002348D6" w:rsidP="002348D6">
      <w:pPr>
        <w:pStyle w:val="a3"/>
        <w:spacing w:after="0"/>
        <w:ind w:leftChars="0" w:left="760"/>
        <w:rPr>
          <w:rFonts w:ascii="NotoSansKR" w:hAnsi="NotoSansKR" w:hint="eastAsia"/>
          <w:color w:val="1D1C1D"/>
          <w:szCs w:val="20"/>
          <w:shd w:val="clear" w:color="auto" w:fill="FFFFFF"/>
        </w:rPr>
      </w:pPr>
      <w:r>
        <w:rPr>
          <w:rFonts w:ascii="NotoSansKR" w:hAnsi="NotoSansKR" w:hint="eastAsia"/>
          <w:color w:val="1D1C1D"/>
          <w:szCs w:val="20"/>
          <w:shd w:val="clear" w:color="auto" w:fill="FFFFFF"/>
        </w:rPr>
        <w:t>중심극한정리에</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의해</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표본평균이</w:t>
      </w:r>
      <w:r>
        <w:rPr>
          <w:rFonts w:ascii="NotoSansKR" w:hAnsi="NotoSansKR" w:hint="eastAsia"/>
          <w:color w:val="1D1C1D"/>
          <w:szCs w:val="20"/>
          <w:shd w:val="clear" w:color="auto" w:fill="FFFFFF"/>
        </w:rPr>
        <w:t xml:space="preserve"> </w:t>
      </w:r>
      <w:proofErr w:type="spellStart"/>
      <w:r>
        <w:rPr>
          <w:rFonts w:ascii="NotoSansKR" w:hAnsi="NotoSansKR" w:hint="eastAsia"/>
          <w:color w:val="1D1C1D"/>
          <w:szCs w:val="20"/>
          <w:shd w:val="clear" w:color="auto" w:fill="FFFFFF"/>
        </w:rPr>
        <w:t>정규성을</w:t>
      </w:r>
      <w:proofErr w:type="spellEnd"/>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띈다고</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가정한다</w:t>
      </w:r>
      <w:r>
        <w:rPr>
          <w:rFonts w:ascii="NotoSansKR" w:hAnsi="NotoSansKR" w:hint="eastAsia"/>
          <w:color w:val="1D1C1D"/>
          <w:szCs w:val="20"/>
          <w:shd w:val="clear" w:color="auto" w:fill="FFFFFF"/>
        </w:rPr>
        <w:t>.</w:t>
      </w:r>
    </w:p>
    <w:p w:rsidR="002348D6" w:rsidRDefault="002348D6" w:rsidP="002348D6">
      <w:pPr>
        <w:pStyle w:val="a3"/>
        <w:tabs>
          <w:tab w:val="left" w:pos="1120"/>
        </w:tabs>
        <w:spacing w:after="0"/>
        <w:ind w:leftChars="0" w:left="760"/>
        <w:rPr>
          <w:rFonts w:ascii="NotoSansKR" w:hAnsi="NotoSansKR" w:hint="eastAsia"/>
          <w:color w:val="1D1C1D"/>
          <w:szCs w:val="20"/>
          <w:shd w:val="clear" w:color="auto" w:fill="FFFFFF"/>
        </w:rPr>
      </w:pPr>
      <w:r>
        <w:rPr>
          <w:rFonts w:ascii="NotoSansKR" w:hAnsi="NotoSansKR" w:hint="eastAsia"/>
          <w:color w:val="1D1C1D"/>
          <w:szCs w:val="20"/>
          <w:shd w:val="clear" w:color="auto" w:fill="FFFFFF"/>
        </w:rPr>
        <w:t>이에</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따라</w:t>
      </w:r>
      <w:r>
        <w:rPr>
          <w:rFonts w:ascii="NotoSansKR" w:hAnsi="NotoSansKR" w:hint="eastAsia"/>
          <w:color w:val="1D1C1D"/>
          <w:szCs w:val="20"/>
          <w:shd w:val="clear" w:color="auto" w:fill="FFFFFF"/>
        </w:rPr>
        <w:t xml:space="preserve"> </w:t>
      </w:r>
      <w:r>
        <w:rPr>
          <w:rFonts w:ascii="NotoSansKR" w:hAnsi="NotoSansKR"/>
          <w:color w:val="1D1C1D"/>
          <w:szCs w:val="20"/>
          <w:shd w:val="clear" w:color="auto" w:fill="FFFFFF"/>
        </w:rPr>
        <w:t xml:space="preserve">T-test </w:t>
      </w:r>
      <w:r>
        <w:rPr>
          <w:rFonts w:ascii="NotoSansKR" w:hAnsi="NotoSansKR"/>
          <w:color w:val="1D1C1D"/>
          <w:szCs w:val="20"/>
          <w:shd w:val="clear" w:color="auto" w:fill="FFFFFF"/>
        </w:rPr>
        <w:t>결과</w:t>
      </w:r>
      <w:r>
        <w:rPr>
          <w:rFonts w:ascii="NotoSansKR" w:hAnsi="NotoSansKR"/>
          <w:color w:val="1D1C1D"/>
          <w:szCs w:val="20"/>
          <w:shd w:val="clear" w:color="auto" w:fill="FFFFFF"/>
        </w:rPr>
        <w:t xml:space="preserve">, P-value </w:t>
      </w:r>
      <w:r>
        <w:rPr>
          <w:rFonts w:ascii="NotoSansKR" w:hAnsi="NotoSansKR"/>
          <w:color w:val="1D1C1D"/>
          <w:szCs w:val="20"/>
          <w:shd w:val="clear" w:color="auto" w:fill="FFFFFF"/>
        </w:rPr>
        <w:t>값이</w:t>
      </w:r>
      <w:r>
        <w:rPr>
          <w:rFonts w:ascii="NotoSansKR" w:hAnsi="NotoSansKR"/>
          <w:color w:val="1D1C1D"/>
          <w:szCs w:val="20"/>
          <w:shd w:val="clear" w:color="auto" w:fill="FFFFFF"/>
        </w:rPr>
        <w:t xml:space="preserve"> 0.05 </w:t>
      </w:r>
      <w:r>
        <w:rPr>
          <w:rFonts w:ascii="NotoSansKR" w:hAnsi="NotoSansKR"/>
          <w:color w:val="1D1C1D"/>
          <w:szCs w:val="20"/>
          <w:shd w:val="clear" w:color="auto" w:fill="FFFFFF"/>
        </w:rPr>
        <w:t>미만으로</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나타나</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결제</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방법에</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따른</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매출</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금액의</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차이가</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유의미하다는</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것을</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확인했다</w:t>
      </w:r>
      <w:r>
        <w:rPr>
          <w:rFonts w:ascii="NotoSansKR" w:hAnsi="NotoSansKR"/>
          <w:color w:val="1D1C1D"/>
          <w:szCs w:val="20"/>
          <w:shd w:val="clear" w:color="auto" w:fill="FFFFFF"/>
        </w:rPr>
        <w:t>.</w:t>
      </w:r>
    </w:p>
    <w:p w:rsidR="00380073" w:rsidRDefault="002348D6" w:rsidP="002348D6">
      <w:pPr>
        <w:pStyle w:val="a3"/>
        <w:tabs>
          <w:tab w:val="left" w:pos="1120"/>
        </w:tabs>
        <w:spacing w:after="0"/>
        <w:ind w:leftChars="0" w:left="760"/>
        <w:rPr>
          <w:rFonts w:eastAsiaTheme="minorHAnsi"/>
        </w:rPr>
      </w:pPr>
      <w:r>
        <w:rPr>
          <w:rFonts w:ascii="NotoSansKR" w:hAnsi="NotoSansKR" w:hint="eastAsia"/>
          <w:color w:val="1D1C1D"/>
          <w:szCs w:val="20"/>
          <w:shd w:val="clear" w:color="auto" w:fill="FFFFFF"/>
        </w:rPr>
        <w:t>추가로</w:t>
      </w:r>
      <w:r>
        <w:rPr>
          <w:rFonts w:ascii="NotoSansKR" w:hAnsi="NotoSansKR" w:hint="eastAsia"/>
          <w:color w:val="1D1C1D"/>
          <w:szCs w:val="20"/>
          <w:shd w:val="clear" w:color="auto" w:fill="FFFFFF"/>
        </w:rPr>
        <w:t xml:space="preserve"> </w:t>
      </w:r>
      <w:proofErr w:type="spellStart"/>
      <w:r>
        <w:rPr>
          <w:rFonts w:ascii="NotoSansKR" w:hAnsi="NotoSansKR" w:hint="eastAsia"/>
          <w:color w:val="1D1C1D"/>
          <w:szCs w:val="20"/>
          <w:shd w:val="clear" w:color="auto" w:fill="FFFFFF"/>
        </w:rPr>
        <w:t>피어슨</w:t>
      </w:r>
      <w:proofErr w:type="spellEnd"/>
      <w:r>
        <w:rPr>
          <w:rFonts w:ascii="NotoSansKR" w:hAnsi="NotoSansKR"/>
          <w:color w:val="1D1C1D"/>
          <w:szCs w:val="20"/>
          <w:shd w:val="clear" w:color="auto" w:fill="FFFFFF"/>
        </w:rPr>
        <w:t xml:space="preserve"> </w:t>
      </w:r>
      <w:r>
        <w:rPr>
          <w:rFonts w:ascii="NotoSansKR" w:hAnsi="NotoSansKR" w:hint="eastAsia"/>
          <w:color w:val="1D1C1D"/>
          <w:szCs w:val="20"/>
          <w:shd w:val="clear" w:color="auto" w:fill="FFFFFF"/>
        </w:rPr>
        <w:t>상관분석을</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통해</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상관관계를</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분석한</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결과</w:t>
      </w:r>
      <w:r>
        <w:rPr>
          <w:rFonts w:ascii="NotoSansKR" w:hAnsi="NotoSansKR"/>
          <w:color w:val="1D1C1D"/>
          <w:szCs w:val="20"/>
          <w:shd w:val="clear" w:color="auto" w:fill="FFFFFF"/>
        </w:rPr>
        <w:t xml:space="preserve">, </w:t>
      </w:r>
      <w:r>
        <w:rPr>
          <w:rFonts w:ascii="NotoSansKR" w:hAnsi="NotoSansKR" w:hint="eastAsia"/>
          <w:color w:val="1D1C1D"/>
          <w:szCs w:val="20"/>
          <w:shd w:val="clear" w:color="auto" w:fill="FFFFFF"/>
        </w:rPr>
        <w:t>P-value</w:t>
      </w:r>
      <w:r>
        <w:rPr>
          <w:rFonts w:ascii="NotoSansKR" w:hAnsi="NotoSansKR" w:hint="eastAsia"/>
          <w:color w:val="1D1C1D"/>
          <w:szCs w:val="20"/>
          <w:shd w:val="clear" w:color="auto" w:fill="FFFFFF"/>
        </w:rPr>
        <w:t>값은</w:t>
      </w:r>
      <w:r>
        <w:rPr>
          <w:rFonts w:ascii="NotoSansKR" w:hAnsi="NotoSansKR" w:hint="eastAsia"/>
          <w:color w:val="1D1C1D"/>
          <w:szCs w:val="20"/>
          <w:shd w:val="clear" w:color="auto" w:fill="FFFFFF"/>
        </w:rPr>
        <w:t xml:space="preserve"> 0.05 </w:t>
      </w:r>
      <w:proofErr w:type="spellStart"/>
      <w:r>
        <w:rPr>
          <w:rFonts w:ascii="NotoSansKR" w:hAnsi="NotoSansKR" w:hint="eastAsia"/>
          <w:color w:val="1D1C1D"/>
          <w:szCs w:val="20"/>
          <w:shd w:val="clear" w:color="auto" w:fill="FFFFFF"/>
        </w:rPr>
        <w:t>미만이였지만</w:t>
      </w:r>
      <w:proofErr w:type="spellEnd"/>
      <w:r>
        <w:rPr>
          <w:rFonts w:ascii="NotoSansKR" w:hAnsi="NotoSansKR" w:hint="eastAsia"/>
          <w:color w:val="1D1C1D"/>
          <w:szCs w:val="20"/>
          <w:shd w:val="clear" w:color="auto" w:fill="FFFFFF"/>
        </w:rPr>
        <w:t xml:space="preserve">, </w:t>
      </w:r>
      <w:r>
        <w:rPr>
          <w:rFonts w:ascii="NotoSansKR" w:hAnsi="NotoSansKR"/>
          <w:color w:val="1D1C1D"/>
          <w:szCs w:val="20"/>
          <w:shd w:val="clear" w:color="auto" w:fill="FFFFFF"/>
        </w:rPr>
        <w:t>상관계수가</w:t>
      </w:r>
      <w:r>
        <w:rPr>
          <w:rFonts w:ascii="NotoSansKR" w:hAnsi="NotoSansKR"/>
          <w:color w:val="1D1C1D"/>
          <w:szCs w:val="20"/>
          <w:shd w:val="clear" w:color="auto" w:fill="FFFFFF"/>
        </w:rPr>
        <w:t xml:space="preserve"> 0.1 </w:t>
      </w:r>
      <w:r>
        <w:rPr>
          <w:rFonts w:ascii="NotoSansKR" w:hAnsi="NotoSansKR"/>
          <w:color w:val="1D1C1D"/>
          <w:szCs w:val="20"/>
          <w:shd w:val="clear" w:color="auto" w:fill="FFFFFF"/>
        </w:rPr>
        <w:t>미만으로</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사실상</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관련성이</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없다는</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결론을</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도출했다</w:t>
      </w:r>
      <w:r>
        <w:rPr>
          <w:rFonts w:ascii="NotoSansKR" w:hAnsi="NotoSansKR"/>
          <w:color w:val="1D1C1D"/>
          <w:szCs w:val="20"/>
          <w:shd w:val="clear" w:color="auto" w:fill="FFFFFF"/>
        </w:rPr>
        <w:t>.</w:t>
      </w:r>
    </w:p>
    <w:p w:rsidR="00380073" w:rsidRDefault="00380073" w:rsidP="00311F5E">
      <w:pPr>
        <w:pStyle w:val="a3"/>
        <w:tabs>
          <w:tab w:val="left" w:pos="1120"/>
        </w:tabs>
        <w:spacing w:after="0"/>
        <w:ind w:leftChars="0" w:left="1120" w:hanging="360"/>
        <w:rPr>
          <w:rFonts w:eastAsiaTheme="minorHAnsi"/>
        </w:rPr>
      </w:pPr>
    </w:p>
    <w:p w:rsidR="00380073" w:rsidRPr="002348D6" w:rsidRDefault="00380073" w:rsidP="00311F5E">
      <w:pPr>
        <w:pStyle w:val="a3"/>
        <w:tabs>
          <w:tab w:val="left" w:pos="1120"/>
        </w:tabs>
        <w:spacing w:after="0"/>
        <w:ind w:leftChars="0" w:left="1120" w:hanging="360"/>
        <w:rPr>
          <w:rFonts w:eastAsiaTheme="minorHAnsi"/>
        </w:rPr>
      </w:pPr>
    </w:p>
    <w:p w:rsidR="00380073" w:rsidRDefault="00380073" w:rsidP="00311F5E">
      <w:pPr>
        <w:pStyle w:val="a3"/>
        <w:tabs>
          <w:tab w:val="left" w:pos="1120"/>
        </w:tabs>
        <w:spacing w:after="0"/>
        <w:ind w:leftChars="0" w:left="1120" w:hanging="360"/>
        <w:rPr>
          <w:rFonts w:eastAsiaTheme="minorHAnsi"/>
        </w:rPr>
      </w:pPr>
    </w:p>
    <w:p w:rsidR="00380073" w:rsidRDefault="00380073" w:rsidP="00311F5E">
      <w:pPr>
        <w:pStyle w:val="a3"/>
        <w:tabs>
          <w:tab w:val="left" w:pos="1120"/>
        </w:tabs>
        <w:spacing w:after="0"/>
        <w:ind w:leftChars="0" w:left="1120" w:hanging="360"/>
        <w:rPr>
          <w:rFonts w:eastAsiaTheme="minorHAnsi"/>
        </w:rPr>
      </w:pPr>
    </w:p>
    <w:p w:rsidR="00380073" w:rsidRDefault="00380073" w:rsidP="00311F5E">
      <w:pPr>
        <w:pStyle w:val="a3"/>
        <w:tabs>
          <w:tab w:val="left" w:pos="1120"/>
        </w:tabs>
        <w:spacing w:after="0"/>
        <w:ind w:leftChars="0" w:left="1120" w:hanging="360"/>
        <w:rPr>
          <w:rFonts w:eastAsiaTheme="minorHAnsi"/>
        </w:rPr>
      </w:pPr>
    </w:p>
    <w:p w:rsidR="00380073" w:rsidRDefault="00380073" w:rsidP="00311F5E">
      <w:pPr>
        <w:pStyle w:val="a3"/>
        <w:tabs>
          <w:tab w:val="left" w:pos="1120"/>
        </w:tabs>
        <w:spacing w:after="0"/>
        <w:ind w:leftChars="0" w:left="1120" w:hanging="360"/>
        <w:rPr>
          <w:rFonts w:eastAsiaTheme="minorHAnsi"/>
        </w:rPr>
      </w:pPr>
    </w:p>
    <w:p w:rsidR="00380073" w:rsidRDefault="00380073" w:rsidP="00311F5E">
      <w:pPr>
        <w:pStyle w:val="a3"/>
        <w:tabs>
          <w:tab w:val="left" w:pos="1120"/>
        </w:tabs>
        <w:spacing w:after="0"/>
        <w:ind w:leftChars="0" w:left="1120" w:hanging="360"/>
        <w:rPr>
          <w:rFonts w:eastAsiaTheme="minorHAnsi"/>
        </w:rPr>
      </w:pPr>
    </w:p>
    <w:p w:rsidR="00380073" w:rsidRDefault="00380073" w:rsidP="00311F5E">
      <w:pPr>
        <w:pStyle w:val="a3"/>
        <w:tabs>
          <w:tab w:val="left" w:pos="1120"/>
        </w:tabs>
        <w:spacing w:after="0"/>
        <w:ind w:leftChars="0" w:left="1120" w:hanging="360"/>
        <w:rPr>
          <w:rFonts w:eastAsiaTheme="minorHAnsi"/>
        </w:rPr>
      </w:pPr>
    </w:p>
    <w:p w:rsidR="002348D6" w:rsidRDefault="002348D6" w:rsidP="00311F5E">
      <w:pPr>
        <w:pStyle w:val="a3"/>
        <w:tabs>
          <w:tab w:val="left" w:pos="1120"/>
        </w:tabs>
        <w:spacing w:after="0"/>
        <w:ind w:leftChars="0" w:left="1120" w:hanging="360"/>
        <w:rPr>
          <w:rFonts w:eastAsiaTheme="minorHAnsi"/>
        </w:rPr>
      </w:pPr>
    </w:p>
    <w:p w:rsidR="000661E4" w:rsidRDefault="000661E4">
      <w:pPr>
        <w:widowControl/>
        <w:wordWrap/>
        <w:autoSpaceDE/>
        <w:autoSpaceDN/>
        <w:spacing w:after="200" w:line="276" w:lineRule="auto"/>
        <w:rPr>
          <w:rFonts w:eastAsiaTheme="minorHAnsi"/>
        </w:rPr>
      </w:pPr>
      <w:r>
        <w:rPr>
          <w:rFonts w:eastAsiaTheme="minorHAnsi"/>
        </w:rPr>
        <w:br w:type="page"/>
      </w:r>
    </w:p>
    <w:p w:rsidR="00380073" w:rsidRDefault="006B70C5" w:rsidP="00311F5E">
      <w:pPr>
        <w:pStyle w:val="a3"/>
        <w:numPr>
          <w:ilvl w:val="0"/>
          <w:numId w:val="13"/>
        </w:numPr>
        <w:tabs>
          <w:tab w:val="left" w:pos="1120"/>
        </w:tabs>
        <w:spacing w:after="0"/>
        <w:ind w:leftChars="0"/>
        <w:rPr>
          <w:rFonts w:eastAsiaTheme="minorHAnsi"/>
        </w:rPr>
      </w:pPr>
      <w:r>
        <w:rPr>
          <w:rFonts w:eastAsiaTheme="minorHAnsi"/>
        </w:rPr>
        <w:lastRenderedPageBreak/>
        <w:t>월/연별 매출 증가에 영향을 미친 외부요소</w:t>
      </w:r>
    </w:p>
    <w:tbl>
      <w:tblPr>
        <w:tblStyle w:val="a4"/>
        <w:tblW w:w="0" w:type="auto"/>
        <w:tblLook w:val="04A0" w:firstRow="1" w:lastRow="0" w:firstColumn="1" w:lastColumn="0" w:noHBand="0" w:noVBand="1"/>
      </w:tblPr>
      <w:tblGrid>
        <w:gridCol w:w="9042"/>
      </w:tblGrid>
      <w:tr w:rsidR="00380073">
        <w:trPr>
          <w:trHeight w:val="4786"/>
        </w:trPr>
        <w:tc>
          <w:tcPr>
            <w:tcW w:w="9042" w:type="dxa"/>
          </w:tcPr>
          <w:p w:rsidR="00380073" w:rsidRDefault="006B70C5" w:rsidP="00311F5E">
            <w:pPr>
              <w:pStyle w:val="a3"/>
              <w:spacing w:after="0"/>
              <w:ind w:leftChars="0" w:left="0"/>
              <w:jc w:val="right"/>
              <w:rPr>
                <w:rFonts w:eastAsiaTheme="minorHAnsi"/>
              </w:rPr>
            </w:pPr>
            <w:r>
              <w:rPr>
                <w:rFonts w:eastAsiaTheme="minorHAnsi"/>
              </w:rPr>
              <w:t xml:space="preserve">[그림 15] 코로나 </w:t>
            </w:r>
            <w:proofErr w:type="spellStart"/>
            <w:r>
              <w:rPr>
                <w:rFonts w:eastAsiaTheme="minorHAnsi"/>
              </w:rPr>
              <w:t>확진자</w:t>
            </w:r>
            <w:proofErr w:type="spellEnd"/>
            <w:r>
              <w:rPr>
                <w:rFonts w:eastAsiaTheme="minorHAnsi"/>
              </w:rPr>
              <w:t xml:space="preserve"> 수와 매출 금액 비교 그래프</w:t>
            </w:r>
          </w:p>
          <w:p w:rsidR="00380073" w:rsidRDefault="006B70C5" w:rsidP="00311F5E">
            <w:pPr>
              <w:widowControl/>
              <w:wordWrap/>
              <w:autoSpaceDE/>
              <w:autoSpaceDN/>
              <w:spacing w:after="0" w:line="276" w:lineRule="auto"/>
              <w:jc w:val="center"/>
              <w:rPr>
                <w:rFonts w:eastAsiaTheme="minorHAnsi" w:cs="굴림"/>
                <w:kern w:val="0"/>
                <w:szCs w:val="24"/>
              </w:rPr>
            </w:pPr>
            <w:r>
              <w:rPr>
                <w:rFonts w:eastAsiaTheme="minorHAnsi"/>
                <w:b/>
                <w:noProof/>
              </w:rPr>
              <w:drawing>
                <wp:inline distT="0" distB="0" distL="0" distR="0" wp14:anchorId="0A454BDD" wp14:editId="1F7C0ED1">
                  <wp:extent cx="5106009" cy="2333548"/>
                  <wp:effectExtent l="0" t="0" r="0" b="0"/>
                  <wp:docPr id="1044" name="shape1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22">
                            <a:extLst>
                              <a:ext uri="{28A0092B-C50C-407E-A947-70E740481C1C}">
                                <a14:useLocalDpi xmlns:a14="http://schemas.microsoft.com/office/drawing/2010/main" val="0"/>
                              </a:ext>
                            </a:extLst>
                          </a:blip>
                          <a:srcRect/>
                          <a:stretch>
                            <a:fillRect/>
                          </a:stretch>
                        </pic:blipFill>
                        <pic:spPr>
                          <a:xfrm>
                            <a:off x="0" y="0"/>
                            <a:ext cx="5110399" cy="2335555"/>
                          </a:xfrm>
                          <a:prstGeom prst="rect">
                            <a:avLst/>
                          </a:prstGeom>
                        </pic:spPr>
                      </pic:pic>
                    </a:graphicData>
                  </a:graphic>
                </wp:inline>
              </w:drawing>
            </w:r>
          </w:p>
          <w:p w:rsidR="00380073" w:rsidRDefault="006B70C5" w:rsidP="00311F5E">
            <w:pPr>
              <w:widowControl/>
              <w:wordWrap/>
              <w:autoSpaceDE/>
              <w:autoSpaceDN/>
              <w:spacing w:after="0" w:line="240" w:lineRule="auto"/>
              <w:jc w:val="center"/>
              <w:rPr>
                <w:rFonts w:eastAsiaTheme="minorHAnsi" w:cs="굴림"/>
                <w:kern w:val="0"/>
                <w:szCs w:val="20"/>
              </w:rPr>
            </w:pPr>
            <w:r>
              <w:rPr>
                <w:rFonts w:eastAsiaTheme="minorHAnsi" w:cs="굴림"/>
                <w:kern w:val="0"/>
                <w:szCs w:val="20"/>
              </w:rPr>
              <w:t>X축: 연도-월 (2021년 8월 ~ 2022년 12월까지)</w:t>
            </w:r>
          </w:p>
          <w:p w:rsidR="00380073" w:rsidRDefault="006B70C5" w:rsidP="00311F5E">
            <w:pPr>
              <w:widowControl/>
              <w:wordWrap/>
              <w:autoSpaceDE/>
              <w:autoSpaceDN/>
              <w:spacing w:after="0" w:line="240" w:lineRule="auto"/>
              <w:jc w:val="center"/>
              <w:rPr>
                <w:rFonts w:eastAsiaTheme="minorHAnsi" w:cs="굴림"/>
                <w:kern w:val="0"/>
                <w:szCs w:val="24"/>
              </w:rPr>
            </w:pPr>
            <w:r>
              <w:rPr>
                <w:rFonts w:eastAsiaTheme="minorHAnsi" w:cs="굴림"/>
                <w:kern w:val="0"/>
                <w:szCs w:val="20"/>
              </w:rPr>
              <w:t>y축(좌): 확진자 수 (백만 명 단위)</w:t>
            </w:r>
          </w:p>
          <w:p w:rsidR="00380073" w:rsidRDefault="006B70C5" w:rsidP="00311F5E">
            <w:pPr>
              <w:widowControl/>
              <w:wordWrap/>
              <w:autoSpaceDE/>
              <w:autoSpaceDN/>
              <w:spacing w:after="0" w:line="276" w:lineRule="auto"/>
              <w:jc w:val="center"/>
              <w:rPr>
                <w:rFonts w:eastAsiaTheme="minorHAnsi" w:cs="굴림"/>
                <w:kern w:val="0"/>
                <w:szCs w:val="24"/>
              </w:rPr>
            </w:pPr>
            <w:r>
              <w:rPr>
                <w:rFonts w:eastAsiaTheme="minorHAnsi" w:cs="굴림"/>
                <w:kern w:val="0"/>
                <w:szCs w:val="24"/>
              </w:rPr>
              <w:t>x축(우): 매출금액 (억 원 단위)</w:t>
            </w:r>
          </w:p>
          <w:p w:rsidR="002348D6" w:rsidRPr="002348D6" w:rsidRDefault="002348D6" w:rsidP="002348D6">
            <w:pPr>
              <w:pStyle w:val="a3"/>
              <w:widowControl/>
              <w:numPr>
                <w:ilvl w:val="0"/>
                <w:numId w:val="18"/>
              </w:numPr>
              <w:wordWrap/>
              <w:autoSpaceDE/>
              <w:autoSpaceDN/>
              <w:spacing w:after="0" w:line="276" w:lineRule="auto"/>
              <w:ind w:leftChars="0"/>
              <w:rPr>
                <w:rFonts w:eastAsiaTheme="minorHAnsi"/>
                <w:b/>
              </w:rPr>
            </w:pPr>
            <w:r w:rsidRPr="002348D6">
              <w:rPr>
                <w:rFonts w:eastAsiaTheme="minorHAnsi"/>
              </w:rPr>
              <w:t xml:space="preserve">2022-1월부터 2022-9월까지 </w:t>
            </w:r>
            <w:proofErr w:type="spellStart"/>
            <w:r w:rsidRPr="002348D6">
              <w:rPr>
                <w:rFonts w:eastAsiaTheme="minorHAnsi"/>
              </w:rPr>
              <w:t>확진자</w:t>
            </w:r>
            <w:proofErr w:type="spellEnd"/>
            <w:r w:rsidRPr="002348D6">
              <w:rPr>
                <w:rFonts w:eastAsiaTheme="minorHAnsi"/>
              </w:rPr>
              <w:t xml:space="preserve"> 수와 매출이 비슷한 증감을 보인다. 이는 코로나 </w:t>
            </w:r>
            <w:proofErr w:type="spellStart"/>
            <w:r w:rsidRPr="002348D6">
              <w:rPr>
                <w:rFonts w:eastAsiaTheme="minorHAnsi"/>
              </w:rPr>
              <w:t>확진자</w:t>
            </w:r>
            <w:proofErr w:type="spellEnd"/>
            <w:r w:rsidRPr="002348D6">
              <w:rPr>
                <w:rFonts w:eastAsiaTheme="minorHAnsi"/>
              </w:rPr>
              <w:t xml:space="preserve"> 수와 매출 금액이 연관성이 있음을 예측 할 수 있다.</w:t>
            </w:r>
          </w:p>
        </w:tc>
      </w:tr>
      <w:tr w:rsidR="00380073">
        <w:trPr>
          <w:trHeight w:val="1016"/>
        </w:trPr>
        <w:tc>
          <w:tcPr>
            <w:tcW w:w="9042" w:type="dxa"/>
          </w:tcPr>
          <w:p w:rsidR="00380073" w:rsidRDefault="002348D6" w:rsidP="00311F5E">
            <w:pPr>
              <w:spacing w:after="0"/>
              <w:jc w:val="right"/>
              <w:rPr>
                <w:rFonts w:eastAsiaTheme="minorHAnsi"/>
                <w:b/>
              </w:rPr>
            </w:pPr>
            <w:r>
              <w:rPr>
                <w:rFonts w:eastAsiaTheme="minorHAnsi"/>
              </w:rPr>
              <w:t xml:space="preserve"> </w:t>
            </w:r>
            <w:r w:rsidR="006B70C5">
              <w:rPr>
                <w:rFonts w:eastAsiaTheme="minorHAnsi"/>
              </w:rPr>
              <w:t xml:space="preserve">[그림 11] 코로나 </w:t>
            </w:r>
            <w:proofErr w:type="spellStart"/>
            <w:r w:rsidR="006B70C5">
              <w:rPr>
                <w:rFonts w:eastAsiaTheme="minorHAnsi"/>
              </w:rPr>
              <w:t>확진자</w:t>
            </w:r>
            <w:proofErr w:type="spellEnd"/>
            <w:r w:rsidR="006B70C5">
              <w:rPr>
                <w:rFonts w:eastAsiaTheme="minorHAnsi"/>
              </w:rPr>
              <w:t xml:space="preserve"> 수와 매출 금액 상관관계 그래프(</w:t>
            </w:r>
            <w:proofErr w:type="spellStart"/>
            <w:r w:rsidR="006B70C5">
              <w:rPr>
                <w:rFonts w:eastAsiaTheme="minorHAnsi"/>
              </w:rPr>
              <w:t>피어슨</w:t>
            </w:r>
            <w:proofErr w:type="spellEnd"/>
            <w:r w:rsidR="006B70C5">
              <w:rPr>
                <w:rFonts w:eastAsiaTheme="minorHAnsi"/>
              </w:rPr>
              <w:t xml:space="preserve"> 분석)</w:t>
            </w:r>
          </w:p>
          <w:p w:rsidR="00380073" w:rsidRDefault="006B70C5" w:rsidP="00311F5E">
            <w:pPr>
              <w:widowControl/>
              <w:wordWrap/>
              <w:autoSpaceDE/>
              <w:autoSpaceDN/>
              <w:spacing w:after="0" w:line="276" w:lineRule="auto"/>
              <w:rPr>
                <w:rFonts w:eastAsiaTheme="minorHAnsi"/>
                <w:b/>
              </w:rPr>
            </w:pPr>
            <w:r>
              <w:rPr>
                <w:rFonts w:eastAsiaTheme="minorHAnsi"/>
                <w:b/>
                <w:noProof/>
              </w:rPr>
              <w:drawing>
                <wp:inline distT="0" distB="0" distL="180" distR="180" wp14:anchorId="75511DDF" wp14:editId="43F3EBD2">
                  <wp:extent cx="5398618" cy="2757830"/>
                  <wp:effectExtent l="0" t="0" r="0" b="4445"/>
                  <wp:docPr id="1045" name="shape10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23">
                            <a:extLst>
                              <a:ext uri="{28A0092B-C50C-407E-A947-70E740481C1C}">
                                <a14:useLocalDpi xmlns:a14="http://schemas.microsoft.com/office/drawing/2010/main" val="0"/>
                              </a:ext>
                            </a:extLst>
                          </a:blip>
                          <a:srcRect/>
                          <a:stretch>
                            <a:fillRect/>
                          </a:stretch>
                        </pic:blipFill>
                        <pic:spPr>
                          <a:xfrm>
                            <a:off x="0" y="0"/>
                            <a:ext cx="5400675" cy="2758881"/>
                          </a:xfrm>
                          <a:prstGeom prst="rect">
                            <a:avLst/>
                          </a:prstGeom>
                        </pic:spPr>
                      </pic:pic>
                    </a:graphicData>
                  </a:graphic>
                </wp:inline>
              </w:drawing>
            </w:r>
          </w:p>
          <w:p w:rsidR="00380073" w:rsidRDefault="006B70C5" w:rsidP="00311F5E">
            <w:pPr>
              <w:widowControl/>
              <w:wordWrap/>
              <w:autoSpaceDE/>
              <w:autoSpaceDN/>
              <w:spacing w:after="0" w:line="240" w:lineRule="auto"/>
              <w:jc w:val="center"/>
              <w:rPr>
                <w:rFonts w:eastAsiaTheme="minorHAnsi" w:cs="굴림"/>
                <w:kern w:val="0"/>
                <w:szCs w:val="20"/>
              </w:rPr>
            </w:pPr>
            <w:r>
              <w:rPr>
                <w:rFonts w:eastAsiaTheme="minorHAnsi" w:cs="굴림"/>
                <w:kern w:val="0"/>
                <w:szCs w:val="20"/>
              </w:rPr>
              <w:t>X축: 코로나 확진자수(? 명 단위)</w:t>
            </w:r>
          </w:p>
          <w:p w:rsidR="00380073" w:rsidRDefault="006B70C5" w:rsidP="00311F5E">
            <w:pPr>
              <w:widowControl/>
              <w:wordWrap/>
              <w:autoSpaceDE/>
              <w:autoSpaceDN/>
              <w:spacing w:after="0" w:line="240" w:lineRule="auto"/>
              <w:jc w:val="center"/>
              <w:rPr>
                <w:rFonts w:eastAsiaTheme="minorHAnsi"/>
              </w:rPr>
            </w:pPr>
            <w:r>
              <w:rPr>
                <w:rFonts w:eastAsiaTheme="minorHAnsi" w:cs="굴림"/>
                <w:kern w:val="0"/>
                <w:szCs w:val="20"/>
              </w:rPr>
              <w:t>y축: 판매금액 (백만 명 단위)</w:t>
            </w:r>
          </w:p>
          <w:p w:rsidR="00380073" w:rsidRPr="002348D6" w:rsidRDefault="006B70C5" w:rsidP="002348D6">
            <w:pPr>
              <w:pStyle w:val="a3"/>
              <w:widowControl/>
              <w:numPr>
                <w:ilvl w:val="0"/>
                <w:numId w:val="18"/>
              </w:numPr>
              <w:wordWrap/>
              <w:autoSpaceDE/>
              <w:autoSpaceDN/>
              <w:spacing w:after="0" w:line="276" w:lineRule="auto"/>
              <w:ind w:leftChars="0"/>
              <w:rPr>
                <w:rFonts w:eastAsiaTheme="minorHAnsi"/>
                <w:b/>
              </w:rPr>
            </w:pPr>
            <w:r w:rsidRPr="002348D6">
              <w:rPr>
                <w:rFonts w:eastAsiaTheme="minorHAnsi"/>
              </w:rPr>
              <w:t>이를 상관관계 분석법으로 확인해보았을 때, 상관계수가 0.81, p-value가 3.89e-09으로 높은 상관 관계를 확인하였다.</w:t>
            </w:r>
          </w:p>
          <w:p w:rsidR="002348D6" w:rsidRPr="003E6637" w:rsidRDefault="002348D6" w:rsidP="002348D6">
            <w:pPr>
              <w:pStyle w:val="a3"/>
              <w:widowControl/>
              <w:numPr>
                <w:ilvl w:val="0"/>
                <w:numId w:val="18"/>
              </w:numPr>
              <w:wordWrap/>
              <w:autoSpaceDE/>
              <w:autoSpaceDN/>
              <w:spacing w:after="0" w:line="276" w:lineRule="auto"/>
              <w:ind w:leftChars="0"/>
              <w:rPr>
                <w:rFonts w:eastAsiaTheme="minorHAnsi"/>
              </w:rPr>
            </w:pPr>
            <w:r>
              <w:rPr>
                <w:rFonts w:ascii="NotoSansKR" w:hAnsi="NotoSansKR" w:hint="eastAsia"/>
                <w:color w:val="1D1C1D"/>
                <w:szCs w:val="20"/>
                <w:shd w:val="clear" w:color="auto" w:fill="FFFFFF"/>
              </w:rPr>
              <w:t>결과</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해석</w:t>
            </w:r>
          </w:p>
          <w:p w:rsidR="002348D6" w:rsidRPr="002348D6" w:rsidRDefault="002348D6" w:rsidP="002348D6">
            <w:pPr>
              <w:pStyle w:val="a3"/>
              <w:widowControl/>
              <w:wordWrap/>
              <w:autoSpaceDE/>
              <w:autoSpaceDN/>
              <w:spacing w:after="0" w:line="276" w:lineRule="auto"/>
              <w:ind w:leftChars="0" w:left="1480"/>
              <w:rPr>
                <w:rFonts w:eastAsiaTheme="minorHAnsi"/>
              </w:rPr>
            </w:pPr>
            <w:r w:rsidRPr="001C65F9">
              <w:rPr>
                <w:rFonts w:ascii="NotoSansKR" w:hAnsi="NotoSansKR"/>
                <w:color w:val="1D1C1D"/>
                <w:szCs w:val="20"/>
                <w:shd w:val="clear" w:color="auto" w:fill="FFFFFF"/>
              </w:rPr>
              <w:t>내부</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연관성</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분석에서</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유의미한</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결과를</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얻지</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못했기</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때문에</w:t>
            </w:r>
            <w:r w:rsidRPr="001C65F9">
              <w:rPr>
                <w:rFonts w:ascii="NotoSansKR" w:hAnsi="NotoSansKR"/>
                <w:color w:val="1D1C1D"/>
                <w:szCs w:val="20"/>
                <w:shd w:val="clear" w:color="auto" w:fill="FFFFFF"/>
              </w:rPr>
              <w:t xml:space="preserve">, </w:t>
            </w:r>
            <w:r>
              <w:rPr>
                <w:rFonts w:ascii="NotoSansKR" w:hAnsi="NotoSansKR" w:hint="eastAsia"/>
                <w:color w:val="1D1C1D"/>
                <w:szCs w:val="20"/>
                <w:shd w:val="clear" w:color="auto" w:fill="FFFFFF"/>
              </w:rPr>
              <w:t>매출의</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증감과</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lastRenderedPageBreak/>
              <w:t>연관된</w:t>
            </w:r>
            <w:r>
              <w:rPr>
                <w:rFonts w:ascii="NotoSansKR" w:hAnsi="NotoSansKR" w:hint="eastAsia"/>
                <w:color w:val="1D1C1D"/>
                <w:szCs w:val="20"/>
                <w:shd w:val="clear" w:color="auto" w:fill="FFFFFF"/>
              </w:rPr>
              <w:t xml:space="preserve"> </w:t>
            </w:r>
            <w:r w:rsidRPr="001C65F9">
              <w:rPr>
                <w:rFonts w:ascii="NotoSansKR" w:hAnsi="NotoSansKR"/>
                <w:color w:val="1D1C1D"/>
                <w:szCs w:val="20"/>
                <w:shd w:val="clear" w:color="auto" w:fill="FFFFFF"/>
              </w:rPr>
              <w:t>외부</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요인에</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대한</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탐색을</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진행했다</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분석</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시기가</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코로나</w:t>
            </w:r>
            <w:r w:rsidRPr="001C65F9">
              <w:rPr>
                <w:rFonts w:ascii="NotoSansKR" w:hAnsi="NotoSansKR"/>
                <w:color w:val="1D1C1D"/>
                <w:szCs w:val="20"/>
                <w:shd w:val="clear" w:color="auto" w:fill="FFFFFF"/>
              </w:rPr>
              <w:t xml:space="preserve">19 </w:t>
            </w:r>
            <w:r w:rsidRPr="001C65F9">
              <w:rPr>
                <w:rFonts w:ascii="NotoSansKR" w:hAnsi="NotoSansKR"/>
                <w:color w:val="1D1C1D"/>
                <w:szCs w:val="20"/>
                <w:shd w:val="clear" w:color="auto" w:fill="FFFFFF"/>
              </w:rPr>
              <w:t>시기와</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겹치는</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것을</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확인하고</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코로나</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확진</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동향과</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매출</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간의</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상관관계를</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분석했다</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그</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결과</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로그</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변환된</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코로나</w:t>
            </w:r>
            <w:r w:rsidRPr="001C65F9">
              <w:rPr>
                <w:rFonts w:ascii="NotoSansKR" w:hAnsi="NotoSansKR"/>
                <w:color w:val="1D1C1D"/>
                <w:szCs w:val="20"/>
                <w:shd w:val="clear" w:color="auto" w:fill="FFFFFF"/>
              </w:rPr>
              <w:t xml:space="preserve"> </w:t>
            </w:r>
            <w:proofErr w:type="spellStart"/>
            <w:r w:rsidRPr="001C65F9">
              <w:rPr>
                <w:rFonts w:ascii="NotoSansKR" w:hAnsi="NotoSansKR"/>
                <w:color w:val="1D1C1D"/>
                <w:szCs w:val="20"/>
                <w:shd w:val="clear" w:color="auto" w:fill="FFFFFF"/>
              </w:rPr>
              <w:t>확진자</w:t>
            </w:r>
            <w:proofErr w:type="spellEnd"/>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수와</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매출</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금액</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간의</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상관관계에서</w:t>
            </w:r>
            <w:r w:rsidRPr="001C65F9">
              <w:rPr>
                <w:rFonts w:ascii="NotoSansKR" w:hAnsi="NotoSansKR"/>
                <w:color w:val="1D1C1D"/>
                <w:szCs w:val="20"/>
                <w:shd w:val="clear" w:color="auto" w:fill="FFFFFF"/>
              </w:rPr>
              <w:t xml:space="preserve"> P-value</w:t>
            </w:r>
            <w:r w:rsidRPr="001C65F9">
              <w:rPr>
                <w:rFonts w:ascii="NotoSansKR" w:hAnsi="NotoSansKR"/>
                <w:color w:val="1D1C1D"/>
                <w:szCs w:val="20"/>
                <w:shd w:val="clear" w:color="auto" w:fill="FFFFFF"/>
              </w:rPr>
              <w:t>가</w:t>
            </w:r>
            <w:r w:rsidRPr="001C65F9">
              <w:rPr>
                <w:rFonts w:ascii="NotoSansKR" w:hAnsi="NotoSansKR"/>
                <w:color w:val="1D1C1D"/>
                <w:szCs w:val="20"/>
                <w:shd w:val="clear" w:color="auto" w:fill="FFFFFF"/>
              </w:rPr>
              <w:t xml:space="preserve"> 0.81</w:t>
            </w:r>
            <w:r w:rsidRPr="001C65F9">
              <w:rPr>
                <w:rFonts w:ascii="NotoSansKR" w:hAnsi="NotoSansKR"/>
                <w:color w:val="1D1C1D"/>
                <w:szCs w:val="20"/>
                <w:shd w:val="clear" w:color="auto" w:fill="FFFFFF"/>
              </w:rPr>
              <w:t>로</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큰</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유의미한</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결과를</w:t>
            </w:r>
            <w:r w:rsidRPr="001C65F9">
              <w:rPr>
                <w:rFonts w:ascii="NotoSansKR" w:hAnsi="NotoSansKR"/>
                <w:color w:val="1D1C1D"/>
                <w:szCs w:val="20"/>
                <w:shd w:val="clear" w:color="auto" w:fill="FFFFFF"/>
              </w:rPr>
              <w:t xml:space="preserve"> </w:t>
            </w:r>
            <w:r w:rsidRPr="001C65F9">
              <w:rPr>
                <w:rFonts w:ascii="NotoSansKR" w:hAnsi="NotoSansKR"/>
                <w:color w:val="1D1C1D"/>
                <w:szCs w:val="20"/>
                <w:shd w:val="clear" w:color="auto" w:fill="FFFFFF"/>
              </w:rPr>
              <w:t>도출했다</w:t>
            </w:r>
            <w:r w:rsidRPr="001C65F9">
              <w:rPr>
                <w:rFonts w:ascii="NotoSansKR" w:hAnsi="NotoSansKR"/>
                <w:color w:val="1D1C1D"/>
                <w:szCs w:val="20"/>
                <w:shd w:val="clear" w:color="auto" w:fill="FFFFFF"/>
              </w:rPr>
              <w:t>.</w:t>
            </w:r>
          </w:p>
        </w:tc>
      </w:tr>
    </w:tbl>
    <w:p w:rsidR="00380073" w:rsidRDefault="00380073" w:rsidP="00311F5E">
      <w:pPr>
        <w:widowControl/>
        <w:wordWrap/>
        <w:autoSpaceDE/>
        <w:autoSpaceDN/>
        <w:spacing w:after="0" w:line="276" w:lineRule="auto"/>
        <w:rPr>
          <w:rFonts w:eastAsiaTheme="minorHAnsi"/>
          <w:b/>
        </w:rPr>
      </w:pPr>
    </w:p>
    <w:p w:rsidR="00380073" w:rsidRPr="000661E4" w:rsidRDefault="006B70C5" w:rsidP="00311F5E">
      <w:pPr>
        <w:pStyle w:val="a3"/>
        <w:numPr>
          <w:ilvl w:val="0"/>
          <w:numId w:val="1"/>
        </w:numPr>
        <w:tabs>
          <w:tab w:val="left" w:pos="760"/>
        </w:tabs>
        <w:spacing w:after="0"/>
        <w:ind w:leftChars="0"/>
        <w:rPr>
          <w:rFonts w:eastAsiaTheme="minorHAnsi"/>
          <w:b/>
          <w:sz w:val="24"/>
        </w:rPr>
      </w:pPr>
      <w:r w:rsidRPr="000661E4">
        <w:rPr>
          <w:rFonts w:eastAsiaTheme="minorHAnsi"/>
          <w:b/>
          <w:sz w:val="24"/>
        </w:rPr>
        <w:t>토론</w:t>
      </w:r>
    </w:p>
    <w:p w:rsidR="002348D6" w:rsidRPr="00235262" w:rsidRDefault="002348D6" w:rsidP="002348D6">
      <w:pPr>
        <w:pStyle w:val="a3"/>
        <w:numPr>
          <w:ilvl w:val="0"/>
          <w:numId w:val="14"/>
        </w:numPr>
        <w:spacing w:after="0"/>
        <w:ind w:leftChars="0"/>
        <w:rPr>
          <w:rFonts w:eastAsiaTheme="minorHAnsi"/>
          <w:szCs w:val="20"/>
        </w:rPr>
      </w:pPr>
      <w:r>
        <w:rPr>
          <w:rFonts w:eastAsiaTheme="minorHAnsi" w:hint="eastAsia"/>
          <w:szCs w:val="20"/>
        </w:rPr>
        <w:t>RFM 분석</w:t>
      </w:r>
      <w:r w:rsidRPr="00235262">
        <w:rPr>
          <w:rFonts w:eastAsiaTheme="minorHAnsi"/>
          <w:szCs w:val="20"/>
        </w:rPr>
        <w:t xml:space="preserve"> 결과를 확인했을 때, 쇼핑몰의 매출을 증가시키기 위해서는 RFM</w:t>
      </w:r>
      <w:r w:rsidR="00076118">
        <w:rPr>
          <w:rFonts w:eastAsiaTheme="minorHAnsi" w:hint="eastAsia"/>
          <w:szCs w:val="20"/>
        </w:rPr>
        <w:t xml:space="preserve"> 점수가 </w:t>
      </w:r>
      <w:r w:rsidRPr="00235262">
        <w:rPr>
          <w:rFonts w:eastAsiaTheme="minorHAnsi"/>
          <w:szCs w:val="20"/>
        </w:rPr>
        <w:t xml:space="preserve">높은 고객들에게 </w:t>
      </w:r>
      <w:r w:rsidR="00076118">
        <w:rPr>
          <w:rFonts w:eastAsiaTheme="minorHAnsi" w:hint="eastAsia"/>
          <w:szCs w:val="20"/>
        </w:rPr>
        <w:t xml:space="preserve">적당한 이벤트를 통해 </w:t>
      </w:r>
      <w:r w:rsidRPr="00235262">
        <w:rPr>
          <w:rFonts w:eastAsiaTheme="minorHAnsi"/>
          <w:szCs w:val="20"/>
        </w:rPr>
        <w:t>충성고객으로 유지시키는 것이 중요하고</w:t>
      </w:r>
      <w:r w:rsidR="00076118">
        <w:rPr>
          <w:rFonts w:eastAsiaTheme="minorHAnsi"/>
          <w:szCs w:val="20"/>
        </w:rPr>
        <w:t>,</w:t>
      </w:r>
      <w:r w:rsidR="00076118">
        <w:rPr>
          <w:rFonts w:eastAsiaTheme="minorHAnsi" w:hint="eastAsia"/>
          <w:szCs w:val="20"/>
        </w:rPr>
        <w:t xml:space="preserve"> 점수가 중간인 고객들과 낮은</w:t>
      </w:r>
      <w:r w:rsidRPr="00235262">
        <w:rPr>
          <w:rFonts w:eastAsiaTheme="minorHAnsi"/>
          <w:szCs w:val="20"/>
        </w:rPr>
        <w:t xml:space="preserve"> 고객들에게 다시 주문을 받기 위해 </w:t>
      </w:r>
      <w:proofErr w:type="spellStart"/>
      <w:r w:rsidRPr="00235262">
        <w:rPr>
          <w:rFonts w:eastAsiaTheme="minorHAnsi"/>
          <w:szCs w:val="20"/>
        </w:rPr>
        <w:t>웰컴백</w:t>
      </w:r>
      <w:proofErr w:type="spellEnd"/>
      <w:r w:rsidRPr="00235262">
        <w:rPr>
          <w:rFonts w:eastAsiaTheme="minorHAnsi"/>
          <w:szCs w:val="20"/>
        </w:rPr>
        <w:t xml:space="preserve"> 쿠폰, 적립금</w:t>
      </w:r>
      <w:r w:rsidR="00076118">
        <w:rPr>
          <w:rFonts w:eastAsiaTheme="minorHAnsi" w:hint="eastAsia"/>
          <w:szCs w:val="20"/>
        </w:rPr>
        <w:t xml:space="preserve"> 할인</w:t>
      </w:r>
      <w:r w:rsidRPr="00235262">
        <w:rPr>
          <w:rFonts w:eastAsiaTheme="minorHAnsi"/>
          <w:szCs w:val="20"/>
        </w:rPr>
        <w:t xml:space="preserve"> </w:t>
      </w:r>
      <w:r w:rsidR="00076118">
        <w:rPr>
          <w:rFonts w:eastAsiaTheme="minorHAnsi"/>
          <w:szCs w:val="20"/>
        </w:rPr>
        <w:t>등</w:t>
      </w:r>
      <w:r w:rsidR="00076118">
        <w:rPr>
          <w:rFonts w:eastAsiaTheme="minorHAnsi" w:hint="eastAsia"/>
          <w:szCs w:val="20"/>
        </w:rPr>
        <w:t xml:space="preserve">의 적극적인 마케팅을 </w:t>
      </w:r>
      <w:r w:rsidRPr="00235262">
        <w:rPr>
          <w:rFonts w:eastAsiaTheme="minorHAnsi"/>
          <w:szCs w:val="20"/>
        </w:rPr>
        <w:t xml:space="preserve">활용해 유치한다면 </w:t>
      </w:r>
      <w:r w:rsidR="00076118">
        <w:rPr>
          <w:rFonts w:eastAsiaTheme="minorHAnsi" w:hint="eastAsia"/>
          <w:szCs w:val="20"/>
        </w:rPr>
        <w:t xml:space="preserve">매출 </w:t>
      </w:r>
      <w:r w:rsidR="00076118" w:rsidRPr="0030331A">
        <w:rPr>
          <w:rFonts w:hint="eastAsia"/>
        </w:rPr>
        <w:t>증가에</w:t>
      </w:r>
      <w:r w:rsidR="0030331A">
        <w:rPr>
          <w:rFonts w:hint="eastAsia"/>
        </w:rPr>
        <w:t xml:space="preserve"> </w:t>
      </w:r>
      <w:r w:rsidRPr="0030331A">
        <w:t>도움이</w:t>
      </w:r>
      <w:r w:rsidRPr="00235262">
        <w:rPr>
          <w:rFonts w:eastAsiaTheme="minorHAnsi"/>
          <w:szCs w:val="20"/>
        </w:rPr>
        <w:t xml:space="preserve"> 될 것이다.</w:t>
      </w:r>
    </w:p>
    <w:p w:rsidR="002348D6" w:rsidRPr="00235262" w:rsidRDefault="0030331A" w:rsidP="002348D6">
      <w:pPr>
        <w:pStyle w:val="a3"/>
        <w:numPr>
          <w:ilvl w:val="0"/>
          <w:numId w:val="14"/>
        </w:numPr>
        <w:spacing w:after="0"/>
        <w:ind w:leftChars="0"/>
        <w:rPr>
          <w:rFonts w:eastAsiaTheme="minorHAnsi"/>
          <w:szCs w:val="20"/>
        </w:rPr>
      </w:pPr>
      <w:r>
        <w:rPr>
          <w:rFonts w:eastAsiaTheme="minorHAnsi" w:hint="eastAsia"/>
          <w:szCs w:val="20"/>
        </w:rPr>
        <w:t xml:space="preserve">특정 </w:t>
      </w:r>
      <w:proofErr w:type="spellStart"/>
      <w:r w:rsidR="002348D6" w:rsidRPr="00235262">
        <w:rPr>
          <w:rFonts w:eastAsiaTheme="minorHAnsi"/>
          <w:szCs w:val="20"/>
        </w:rPr>
        <w:t>시즌별로</w:t>
      </w:r>
      <w:proofErr w:type="spellEnd"/>
      <w:r w:rsidR="002348D6" w:rsidRPr="00235262">
        <w:rPr>
          <w:rFonts w:eastAsiaTheme="minorHAnsi"/>
          <w:szCs w:val="20"/>
        </w:rPr>
        <w:t xml:space="preserve"> 매출이 증가하기 때문에 해당 시즌에는 </w:t>
      </w:r>
      <w:r>
        <w:rPr>
          <w:rFonts w:eastAsiaTheme="minorHAnsi" w:hint="eastAsia"/>
          <w:szCs w:val="20"/>
        </w:rPr>
        <w:t xml:space="preserve">기획전을 통해 </w:t>
      </w:r>
      <w:r w:rsidR="002348D6" w:rsidRPr="00235262">
        <w:rPr>
          <w:rFonts w:eastAsiaTheme="minorHAnsi"/>
          <w:szCs w:val="20"/>
        </w:rPr>
        <w:t xml:space="preserve">타 업체보다 조금 더 싼 가격으로 고객들을 유치한다거나, </w:t>
      </w:r>
      <w:r>
        <w:rPr>
          <w:rFonts w:eastAsiaTheme="minorHAnsi" w:hint="eastAsia"/>
          <w:szCs w:val="20"/>
        </w:rPr>
        <w:t xml:space="preserve">구매 인증 </w:t>
      </w:r>
      <w:r w:rsidR="002348D6" w:rsidRPr="00235262">
        <w:rPr>
          <w:rFonts w:eastAsiaTheme="minorHAnsi"/>
          <w:szCs w:val="20"/>
        </w:rPr>
        <w:t>이벤트를 진행하는 등의 시도를 통해 매출을 증가시킬 수 있을 것이다.</w:t>
      </w:r>
    </w:p>
    <w:p w:rsidR="002348D6" w:rsidRPr="00235262" w:rsidRDefault="002348D6" w:rsidP="002348D6">
      <w:pPr>
        <w:pStyle w:val="a3"/>
        <w:numPr>
          <w:ilvl w:val="0"/>
          <w:numId w:val="14"/>
        </w:numPr>
        <w:spacing w:after="0"/>
        <w:ind w:leftChars="0"/>
        <w:rPr>
          <w:rFonts w:eastAsiaTheme="minorHAnsi"/>
          <w:szCs w:val="20"/>
        </w:rPr>
      </w:pPr>
      <w:r w:rsidRPr="00235262">
        <w:rPr>
          <w:rFonts w:eastAsiaTheme="minorHAnsi" w:hint="eastAsia"/>
          <w:szCs w:val="20"/>
        </w:rPr>
        <w:t>현재</w:t>
      </w:r>
      <w:r w:rsidRPr="00235262">
        <w:rPr>
          <w:rFonts w:eastAsiaTheme="minorHAnsi"/>
          <w:szCs w:val="20"/>
        </w:rPr>
        <w:t xml:space="preserve"> 결제 방법과 매출액의 연관성은 없지만, 신용카드로 결제했을 때 가장 많은 매출액을 기록했으므로, 카드사와 제휴를 통해 일정 금액 이상 신용카드 할인 이벤트 등을 진행해 신용카드로 결제를 유도한다면 매출 증가에 도움이 될 것이다.</w:t>
      </w:r>
    </w:p>
    <w:p w:rsidR="002348D6" w:rsidRPr="0030331A" w:rsidRDefault="002348D6" w:rsidP="002348D6">
      <w:pPr>
        <w:pStyle w:val="a3"/>
        <w:numPr>
          <w:ilvl w:val="0"/>
          <w:numId w:val="14"/>
        </w:numPr>
        <w:spacing w:after="0"/>
        <w:ind w:leftChars="0"/>
        <w:rPr>
          <w:rFonts w:eastAsiaTheme="minorHAnsi"/>
          <w:szCs w:val="20"/>
        </w:rPr>
      </w:pPr>
      <w:r w:rsidRPr="00235262">
        <w:rPr>
          <w:rFonts w:eastAsiaTheme="minorHAnsi" w:hint="eastAsia"/>
          <w:szCs w:val="20"/>
        </w:rPr>
        <w:t>그리고</w:t>
      </w:r>
      <w:r w:rsidRPr="00235262">
        <w:rPr>
          <w:rFonts w:eastAsiaTheme="minorHAnsi"/>
          <w:szCs w:val="20"/>
        </w:rPr>
        <w:t xml:space="preserve">, 앞으로 비대면 상황이 다시 발생한다면, </w:t>
      </w:r>
      <w:proofErr w:type="spellStart"/>
      <w:r w:rsidRPr="00235262">
        <w:rPr>
          <w:rFonts w:eastAsiaTheme="minorHAnsi"/>
          <w:szCs w:val="20"/>
        </w:rPr>
        <w:t>발빠르게</w:t>
      </w:r>
      <w:proofErr w:type="spellEnd"/>
      <w:r w:rsidRPr="00235262">
        <w:rPr>
          <w:rFonts w:eastAsiaTheme="minorHAnsi"/>
          <w:szCs w:val="20"/>
        </w:rPr>
        <w:t xml:space="preserve"> 비대면 맞춤 상품들을 추천 배너에 등록함으로써 고객들이 쉽게 접근할 수 있게 만든다면, 매출이 증가할 것이다</w:t>
      </w:r>
    </w:p>
    <w:p w:rsidR="002348D6" w:rsidRPr="0030331A" w:rsidRDefault="002348D6" w:rsidP="002348D6">
      <w:pPr>
        <w:pStyle w:val="a3"/>
        <w:numPr>
          <w:ilvl w:val="0"/>
          <w:numId w:val="14"/>
        </w:numPr>
        <w:spacing w:after="0"/>
        <w:ind w:leftChars="0"/>
        <w:rPr>
          <w:rFonts w:eastAsiaTheme="minorHAnsi"/>
          <w:szCs w:val="20"/>
        </w:rPr>
      </w:pPr>
      <w:r>
        <w:rPr>
          <w:rFonts w:ascii="NotoSansKR" w:hAnsi="NotoSansKR"/>
          <w:color w:val="1D1C1D"/>
          <w:szCs w:val="20"/>
          <w:shd w:val="clear" w:color="auto" w:fill="FFFFFF"/>
        </w:rPr>
        <w:t>완성</w:t>
      </w:r>
      <w:r>
        <w:rPr>
          <w:rFonts w:ascii="NotoSansKR" w:hAnsi="NotoSansKR" w:hint="eastAsia"/>
          <w:color w:val="1D1C1D"/>
          <w:szCs w:val="20"/>
          <w:shd w:val="clear" w:color="auto" w:fill="FFFFFF"/>
        </w:rPr>
        <w:t>도</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높은</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데이터</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분석을</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위해서는</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외부</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변수</w:t>
      </w:r>
      <w:r>
        <w:rPr>
          <w:rFonts w:ascii="NotoSansKR" w:hAnsi="NotoSansKR" w:hint="eastAsia"/>
          <w:color w:val="1D1C1D"/>
          <w:szCs w:val="20"/>
          <w:shd w:val="clear" w:color="auto" w:fill="FFFFFF"/>
        </w:rPr>
        <w:t>에</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의향</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영향도</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함께</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고려해야</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함을</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이번</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프로젝트를</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통해</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배울</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수</w:t>
      </w:r>
      <w:r>
        <w:rPr>
          <w:rFonts w:ascii="NotoSansKR" w:hAnsi="NotoSansKR"/>
          <w:color w:val="1D1C1D"/>
          <w:szCs w:val="20"/>
          <w:shd w:val="clear" w:color="auto" w:fill="FFFFFF"/>
        </w:rPr>
        <w:t xml:space="preserve"> </w:t>
      </w:r>
      <w:r>
        <w:rPr>
          <w:rFonts w:ascii="NotoSansKR" w:hAnsi="NotoSansKR"/>
          <w:color w:val="1D1C1D"/>
          <w:szCs w:val="20"/>
          <w:shd w:val="clear" w:color="auto" w:fill="FFFFFF"/>
        </w:rPr>
        <w:t>있었다</w:t>
      </w:r>
      <w:r>
        <w:rPr>
          <w:rFonts w:ascii="NotoSansKR" w:hAnsi="NotoSansKR"/>
          <w:color w:val="1D1C1D"/>
          <w:szCs w:val="20"/>
          <w:shd w:val="clear" w:color="auto" w:fill="FFFFFF"/>
        </w:rPr>
        <w:t>.</w:t>
      </w:r>
    </w:p>
    <w:p w:rsidR="0030331A" w:rsidRDefault="0030331A" w:rsidP="002348D6">
      <w:pPr>
        <w:pStyle w:val="a3"/>
        <w:numPr>
          <w:ilvl w:val="0"/>
          <w:numId w:val="14"/>
        </w:numPr>
        <w:spacing w:after="0"/>
        <w:ind w:leftChars="0"/>
        <w:rPr>
          <w:rFonts w:eastAsiaTheme="minorHAnsi"/>
          <w:szCs w:val="20"/>
        </w:rPr>
      </w:pPr>
      <w:r>
        <w:rPr>
          <w:rFonts w:ascii="NotoSansKR" w:hAnsi="NotoSansKR" w:hint="eastAsia"/>
          <w:color w:val="1D1C1D"/>
          <w:szCs w:val="20"/>
          <w:shd w:val="clear" w:color="auto" w:fill="FFFFFF"/>
        </w:rPr>
        <w:t>추가적인</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분석</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주제로는</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최대</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매출</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상품을</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집계해보고</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이</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상품들이</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주문</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연도에</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따른</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주문량</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증감을</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분석해볼</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수</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있을</w:t>
      </w:r>
      <w:r>
        <w:rPr>
          <w:rFonts w:ascii="NotoSansKR" w:hAnsi="NotoSansKR" w:hint="eastAsia"/>
          <w:color w:val="1D1C1D"/>
          <w:szCs w:val="20"/>
          <w:shd w:val="clear" w:color="auto" w:fill="FFFFFF"/>
        </w:rPr>
        <w:t xml:space="preserve"> </w:t>
      </w:r>
      <w:r>
        <w:rPr>
          <w:rFonts w:ascii="NotoSansKR" w:hAnsi="NotoSansKR" w:hint="eastAsia"/>
          <w:color w:val="1D1C1D"/>
          <w:szCs w:val="20"/>
          <w:shd w:val="clear" w:color="auto" w:fill="FFFFFF"/>
        </w:rPr>
        <w:t>것이다</w:t>
      </w:r>
      <w:r>
        <w:rPr>
          <w:rFonts w:ascii="NotoSansKR" w:hAnsi="NotoSansKR" w:hint="eastAsia"/>
          <w:color w:val="1D1C1D"/>
          <w:szCs w:val="20"/>
          <w:shd w:val="clear" w:color="auto" w:fill="FFFFFF"/>
        </w:rPr>
        <w:t>.</w:t>
      </w:r>
    </w:p>
    <w:p w:rsidR="00380073" w:rsidRDefault="00380073" w:rsidP="00311F5E">
      <w:pPr>
        <w:spacing w:after="0"/>
        <w:rPr>
          <w:rFonts w:eastAsiaTheme="minorHAnsi"/>
          <w:szCs w:val="20"/>
        </w:rPr>
      </w:pPr>
    </w:p>
    <w:p w:rsidR="00380073" w:rsidRPr="000661E4" w:rsidRDefault="006B70C5" w:rsidP="00311F5E">
      <w:pPr>
        <w:pStyle w:val="a3"/>
        <w:numPr>
          <w:ilvl w:val="0"/>
          <w:numId w:val="1"/>
        </w:numPr>
        <w:tabs>
          <w:tab w:val="left" w:pos="760"/>
        </w:tabs>
        <w:spacing w:after="0"/>
        <w:ind w:leftChars="0"/>
        <w:rPr>
          <w:rFonts w:eastAsiaTheme="minorHAnsi"/>
          <w:b/>
          <w:sz w:val="24"/>
        </w:rPr>
      </w:pPr>
      <w:r w:rsidRPr="000661E4">
        <w:rPr>
          <w:rFonts w:eastAsiaTheme="minorHAnsi"/>
          <w:b/>
          <w:sz w:val="24"/>
        </w:rPr>
        <w:t>참고문헌</w:t>
      </w:r>
    </w:p>
    <w:p w:rsidR="00380073" w:rsidRPr="002348D6" w:rsidRDefault="006B70C5" w:rsidP="002348D6">
      <w:pPr>
        <w:pStyle w:val="a3"/>
        <w:numPr>
          <w:ilvl w:val="0"/>
          <w:numId w:val="24"/>
        </w:numPr>
        <w:spacing w:after="0"/>
        <w:ind w:leftChars="0"/>
        <w:rPr>
          <w:rFonts w:eastAsiaTheme="minorHAnsi"/>
          <w:szCs w:val="20"/>
        </w:rPr>
      </w:pPr>
      <w:r w:rsidRPr="002348D6">
        <w:rPr>
          <w:rFonts w:eastAsiaTheme="minorHAnsi" w:cs="맑은 고딕"/>
          <w:szCs w:val="20"/>
        </w:rPr>
        <w:t xml:space="preserve">윤석모. (2021). 온라인 쇼핑몰 </w:t>
      </w:r>
      <w:proofErr w:type="gramStart"/>
      <w:r w:rsidRPr="002348D6">
        <w:rPr>
          <w:rFonts w:eastAsiaTheme="minorHAnsi" w:cs="맑은 고딕"/>
          <w:szCs w:val="20"/>
        </w:rPr>
        <w:t>RFM(</w:t>
      </w:r>
      <w:proofErr w:type="gramEnd"/>
      <w:r w:rsidRPr="002348D6">
        <w:rPr>
          <w:rFonts w:eastAsiaTheme="minorHAnsi" w:cs="맑은 고딕"/>
          <w:szCs w:val="20"/>
        </w:rPr>
        <w:t xml:space="preserve">Recency, Frequency, Monetary)모형 기반 군집분석에 따른 연관성 규칙(Association Rule) 전략 연구 [석사학위논문, 충북대학교]. </w:t>
      </w:r>
      <w:hyperlink r:id="rId24" w:history="1">
        <w:r w:rsidRPr="002348D6">
          <w:rPr>
            <w:rStyle w:val="11"/>
            <w:rFonts w:eastAsiaTheme="minorHAnsi" w:cs="맑은 고딕"/>
            <w:szCs w:val="20"/>
          </w:rPr>
          <w:t>http://www.riss.kr/link?id=T15916680</w:t>
        </w:r>
      </w:hyperlink>
    </w:p>
    <w:p w:rsidR="00380073" w:rsidRPr="002348D6" w:rsidRDefault="006B70C5" w:rsidP="002348D6">
      <w:pPr>
        <w:pStyle w:val="a3"/>
        <w:numPr>
          <w:ilvl w:val="0"/>
          <w:numId w:val="23"/>
        </w:numPr>
        <w:spacing w:after="0"/>
        <w:ind w:leftChars="0"/>
        <w:rPr>
          <w:rFonts w:eastAsiaTheme="minorHAnsi"/>
          <w:szCs w:val="20"/>
        </w:rPr>
      </w:pPr>
      <w:r w:rsidRPr="002348D6">
        <w:rPr>
          <w:rFonts w:eastAsiaTheme="minorHAnsi"/>
          <w:color w:val="1D1C1D"/>
          <w:szCs w:val="20"/>
          <w:shd w:val="clear" w:color="auto" w:fill="FFFFFF"/>
        </w:rPr>
        <w:t>질병관리청</w:t>
      </w:r>
      <w:proofErr w:type="gramStart"/>
      <w:r w:rsidRPr="002348D6">
        <w:rPr>
          <w:rFonts w:eastAsiaTheme="minorHAnsi"/>
          <w:color w:val="1D1C1D"/>
          <w:szCs w:val="20"/>
          <w:shd w:val="clear" w:color="auto" w:fill="FFFFFF"/>
        </w:rPr>
        <w:t>.(</w:t>
      </w:r>
      <w:proofErr w:type="spellStart"/>
      <w:proofErr w:type="gramEnd"/>
      <w:r w:rsidRPr="002348D6">
        <w:rPr>
          <w:rFonts w:eastAsiaTheme="minorHAnsi"/>
          <w:color w:val="1D1C1D"/>
          <w:szCs w:val="20"/>
          <w:shd w:val="clear" w:color="auto" w:fill="FFFFFF"/>
        </w:rPr>
        <w:t>n.d.</w:t>
      </w:r>
      <w:proofErr w:type="spellEnd"/>
      <w:r w:rsidRPr="002348D6">
        <w:rPr>
          <w:rFonts w:eastAsiaTheme="minorHAnsi"/>
          <w:color w:val="1D1C1D"/>
          <w:szCs w:val="20"/>
          <w:shd w:val="clear" w:color="auto" w:fill="FFFFFF"/>
        </w:rPr>
        <w:t>).코로나19양성자(표본)감시현황.</w:t>
      </w:r>
    </w:p>
    <w:p w:rsidR="00380073" w:rsidRDefault="006B70C5" w:rsidP="00311F5E">
      <w:pPr>
        <w:spacing w:after="0"/>
        <w:ind w:firstLine="800"/>
        <w:rPr>
          <w:rFonts w:eastAsiaTheme="minorHAnsi"/>
          <w:szCs w:val="20"/>
        </w:rPr>
      </w:pPr>
      <w:r>
        <w:rPr>
          <w:rFonts w:eastAsiaTheme="minorHAnsi"/>
          <w:color w:val="1D1C1D"/>
          <w:szCs w:val="20"/>
          <w:shd w:val="clear" w:color="auto" w:fill="FFFFFF"/>
        </w:rPr>
        <w:t> </w:t>
      </w:r>
      <w:hyperlink r:id="rId25" w:tgtFrame="_blank" w:history="1">
        <w:r>
          <w:rPr>
            <w:rStyle w:val="11"/>
            <w:rFonts w:eastAsiaTheme="minorHAnsi"/>
            <w:szCs w:val="20"/>
            <w:shd w:val="clear" w:color="auto" w:fill="FFFFFF"/>
          </w:rPr>
          <w:t>https://dportal.kdca.go.kr/pot/cv/trend/dmstc/selectMntrgSttus.do</w:t>
        </w:r>
      </w:hyperlink>
    </w:p>
    <w:p w:rsidR="00380073" w:rsidRDefault="002348D6" w:rsidP="002348D6">
      <w:pPr>
        <w:pStyle w:val="a3"/>
        <w:numPr>
          <w:ilvl w:val="0"/>
          <w:numId w:val="24"/>
        </w:numPr>
        <w:spacing w:after="0"/>
        <w:ind w:leftChars="0"/>
        <w:rPr>
          <w:rFonts w:eastAsiaTheme="minorHAnsi" w:hint="eastAsia"/>
          <w:szCs w:val="20"/>
        </w:rPr>
      </w:pPr>
      <w:proofErr w:type="spellStart"/>
      <w:r w:rsidRPr="002348D6">
        <w:rPr>
          <w:rFonts w:eastAsiaTheme="minorHAnsi"/>
          <w:szCs w:val="20"/>
        </w:rPr>
        <w:t>Kwak</w:t>
      </w:r>
      <w:proofErr w:type="spellEnd"/>
      <w:r w:rsidRPr="002348D6">
        <w:rPr>
          <w:rFonts w:eastAsiaTheme="minorHAnsi"/>
          <w:szCs w:val="20"/>
        </w:rPr>
        <w:t>, S. G., J.H. Kim., “Central limit theorem: the cornerstone of modern statistics”, Korean journal of anesthesiology, Vol 70, No 2 (2017),</w:t>
      </w:r>
      <w:r w:rsidR="000661E4">
        <w:rPr>
          <w:rFonts w:eastAsiaTheme="minorHAnsi" w:hint="eastAsia"/>
          <w:szCs w:val="20"/>
        </w:rPr>
        <w:t xml:space="preserve"> 148</w:t>
      </w:r>
    </w:p>
    <w:p w:rsidR="001668C6" w:rsidRDefault="001668C6" w:rsidP="001668C6">
      <w:pPr>
        <w:spacing w:after="0"/>
        <w:rPr>
          <w:rFonts w:eastAsiaTheme="minorHAnsi" w:hint="eastAsia"/>
          <w:szCs w:val="20"/>
        </w:rPr>
      </w:pPr>
    </w:p>
    <w:p w:rsidR="001668C6" w:rsidRDefault="001668C6" w:rsidP="001668C6">
      <w:pPr>
        <w:spacing w:after="0"/>
        <w:rPr>
          <w:rFonts w:eastAsiaTheme="minorHAnsi" w:hint="eastAsia"/>
          <w:szCs w:val="20"/>
        </w:rPr>
      </w:pPr>
    </w:p>
    <w:p w:rsidR="001668C6" w:rsidRDefault="001668C6" w:rsidP="001668C6">
      <w:pPr>
        <w:spacing w:after="0"/>
        <w:rPr>
          <w:rFonts w:eastAsiaTheme="minorHAnsi" w:hint="eastAsia"/>
          <w:szCs w:val="20"/>
        </w:rPr>
      </w:pPr>
    </w:p>
    <w:p w:rsidR="001668C6" w:rsidRPr="001668C6" w:rsidRDefault="001668C6" w:rsidP="001668C6">
      <w:pPr>
        <w:spacing w:after="0"/>
        <w:rPr>
          <w:rFonts w:eastAsiaTheme="minorHAnsi"/>
          <w:szCs w:val="20"/>
        </w:rPr>
      </w:pPr>
    </w:p>
    <w:tbl>
      <w:tblPr>
        <w:tblStyle w:val="a4"/>
        <w:tblW w:w="0" w:type="auto"/>
        <w:tblInd w:w="800" w:type="dxa"/>
        <w:tblLook w:val="04A0" w:firstRow="1" w:lastRow="0" w:firstColumn="1" w:lastColumn="0" w:noHBand="0" w:noVBand="1"/>
      </w:tblPr>
      <w:tblGrid>
        <w:gridCol w:w="4309"/>
        <w:gridCol w:w="3788"/>
      </w:tblGrid>
      <w:tr w:rsidR="002348D6" w:rsidTr="002348D6">
        <w:trPr>
          <w:trHeight w:val="104"/>
        </w:trPr>
        <w:tc>
          <w:tcPr>
            <w:tcW w:w="8097" w:type="dxa"/>
            <w:gridSpan w:val="2"/>
            <w:shd w:val="clear" w:color="auto" w:fill="BFBFBF" w:themeFill="background1" w:themeFillShade="BF"/>
          </w:tcPr>
          <w:p w:rsidR="002348D6" w:rsidRPr="002348D6" w:rsidRDefault="002348D6" w:rsidP="00C339B2">
            <w:pPr>
              <w:pStyle w:val="a3"/>
              <w:spacing w:after="0" w:line="240" w:lineRule="auto"/>
              <w:ind w:leftChars="0" w:left="0"/>
              <w:jc w:val="center"/>
              <w:rPr>
                <w:rFonts w:ascii="NotoSansKR" w:hAnsi="NotoSansKR" w:hint="eastAsia"/>
                <w:b/>
                <w:color w:val="1D1C1D"/>
                <w:szCs w:val="20"/>
                <w:shd w:val="clear" w:color="auto" w:fill="F8F8F8"/>
              </w:rPr>
            </w:pPr>
            <w:r w:rsidRPr="002348D6">
              <w:rPr>
                <w:rFonts w:ascii="NotoSansKR" w:hAnsi="NotoSansKR" w:hint="eastAsia"/>
                <w:b/>
                <w:color w:val="1D1C1D"/>
                <w:szCs w:val="20"/>
                <w:highlight w:val="lightGray"/>
                <w:shd w:val="clear" w:color="auto" w:fill="F8F8F8"/>
              </w:rPr>
              <w:lastRenderedPageBreak/>
              <w:t>사용한</w:t>
            </w:r>
            <w:r w:rsidRPr="002348D6">
              <w:rPr>
                <w:rFonts w:ascii="NotoSansKR" w:hAnsi="NotoSansKR" w:hint="eastAsia"/>
                <w:b/>
                <w:color w:val="1D1C1D"/>
                <w:szCs w:val="20"/>
                <w:highlight w:val="lightGray"/>
                <w:shd w:val="clear" w:color="auto" w:fill="F8F8F8"/>
              </w:rPr>
              <w:t xml:space="preserve"> </w:t>
            </w:r>
            <w:proofErr w:type="spellStart"/>
            <w:r w:rsidRPr="002348D6">
              <w:rPr>
                <w:rFonts w:ascii="NotoSansKR" w:hAnsi="NotoSansKR" w:hint="eastAsia"/>
                <w:b/>
                <w:color w:val="1D1C1D"/>
                <w:szCs w:val="20"/>
                <w:highlight w:val="lightGray"/>
                <w:shd w:val="clear" w:color="auto" w:fill="F8F8F8"/>
              </w:rPr>
              <w:t>파이썬</w:t>
            </w:r>
            <w:proofErr w:type="spellEnd"/>
            <w:r w:rsidRPr="002348D6">
              <w:rPr>
                <w:rFonts w:ascii="NotoSansKR" w:hAnsi="NotoSansKR" w:hint="eastAsia"/>
                <w:b/>
                <w:color w:val="1D1C1D"/>
                <w:szCs w:val="20"/>
                <w:highlight w:val="lightGray"/>
                <w:shd w:val="clear" w:color="auto" w:fill="F8F8F8"/>
              </w:rPr>
              <w:t xml:space="preserve"> </w:t>
            </w:r>
            <w:r w:rsidRPr="002348D6">
              <w:rPr>
                <w:rFonts w:ascii="NotoSansKR" w:hAnsi="NotoSansKR" w:hint="eastAsia"/>
                <w:b/>
                <w:color w:val="1D1C1D"/>
                <w:szCs w:val="20"/>
                <w:highlight w:val="lightGray"/>
                <w:shd w:val="clear" w:color="auto" w:fill="F8F8F8"/>
              </w:rPr>
              <w:t>및</w:t>
            </w:r>
            <w:r w:rsidRPr="002348D6">
              <w:rPr>
                <w:rFonts w:ascii="NotoSansKR" w:hAnsi="NotoSansKR" w:hint="eastAsia"/>
                <w:b/>
                <w:color w:val="1D1C1D"/>
                <w:szCs w:val="20"/>
                <w:highlight w:val="lightGray"/>
                <w:shd w:val="clear" w:color="auto" w:fill="F8F8F8"/>
              </w:rPr>
              <w:t xml:space="preserve"> </w:t>
            </w:r>
            <w:r w:rsidRPr="002348D6">
              <w:rPr>
                <w:rFonts w:ascii="NotoSansKR" w:hAnsi="NotoSansKR" w:hint="eastAsia"/>
                <w:b/>
                <w:color w:val="1D1C1D"/>
                <w:szCs w:val="20"/>
                <w:highlight w:val="lightGray"/>
                <w:shd w:val="clear" w:color="auto" w:fill="F8F8F8"/>
              </w:rPr>
              <w:t>패키지</w:t>
            </w:r>
            <w:r w:rsidRPr="002348D6">
              <w:rPr>
                <w:rFonts w:ascii="NotoSansKR" w:hAnsi="NotoSansKR" w:hint="eastAsia"/>
                <w:b/>
                <w:color w:val="1D1C1D"/>
                <w:szCs w:val="20"/>
                <w:highlight w:val="lightGray"/>
                <w:shd w:val="clear" w:color="auto" w:fill="F8F8F8"/>
              </w:rPr>
              <w:t xml:space="preserve"> </w:t>
            </w:r>
            <w:r w:rsidRPr="002348D6">
              <w:rPr>
                <w:rFonts w:ascii="NotoSansKR" w:hAnsi="NotoSansKR" w:hint="eastAsia"/>
                <w:b/>
                <w:color w:val="1D1C1D"/>
                <w:szCs w:val="20"/>
                <w:highlight w:val="lightGray"/>
                <w:shd w:val="clear" w:color="auto" w:fill="F8F8F8"/>
              </w:rPr>
              <w:t>버전</w:t>
            </w:r>
          </w:p>
        </w:tc>
        <w:bookmarkStart w:id="0" w:name="_GoBack"/>
        <w:bookmarkEnd w:id="0"/>
      </w:tr>
      <w:tr w:rsidR="002348D6" w:rsidTr="00C339B2">
        <w:trPr>
          <w:trHeight w:val="340"/>
        </w:trPr>
        <w:tc>
          <w:tcPr>
            <w:tcW w:w="4309" w:type="dxa"/>
          </w:tcPr>
          <w:p w:rsidR="002348D6" w:rsidRDefault="002348D6" w:rsidP="00C339B2">
            <w:pPr>
              <w:spacing w:after="0" w:line="240" w:lineRule="auto"/>
              <w:rPr>
                <w:rFonts w:ascii="NotoSansKR" w:hAnsi="NotoSansKR" w:hint="eastAsia"/>
                <w:color w:val="1D1C1D"/>
                <w:szCs w:val="20"/>
                <w:shd w:val="clear" w:color="auto" w:fill="F8F8F8"/>
              </w:rPr>
            </w:pPr>
            <w:r>
              <w:rPr>
                <w:rFonts w:ascii="NotoSansKR" w:hAnsi="NotoSansKR" w:hint="eastAsia"/>
                <w:color w:val="1D1C1D"/>
                <w:szCs w:val="20"/>
                <w:shd w:val="clear" w:color="auto" w:fill="F8F8F8"/>
              </w:rPr>
              <w:t>Python</w:t>
            </w:r>
          </w:p>
        </w:tc>
        <w:tc>
          <w:tcPr>
            <w:tcW w:w="3788" w:type="dxa"/>
          </w:tcPr>
          <w:p w:rsidR="002348D6" w:rsidRDefault="002348D6" w:rsidP="00C339B2">
            <w:pPr>
              <w:pStyle w:val="a3"/>
              <w:spacing w:after="0" w:line="240" w:lineRule="auto"/>
              <w:ind w:leftChars="0" w:left="0"/>
              <w:rPr>
                <w:rFonts w:ascii="NotoSansKR" w:hAnsi="NotoSansKR" w:hint="eastAsia"/>
                <w:color w:val="1D1C1D"/>
                <w:szCs w:val="20"/>
                <w:shd w:val="clear" w:color="auto" w:fill="F8F8F8"/>
              </w:rPr>
            </w:pPr>
            <w:r>
              <w:rPr>
                <w:rFonts w:ascii="NotoSansKR" w:hAnsi="NotoSansKR" w:hint="eastAsia"/>
                <w:color w:val="1D1C1D"/>
                <w:szCs w:val="20"/>
                <w:shd w:val="clear" w:color="auto" w:fill="F8F8F8"/>
              </w:rPr>
              <w:t xml:space="preserve">#version </w:t>
            </w:r>
            <w:r>
              <w:rPr>
                <w:rFonts w:ascii="NotoSansKR" w:hAnsi="NotoSansKR"/>
                <w:color w:val="1D1C1D"/>
                <w:szCs w:val="20"/>
                <w:shd w:val="clear" w:color="auto" w:fill="F8F8F8"/>
              </w:rPr>
              <w:t>–</w:t>
            </w:r>
            <w:r>
              <w:rPr>
                <w:rFonts w:ascii="NotoSansKR" w:hAnsi="NotoSansKR" w:hint="eastAsia"/>
                <w:color w:val="1D1C1D"/>
                <w:szCs w:val="20"/>
                <w:shd w:val="clear" w:color="auto" w:fill="F8F8F8"/>
              </w:rPr>
              <w:t xml:space="preserve"> 3.11.7</w:t>
            </w:r>
          </w:p>
        </w:tc>
      </w:tr>
      <w:tr w:rsidR="002348D6" w:rsidTr="00C339B2">
        <w:trPr>
          <w:trHeight w:val="340"/>
        </w:trPr>
        <w:tc>
          <w:tcPr>
            <w:tcW w:w="4309"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pandas</w:t>
            </w:r>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- 2.1.4</w:t>
            </w:r>
          </w:p>
        </w:tc>
      </w:tr>
      <w:tr w:rsidR="002348D6" w:rsidTr="00C339B2">
        <w:trPr>
          <w:trHeight w:val="340"/>
        </w:trPr>
        <w:tc>
          <w:tcPr>
            <w:tcW w:w="4309" w:type="dxa"/>
          </w:tcPr>
          <w:p w:rsidR="002348D6" w:rsidRDefault="002348D6" w:rsidP="00C339B2">
            <w:pPr>
              <w:pStyle w:val="a3"/>
              <w:spacing w:after="0" w:line="240" w:lineRule="auto"/>
              <w:ind w:leftChars="0" w:left="0"/>
              <w:rPr>
                <w:rFonts w:eastAsiaTheme="minorHAnsi"/>
                <w:szCs w:val="20"/>
              </w:rPr>
            </w:pPr>
            <w:proofErr w:type="spellStart"/>
            <w:r>
              <w:rPr>
                <w:rFonts w:ascii="NotoSansKR" w:hAnsi="NotoSansKR"/>
                <w:color w:val="1D1C1D"/>
                <w:szCs w:val="20"/>
                <w:shd w:val="clear" w:color="auto" w:fill="F8F8F8"/>
              </w:rPr>
              <w:t>seaborn</w:t>
            </w:r>
            <w:proofErr w:type="spellEnd"/>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- 0.12.2</w:t>
            </w:r>
          </w:p>
        </w:tc>
      </w:tr>
      <w:tr w:rsidR="002348D6" w:rsidTr="00C339B2">
        <w:trPr>
          <w:trHeight w:val="340"/>
        </w:trPr>
        <w:tc>
          <w:tcPr>
            <w:tcW w:w="4309" w:type="dxa"/>
          </w:tcPr>
          <w:p w:rsidR="002348D6" w:rsidRDefault="002348D6" w:rsidP="00C339B2">
            <w:pPr>
              <w:pStyle w:val="a3"/>
              <w:spacing w:after="0" w:line="240" w:lineRule="auto"/>
              <w:ind w:leftChars="0" w:left="0"/>
              <w:rPr>
                <w:rFonts w:eastAsiaTheme="minorHAnsi"/>
                <w:szCs w:val="20"/>
              </w:rPr>
            </w:pPr>
            <w:proofErr w:type="spellStart"/>
            <w:r>
              <w:rPr>
                <w:rFonts w:ascii="NotoSansKR" w:hAnsi="NotoSansKR"/>
                <w:color w:val="1D1C1D"/>
                <w:szCs w:val="20"/>
                <w:shd w:val="clear" w:color="auto" w:fill="F8F8F8"/>
              </w:rPr>
              <w:t>numpy</w:t>
            </w:r>
            <w:proofErr w:type="spellEnd"/>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- 1.26.4</w:t>
            </w:r>
          </w:p>
        </w:tc>
      </w:tr>
      <w:tr w:rsidR="002348D6" w:rsidTr="00C339B2">
        <w:trPr>
          <w:trHeight w:val="340"/>
        </w:trPr>
        <w:tc>
          <w:tcPr>
            <w:tcW w:w="4309" w:type="dxa"/>
          </w:tcPr>
          <w:p w:rsidR="002348D6" w:rsidRDefault="002348D6" w:rsidP="00C339B2">
            <w:pPr>
              <w:pStyle w:val="a3"/>
              <w:spacing w:after="0" w:line="240" w:lineRule="auto"/>
              <w:ind w:leftChars="0" w:left="0"/>
              <w:rPr>
                <w:rFonts w:eastAsiaTheme="minorHAnsi"/>
                <w:szCs w:val="20"/>
              </w:rPr>
            </w:pPr>
            <w:proofErr w:type="spellStart"/>
            <w:r>
              <w:rPr>
                <w:rFonts w:ascii="NotoSansKR" w:hAnsi="NotoSansKR"/>
                <w:color w:val="1D1C1D"/>
                <w:szCs w:val="20"/>
                <w:shd w:val="clear" w:color="auto" w:fill="F8F8F8"/>
              </w:rPr>
              <w:t>matplotlib</w:t>
            </w:r>
            <w:proofErr w:type="spellEnd"/>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- 3.8.0</w:t>
            </w:r>
          </w:p>
        </w:tc>
      </w:tr>
      <w:tr w:rsidR="002348D6" w:rsidTr="00C339B2">
        <w:trPr>
          <w:trHeight w:val="340"/>
        </w:trPr>
        <w:tc>
          <w:tcPr>
            <w:tcW w:w="4309" w:type="dxa"/>
          </w:tcPr>
          <w:p w:rsidR="002348D6" w:rsidRDefault="002348D6" w:rsidP="00C339B2">
            <w:pPr>
              <w:pStyle w:val="a3"/>
              <w:spacing w:after="0" w:line="240" w:lineRule="auto"/>
              <w:ind w:leftChars="0" w:left="0"/>
              <w:rPr>
                <w:rFonts w:eastAsiaTheme="minorHAnsi"/>
                <w:szCs w:val="20"/>
              </w:rPr>
            </w:pPr>
            <w:proofErr w:type="spellStart"/>
            <w:r>
              <w:rPr>
                <w:rFonts w:ascii="NotoSansKR" w:hAnsi="NotoSansKR"/>
                <w:color w:val="1D1C1D"/>
                <w:szCs w:val="20"/>
                <w:shd w:val="clear" w:color="auto" w:fill="F8F8F8"/>
              </w:rPr>
              <w:t>ydata_profiling</w:t>
            </w:r>
            <w:proofErr w:type="spellEnd"/>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- 4.8.3</w:t>
            </w:r>
          </w:p>
        </w:tc>
      </w:tr>
      <w:tr w:rsidR="002348D6" w:rsidTr="00C339B2">
        <w:trPr>
          <w:trHeight w:val="340"/>
        </w:trPr>
        <w:tc>
          <w:tcPr>
            <w:tcW w:w="4309" w:type="dxa"/>
          </w:tcPr>
          <w:p w:rsidR="002348D6" w:rsidRDefault="002348D6" w:rsidP="00C339B2">
            <w:pPr>
              <w:pStyle w:val="a3"/>
              <w:spacing w:after="0" w:line="240" w:lineRule="auto"/>
              <w:ind w:leftChars="0" w:left="0"/>
              <w:rPr>
                <w:rFonts w:eastAsiaTheme="minorHAnsi"/>
                <w:szCs w:val="20"/>
              </w:rPr>
            </w:pPr>
            <w:proofErr w:type="spellStart"/>
            <w:r>
              <w:rPr>
                <w:rFonts w:ascii="NotoSansKR" w:hAnsi="NotoSansKR"/>
                <w:color w:val="1D1C1D"/>
                <w:szCs w:val="20"/>
                <w:shd w:val="clear" w:color="auto" w:fill="F8F8F8"/>
              </w:rPr>
              <w:t>statsmodels.api</w:t>
            </w:r>
            <w:proofErr w:type="spellEnd"/>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- 0.14.0</w:t>
            </w:r>
          </w:p>
        </w:tc>
      </w:tr>
      <w:tr w:rsidR="002348D6" w:rsidTr="00C339B2">
        <w:trPr>
          <w:trHeight w:val="340"/>
        </w:trPr>
        <w:tc>
          <w:tcPr>
            <w:tcW w:w="4309"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xml:space="preserve">from </w:t>
            </w:r>
            <w:proofErr w:type="spellStart"/>
            <w:r>
              <w:rPr>
                <w:rFonts w:ascii="NotoSansKR" w:hAnsi="NotoSansKR"/>
                <w:color w:val="1D1C1D"/>
                <w:szCs w:val="20"/>
                <w:shd w:val="clear" w:color="auto" w:fill="F8F8F8"/>
              </w:rPr>
              <w:t>openpyxl</w:t>
            </w:r>
            <w:proofErr w:type="spellEnd"/>
            <w:r>
              <w:rPr>
                <w:rFonts w:ascii="NotoSansKR" w:hAnsi="NotoSansKR"/>
                <w:color w:val="1D1C1D"/>
                <w:szCs w:val="20"/>
                <w:shd w:val="clear" w:color="auto" w:fill="F8F8F8"/>
              </w:rPr>
              <w:t xml:space="preserve"> import Workbook</w:t>
            </w:r>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- 3.0.10</w:t>
            </w:r>
          </w:p>
        </w:tc>
      </w:tr>
      <w:tr w:rsidR="002348D6" w:rsidTr="00C339B2">
        <w:trPr>
          <w:trHeight w:val="340"/>
        </w:trPr>
        <w:tc>
          <w:tcPr>
            <w:tcW w:w="4309"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xml:space="preserve">from </w:t>
            </w:r>
            <w:proofErr w:type="spellStart"/>
            <w:r>
              <w:rPr>
                <w:rFonts w:ascii="NotoSansKR" w:hAnsi="NotoSansKR"/>
                <w:color w:val="1D1C1D"/>
                <w:szCs w:val="20"/>
                <w:shd w:val="clear" w:color="auto" w:fill="F8F8F8"/>
              </w:rPr>
              <w:t>openpyxl.drawing.image</w:t>
            </w:r>
            <w:proofErr w:type="spellEnd"/>
            <w:r>
              <w:rPr>
                <w:rFonts w:ascii="NotoSansKR" w:hAnsi="NotoSansKR"/>
                <w:color w:val="1D1C1D"/>
                <w:szCs w:val="20"/>
                <w:shd w:val="clear" w:color="auto" w:fill="F8F8F8"/>
              </w:rPr>
              <w:t xml:space="preserve"> import Image</w:t>
            </w:r>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- 3.0.10</w:t>
            </w:r>
          </w:p>
        </w:tc>
      </w:tr>
      <w:tr w:rsidR="002348D6" w:rsidTr="00C339B2">
        <w:trPr>
          <w:trHeight w:val="340"/>
        </w:trPr>
        <w:tc>
          <w:tcPr>
            <w:tcW w:w="4309" w:type="dxa"/>
          </w:tcPr>
          <w:p w:rsidR="002348D6" w:rsidRDefault="002348D6" w:rsidP="00C339B2">
            <w:pPr>
              <w:pStyle w:val="a3"/>
              <w:spacing w:after="0" w:line="240" w:lineRule="auto"/>
              <w:ind w:leftChars="0" w:left="0"/>
              <w:rPr>
                <w:rFonts w:ascii="NotoSansKR" w:hAnsi="NotoSansKR" w:hint="eastAsia"/>
                <w:color w:val="1D1C1D"/>
                <w:szCs w:val="20"/>
                <w:shd w:val="clear" w:color="auto" w:fill="F8F8F8"/>
              </w:rPr>
            </w:pPr>
            <w:r>
              <w:rPr>
                <w:rFonts w:ascii="NotoSansKR" w:hAnsi="NotoSansKR"/>
                <w:color w:val="1D1C1D"/>
                <w:szCs w:val="20"/>
                <w:shd w:val="clear" w:color="auto" w:fill="F8F8F8"/>
              </w:rPr>
              <w:t xml:space="preserve">from </w:t>
            </w:r>
            <w:proofErr w:type="spellStart"/>
            <w:r>
              <w:rPr>
                <w:rFonts w:ascii="NotoSansKR" w:hAnsi="NotoSansKR"/>
                <w:color w:val="1D1C1D"/>
                <w:szCs w:val="20"/>
                <w:shd w:val="clear" w:color="auto" w:fill="F8F8F8"/>
              </w:rPr>
              <w:t>openpyxl.utils.dataframe</w:t>
            </w:r>
            <w:proofErr w:type="spellEnd"/>
            <w:r>
              <w:rPr>
                <w:rFonts w:ascii="NotoSansKR" w:hAnsi="NotoSansKR"/>
                <w:color w:val="1D1C1D"/>
                <w:szCs w:val="20"/>
                <w:shd w:val="clear" w:color="auto" w:fill="F8F8F8"/>
              </w:rPr>
              <w:t xml:space="preserve"> </w:t>
            </w:r>
          </w:p>
          <w:p w:rsidR="002348D6" w:rsidRDefault="002348D6" w:rsidP="00C339B2">
            <w:pPr>
              <w:pStyle w:val="a3"/>
              <w:spacing w:after="0" w:line="240" w:lineRule="auto"/>
              <w:ind w:leftChars="0" w:left="0"/>
              <w:rPr>
                <w:rFonts w:ascii="NotoSansKR" w:hAnsi="NotoSansKR" w:hint="eastAsia"/>
                <w:color w:val="1D1C1D"/>
                <w:szCs w:val="20"/>
                <w:shd w:val="clear" w:color="auto" w:fill="F8F8F8"/>
              </w:rPr>
            </w:pPr>
            <w:r>
              <w:rPr>
                <w:rFonts w:ascii="NotoSansKR" w:hAnsi="NotoSansKR"/>
                <w:color w:val="1D1C1D"/>
                <w:szCs w:val="20"/>
                <w:shd w:val="clear" w:color="auto" w:fill="F8F8F8"/>
              </w:rPr>
              <w:t xml:space="preserve">import </w:t>
            </w:r>
            <w:proofErr w:type="spellStart"/>
            <w:r>
              <w:rPr>
                <w:rFonts w:ascii="NotoSansKR" w:hAnsi="NotoSansKR"/>
                <w:color w:val="1D1C1D"/>
                <w:szCs w:val="20"/>
                <w:shd w:val="clear" w:color="auto" w:fill="F8F8F8"/>
              </w:rPr>
              <w:t>dataframe_to_rows</w:t>
            </w:r>
            <w:proofErr w:type="spellEnd"/>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- 3.0.10</w:t>
            </w:r>
          </w:p>
        </w:tc>
      </w:tr>
      <w:tr w:rsidR="002348D6" w:rsidTr="00C339B2">
        <w:trPr>
          <w:trHeight w:val="340"/>
        </w:trPr>
        <w:tc>
          <w:tcPr>
            <w:tcW w:w="4309" w:type="dxa"/>
          </w:tcPr>
          <w:p w:rsidR="002348D6" w:rsidRDefault="002348D6" w:rsidP="00C339B2">
            <w:pPr>
              <w:pStyle w:val="a3"/>
              <w:spacing w:after="0" w:line="240" w:lineRule="auto"/>
              <w:ind w:leftChars="0" w:left="0"/>
              <w:rPr>
                <w:rFonts w:ascii="NotoSansKR" w:hAnsi="NotoSansKR" w:hint="eastAsia"/>
                <w:color w:val="1D1C1D"/>
                <w:szCs w:val="20"/>
                <w:shd w:val="clear" w:color="auto" w:fill="F8F8F8"/>
              </w:rPr>
            </w:pPr>
            <w:r>
              <w:rPr>
                <w:rFonts w:ascii="NotoSansKR" w:hAnsi="NotoSansKR"/>
                <w:color w:val="1D1C1D"/>
                <w:szCs w:val="20"/>
                <w:shd w:val="clear" w:color="auto" w:fill="F8F8F8"/>
              </w:rPr>
              <w:t xml:space="preserve">from </w:t>
            </w:r>
            <w:proofErr w:type="spellStart"/>
            <w:r>
              <w:rPr>
                <w:rFonts w:ascii="NotoSansKR" w:hAnsi="NotoSansKR"/>
                <w:color w:val="1D1C1D"/>
                <w:szCs w:val="20"/>
                <w:shd w:val="clear" w:color="auto" w:fill="F8F8F8"/>
              </w:rPr>
              <w:t>scipy</w:t>
            </w:r>
            <w:proofErr w:type="spellEnd"/>
            <w:r>
              <w:rPr>
                <w:rFonts w:ascii="NotoSansKR" w:hAnsi="NotoSansKR"/>
                <w:color w:val="1D1C1D"/>
                <w:szCs w:val="20"/>
                <w:shd w:val="clear" w:color="auto" w:fill="F8F8F8"/>
              </w:rPr>
              <w:t xml:space="preserve"> import stats</w:t>
            </w:r>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- 1.11.4</w:t>
            </w:r>
          </w:p>
        </w:tc>
      </w:tr>
      <w:tr w:rsidR="002348D6" w:rsidTr="00C339B2">
        <w:trPr>
          <w:trHeight w:val="340"/>
        </w:trPr>
        <w:tc>
          <w:tcPr>
            <w:tcW w:w="4309" w:type="dxa"/>
          </w:tcPr>
          <w:p w:rsidR="002348D6" w:rsidRDefault="002348D6" w:rsidP="00C339B2">
            <w:pPr>
              <w:pStyle w:val="a3"/>
              <w:spacing w:after="0" w:line="240" w:lineRule="auto"/>
              <w:ind w:leftChars="0" w:left="0"/>
              <w:rPr>
                <w:rFonts w:ascii="NotoSansKR" w:hAnsi="NotoSansKR" w:hint="eastAsia"/>
                <w:color w:val="1D1C1D"/>
                <w:szCs w:val="20"/>
                <w:shd w:val="clear" w:color="auto" w:fill="F8F8F8"/>
              </w:rPr>
            </w:pPr>
            <w:r>
              <w:rPr>
                <w:rFonts w:ascii="NotoSansKR" w:hAnsi="NotoSansKR"/>
                <w:color w:val="1D1C1D"/>
                <w:szCs w:val="20"/>
                <w:shd w:val="clear" w:color="auto" w:fill="F8F8F8"/>
              </w:rPr>
              <w:t xml:space="preserve">from </w:t>
            </w:r>
            <w:proofErr w:type="spellStart"/>
            <w:r>
              <w:rPr>
                <w:rFonts w:ascii="NotoSansKR" w:hAnsi="NotoSansKR"/>
                <w:color w:val="1D1C1D"/>
                <w:szCs w:val="20"/>
                <w:shd w:val="clear" w:color="auto" w:fill="F8F8F8"/>
              </w:rPr>
              <w:t>statsmodels.formula.api</w:t>
            </w:r>
            <w:proofErr w:type="spellEnd"/>
            <w:r>
              <w:rPr>
                <w:rFonts w:ascii="NotoSansKR" w:hAnsi="NotoSansKR"/>
                <w:color w:val="1D1C1D"/>
                <w:szCs w:val="20"/>
                <w:shd w:val="clear" w:color="auto" w:fill="F8F8F8"/>
              </w:rPr>
              <w:t xml:space="preserve"> import </w:t>
            </w:r>
            <w:proofErr w:type="spellStart"/>
            <w:r>
              <w:rPr>
                <w:rFonts w:ascii="NotoSansKR" w:hAnsi="NotoSansKR"/>
                <w:color w:val="1D1C1D"/>
                <w:szCs w:val="20"/>
                <w:shd w:val="clear" w:color="auto" w:fill="F8F8F8"/>
              </w:rPr>
              <w:t>ols</w:t>
            </w:r>
            <w:proofErr w:type="spellEnd"/>
          </w:p>
        </w:tc>
        <w:tc>
          <w:tcPr>
            <w:tcW w:w="3788" w:type="dxa"/>
          </w:tcPr>
          <w:p w:rsidR="002348D6" w:rsidRDefault="002348D6" w:rsidP="00C339B2">
            <w:pPr>
              <w:pStyle w:val="a3"/>
              <w:spacing w:after="0" w:line="240" w:lineRule="auto"/>
              <w:ind w:leftChars="0" w:left="0"/>
              <w:rPr>
                <w:rFonts w:eastAsiaTheme="minorHAnsi"/>
                <w:szCs w:val="20"/>
              </w:rPr>
            </w:pPr>
            <w:r>
              <w:rPr>
                <w:rFonts w:ascii="NotoSansKR" w:hAnsi="NotoSansKR"/>
                <w:color w:val="1D1C1D"/>
                <w:szCs w:val="20"/>
                <w:shd w:val="clear" w:color="auto" w:fill="F8F8F8"/>
              </w:rPr>
              <w:t># version - 0.14.0</w:t>
            </w:r>
          </w:p>
        </w:tc>
      </w:tr>
    </w:tbl>
    <w:p w:rsidR="00380073" w:rsidRDefault="00380073" w:rsidP="00311F5E">
      <w:pPr>
        <w:spacing w:after="0"/>
        <w:rPr>
          <w:rFonts w:eastAsiaTheme="minorHAnsi"/>
          <w:szCs w:val="20"/>
        </w:rPr>
      </w:pPr>
    </w:p>
    <w:p w:rsidR="00380073" w:rsidRDefault="00380073" w:rsidP="00311F5E">
      <w:pPr>
        <w:spacing w:after="0"/>
        <w:rPr>
          <w:rFonts w:eastAsiaTheme="minorHAnsi"/>
          <w:szCs w:val="20"/>
        </w:rPr>
      </w:pPr>
    </w:p>
    <w:p w:rsidR="00380073" w:rsidRDefault="006B70C5" w:rsidP="00311F5E">
      <w:pPr>
        <w:spacing w:after="0"/>
        <w:rPr>
          <w:rFonts w:eastAsiaTheme="minorHAnsi"/>
          <w:szCs w:val="20"/>
        </w:rPr>
      </w:pPr>
      <w:r>
        <w:rPr>
          <w:noProof/>
        </w:rPr>
        <w:drawing>
          <wp:anchor distT="0" distB="0" distL="114300" distR="114300" simplePos="0" relativeHeight="251667456" behindDoc="0" locked="0" layoutInCell="1" hidden="0" allowOverlap="1" wp14:anchorId="744BA5FA" wp14:editId="152B6926">
            <wp:simplePos x="0" y="0"/>
            <wp:positionH relativeFrom="column">
              <wp:posOffset>0</wp:posOffset>
            </wp:positionH>
            <wp:positionV relativeFrom="paragraph">
              <wp:posOffset>0</wp:posOffset>
            </wp:positionV>
            <wp:extent cx="0" cy="0"/>
            <wp:effectExtent l="0" t="0" r="0" b="0"/>
            <wp:wrapNone/>
            <wp:docPr id="1049" name="shape10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0" cy="0"/>
                    </a:xfrm>
                    <a:prstGeom prst="rect">
                      <a:avLst/>
                    </a:prstGeom>
                  </pic:spPr>
                </pic:pic>
              </a:graphicData>
            </a:graphic>
          </wp:anchor>
        </w:drawing>
      </w:r>
    </w:p>
    <w:sectPr w:rsidR="00380073" w:rsidSect="00382B45">
      <w:footerReference w:type="default" r:id="rId26"/>
      <w:pgSz w:w="11906" w:h="16838"/>
      <w:pgMar w:top="1701"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53E" w:rsidRDefault="007C653E">
      <w:pPr>
        <w:spacing w:after="0" w:line="240" w:lineRule="auto"/>
      </w:pPr>
      <w:r>
        <w:separator/>
      </w:r>
    </w:p>
  </w:endnote>
  <w:endnote w:type="continuationSeparator" w:id="0">
    <w:p w:rsidR="007C653E" w:rsidRDefault="007C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ui-sans-serif">
    <w:altName w:val="Times New Roman"/>
    <w:charset w:val="00"/>
    <w:family w:val="auto"/>
    <w:pitch w:val="default"/>
  </w:font>
  <w:font w:name="NotoSansK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449968"/>
      <w:docPartObj>
        <w:docPartGallery w:val="Page Numbers (Bottom of Page)"/>
        <w:docPartUnique/>
      </w:docPartObj>
    </w:sdtPr>
    <w:sdtEndPr/>
    <w:sdtContent>
      <w:sdt>
        <w:sdtPr>
          <w:id w:val="-1669238322"/>
          <w:docPartObj>
            <w:docPartGallery w:val="Page Numbers (Top of Page)"/>
            <w:docPartUnique/>
          </w:docPartObj>
        </w:sdtPr>
        <w:sdtEndPr/>
        <w:sdtContent>
          <w:p w:rsidR="00382B45" w:rsidRDefault="00382B45">
            <w:pPr>
              <w:pStyle w:val="aa"/>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sidR="001668C6">
              <w:rPr>
                <w:b/>
                <w:bCs/>
                <w:noProof/>
              </w:rPr>
              <w:t>15</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1668C6">
              <w:rPr>
                <w:b/>
                <w:bCs/>
                <w:noProof/>
              </w:rPr>
              <w:t>16</w:t>
            </w:r>
            <w:r>
              <w:rPr>
                <w:b/>
                <w:bCs/>
                <w:sz w:val="24"/>
                <w:szCs w:val="24"/>
              </w:rPr>
              <w:fldChar w:fldCharType="end"/>
            </w:r>
          </w:p>
        </w:sdtContent>
      </w:sdt>
    </w:sdtContent>
  </w:sdt>
  <w:p w:rsidR="00380073" w:rsidRDefault="003800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53E" w:rsidRDefault="007C653E">
      <w:pPr>
        <w:spacing w:after="0" w:line="240" w:lineRule="auto"/>
      </w:pPr>
      <w:r>
        <w:separator/>
      </w:r>
    </w:p>
  </w:footnote>
  <w:footnote w:type="continuationSeparator" w:id="0">
    <w:p w:rsidR="007C653E" w:rsidRDefault="007C6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EEFE0"/>
    <w:multiLevelType w:val="hybridMultilevel"/>
    <w:tmpl w:val="8AFA27B0"/>
    <w:lvl w:ilvl="0" w:tplc="FC3C19CC">
      <w:start w:val="1"/>
      <w:numFmt w:val="ganada"/>
      <w:lvlText w:val="%1."/>
      <w:lvlJc w:val="left"/>
      <w:pPr>
        <w:ind w:left="1120" w:hanging="360"/>
      </w:pPr>
      <w:rPr>
        <w:rFonts w:hint="default"/>
      </w:rPr>
    </w:lvl>
    <w:lvl w:ilvl="1" w:tplc="F69C4200">
      <w:start w:val="1"/>
      <w:numFmt w:val="decimal"/>
      <w:lvlText w:val="%2)"/>
      <w:lvlJc w:val="left"/>
      <w:pPr>
        <w:ind w:left="1560" w:hanging="400"/>
      </w:pPr>
    </w:lvl>
    <w:lvl w:ilvl="2" w:tplc="04090005">
      <w:start w:val="1"/>
      <w:numFmt w:val="bullet"/>
      <w:lvlText w:val=""/>
      <w:lvlJc w:val="left"/>
      <w:pPr>
        <w:ind w:left="1960" w:hanging="400"/>
      </w:pPr>
      <w:rPr>
        <w:rFonts w:ascii="Wingdings" w:hAnsi="Wingdings" w:hint="default"/>
      </w:rPr>
    </w:lvl>
    <w:lvl w:ilvl="3" w:tplc="A448D9FA">
      <w:start w:val="2"/>
      <w:numFmt w:val="ganada"/>
      <w:lvlText w:val="%4)"/>
      <w:lvlJc w:val="left"/>
      <w:pPr>
        <w:ind w:left="2320" w:hanging="360"/>
      </w:pPr>
      <w:rPr>
        <w:rFonts w:hint="default"/>
        <w:sz w:val="20"/>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nsid w:val="0207738C"/>
    <w:multiLevelType w:val="hybridMultilevel"/>
    <w:tmpl w:val="3026A15E"/>
    <w:lvl w:ilvl="0" w:tplc="785CC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4C94D5E"/>
    <w:multiLevelType w:val="hybridMultilevel"/>
    <w:tmpl w:val="B4F825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564079E"/>
    <w:multiLevelType w:val="hybridMultilevel"/>
    <w:tmpl w:val="BC385BF8"/>
    <w:lvl w:ilvl="0" w:tplc="30024006">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nsid w:val="0AD94F8F"/>
    <w:multiLevelType w:val="hybridMultilevel"/>
    <w:tmpl w:val="C80644F8"/>
    <w:lvl w:ilvl="0" w:tplc="B85E63C4">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3696986"/>
    <w:multiLevelType w:val="hybridMultilevel"/>
    <w:tmpl w:val="6A00E0F2"/>
    <w:lvl w:ilvl="0" w:tplc="9328C8C2">
      <w:start w:val="1"/>
      <w:numFmt w:val="ganada"/>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6">
    <w:nsid w:val="25475D8F"/>
    <w:multiLevelType w:val="hybridMultilevel"/>
    <w:tmpl w:val="15B41C64"/>
    <w:lvl w:ilvl="0" w:tplc="FC14423A">
      <w:start w:val="1"/>
      <w:numFmt w:val="ganada"/>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7">
    <w:nsid w:val="29DF7829"/>
    <w:multiLevelType w:val="hybridMultilevel"/>
    <w:tmpl w:val="5EDC7524"/>
    <w:lvl w:ilvl="0" w:tplc="FC3C19CC">
      <w:start w:val="1"/>
      <w:numFmt w:val="ganada"/>
      <w:lvlText w:val="%1."/>
      <w:lvlJc w:val="left"/>
      <w:pPr>
        <w:ind w:left="1120" w:hanging="360"/>
      </w:pPr>
      <w:rPr>
        <w:rFonts w:hint="default"/>
      </w:rPr>
    </w:lvl>
    <w:lvl w:ilvl="1" w:tplc="64429438">
      <w:start w:val="1"/>
      <w:numFmt w:val="decimal"/>
      <w:lvlText w:val="%2)"/>
      <w:lvlJc w:val="left"/>
      <w:pPr>
        <w:ind w:left="1560" w:hanging="400"/>
      </w:pPr>
      <w:rPr>
        <w:rFonts w:asciiTheme="minorHAnsi" w:eastAsiaTheme="minorHAnsi" w:hAnsiTheme="minorHAnsi"/>
        <w:b w:val="0"/>
        <w:sz w:val="20"/>
        <w:szCs w:val="20"/>
      </w:rPr>
    </w:lvl>
    <w:lvl w:ilvl="2" w:tplc="04090005">
      <w:start w:val="1"/>
      <w:numFmt w:val="bullet"/>
      <w:lvlText w:val=""/>
      <w:lvlJc w:val="left"/>
      <w:pPr>
        <w:ind w:left="1960" w:hanging="400"/>
      </w:pPr>
      <w:rPr>
        <w:rFonts w:ascii="Wingdings" w:hAnsi="Wingdings" w:hint="default"/>
      </w:rPr>
    </w:lvl>
    <w:lvl w:ilvl="3" w:tplc="A448D9FA">
      <w:start w:val="1"/>
      <w:numFmt w:val="ganada"/>
      <w:lvlText w:val="%4)"/>
      <w:lvlJc w:val="left"/>
      <w:pPr>
        <w:ind w:left="2320" w:hanging="360"/>
      </w:pPr>
      <w:rPr>
        <w:rFonts w:hint="default"/>
        <w:sz w:val="20"/>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nsid w:val="2D973035"/>
    <w:multiLevelType w:val="hybridMultilevel"/>
    <w:tmpl w:val="29760A0E"/>
    <w:lvl w:ilvl="0" w:tplc="2BAE3B5A">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95C4E39"/>
    <w:multiLevelType w:val="hybridMultilevel"/>
    <w:tmpl w:val="5FB4D358"/>
    <w:lvl w:ilvl="0" w:tplc="30024006">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0">
    <w:nsid w:val="3C6C4DBC"/>
    <w:multiLevelType w:val="hybridMultilevel"/>
    <w:tmpl w:val="9EF224A2"/>
    <w:lvl w:ilvl="0" w:tplc="9CCCE744">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1">
    <w:nsid w:val="3E6B4E57"/>
    <w:multiLevelType w:val="hybridMultilevel"/>
    <w:tmpl w:val="D7D6D750"/>
    <w:lvl w:ilvl="0" w:tplc="D506C94A">
      <w:start w:val="1"/>
      <w:numFmt w:val="ganada"/>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2">
    <w:nsid w:val="3FFFBF40"/>
    <w:multiLevelType w:val="hybridMultilevel"/>
    <w:tmpl w:val="8AFA27B0"/>
    <w:lvl w:ilvl="0" w:tplc="FC3C19CC">
      <w:start w:val="1"/>
      <w:numFmt w:val="ganada"/>
      <w:lvlText w:val="%1."/>
      <w:lvlJc w:val="left"/>
      <w:pPr>
        <w:ind w:left="1120" w:hanging="360"/>
      </w:pPr>
      <w:rPr>
        <w:rFonts w:hint="default"/>
      </w:rPr>
    </w:lvl>
    <w:lvl w:ilvl="1" w:tplc="F69C4200">
      <w:start w:val="1"/>
      <w:numFmt w:val="decimal"/>
      <w:lvlText w:val="%2)"/>
      <w:lvlJc w:val="left"/>
      <w:pPr>
        <w:ind w:left="1560" w:hanging="400"/>
      </w:pPr>
    </w:lvl>
    <w:lvl w:ilvl="2" w:tplc="04090005">
      <w:start w:val="1"/>
      <w:numFmt w:val="bullet"/>
      <w:lvlText w:val=""/>
      <w:lvlJc w:val="left"/>
      <w:pPr>
        <w:ind w:left="1960" w:hanging="400"/>
      </w:pPr>
      <w:rPr>
        <w:rFonts w:ascii="Wingdings" w:hAnsi="Wingdings" w:hint="default"/>
      </w:rPr>
    </w:lvl>
    <w:lvl w:ilvl="3" w:tplc="A448D9FA">
      <w:start w:val="1"/>
      <w:numFmt w:val="ganada"/>
      <w:lvlText w:val="%4)"/>
      <w:lvlJc w:val="left"/>
      <w:pPr>
        <w:ind w:left="2320" w:hanging="360"/>
      </w:pPr>
      <w:rPr>
        <w:rFonts w:hint="default"/>
        <w:sz w:val="20"/>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nsid w:val="44D71FAF"/>
    <w:multiLevelType w:val="hybridMultilevel"/>
    <w:tmpl w:val="71647B6C"/>
    <w:lvl w:ilvl="0" w:tplc="AEBAC7B8">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488151F8"/>
    <w:multiLevelType w:val="hybridMultilevel"/>
    <w:tmpl w:val="BCC8FC7A"/>
    <w:lvl w:ilvl="0" w:tplc="37A89C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58F908D1"/>
    <w:multiLevelType w:val="hybridMultilevel"/>
    <w:tmpl w:val="6EB2440A"/>
    <w:lvl w:ilvl="0" w:tplc="18A4C7B8">
      <w:start w:val="1"/>
      <w:numFmt w:val="ganada"/>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6">
    <w:nsid w:val="5D304491"/>
    <w:multiLevelType w:val="hybridMultilevel"/>
    <w:tmpl w:val="871475E2"/>
    <w:lvl w:ilvl="0" w:tplc="2C587574">
      <w:start w:val="1"/>
      <w:numFmt w:val="ganada"/>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7">
    <w:nsid w:val="5D606375"/>
    <w:multiLevelType w:val="hybridMultilevel"/>
    <w:tmpl w:val="67D4BB40"/>
    <w:lvl w:ilvl="0" w:tplc="F5F8D1B4">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8">
    <w:nsid w:val="5FF764CB"/>
    <w:multiLevelType w:val="hybridMultilevel"/>
    <w:tmpl w:val="4A1099BC"/>
    <w:lvl w:ilvl="0" w:tplc="DEE46474">
      <w:start w:val="1"/>
      <w:numFmt w:val="ganada"/>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9">
    <w:nsid w:val="6653438E"/>
    <w:multiLevelType w:val="hybridMultilevel"/>
    <w:tmpl w:val="07E05524"/>
    <w:lvl w:ilvl="0" w:tplc="4CEA363A">
      <w:numFmt w:val="bullet"/>
      <w:lvlText w:val=""/>
      <w:lvlJc w:val="left"/>
      <w:pPr>
        <w:ind w:left="800" w:hanging="40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67CD01EB"/>
    <w:multiLevelType w:val="hybridMultilevel"/>
    <w:tmpl w:val="11FC6472"/>
    <w:lvl w:ilvl="0" w:tplc="EB0AA7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68B94FF9"/>
    <w:multiLevelType w:val="hybridMultilevel"/>
    <w:tmpl w:val="7ECE3F7C"/>
    <w:lvl w:ilvl="0" w:tplc="B242077C">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2">
    <w:nsid w:val="7C367C4F"/>
    <w:multiLevelType w:val="hybridMultilevel"/>
    <w:tmpl w:val="C10A1B1E"/>
    <w:lvl w:ilvl="0" w:tplc="35A0C20C">
      <w:start w:val="1"/>
      <w:numFmt w:val="ganada"/>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3">
    <w:nsid w:val="7CD24ABD"/>
    <w:multiLevelType w:val="hybridMultilevel"/>
    <w:tmpl w:val="5F966BA2"/>
    <w:lvl w:ilvl="0" w:tplc="BF68808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4">
    <w:nsid w:val="7D1A15D1"/>
    <w:multiLevelType w:val="hybridMultilevel"/>
    <w:tmpl w:val="4F02627E"/>
    <w:lvl w:ilvl="0" w:tplc="A94C55A8">
      <w:start w:val="1"/>
      <w:numFmt w:val="ganada"/>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5">
    <w:nsid w:val="7E165FA5"/>
    <w:multiLevelType w:val="hybridMultilevel"/>
    <w:tmpl w:val="EAF0B50C"/>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20"/>
  </w:num>
  <w:num w:numId="2">
    <w:abstractNumId w:val="24"/>
  </w:num>
  <w:num w:numId="3">
    <w:abstractNumId w:val="3"/>
  </w:num>
  <w:num w:numId="4">
    <w:abstractNumId w:val="6"/>
  </w:num>
  <w:num w:numId="5">
    <w:abstractNumId w:val="11"/>
  </w:num>
  <w:num w:numId="6">
    <w:abstractNumId w:val="9"/>
  </w:num>
  <w:num w:numId="7">
    <w:abstractNumId w:val="22"/>
  </w:num>
  <w:num w:numId="8">
    <w:abstractNumId w:val="5"/>
  </w:num>
  <w:num w:numId="9">
    <w:abstractNumId w:val="16"/>
  </w:num>
  <w:num w:numId="10">
    <w:abstractNumId w:val="18"/>
  </w:num>
  <w:num w:numId="11">
    <w:abstractNumId w:val="7"/>
  </w:num>
  <w:num w:numId="12">
    <w:abstractNumId w:val="0"/>
  </w:num>
  <w:num w:numId="13">
    <w:abstractNumId w:val="12"/>
  </w:num>
  <w:num w:numId="14">
    <w:abstractNumId w:val="21"/>
  </w:num>
  <w:num w:numId="15">
    <w:abstractNumId w:val="23"/>
  </w:num>
  <w:num w:numId="16">
    <w:abstractNumId w:val="8"/>
  </w:num>
  <w:num w:numId="17">
    <w:abstractNumId w:val="13"/>
  </w:num>
  <w:num w:numId="18">
    <w:abstractNumId w:val="4"/>
  </w:num>
  <w:num w:numId="19">
    <w:abstractNumId w:val="17"/>
  </w:num>
  <w:num w:numId="20">
    <w:abstractNumId w:val="15"/>
  </w:num>
  <w:num w:numId="21">
    <w:abstractNumId w:val="10"/>
  </w:num>
  <w:num w:numId="22">
    <w:abstractNumId w:val="25"/>
  </w:num>
  <w:num w:numId="23">
    <w:abstractNumId w:val="2"/>
  </w:num>
  <w:num w:numId="24">
    <w:abstractNumId w:val="19"/>
  </w:num>
  <w:num w:numId="25">
    <w:abstractNumId w:val="1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073"/>
    <w:rsid w:val="000661E4"/>
    <w:rsid w:val="00076118"/>
    <w:rsid w:val="000B529B"/>
    <w:rsid w:val="001668C6"/>
    <w:rsid w:val="002348D6"/>
    <w:rsid w:val="00274552"/>
    <w:rsid w:val="0030331A"/>
    <w:rsid w:val="00311F5E"/>
    <w:rsid w:val="00380073"/>
    <w:rsid w:val="00382B45"/>
    <w:rsid w:val="00471891"/>
    <w:rsid w:val="005526D8"/>
    <w:rsid w:val="00643D8B"/>
    <w:rsid w:val="006B70C5"/>
    <w:rsid w:val="007C653E"/>
    <w:rsid w:val="00860220"/>
    <w:rsid w:val="008F390B"/>
    <w:rsid w:val="00E03E28"/>
    <w:rsid w:val="00FC52A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34"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spacing w:after="160" w:line="259" w:lineRule="auto"/>
    </w:p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
    <w:uiPriority w:val="99"/>
    <w:semiHidden/>
    <w:rPr>
      <w:rFonts w:asciiTheme="majorHAnsi" w:eastAsiaTheme="majorEastAsia" w:hAnsiTheme="majorHAnsi" w:cstheme="majorBidi"/>
      <w:sz w:val="18"/>
      <w:szCs w:val="18"/>
    </w:rPr>
  </w:style>
  <w:style w:type="character" w:customStyle="1" w:styleId="3Char">
    <w:name w:val="제목 3 Char"/>
    <w:basedOn w:val="a0"/>
    <w:link w:val="3"/>
    <w:uiPriority w:val="9"/>
    <w:rPr>
      <w:rFonts w:ascii="굴림" w:eastAsia="굴림" w:hAnsi="굴림" w:cs="굴림"/>
      <w:b/>
      <w:bCs/>
      <w:kern w:val="0"/>
      <w:sz w:val="27"/>
      <w:szCs w:val="27"/>
    </w:rPr>
  </w:style>
  <w:style w:type="character" w:customStyle="1" w:styleId="4Char">
    <w:name w:val="제목 4 Char"/>
    <w:basedOn w:val="a0"/>
    <w:link w:val="4"/>
    <w:uiPriority w:val="9"/>
    <w:rPr>
      <w:rFonts w:ascii="굴림" w:eastAsia="굴림" w:hAnsi="굴림" w:cs="굴림"/>
      <w:b/>
      <w:bCs/>
      <w:kern w:val="0"/>
      <w:sz w:val="24"/>
      <w:szCs w:val="24"/>
    </w:rPr>
  </w:style>
  <w:style w:type="character" w:styleId="a5">
    <w:name w:val="Strong"/>
    <w:basedOn w:val="a0"/>
    <w:uiPriority w:val="22"/>
    <w:qFormat/>
    <w:rPr>
      <w:b/>
      <w:bCs/>
    </w:rPr>
  </w:style>
  <w:style w:type="paragraph" w:customStyle="1" w:styleId="10">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1">
    <w:name w:val="하이퍼링크1"/>
    <w:basedOn w:val="a0"/>
    <w:uiPriority w:val="99"/>
    <w:unhideWhenUsed/>
    <w:rPr>
      <w:color w:val="0000FF"/>
      <w:u w:val="single"/>
    </w:rPr>
  </w:style>
  <w:style w:type="paragraph" w:customStyle="1" w:styleId="12">
    <w:name w:val="머리글1"/>
    <w:basedOn w:val="a"/>
    <w:link w:val="Char0"/>
    <w:uiPriority w:val="99"/>
    <w:unhideWhenUsed/>
    <w:pPr>
      <w:tabs>
        <w:tab w:val="center" w:pos="4513"/>
        <w:tab w:val="right" w:pos="9026"/>
      </w:tabs>
      <w:snapToGrid w:val="0"/>
    </w:pPr>
  </w:style>
  <w:style w:type="character" w:customStyle="1" w:styleId="Char0">
    <w:name w:val="머리글 Char"/>
    <w:basedOn w:val="a0"/>
    <w:link w:val="12"/>
    <w:uiPriority w:val="99"/>
  </w:style>
  <w:style w:type="paragraph" w:customStyle="1" w:styleId="13">
    <w:name w:val="바닥글1"/>
    <w:basedOn w:val="a"/>
    <w:link w:val="Char1"/>
    <w:uiPriority w:val="99"/>
    <w:unhideWhenUsed/>
    <w:pPr>
      <w:tabs>
        <w:tab w:val="center" w:pos="4513"/>
        <w:tab w:val="right" w:pos="9026"/>
      </w:tabs>
      <w:snapToGrid w:val="0"/>
    </w:pPr>
  </w:style>
  <w:style w:type="character" w:customStyle="1" w:styleId="Char1">
    <w:name w:val="바닥글 Char"/>
    <w:basedOn w:val="a0"/>
    <w:link w:val="13"/>
    <w:uiPriority w:val="99"/>
  </w:style>
  <w:style w:type="paragraph" w:customStyle="1" w:styleId="HTML1">
    <w:name w:val="미리 서식이 지정된 HTML1"/>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1"/>
    <w:uiPriority w:val="99"/>
    <w:rPr>
      <w:rFonts w:ascii="굴림체" w:eastAsia="굴림체" w:hAnsi="굴림체" w:cs="굴림체"/>
      <w:kern w:val="0"/>
      <w:sz w:val="24"/>
      <w:szCs w:val="24"/>
    </w:rPr>
  </w:style>
  <w:style w:type="paragraph" w:styleId="a6">
    <w:name w:val="caption"/>
    <w:basedOn w:val="a"/>
    <w:next w:val="a"/>
    <w:uiPriority w:val="35"/>
    <w:unhideWhenUsed/>
    <w:qFormat/>
    <w:pPr>
      <w:jc w:val="right"/>
    </w:pPr>
    <w:rPr>
      <w:b/>
      <w:bCs/>
      <w:szCs w:val="20"/>
    </w:rPr>
  </w:style>
  <w:style w:type="paragraph" w:styleId="30">
    <w:name w:val="toc 3"/>
    <w:basedOn w:val="a"/>
    <w:next w:val="a"/>
    <w:autoRedefine/>
    <w:uiPriority w:val="39"/>
    <w:semiHidden/>
    <w:unhideWhenUsed/>
    <w:pPr>
      <w:ind w:left="850"/>
    </w:pPr>
  </w:style>
  <w:style w:type="character" w:styleId="a7">
    <w:name w:val="Placeholder Text"/>
    <w:basedOn w:val="a0"/>
    <w:uiPriority w:val="99"/>
    <w:semiHidden/>
    <w:rPr>
      <w:color w:val="808080"/>
    </w:rPr>
  </w:style>
  <w:style w:type="paragraph" w:styleId="a8">
    <w:name w:val="Balloon Text"/>
    <w:basedOn w:val="a"/>
    <w:link w:val="Char10"/>
    <w:uiPriority w:val="99"/>
    <w:semiHidden/>
    <w:unhideWhenUsed/>
    <w:rsid w:val="00311F5E"/>
    <w:pPr>
      <w:spacing w:after="0" w:line="240" w:lineRule="auto"/>
    </w:pPr>
    <w:rPr>
      <w:rFonts w:asciiTheme="majorHAnsi" w:eastAsiaTheme="majorEastAsia" w:hAnsiTheme="majorHAnsi" w:cstheme="majorBidi"/>
      <w:sz w:val="18"/>
      <w:szCs w:val="18"/>
    </w:rPr>
  </w:style>
  <w:style w:type="character" w:customStyle="1" w:styleId="Char10">
    <w:name w:val="풍선 도움말 텍스트 Char1"/>
    <w:basedOn w:val="a0"/>
    <w:link w:val="a8"/>
    <w:uiPriority w:val="99"/>
    <w:semiHidden/>
    <w:rsid w:val="00311F5E"/>
    <w:rPr>
      <w:rFonts w:asciiTheme="majorHAnsi" w:eastAsiaTheme="majorEastAsia" w:hAnsiTheme="majorHAnsi" w:cstheme="majorBidi"/>
      <w:sz w:val="18"/>
      <w:szCs w:val="18"/>
    </w:rPr>
  </w:style>
  <w:style w:type="paragraph" w:styleId="a9">
    <w:name w:val="header"/>
    <w:basedOn w:val="a"/>
    <w:link w:val="Char11"/>
    <w:uiPriority w:val="99"/>
    <w:unhideWhenUsed/>
    <w:rsid w:val="00382B45"/>
    <w:pPr>
      <w:tabs>
        <w:tab w:val="center" w:pos="4513"/>
        <w:tab w:val="right" w:pos="9026"/>
      </w:tabs>
      <w:snapToGrid w:val="0"/>
    </w:pPr>
  </w:style>
  <w:style w:type="character" w:customStyle="1" w:styleId="Char11">
    <w:name w:val="머리글 Char1"/>
    <w:basedOn w:val="a0"/>
    <w:link w:val="a9"/>
    <w:uiPriority w:val="99"/>
    <w:rsid w:val="00382B45"/>
  </w:style>
  <w:style w:type="paragraph" w:styleId="aa">
    <w:name w:val="footer"/>
    <w:basedOn w:val="a"/>
    <w:link w:val="Char12"/>
    <w:uiPriority w:val="99"/>
    <w:unhideWhenUsed/>
    <w:rsid w:val="00382B45"/>
    <w:pPr>
      <w:tabs>
        <w:tab w:val="center" w:pos="4513"/>
        <w:tab w:val="right" w:pos="9026"/>
      </w:tabs>
      <w:snapToGrid w:val="0"/>
    </w:pPr>
  </w:style>
  <w:style w:type="character" w:customStyle="1" w:styleId="Char12">
    <w:name w:val="바닥글 Char1"/>
    <w:basedOn w:val="a0"/>
    <w:link w:val="aa"/>
    <w:uiPriority w:val="99"/>
    <w:rsid w:val="00382B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34"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spacing w:after="160" w:line="259" w:lineRule="auto"/>
    </w:p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
    <w:uiPriority w:val="99"/>
    <w:semiHidden/>
    <w:rPr>
      <w:rFonts w:asciiTheme="majorHAnsi" w:eastAsiaTheme="majorEastAsia" w:hAnsiTheme="majorHAnsi" w:cstheme="majorBidi"/>
      <w:sz w:val="18"/>
      <w:szCs w:val="18"/>
    </w:rPr>
  </w:style>
  <w:style w:type="character" w:customStyle="1" w:styleId="3Char">
    <w:name w:val="제목 3 Char"/>
    <w:basedOn w:val="a0"/>
    <w:link w:val="3"/>
    <w:uiPriority w:val="9"/>
    <w:rPr>
      <w:rFonts w:ascii="굴림" w:eastAsia="굴림" w:hAnsi="굴림" w:cs="굴림"/>
      <w:b/>
      <w:bCs/>
      <w:kern w:val="0"/>
      <w:sz w:val="27"/>
      <w:szCs w:val="27"/>
    </w:rPr>
  </w:style>
  <w:style w:type="character" w:customStyle="1" w:styleId="4Char">
    <w:name w:val="제목 4 Char"/>
    <w:basedOn w:val="a0"/>
    <w:link w:val="4"/>
    <w:uiPriority w:val="9"/>
    <w:rPr>
      <w:rFonts w:ascii="굴림" w:eastAsia="굴림" w:hAnsi="굴림" w:cs="굴림"/>
      <w:b/>
      <w:bCs/>
      <w:kern w:val="0"/>
      <w:sz w:val="24"/>
      <w:szCs w:val="24"/>
    </w:rPr>
  </w:style>
  <w:style w:type="character" w:styleId="a5">
    <w:name w:val="Strong"/>
    <w:basedOn w:val="a0"/>
    <w:uiPriority w:val="22"/>
    <w:qFormat/>
    <w:rPr>
      <w:b/>
      <w:bCs/>
    </w:rPr>
  </w:style>
  <w:style w:type="paragraph" w:customStyle="1" w:styleId="10">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1">
    <w:name w:val="하이퍼링크1"/>
    <w:basedOn w:val="a0"/>
    <w:uiPriority w:val="99"/>
    <w:unhideWhenUsed/>
    <w:rPr>
      <w:color w:val="0000FF"/>
      <w:u w:val="single"/>
    </w:rPr>
  </w:style>
  <w:style w:type="paragraph" w:customStyle="1" w:styleId="12">
    <w:name w:val="머리글1"/>
    <w:basedOn w:val="a"/>
    <w:link w:val="Char0"/>
    <w:uiPriority w:val="99"/>
    <w:unhideWhenUsed/>
    <w:pPr>
      <w:tabs>
        <w:tab w:val="center" w:pos="4513"/>
        <w:tab w:val="right" w:pos="9026"/>
      </w:tabs>
      <w:snapToGrid w:val="0"/>
    </w:pPr>
  </w:style>
  <w:style w:type="character" w:customStyle="1" w:styleId="Char0">
    <w:name w:val="머리글 Char"/>
    <w:basedOn w:val="a0"/>
    <w:link w:val="12"/>
    <w:uiPriority w:val="99"/>
  </w:style>
  <w:style w:type="paragraph" w:customStyle="1" w:styleId="13">
    <w:name w:val="바닥글1"/>
    <w:basedOn w:val="a"/>
    <w:link w:val="Char1"/>
    <w:uiPriority w:val="99"/>
    <w:unhideWhenUsed/>
    <w:pPr>
      <w:tabs>
        <w:tab w:val="center" w:pos="4513"/>
        <w:tab w:val="right" w:pos="9026"/>
      </w:tabs>
      <w:snapToGrid w:val="0"/>
    </w:pPr>
  </w:style>
  <w:style w:type="character" w:customStyle="1" w:styleId="Char1">
    <w:name w:val="바닥글 Char"/>
    <w:basedOn w:val="a0"/>
    <w:link w:val="13"/>
    <w:uiPriority w:val="99"/>
  </w:style>
  <w:style w:type="paragraph" w:customStyle="1" w:styleId="HTML1">
    <w:name w:val="미리 서식이 지정된 HTML1"/>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1"/>
    <w:uiPriority w:val="99"/>
    <w:rPr>
      <w:rFonts w:ascii="굴림체" w:eastAsia="굴림체" w:hAnsi="굴림체" w:cs="굴림체"/>
      <w:kern w:val="0"/>
      <w:sz w:val="24"/>
      <w:szCs w:val="24"/>
    </w:rPr>
  </w:style>
  <w:style w:type="paragraph" w:styleId="a6">
    <w:name w:val="caption"/>
    <w:basedOn w:val="a"/>
    <w:next w:val="a"/>
    <w:uiPriority w:val="35"/>
    <w:unhideWhenUsed/>
    <w:qFormat/>
    <w:pPr>
      <w:jc w:val="right"/>
    </w:pPr>
    <w:rPr>
      <w:b/>
      <w:bCs/>
      <w:szCs w:val="20"/>
    </w:rPr>
  </w:style>
  <w:style w:type="paragraph" w:styleId="30">
    <w:name w:val="toc 3"/>
    <w:basedOn w:val="a"/>
    <w:next w:val="a"/>
    <w:autoRedefine/>
    <w:uiPriority w:val="39"/>
    <w:semiHidden/>
    <w:unhideWhenUsed/>
    <w:pPr>
      <w:ind w:left="850"/>
    </w:pPr>
  </w:style>
  <w:style w:type="character" w:styleId="a7">
    <w:name w:val="Placeholder Text"/>
    <w:basedOn w:val="a0"/>
    <w:uiPriority w:val="99"/>
    <w:semiHidden/>
    <w:rPr>
      <w:color w:val="808080"/>
    </w:rPr>
  </w:style>
  <w:style w:type="paragraph" w:styleId="a8">
    <w:name w:val="Balloon Text"/>
    <w:basedOn w:val="a"/>
    <w:link w:val="Char10"/>
    <w:uiPriority w:val="99"/>
    <w:semiHidden/>
    <w:unhideWhenUsed/>
    <w:rsid w:val="00311F5E"/>
    <w:pPr>
      <w:spacing w:after="0" w:line="240" w:lineRule="auto"/>
    </w:pPr>
    <w:rPr>
      <w:rFonts w:asciiTheme="majorHAnsi" w:eastAsiaTheme="majorEastAsia" w:hAnsiTheme="majorHAnsi" w:cstheme="majorBidi"/>
      <w:sz w:val="18"/>
      <w:szCs w:val="18"/>
    </w:rPr>
  </w:style>
  <w:style w:type="character" w:customStyle="1" w:styleId="Char10">
    <w:name w:val="풍선 도움말 텍스트 Char1"/>
    <w:basedOn w:val="a0"/>
    <w:link w:val="a8"/>
    <w:uiPriority w:val="99"/>
    <w:semiHidden/>
    <w:rsid w:val="00311F5E"/>
    <w:rPr>
      <w:rFonts w:asciiTheme="majorHAnsi" w:eastAsiaTheme="majorEastAsia" w:hAnsiTheme="majorHAnsi" w:cstheme="majorBidi"/>
      <w:sz w:val="18"/>
      <w:szCs w:val="18"/>
    </w:rPr>
  </w:style>
  <w:style w:type="paragraph" w:styleId="a9">
    <w:name w:val="header"/>
    <w:basedOn w:val="a"/>
    <w:link w:val="Char11"/>
    <w:uiPriority w:val="99"/>
    <w:unhideWhenUsed/>
    <w:rsid w:val="00382B45"/>
    <w:pPr>
      <w:tabs>
        <w:tab w:val="center" w:pos="4513"/>
        <w:tab w:val="right" w:pos="9026"/>
      </w:tabs>
      <w:snapToGrid w:val="0"/>
    </w:pPr>
  </w:style>
  <w:style w:type="character" w:customStyle="1" w:styleId="Char11">
    <w:name w:val="머리글 Char1"/>
    <w:basedOn w:val="a0"/>
    <w:link w:val="a9"/>
    <w:uiPriority w:val="99"/>
    <w:rsid w:val="00382B45"/>
  </w:style>
  <w:style w:type="paragraph" w:styleId="aa">
    <w:name w:val="footer"/>
    <w:basedOn w:val="a"/>
    <w:link w:val="Char12"/>
    <w:uiPriority w:val="99"/>
    <w:unhideWhenUsed/>
    <w:rsid w:val="00382B45"/>
    <w:pPr>
      <w:tabs>
        <w:tab w:val="center" w:pos="4513"/>
        <w:tab w:val="right" w:pos="9026"/>
      </w:tabs>
      <w:snapToGrid w:val="0"/>
    </w:pPr>
  </w:style>
  <w:style w:type="character" w:customStyle="1" w:styleId="Char12">
    <w:name w:val="바닥글 Char1"/>
    <w:basedOn w:val="a0"/>
    <w:link w:val="aa"/>
    <w:uiPriority w:val="99"/>
    <w:rsid w:val="00382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portal.kdca.go.kr/pot/cv/trend/dmstc/selectMntrgSttus.d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iss.kr/link?id=T159166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1356</Words>
  <Characters>7735</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2024-05-31T08:42:00Z</dcterms:created>
  <dcterms:modified xsi:type="dcterms:W3CDTF">2024-05-31T08:42:00Z</dcterms:modified>
  <cp:version>1100.0100.01</cp:version>
</cp:coreProperties>
</file>