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DAAA4">
      <w:pPr>
        <w:jc w:val="center"/>
        <w:rPr>
          <w:rFonts w:hint="eastAsia"/>
          <w:sz w:val="72"/>
          <w:szCs w:val="72"/>
          <w:vertAlign w:val="baseline"/>
          <w:lang w:val="en-US" w:eastAsia="zh-CN"/>
        </w:rPr>
      </w:pPr>
    </w:p>
    <w:tbl>
      <w:tblPr>
        <w:tblStyle w:val="5"/>
        <w:tblW w:w="88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6"/>
      </w:tblGrid>
      <w:tr w14:paraId="39ED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3" w:hRule="atLeast"/>
        </w:trPr>
        <w:tc>
          <w:tcPr>
            <w:tcW w:w="8816" w:type="dxa"/>
          </w:tcPr>
          <w:p w14:paraId="635A6D82">
            <w:pPr>
              <w:jc w:val="both"/>
              <w:rPr>
                <w:rFonts w:hint="eastAsia"/>
                <w:sz w:val="72"/>
                <w:szCs w:val="72"/>
                <w:vertAlign w:val="baseline"/>
                <w:lang w:val="en-US" w:eastAsia="zh-CN"/>
              </w:rPr>
            </w:pPr>
          </w:p>
          <w:p w14:paraId="17AEC0D0">
            <w:pPr>
              <w:jc w:val="center"/>
              <w:rPr>
                <w:rFonts w:hint="eastAsia"/>
                <w:sz w:val="52"/>
                <w:szCs w:val="52"/>
                <w:vertAlign w:val="baseline"/>
                <w:lang w:val="en-US" w:eastAsia="zh-CN"/>
              </w:rPr>
            </w:pPr>
            <w:r>
              <w:rPr>
                <w:rFonts w:hint="eastAsia"/>
                <w:sz w:val="52"/>
                <w:szCs w:val="52"/>
                <w:vertAlign w:val="baseline"/>
                <w:lang w:val="en-US" w:eastAsia="zh-CN"/>
              </w:rPr>
              <w:t>课程实验报告</w:t>
            </w:r>
          </w:p>
          <w:p w14:paraId="3853428F">
            <w:pPr>
              <w:jc w:val="center"/>
              <w:rPr>
                <w:rFonts w:hint="eastAsia"/>
                <w:sz w:val="52"/>
                <w:szCs w:val="52"/>
                <w:vertAlign w:val="baseline"/>
                <w:lang w:val="en-US" w:eastAsia="zh-CN"/>
              </w:rPr>
            </w:pPr>
          </w:p>
          <w:p w14:paraId="136B873E">
            <w:pPr>
              <w:jc w:val="center"/>
              <w:rPr>
                <w:rFonts w:hint="eastAsia"/>
                <w:sz w:val="52"/>
                <w:szCs w:val="52"/>
                <w:vertAlign w:val="baseline"/>
                <w:lang w:val="en-US" w:eastAsia="zh-CN"/>
              </w:rPr>
            </w:pPr>
          </w:p>
          <w:p w14:paraId="6BF50E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设计题目：33.基于C++的音乐播放器实现</w:t>
            </w:r>
          </w:p>
          <w:p w14:paraId="01ABC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学生姓名： 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余翰廷</w:t>
            </w:r>
          </w:p>
          <w:p w14:paraId="774AA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专业： 计算机科学与技术</w:t>
            </w:r>
          </w:p>
          <w:p w14:paraId="4C35C6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班级： 计科 2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-1</w:t>
            </w:r>
          </w:p>
          <w:p w14:paraId="456EE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学号： 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2023212128</w:t>
            </w:r>
          </w:p>
          <w:p w14:paraId="4BB02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指导教师： 杨静</w:t>
            </w:r>
          </w:p>
          <w:p w14:paraId="6ED14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完成日期： 202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-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  <w:t>3</w:t>
            </w:r>
          </w:p>
          <w:p w14:paraId="6D341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jc w:val="center"/>
              <w:textAlignment w:val="auto"/>
              <w:rPr>
                <w:rFonts w:hint="default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</w:pPr>
          </w:p>
          <w:p w14:paraId="0F880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jc w:val="center"/>
              <w:textAlignment w:val="auto"/>
              <w:rPr>
                <w:rFonts w:hint="default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</w:pPr>
          </w:p>
          <w:p w14:paraId="00F99F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jc w:val="both"/>
              <w:textAlignment w:val="auto"/>
              <w:rPr>
                <w:rFonts w:hint="default" w:asciiTheme="minorEastAsia" w:hAnsiTheme="minorEastAsia" w:cstheme="minorEastAsia"/>
                <w:color w:val="000000"/>
                <w:kern w:val="0"/>
                <w:sz w:val="32"/>
                <w:szCs w:val="32"/>
                <w:lang w:val="en-US" w:eastAsia="zh-CN" w:bidi="ar"/>
              </w:rPr>
            </w:pPr>
          </w:p>
          <w:p w14:paraId="0E43E042">
            <w:pPr>
              <w:keepNext w:val="0"/>
              <w:keepLines w:val="0"/>
              <w:widowControl/>
              <w:suppressLineNumbers w:val="0"/>
              <w:jc w:val="center"/>
              <w:rPr>
                <w:sz w:val="36"/>
                <w:szCs w:val="36"/>
              </w:rPr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合肥工业大学计算机与信息学院</w:t>
            </w:r>
          </w:p>
          <w:p w14:paraId="1A16899E">
            <w:pPr>
              <w:jc w:val="center"/>
              <w:rPr>
                <w:rFonts w:hint="default"/>
                <w:sz w:val="52"/>
                <w:szCs w:val="52"/>
                <w:vertAlign w:val="baseline"/>
                <w:lang w:val="en-US" w:eastAsia="zh-CN"/>
              </w:rPr>
            </w:pPr>
          </w:p>
        </w:tc>
      </w:tr>
    </w:tbl>
    <w:p w14:paraId="182A4E0D"/>
    <w:p w14:paraId="46F43FE9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b/>
          <w:bCs/>
          <w:color w:val="000000"/>
          <w:kern w:val="0"/>
          <w:sz w:val="31"/>
          <w:szCs w:val="31"/>
          <w:lang w:val="en-US" w:eastAsia="zh-CN" w:bidi="ar"/>
        </w:rPr>
        <w:t>（一）</w:t>
      </w:r>
      <w:r>
        <w:rPr>
          <w:rFonts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  <w:t>需求和规格说明</w:t>
      </w:r>
    </w:p>
    <w:p w14:paraId="21E1E0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题目33：基于C++的音乐播放器实现</w:t>
      </w:r>
    </w:p>
    <w:p w14:paraId="18F0659D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设计思路： </w:t>
      </w:r>
    </w:p>
    <w:p w14:paraId="749E9E61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(1) 播放器有3个状态：停止状态、播放状态、暂停状态 </w:t>
      </w:r>
    </w:p>
    <w:p w14:paraId="241AE75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(2) 播放器有3个按键：播放按键、暂停按键、停止按键 </w:t>
      </w:r>
    </w:p>
    <w:p w14:paraId="401F5082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(3) 播放器启动后进入到停止状态，停止状态下只响应播放按键，按下播放按键进入播放态，并开始 </w:t>
      </w:r>
    </w:p>
    <w:p w14:paraId="54CB53D6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播放音乐；播放状态下，不响应播放按键，按下暂停键暂停音乐播放，按下停止键停止音乐播放； </w:t>
      </w:r>
    </w:p>
    <w:p w14:paraId="4D54E581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暂停状态下，不响应暂停按键，按下播放键继续播放音乐，按下停止键停止播放音乐。 </w:t>
      </w:r>
    </w:p>
    <w:p w14:paraId="4DCEFEC7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补充说明： </w:t>
      </w:r>
    </w:p>
    <w:p w14:paraId="2CE8A87F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本案例重点体现设计思想和编程思想 </w:t>
      </w:r>
    </w:p>
    <w:p w14:paraId="596D12D0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界面不限，但是必须基于图形界面，界面越好看分越高 </w:t>
      </w:r>
    </w:p>
    <w:p w14:paraId="1F0A3237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不需要真正能播放音乐，通过输出不同的字符串来表示执行了相关动作即可，比如：播放开始打印 </w:t>
      </w:r>
    </w:p>
    <w:p w14:paraId="1119328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"Playing"字符串，停止时打印"Stop"字符串。</w:t>
      </w:r>
    </w:p>
    <w:p w14:paraId="4AD239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48E1524">
      <w:pPr>
        <w:keepNext w:val="0"/>
        <w:keepLines w:val="0"/>
        <w:widowControl/>
        <w:suppressLineNumbers w:val="0"/>
        <w:jc w:val="left"/>
        <w:rPr>
          <w:rFonts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79EB35D8">
      <w:pPr>
        <w:keepNext w:val="0"/>
        <w:keepLines w:val="0"/>
        <w:widowControl/>
        <w:suppressLineNumbers w:val="0"/>
        <w:jc w:val="left"/>
        <w:rPr>
          <w:rFonts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10F90C98">
      <w:pPr>
        <w:keepNext w:val="0"/>
        <w:keepLines w:val="0"/>
        <w:widowControl/>
        <w:suppressLineNumbers w:val="0"/>
        <w:jc w:val="left"/>
        <w:rPr>
          <w:rFonts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73B64A2B">
      <w:pPr>
        <w:keepNext w:val="0"/>
        <w:keepLines w:val="0"/>
        <w:widowControl/>
        <w:suppressLineNumbers w:val="0"/>
        <w:jc w:val="left"/>
        <w:rPr>
          <w:rFonts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1F801BCA">
      <w:pPr>
        <w:keepNext w:val="0"/>
        <w:keepLines w:val="0"/>
        <w:widowControl/>
        <w:suppressLineNumbers w:val="0"/>
        <w:jc w:val="left"/>
      </w:pPr>
      <w:r>
        <w:rPr>
          <w:rFonts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  <w:t>（二）设计</w:t>
      </w:r>
    </w:p>
    <w:p w14:paraId="374A9E7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根据上述要求，设计一个按钮类，用来绘制相关功能的按钮，并实现交互。同时在全局初始化所需的内容（包括音乐，图片等）。在全局声明并定义相关功能函数，以实现可以点击按钮后的后续操作。</w:t>
      </w:r>
    </w:p>
    <w:p w14:paraId="73EB54B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/>
          <w:bCs/>
          <w:color w:val="FF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36"/>
          <w:szCs w:val="36"/>
          <w:lang w:val="en-US" w:eastAsia="zh-CN" w:bidi="ar"/>
        </w:rPr>
        <w:t>注：本程序采用了easyX设计界面UI</w:t>
      </w:r>
    </w:p>
    <w:p w14:paraId="60A52E9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相关类、函数及所需内容</w:t>
      </w:r>
    </w:p>
    <w:p w14:paraId="72EBB04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（1）类</w:t>
      </w:r>
    </w:p>
    <w:tbl>
      <w:tblPr>
        <w:tblStyle w:val="5"/>
        <w:tblpPr w:leftFromText="180" w:rightFromText="180" w:vertAnchor="text" w:tblpX="9" w:tblpY="235"/>
        <w:tblOverlap w:val="never"/>
        <w:tblW w:w="8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6807"/>
      </w:tblGrid>
      <w:tr w14:paraId="43F9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8899" w:type="dxa"/>
            <w:gridSpan w:val="2"/>
            <w:vAlign w:val="center"/>
          </w:tcPr>
          <w:p w14:paraId="4EA529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lang w:val="en-US" w:eastAsia="zh-CN" w:bidi="ar"/>
              </w:rPr>
              <w:t>Button</w:t>
            </w:r>
          </w:p>
        </w:tc>
      </w:tr>
      <w:tr w14:paraId="4254C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092" w:type="dxa"/>
            <w:vAlign w:val="center"/>
          </w:tcPr>
          <w:p w14:paraId="1A2CBF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成员变量</w:t>
            </w:r>
          </w:p>
        </w:tc>
        <w:tc>
          <w:tcPr>
            <w:tcW w:w="6807" w:type="dxa"/>
            <w:vAlign w:val="center"/>
          </w:tcPr>
          <w:p w14:paraId="3F5A3D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成员函数</w:t>
            </w:r>
          </w:p>
        </w:tc>
      </w:tr>
      <w:tr w14:paraId="65BD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</w:trPr>
        <w:tc>
          <w:tcPr>
            <w:tcW w:w="2092" w:type="dxa"/>
            <w:vAlign w:val="center"/>
          </w:tcPr>
          <w:p w14:paraId="17B67DC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x;</w:t>
            </w:r>
          </w:p>
          <w:p w14:paraId="2569B3B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y;</w:t>
            </w:r>
          </w:p>
          <w:p w14:paraId="0B216C2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xx;</w:t>
            </w:r>
          </w:p>
          <w:p w14:paraId="3D3C54B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yy;</w:t>
            </w:r>
          </w:p>
          <w:p w14:paraId="0132E14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</w:rPr>
              <w:t>COLORREF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color;</w:t>
            </w:r>
          </w:p>
          <w:p w14:paraId="6CD4FC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text;</w:t>
            </w:r>
          </w:p>
        </w:tc>
        <w:tc>
          <w:tcPr>
            <w:tcW w:w="6807" w:type="dxa"/>
            <w:vAlign w:val="center"/>
          </w:tcPr>
          <w:p w14:paraId="2371D4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Button(</w:t>
            </w: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x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y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xx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yy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</w:rPr>
              <w:t>COLORREF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color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text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)</w:t>
            </w:r>
          </w:p>
          <w:p w14:paraId="745824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drawButton_rectangle()</w:t>
            </w:r>
          </w:p>
          <w:p w14:paraId="51F94D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drawX()</w:t>
            </w:r>
          </w:p>
          <w:p w14:paraId="4C1AA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isinButton(</w:t>
            </w: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</w:rPr>
              <w:t>ExMessage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m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)</w:t>
            </w:r>
          </w:p>
          <w:p w14:paraId="7853D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24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isclickButton(</w:t>
            </w: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</w:rPr>
              <w:t>ExMessage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4"/>
                <w:szCs w:val="24"/>
              </w:rPr>
              <w:t>m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)</w:t>
            </w:r>
          </w:p>
        </w:tc>
      </w:tr>
    </w:tbl>
    <w:p w14:paraId="7B394E5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3A9046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BB645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20B377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Button类相关成员功能</w:t>
      </w:r>
    </w:p>
    <w:tbl>
      <w:tblPr>
        <w:tblStyle w:val="5"/>
        <w:tblW w:w="8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7664"/>
      </w:tblGrid>
      <w:tr w14:paraId="3D61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75" w:type="dxa"/>
            <w:vAlign w:val="center"/>
          </w:tcPr>
          <w:p w14:paraId="360492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  <w:t>成员</w:t>
            </w:r>
          </w:p>
        </w:tc>
        <w:tc>
          <w:tcPr>
            <w:tcW w:w="7664" w:type="dxa"/>
            <w:vAlign w:val="center"/>
          </w:tcPr>
          <w:p w14:paraId="57EC5B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  <w:t>相关功能</w:t>
            </w:r>
          </w:p>
        </w:tc>
      </w:tr>
      <w:tr w14:paraId="6F8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75" w:type="dxa"/>
            <w:vAlign w:val="center"/>
          </w:tcPr>
          <w:p w14:paraId="4EFBBD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x</w:t>
            </w:r>
          </w:p>
        </w:tc>
        <w:tc>
          <w:tcPr>
            <w:tcW w:w="7664" w:type="dxa"/>
            <w:vAlign w:val="center"/>
          </w:tcPr>
          <w:p w14:paraId="17AF03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按钮X轴起始位置</w:t>
            </w:r>
          </w:p>
        </w:tc>
      </w:tr>
      <w:tr w14:paraId="6AAC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75" w:type="dxa"/>
            <w:vAlign w:val="center"/>
          </w:tcPr>
          <w:p w14:paraId="45E3C6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y</w:t>
            </w:r>
          </w:p>
        </w:tc>
        <w:tc>
          <w:tcPr>
            <w:tcW w:w="7664" w:type="dxa"/>
            <w:vAlign w:val="center"/>
          </w:tcPr>
          <w:p w14:paraId="5C43A2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按钮Y轴起始位置</w:t>
            </w:r>
          </w:p>
        </w:tc>
      </w:tr>
      <w:tr w14:paraId="1F79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75" w:type="dxa"/>
            <w:vAlign w:val="center"/>
          </w:tcPr>
          <w:p w14:paraId="308B72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xx</w:t>
            </w:r>
          </w:p>
        </w:tc>
        <w:tc>
          <w:tcPr>
            <w:tcW w:w="7664" w:type="dxa"/>
            <w:vAlign w:val="center"/>
          </w:tcPr>
          <w:p w14:paraId="5D4B4E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按钮在X轴方向长度</w:t>
            </w:r>
          </w:p>
        </w:tc>
      </w:tr>
      <w:tr w14:paraId="2FAB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75" w:type="dxa"/>
            <w:vAlign w:val="center"/>
          </w:tcPr>
          <w:p w14:paraId="6B96C9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yy</w:t>
            </w:r>
          </w:p>
        </w:tc>
        <w:tc>
          <w:tcPr>
            <w:tcW w:w="7664" w:type="dxa"/>
            <w:vAlign w:val="center"/>
          </w:tcPr>
          <w:p w14:paraId="05FBA6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按钮在Y轴方向长度</w:t>
            </w:r>
          </w:p>
        </w:tc>
      </w:tr>
      <w:tr w14:paraId="02AF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75" w:type="dxa"/>
            <w:vAlign w:val="center"/>
          </w:tcPr>
          <w:p w14:paraId="7E300C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color</w:t>
            </w:r>
          </w:p>
        </w:tc>
        <w:tc>
          <w:tcPr>
            <w:tcW w:w="7664" w:type="dxa"/>
            <w:vAlign w:val="center"/>
          </w:tcPr>
          <w:p w14:paraId="38303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按钮背景颜色</w:t>
            </w:r>
          </w:p>
        </w:tc>
      </w:tr>
      <w:tr w14:paraId="19C68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vAlign w:val="center"/>
          </w:tcPr>
          <w:p w14:paraId="0D63F8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text</w:t>
            </w:r>
          </w:p>
        </w:tc>
        <w:tc>
          <w:tcPr>
            <w:tcW w:w="7664" w:type="dxa"/>
            <w:vAlign w:val="center"/>
          </w:tcPr>
          <w:p w14:paraId="250C9C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按钮文字内容</w:t>
            </w:r>
          </w:p>
        </w:tc>
      </w:tr>
    </w:tbl>
    <w:p w14:paraId="7B3E69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325C30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021580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41F0E8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A901C0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94082F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DD044F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5"/>
        <w:tblW w:w="8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5995"/>
      </w:tblGrid>
      <w:tr w14:paraId="4514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2944" w:type="dxa"/>
            <w:vAlign w:val="center"/>
          </w:tcPr>
          <w:p w14:paraId="0976CE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  <w:t>函数</w:t>
            </w:r>
          </w:p>
        </w:tc>
        <w:tc>
          <w:tcPr>
            <w:tcW w:w="5995" w:type="dxa"/>
            <w:vAlign w:val="center"/>
          </w:tcPr>
          <w:p w14:paraId="744E24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  <w:t>相关功能</w:t>
            </w:r>
          </w:p>
        </w:tc>
      </w:tr>
      <w:tr w14:paraId="2153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44" w:type="dxa"/>
            <w:vAlign w:val="center"/>
          </w:tcPr>
          <w:p w14:paraId="44CAA0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新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  <w:lang w:val="en-US" w:eastAsia="zh-CN"/>
              </w:rPr>
              <w:t>(....)</w:t>
            </w:r>
          </w:p>
        </w:tc>
        <w:tc>
          <w:tcPr>
            <w:tcW w:w="5995" w:type="dxa"/>
            <w:vAlign w:val="center"/>
          </w:tcPr>
          <w:p w14:paraId="5189E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初始化按钮相关属性</w:t>
            </w:r>
          </w:p>
        </w:tc>
      </w:tr>
      <w:tr w14:paraId="44DC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44" w:type="dxa"/>
            <w:vAlign w:val="center"/>
          </w:tcPr>
          <w:p w14:paraId="15E21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drawButton_rectangle()</w:t>
            </w:r>
          </w:p>
        </w:tc>
        <w:tc>
          <w:tcPr>
            <w:tcW w:w="5995" w:type="dxa"/>
            <w:vAlign w:val="center"/>
          </w:tcPr>
          <w:p w14:paraId="736EEC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绘制矩形按钮</w:t>
            </w:r>
          </w:p>
        </w:tc>
      </w:tr>
      <w:tr w14:paraId="5A25F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44" w:type="dxa"/>
            <w:vAlign w:val="center"/>
          </w:tcPr>
          <w:p w14:paraId="2FD047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drawX()</w:t>
            </w:r>
          </w:p>
        </w:tc>
        <w:tc>
          <w:tcPr>
            <w:tcW w:w="5995" w:type="dxa"/>
            <w:vAlign w:val="center"/>
          </w:tcPr>
          <w:p w14:paraId="6D83C4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绘制退出按钮</w:t>
            </w:r>
          </w:p>
        </w:tc>
      </w:tr>
      <w:tr w14:paraId="66CC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44" w:type="dxa"/>
            <w:vAlign w:val="center"/>
          </w:tcPr>
          <w:p w14:paraId="711384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isinButton(</w:t>
            </w:r>
            <w:r>
              <w:rPr>
                <w:rFonts w:hint="eastAsia" w:ascii="新宋体" w:hAnsi="新宋体" w:eastAsia="新宋体"/>
                <w:color w:val="2B91AF"/>
                <w:sz w:val="24"/>
                <w:szCs w:val="24"/>
                <w:lang w:val="en-US" w:eastAsia="zh-CN"/>
              </w:rPr>
              <w:t>....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95" w:type="dxa"/>
            <w:vAlign w:val="center"/>
          </w:tcPr>
          <w:p w14:paraId="47E82B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判断鼠标消息是否在按钮内部</w:t>
            </w:r>
          </w:p>
        </w:tc>
      </w:tr>
      <w:tr w14:paraId="28AB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944" w:type="dxa"/>
            <w:vAlign w:val="center"/>
          </w:tcPr>
          <w:p w14:paraId="768065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isclickButton(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  <w:lang w:val="en-US" w:eastAsia="zh-CN"/>
              </w:rPr>
              <w:t>....</w:t>
            </w:r>
            <w:r>
              <w:rPr>
                <w:rFonts w:hint="eastAsia" w:ascii="新宋体" w:hAnsi="新宋体" w:eastAsia="新宋体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95" w:type="dxa"/>
            <w:vAlign w:val="center"/>
          </w:tcPr>
          <w:p w14:paraId="59E908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判断鼠标是否点击按钮</w:t>
            </w:r>
          </w:p>
        </w:tc>
      </w:tr>
    </w:tbl>
    <w:p w14:paraId="0DD8B38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AAE788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E863B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DA047A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（2）相关内容</w:t>
      </w:r>
    </w:p>
    <w:tbl>
      <w:tblPr>
        <w:tblStyle w:val="5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6725"/>
      </w:tblGrid>
      <w:tr w14:paraId="3513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2ED75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相关内容</w:t>
            </w:r>
          </w:p>
        </w:tc>
        <w:tc>
          <w:tcPr>
            <w:tcW w:w="6725" w:type="dxa"/>
            <w:vAlign w:val="center"/>
          </w:tcPr>
          <w:p w14:paraId="2DD14D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 w14:paraId="016A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6B1F076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IMAGE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backimg</w:t>
            </w:r>
          </w:p>
        </w:tc>
        <w:tc>
          <w:tcPr>
            <w:tcW w:w="6725" w:type="dxa"/>
            <w:vAlign w:val="center"/>
          </w:tcPr>
          <w:p w14:paraId="619839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定义初始界面背景图片</w:t>
            </w:r>
          </w:p>
        </w:tc>
      </w:tr>
      <w:tr w14:paraId="4A89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059F85C1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IMAGE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sing</w:t>
            </w:r>
          </w:p>
        </w:tc>
        <w:tc>
          <w:tcPr>
            <w:tcW w:w="6725" w:type="dxa"/>
            <w:vAlign w:val="center"/>
          </w:tcPr>
          <w:p w14:paraId="32813E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定义音乐播放界面背景图片</w:t>
            </w:r>
          </w:p>
        </w:tc>
      </w:tr>
      <w:tr w14:paraId="43D78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1357833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_start(20, 20, 250, 80, </w:t>
            </w:r>
            <w:r>
              <w:rPr>
                <w:rFonts w:hint="eastAsia" w:ascii="新宋体" w:hAnsi="新宋体" w:eastAsia="新宋体"/>
                <w:color w:val="6F008A"/>
                <w:sz w:val="20"/>
                <w:szCs w:val="20"/>
              </w:rPr>
              <w:t>LIGHTGRAY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"播放音乐"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)</w:t>
            </w:r>
          </w:p>
        </w:tc>
        <w:tc>
          <w:tcPr>
            <w:tcW w:w="6725" w:type="dxa"/>
            <w:vAlign w:val="center"/>
          </w:tcPr>
          <w:p w14:paraId="1687E6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定义“播放音乐”按钮</w:t>
            </w:r>
          </w:p>
        </w:tc>
      </w:tr>
      <w:tr w14:paraId="1795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5ABD443F">
            <w:pPr>
              <w:spacing w:beforeLines="0" w:afterLine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_end(20, 150, 250, 80, </w:t>
            </w:r>
            <w:r>
              <w:rPr>
                <w:rFonts w:hint="eastAsia" w:ascii="新宋体" w:hAnsi="新宋体" w:eastAsia="新宋体"/>
                <w:color w:val="6F008A"/>
                <w:sz w:val="20"/>
                <w:szCs w:val="20"/>
              </w:rPr>
              <w:t>LIGHTGRAY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"暂停音乐"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)</w:t>
            </w:r>
          </w:p>
        </w:tc>
        <w:tc>
          <w:tcPr>
            <w:tcW w:w="6725" w:type="dxa"/>
            <w:vAlign w:val="center"/>
          </w:tcPr>
          <w:p w14:paraId="0D9D7B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定义“暂停音乐”按钮</w:t>
            </w:r>
          </w:p>
        </w:tc>
      </w:tr>
      <w:tr w14:paraId="3B84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325BB555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_close(20, 280, 250, 80, </w:t>
            </w:r>
            <w:r>
              <w:rPr>
                <w:rFonts w:hint="eastAsia" w:ascii="新宋体" w:hAnsi="新宋体" w:eastAsia="新宋体"/>
                <w:color w:val="6F008A"/>
                <w:sz w:val="20"/>
                <w:szCs w:val="20"/>
              </w:rPr>
              <w:t>LIGHTGRAY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"关闭音乐"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)</w:t>
            </w:r>
          </w:p>
        </w:tc>
        <w:tc>
          <w:tcPr>
            <w:tcW w:w="6725" w:type="dxa"/>
            <w:vAlign w:val="center"/>
          </w:tcPr>
          <w:p w14:paraId="1A4C4C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定义“关闭音乐”按钮</w:t>
            </w:r>
          </w:p>
        </w:tc>
      </w:tr>
      <w:tr w14:paraId="7E61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5D1B12C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exit_system(940, 30, 40, 40, </w:t>
            </w:r>
            <w:r>
              <w:rPr>
                <w:rFonts w:hint="eastAsia" w:ascii="新宋体" w:hAnsi="新宋体" w:eastAsia="新宋体"/>
                <w:color w:val="6F008A"/>
                <w:sz w:val="20"/>
                <w:szCs w:val="20"/>
              </w:rPr>
              <w:t>LIGHTGRAY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"×"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)</w:t>
            </w:r>
          </w:p>
        </w:tc>
        <w:tc>
          <w:tcPr>
            <w:tcW w:w="6725" w:type="dxa"/>
            <w:vAlign w:val="center"/>
          </w:tcPr>
          <w:p w14:paraId="1B7118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定义退出按钮</w:t>
            </w:r>
          </w:p>
        </w:tc>
      </w:tr>
      <w:tr w14:paraId="5DBB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78451C92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last_music(50, 570, 80, 80, </w:t>
            </w:r>
            <w:r>
              <w:rPr>
                <w:rFonts w:hint="eastAsia" w:ascii="新宋体" w:hAnsi="新宋体" w:eastAsia="新宋体"/>
                <w:color w:val="6F008A"/>
                <w:sz w:val="20"/>
                <w:szCs w:val="20"/>
              </w:rPr>
              <w:t>LIGHTGRAY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"↑"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)</w:t>
            </w:r>
          </w:p>
        </w:tc>
        <w:tc>
          <w:tcPr>
            <w:tcW w:w="6725" w:type="dxa"/>
            <w:vAlign w:val="center"/>
          </w:tcPr>
          <w:p w14:paraId="6034E7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定义上一首切换按钮</w:t>
            </w:r>
          </w:p>
        </w:tc>
      </w:tr>
      <w:tr w14:paraId="3B6D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3B6D576C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next_music(50, 700, 80, 80, </w:t>
            </w:r>
            <w:r>
              <w:rPr>
                <w:rFonts w:hint="eastAsia" w:ascii="新宋体" w:hAnsi="新宋体" w:eastAsia="新宋体"/>
                <w:color w:val="6F008A"/>
                <w:sz w:val="20"/>
                <w:szCs w:val="20"/>
              </w:rPr>
              <w:t>LIGHTGRAY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"↓"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)</w:t>
            </w:r>
          </w:p>
        </w:tc>
        <w:tc>
          <w:tcPr>
            <w:tcW w:w="6725" w:type="dxa"/>
            <w:vAlign w:val="center"/>
          </w:tcPr>
          <w:p w14:paraId="02498C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定义下一首切换按钮</w:t>
            </w:r>
          </w:p>
        </w:tc>
      </w:tr>
      <w:tr w14:paraId="336E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0E67E434">
            <w:pPr>
              <w:spacing w:beforeLines="0" w:afterLines="0"/>
              <w:jc w:val="both"/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FF"/>
                <w:sz w:val="20"/>
                <w:szCs w:val="20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start_state = 0</w:t>
            </w:r>
          </w:p>
          <w:p w14:paraId="151AA1E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</w:p>
        </w:tc>
        <w:tc>
          <w:tcPr>
            <w:tcW w:w="6725" w:type="dxa"/>
            <w:vAlign w:val="center"/>
          </w:tcPr>
          <w:p w14:paraId="11DA14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定义播放音乐的指示内容，音乐终止播放为0；音乐正在播放为1；音乐暂停播放为2</w:t>
            </w:r>
          </w:p>
        </w:tc>
      </w:tr>
      <w:tr w14:paraId="511CD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4B6EA51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list;</w:t>
            </w:r>
          </w:p>
        </w:tc>
        <w:tc>
          <w:tcPr>
            <w:tcW w:w="6725" w:type="dxa"/>
            <w:vAlign w:val="center"/>
          </w:tcPr>
          <w:p w14:paraId="6170C9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定义播放音乐的编号</w:t>
            </w:r>
          </w:p>
        </w:tc>
      </w:tr>
      <w:tr w14:paraId="7CB0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2621186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ExMessage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msg{}</w:t>
            </w:r>
          </w:p>
        </w:tc>
        <w:tc>
          <w:tcPr>
            <w:tcW w:w="6725" w:type="dxa"/>
            <w:vAlign w:val="center"/>
          </w:tcPr>
          <w:p w14:paraId="2AFD82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定义鼠标消息msg</w:t>
            </w:r>
          </w:p>
        </w:tc>
      </w:tr>
      <w:tr w14:paraId="1AAA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7BD3F94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LPCTSTR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total_music[] = {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"His Theme"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"Monster"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"溯"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"See me now"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"Cyberpunk"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}</w:t>
            </w:r>
          </w:p>
        </w:tc>
        <w:tc>
          <w:tcPr>
            <w:tcW w:w="6725" w:type="dxa"/>
            <w:vAlign w:val="center"/>
          </w:tcPr>
          <w:p w14:paraId="0DBF86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音乐名称列表</w:t>
            </w:r>
          </w:p>
        </w:tc>
      </w:tr>
      <w:tr w14:paraId="40972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19481B7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LPCTSTR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music_play[] = {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"play music1.mp3"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"play music2.mp3"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"play music3.mp3"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"play music4.mp3"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"play music5.mp3"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}</w:t>
            </w:r>
          </w:p>
        </w:tc>
        <w:tc>
          <w:tcPr>
            <w:tcW w:w="6725" w:type="dxa"/>
            <w:vAlign w:val="center"/>
          </w:tcPr>
          <w:p w14:paraId="469CE7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播放音乐列表，以便在相应函数下更简洁的播放音乐</w:t>
            </w:r>
          </w:p>
        </w:tc>
      </w:tr>
      <w:tr w14:paraId="6BF6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22B46A2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LPCTSTR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music_stop[] = { 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"pause music1.mp3"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"pause music2.mp3"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"pause music3.mp3"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"pause music4.mp3"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"pause music5.mp3"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}</w:t>
            </w:r>
          </w:p>
        </w:tc>
        <w:tc>
          <w:tcPr>
            <w:tcW w:w="6725" w:type="dxa"/>
            <w:vAlign w:val="center"/>
          </w:tcPr>
          <w:p w14:paraId="20ADD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暂停音乐列表，以便在相应函数下更简洁的暂停音乐</w:t>
            </w:r>
          </w:p>
        </w:tc>
      </w:tr>
      <w:tr w14:paraId="0F88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6C27E5C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</w:pPr>
            <w:r>
              <w:rPr>
                <w:rFonts w:hint="eastAsia" w:ascii="新宋体" w:hAnsi="新宋体" w:eastAsia="新宋体"/>
                <w:color w:val="2B91AF"/>
                <w:sz w:val="20"/>
                <w:szCs w:val="20"/>
              </w:rPr>
              <w:t>LPCTSTR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music_close[] = {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"closemusic1.mp3"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"closemusic2.mp3"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"closemusic3.mp3"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"closemusic4.mp3"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>,</w:t>
            </w:r>
            <w:r>
              <w:rPr>
                <w:rFonts w:hint="eastAsia" w:ascii="新宋体" w:hAnsi="新宋体" w:eastAsia="新宋体"/>
                <w:color w:val="A31515"/>
                <w:sz w:val="20"/>
                <w:szCs w:val="20"/>
              </w:rPr>
              <w:t>"closemusic5.mp3"</w:t>
            </w:r>
            <w:r>
              <w:rPr>
                <w:rFonts w:hint="eastAsia" w:ascii="新宋体" w:hAnsi="新宋体" w:eastAsia="新宋体"/>
                <w:color w:val="000000"/>
                <w:sz w:val="20"/>
                <w:szCs w:val="20"/>
              </w:rPr>
              <w:t xml:space="preserve"> }</w:t>
            </w:r>
          </w:p>
        </w:tc>
        <w:tc>
          <w:tcPr>
            <w:tcW w:w="6725" w:type="dxa"/>
            <w:vAlign w:val="center"/>
          </w:tcPr>
          <w:p w14:paraId="621DE3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终止音乐列表，以便在相应函数下更简洁的终止音乐</w:t>
            </w:r>
          </w:p>
        </w:tc>
      </w:tr>
    </w:tbl>
    <w:p w14:paraId="61AAC6D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36BDA3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BCAE2F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3C5EBF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（3）相关函数</w:t>
      </w:r>
    </w:p>
    <w:p w14:paraId="0CC2DC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5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6725"/>
      </w:tblGrid>
      <w:tr w14:paraId="7EE40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6BCE7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相关内容</w:t>
            </w:r>
          </w:p>
        </w:tc>
        <w:tc>
          <w:tcPr>
            <w:tcW w:w="6725" w:type="dxa"/>
            <w:vAlign w:val="center"/>
          </w:tcPr>
          <w:p w14:paraId="5A3C32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 w14:paraId="31B3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3561BA94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Button_show(</w:t>
            </w:r>
            <w:r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1"/>
                <w:szCs w:val="21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1"/>
                <w:szCs w:val="21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  <w:t>Button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21"/>
                <w:szCs w:val="21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6725" w:type="dxa"/>
            <w:vAlign w:val="center"/>
          </w:tcPr>
          <w:p w14:paraId="4AEA94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绘制开始，暂停，结束播放三个按钮的函数</w:t>
            </w:r>
          </w:p>
        </w:tc>
      </w:tr>
      <w:tr w14:paraId="0D02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4C00BF92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write()</w:t>
            </w:r>
          </w:p>
        </w:tc>
        <w:tc>
          <w:tcPr>
            <w:tcW w:w="6725" w:type="dxa"/>
            <w:vAlign w:val="center"/>
          </w:tcPr>
          <w:p w14:paraId="558211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向文本写入目前在播放第几首歌，使得关闭后可以重新读取播放列表</w:t>
            </w:r>
          </w:p>
        </w:tc>
      </w:tr>
      <w:tr w14:paraId="3F8D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7C82A2A0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read()</w:t>
            </w:r>
          </w:p>
        </w:tc>
        <w:tc>
          <w:tcPr>
            <w:tcW w:w="6725" w:type="dxa"/>
            <w:vAlign w:val="center"/>
          </w:tcPr>
          <w:p w14:paraId="6B31A8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读取文本中的播放列表，以实现从上一首歌的位置播放</w:t>
            </w:r>
          </w:p>
        </w:tc>
      </w:tr>
      <w:tr w14:paraId="737CA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38F27C5B">
            <w:pPr>
              <w:spacing w:beforeLines="0" w:afterLine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isin()</w:t>
            </w:r>
          </w:p>
        </w:tc>
        <w:tc>
          <w:tcPr>
            <w:tcW w:w="6725" w:type="dxa"/>
            <w:vAlign w:val="center"/>
          </w:tcPr>
          <w:p w14:paraId="68F1F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使播放列表中歌曲从头尾连接，实现循环播放</w:t>
            </w:r>
          </w:p>
        </w:tc>
      </w:tr>
      <w:tr w14:paraId="3734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2FF40285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last_play()</w:t>
            </w:r>
          </w:p>
        </w:tc>
        <w:tc>
          <w:tcPr>
            <w:tcW w:w="6725" w:type="dxa"/>
            <w:vAlign w:val="center"/>
          </w:tcPr>
          <w:p w14:paraId="13BB5D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根据歌曲列表，播放上一首歌曲</w:t>
            </w:r>
          </w:p>
        </w:tc>
      </w:tr>
      <w:tr w14:paraId="65E5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2739EAD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  <w:lang w:val="en-US" w:eastAsia="zh-CN"/>
              </w:rPr>
              <w:t>next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>_play()</w:t>
            </w:r>
          </w:p>
        </w:tc>
        <w:tc>
          <w:tcPr>
            <w:tcW w:w="6725" w:type="dxa"/>
            <w:vAlign w:val="center"/>
          </w:tcPr>
          <w:p w14:paraId="18671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根据歌曲列表，播放下一首歌曲</w:t>
            </w:r>
          </w:p>
        </w:tc>
      </w:tr>
      <w:tr w14:paraId="0A4E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62DD5521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_startmusic()</w:t>
            </w:r>
          </w:p>
        </w:tc>
        <w:tc>
          <w:tcPr>
            <w:tcW w:w="6725" w:type="dxa"/>
            <w:vAlign w:val="center"/>
          </w:tcPr>
          <w:p w14:paraId="5B003E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根据歌曲列表，播放当前的歌曲</w:t>
            </w:r>
          </w:p>
        </w:tc>
      </w:tr>
      <w:tr w14:paraId="4804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1A4DDCD3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_endmusic()</w:t>
            </w:r>
          </w:p>
        </w:tc>
        <w:tc>
          <w:tcPr>
            <w:tcW w:w="6725" w:type="dxa"/>
            <w:vAlign w:val="center"/>
          </w:tcPr>
          <w:p w14:paraId="042ACC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根据歌曲列表，暂停当前的歌曲</w:t>
            </w:r>
          </w:p>
        </w:tc>
      </w:tr>
      <w:tr w14:paraId="2CEE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0D62E63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_closemusic()</w:t>
            </w:r>
          </w:p>
        </w:tc>
        <w:tc>
          <w:tcPr>
            <w:tcW w:w="6725" w:type="dxa"/>
            <w:vAlign w:val="center"/>
          </w:tcPr>
          <w:p w14:paraId="516D01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根据歌曲列表，关闭当前的歌曲</w:t>
            </w:r>
          </w:p>
        </w:tc>
      </w:tr>
      <w:tr w14:paraId="690A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5E77D4FE">
            <w:pPr>
              <w:spacing w:beforeLines="0" w:afterLines="0"/>
              <w:jc w:val="both"/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show_music()</w:t>
            </w:r>
          </w:p>
        </w:tc>
        <w:tc>
          <w:tcPr>
            <w:tcW w:w="6725" w:type="dxa"/>
            <w:vAlign w:val="center"/>
          </w:tcPr>
          <w:p w14:paraId="6FB177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显示正在播放的歌曲</w:t>
            </w:r>
          </w:p>
        </w:tc>
      </w:tr>
      <w:tr w14:paraId="7193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690C47C1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_changemusic()</w:t>
            </w:r>
          </w:p>
        </w:tc>
        <w:tc>
          <w:tcPr>
            <w:tcW w:w="6725" w:type="dxa"/>
            <w:vAlign w:val="center"/>
          </w:tcPr>
          <w:p w14:paraId="76AB58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实现歌曲切换、播放、暂停和终止时歌曲列表的相应变化和按钮可视化的变化</w:t>
            </w:r>
          </w:p>
        </w:tc>
      </w:tr>
      <w:tr w14:paraId="07AB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2687" w:type="dxa"/>
            <w:vAlign w:val="center"/>
          </w:tcPr>
          <w:p w14:paraId="3838B092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新宋体" w:hAnsi="新宋体" w:eastAsia="新宋体"/>
                <w:color w:val="2B91AF"/>
                <w:sz w:val="21"/>
                <w:szCs w:val="21"/>
              </w:rPr>
            </w:pPr>
            <w:r>
              <w:rPr>
                <w:rFonts w:hint="eastAsia" w:ascii="新宋体" w:hAnsi="新宋体" w:eastAsia="新宋体"/>
                <w:color w:val="0000FF"/>
                <w:sz w:val="21"/>
                <w:szCs w:val="21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21"/>
                <w:szCs w:val="21"/>
              </w:rPr>
              <w:t xml:space="preserve"> exit()</w:t>
            </w:r>
          </w:p>
        </w:tc>
        <w:tc>
          <w:tcPr>
            <w:tcW w:w="6725" w:type="dxa"/>
            <w:vAlign w:val="center"/>
          </w:tcPr>
          <w:p w14:paraId="2B8B2C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实现退出程序功能</w:t>
            </w:r>
          </w:p>
        </w:tc>
      </w:tr>
    </w:tbl>
    <w:p w14:paraId="2976BFC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37EECF5">
      <w:pPr>
        <w:keepNext w:val="0"/>
        <w:keepLines w:val="0"/>
        <w:widowControl/>
        <w:suppressLineNumbers w:val="0"/>
        <w:jc w:val="left"/>
        <w:rPr>
          <w:rFonts w:hint="eastAsia"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65A9F87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  <w:t>用户手册</w:t>
      </w:r>
    </w:p>
    <w:p w14:paraId="39A761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进入UI后有六个按钮：</w:t>
      </w:r>
    </w:p>
    <w:p w14:paraId="26F402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（1）播放音乐按钮：</w:t>
      </w:r>
    </w:p>
    <w:p w14:paraId="246AEB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若程序处于初始界面，点击后开始播放目前的音乐，此时该按钮变为黄色（不可交互），并显示“播放中”字样，同时背景切换为音乐播放界面，并显示播放的歌曲名字（此时暂停音乐、关闭音乐，上一首，下一首和退出按钮可以交互）；若程序处于暂停播放（音乐播放界面），点击后暂停播放按钮变回“播放中”字样，并显示播放歌曲名字。</w:t>
      </w:r>
    </w:p>
    <w:p w14:paraId="0DE3D694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暂停音乐按钮：</w:t>
      </w:r>
    </w:p>
    <w:p w14:paraId="109A6BC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仅在程序处于暂停音乐时可以交互，点击后按钮变成黄色（不可交互），暂停当前音乐，并显示“暂停播放”字样，同时背景显示“暂停播放中”字样（此时继续播放、关闭音乐，上一首，下一首和退出按钮可以交互）</w:t>
      </w:r>
    </w:p>
    <w:p w14:paraId="1144442A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关闭音乐按钮：</w:t>
      </w:r>
    </w:p>
    <w:p w14:paraId="668C19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仅在程序处于暂停音乐时可以交互，点击后返回初始界面，结束一切音乐播放。</w:t>
      </w:r>
    </w:p>
    <w:p w14:paraId="1DCA2C5C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上一首按钮</w:t>
      </w:r>
    </w:p>
    <w:p w14:paraId="6B56F3E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若程序处于初始界面，点击后开始播放上一首音乐，并切换到相应界面；若程序处于音乐播放界面，点击后开始播放上一首音乐。</w:t>
      </w:r>
    </w:p>
    <w:p w14:paraId="1230A3F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下一首按钮</w:t>
      </w:r>
    </w:p>
    <w:p w14:paraId="4538CC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若程序处于初始界面，点击后开始播放下一首音乐，并切换到相应界面；若程序处于音乐播放界面，点击后开始播放下一首音乐。</w:t>
      </w:r>
    </w:p>
    <w:p w14:paraId="1153EBE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退出按钮：</w:t>
      </w:r>
    </w:p>
    <w:p w14:paraId="4045AF9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vertAlign w:val="baseline"/>
          <w:lang w:val="en-US" w:eastAsia="zh-CN" w:bidi="ar"/>
        </w:rPr>
        <w:t>点击后退出程序。</w:t>
      </w:r>
    </w:p>
    <w:p w14:paraId="7960A60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Microsoft JhengHei" w:hAnsi="Microsoft JhengHei" w:eastAsia="Microsoft JhengHei" w:cs="Microsoft JhengHei"/>
          <w:b/>
          <w:bCs/>
          <w:color w:val="000000"/>
          <w:kern w:val="0"/>
          <w:sz w:val="31"/>
          <w:szCs w:val="31"/>
          <w:lang w:val="en-US" w:eastAsia="zh-CN" w:bidi="ar"/>
        </w:rPr>
        <w:t>调试及测试</w:t>
      </w:r>
    </w:p>
    <w:p w14:paraId="60E9D9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运行实例：</w:t>
      </w:r>
    </w:p>
    <w:p w14:paraId="13C03FD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-255905</wp:posOffset>
            </wp:positionH>
            <wp:positionV relativeFrom="paragraph">
              <wp:posOffset>180340</wp:posOffset>
            </wp:positionV>
            <wp:extent cx="5090795" cy="4206875"/>
            <wp:effectExtent l="0" t="0" r="1905" b="9525"/>
            <wp:wrapTight wrapText="bothSides">
              <wp:wrapPolygon>
                <wp:start x="0" y="0"/>
                <wp:lineTo x="0" y="21518"/>
                <wp:lineTo x="21554" y="21518"/>
                <wp:lineTo x="2155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C377D5">
      <w:pPr>
        <w:keepNext w:val="0"/>
        <w:keepLines w:val="0"/>
        <w:widowControl/>
        <w:suppressLineNumbers w:val="0"/>
        <w:jc w:val="left"/>
      </w:pPr>
    </w:p>
    <w:p w14:paraId="6694F023"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-5039995</wp:posOffset>
            </wp:positionH>
            <wp:positionV relativeFrom="paragraph">
              <wp:posOffset>4316730</wp:posOffset>
            </wp:positionV>
            <wp:extent cx="4671695" cy="3858260"/>
            <wp:effectExtent l="0" t="0" r="1905" b="2540"/>
            <wp:wrapTight wrapText="bothSides">
              <wp:wrapPolygon>
                <wp:start x="0" y="0"/>
                <wp:lineTo x="0" y="21543"/>
                <wp:lineTo x="21550" y="21543"/>
                <wp:lineTo x="21550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54248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4389120"/>
            <wp:effectExtent l="0" t="0" r="952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33F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04773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附录——源程序</w:t>
      </w:r>
    </w:p>
    <w:p w14:paraId="66AF2C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&lt;graphics.h&gt;</w:t>
      </w:r>
    </w:p>
    <w:p w14:paraId="2FEAF3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6031FA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&lt;Windows.h&gt;</w:t>
      </w:r>
    </w:p>
    <w:p w14:paraId="28048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&lt;mmsystem.h&gt;</w:t>
      </w:r>
    </w:p>
    <w:p w14:paraId="73BB9A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&lt;fstream&gt;</w:t>
      </w:r>
    </w:p>
    <w:p w14:paraId="4C4943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 w14:paraId="5842C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music_list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"Music_List.txt"</w:t>
      </w:r>
    </w:p>
    <w:p w14:paraId="7E988E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lib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"Winmm.lib"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18008B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16581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1316B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//按钮类</w:t>
      </w:r>
    </w:p>
    <w:p w14:paraId="1E6409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</w:p>
    <w:p w14:paraId="1AECD6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1F7773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 w14:paraId="6F9B97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 w14:paraId="07988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y;</w:t>
      </w:r>
    </w:p>
    <w:p w14:paraId="0B1790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xx;</w:t>
      </w:r>
    </w:p>
    <w:p w14:paraId="6151D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yy;</w:t>
      </w:r>
    </w:p>
    <w:p w14:paraId="4ED46A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COLORREF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color;</w:t>
      </w:r>
    </w:p>
    <w:p w14:paraId="35C9CD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text;</w:t>
      </w:r>
    </w:p>
    <w:p w14:paraId="312EDE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E8AF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//构造函数</w:t>
      </w:r>
    </w:p>
    <w:p w14:paraId="2CBB4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Button(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yy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COLORREF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color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69CCE5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7D689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BE217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B57BB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xx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658B7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yy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DFF9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-&gt;color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color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FC59C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-&gt;text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2B41D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4D45C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//绘制按钮</w:t>
      </w:r>
    </w:p>
    <w:p w14:paraId="762417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drawButton_rectangle()</w:t>
      </w:r>
    </w:p>
    <w:p w14:paraId="088BFB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ABCA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setfillcolor(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-&gt;color);</w:t>
      </w:r>
    </w:p>
    <w:p w14:paraId="1286ED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settextstyle(60, 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"楷体"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32E95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settextcolor(</w:t>
      </w:r>
      <w:r>
        <w:rPr>
          <w:rFonts w:hint="eastAsia" w:ascii="新宋体" w:hAnsi="新宋体" w:eastAsia="新宋体"/>
          <w:color w:val="6F008A"/>
          <w:sz w:val="19"/>
          <w:szCs w:val="24"/>
        </w:rPr>
        <w:t>BLACK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4F8B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setlinecolor(</w:t>
      </w:r>
      <w:r>
        <w:rPr>
          <w:rFonts w:hint="eastAsia" w:ascii="新宋体" w:hAnsi="新宋体" w:eastAsia="新宋体"/>
          <w:color w:val="6F008A"/>
          <w:sz w:val="19"/>
          <w:szCs w:val="24"/>
        </w:rPr>
        <w:t>BLACK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B7B25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setbkmode(</w:t>
      </w:r>
      <w:r>
        <w:rPr>
          <w:rFonts w:hint="eastAsia" w:ascii="新宋体" w:hAnsi="新宋体" w:eastAsia="新宋体"/>
          <w:color w:val="6F008A"/>
          <w:sz w:val="19"/>
          <w:szCs w:val="24"/>
        </w:rPr>
        <w:t>TRANSPARENT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01A6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fillrectangle(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-&gt;xx +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-&gt;yy +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-&gt;y);</w:t>
      </w:r>
    </w:p>
    <w:p w14:paraId="239D42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outtextxy(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 + 10,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-&gt;y + 10, text.c_str());</w:t>
      </w:r>
    </w:p>
    <w:p w14:paraId="47FC88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570E4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drawX()</w:t>
      </w:r>
    </w:p>
    <w:p w14:paraId="480EC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E6FBF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setfillcolor(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-&gt;color);</w:t>
      </w:r>
    </w:p>
    <w:p w14:paraId="02329B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settextstyle(55, 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"楷体"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0, 0, 2000, 0, 0, 0);</w:t>
      </w:r>
    </w:p>
    <w:p w14:paraId="37721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settextcolor(</w:t>
      </w:r>
      <w:r>
        <w:rPr>
          <w:rFonts w:hint="eastAsia" w:ascii="新宋体" w:hAnsi="新宋体" w:eastAsia="新宋体"/>
          <w:color w:val="6F008A"/>
          <w:sz w:val="19"/>
          <w:szCs w:val="24"/>
        </w:rPr>
        <w:t>RED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DB1F9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setlinecolor(</w:t>
      </w:r>
      <w:r>
        <w:rPr>
          <w:rFonts w:hint="eastAsia" w:ascii="新宋体" w:hAnsi="新宋体" w:eastAsia="新宋体"/>
          <w:color w:val="6F008A"/>
          <w:sz w:val="19"/>
          <w:szCs w:val="24"/>
        </w:rPr>
        <w:t>BLACK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65AD4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setbkmode(</w:t>
      </w:r>
      <w:r>
        <w:rPr>
          <w:rFonts w:hint="eastAsia" w:ascii="新宋体" w:hAnsi="新宋体" w:eastAsia="新宋体"/>
          <w:color w:val="6F008A"/>
          <w:sz w:val="19"/>
          <w:szCs w:val="24"/>
        </w:rPr>
        <w:t>TRANSPARENT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C4EE3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fillrectangle(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-&gt;xx +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-&gt;yy +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-&gt;y);</w:t>
      </w:r>
    </w:p>
    <w:p w14:paraId="50C78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outtextxy(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 - 6,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-&gt;y - 6, text.c_str());</w:t>
      </w:r>
    </w:p>
    <w:p w14:paraId="1E7BB8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graphdefaults();</w:t>
      </w:r>
    </w:p>
    <w:p w14:paraId="0D9BF3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CFEB7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//判断按钮是否在显示框内，并变色</w:t>
      </w:r>
    </w:p>
    <w:p w14:paraId="7A9DB4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isinButton(</w:t>
      </w:r>
      <w:r>
        <w:rPr>
          <w:rFonts w:hint="eastAsia" w:ascii="新宋体" w:hAnsi="新宋体" w:eastAsia="新宋体"/>
          <w:color w:val="2B91AF"/>
          <w:sz w:val="19"/>
          <w:szCs w:val="24"/>
        </w:rPr>
        <w:t>ExMessage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7C3617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1EE33B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 &lt;=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.x &amp;&amp;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 +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-&gt;xx &gt;=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.x &amp;&amp;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 &lt;=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.y &amp;&amp;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 +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-&gt;yy &gt;=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.y)</w:t>
      </w:r>
    </w:p>
    <w:p w14:paraId="158F18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81BD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YELLOW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7C3A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1;</w:t>
      </w:r>
    </w:p>
    <w:p w14:paraId="7FDEC9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9FB59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5F9A98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1A35EF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4864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278D90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7F19E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51321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//判断是否点击</w:t>
      </w:r>
    </w:p>
    <w:p w14:paraId="0EE16E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isclickButton(</w:t>
      </w:r>
      <w:r>
        <w:rPr>
          <w:rFonts w:hint="eastAsia" w:ascii="新宋体" w:hAnsi="新宋体" w:eastAsia="新宋体"/>
          <w:color w:val="2B91AF"/>
          <w:sz w:val="19"/>
          <w:szCs w:val="24"/>
        </w:rPr>
        <w:t>ExMessage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2192DB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1689B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(isinButton(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&amp;&amp;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.message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WM_LBUTTONDOWN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68F33F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5BA7E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1;</w:t>
      </w:r>
    </w:p>
    <w:p w14:paraId="491C33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6CA9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40144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E14D7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24EF18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8508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//需要的内容</w:t>
      </w:r>
    </w:p>
    <w:p w14:paraId="55103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IMAGE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backimg;</w:t>
      </w:r>
    </w:p>
    <w:p w14:paraId="0B51C3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IMAGE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sing;</w:t>
      </w:r>
    </w:p>
    <w:p w14:paraId="49C019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_start(20, 20, 250, 80,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"播放音乐"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F92D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_end(20, 150, 250, 80,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"暂停音乐"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6977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_close(20, 280, 250, 80,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"关闭音乐"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0171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exit_system(940, 30, 40, 40,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"×"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7594C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last_music(50, 570, 80, 80,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"↑"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8903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next_music(50, 700, 80, 80,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"↓"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A90D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start_state = 0;</w:t>
      </w:r>
    </w:p>
    <w:p w14:paraId="533C10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ExMessage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msg{};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//创建鼠标消息</w:t>
      </w:r>
    </w:p>
    <w:p w14:paraId="05595A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list;</w:t>
      </w:r>
    </w:p>
    <w:p w14:paraId="3BAC0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//歌曲名字</w:t>
      </w:r>
    </w:p>
    <w:p w14:paraId="28E6A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LPCTSTR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total_music[] = { </w:t>
      </w:r>
      <w:r>
        <w:rPr>
          <w:rFonts w:hint="eastAsia" w:ascii="新宋体" w:hAnsi="新宋体" w:eastAsia="新宋体"/>
          <w:color w:val="A31515"/>
          <w:sz w:val="19"/>
          <w:szCs w:val="24"/>
        </w:rPr>
        <w:t>"His Theme"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"Monster"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,</w:t>
      </w:r>
      <w:r>
        <w:rPr>
          <w:rFonts w:hint="eastAsia" w:ascii="新宋体" w:hAnsi="新宋体" w:eastAsia="新宋体"/>
          <w:color w:val="A31515"/>
          <w:sz w:val="19"/>
          <w:szCs w:val="24"/>
        </w:rPr>
        <w:t>"溯"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"See me now"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"Cyberpunk"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};</w:t>
      </w:r>
    </w:p>
    <w:p w14:paraId="741D5C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LPCTSTR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music_play[] = { 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music1.mp3"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music2.mp3"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music3.mp3"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music4.mp3"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music5.mp3"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};</w:t>
      </w:r>
    </w:p>
    <w:p w14:paraId="1A5D0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LPCTSTR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music_stop[] = { 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 music1.mp3"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 music2.mp3"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 music3.mp3"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 music4.mp3"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 music5.mp3"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};</w:t>
      </w:r>
    </w:p>
    <w:p w14:paraId="17A9EA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LPCTSTR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music_close[] = {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music1.mp3"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music2.mp3"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music3.mp3"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music4.mp3"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music5.mp3"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};</w:t>
      </w:r>
    </w:p>
    <w:p w14:paraId="7E62B3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6D05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63DC8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//功能函数</w:t>
      </w:r>
    </w:p>
    <w:p w14:paraId="47E2D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Button_show(</w:t>
      </w: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17B767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D1165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.drawButton_rectangle();</w:t>
      </w:r>
    </w:p>
    <w:p w14:paraId="552F60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.drawButton_rectangle();</w:t>
      </w:r>
    </w:p>
    <w:p w14:paraId="5BBEC8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.drawButton_rectangle();</w:t>
      </w:r>
    </w:p>
    <w:p w14:paraId="0163DF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0142A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//保存播放了第几首歌</w:t>
      </w:r>
    </w:p>
    <w:p w14:paraId="1CD26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write()</w:t>
      </w:r>
    </w:p>
    <w:p w14:paraId="24A329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D4BE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ofstream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ofs;</w:t>
      </w:r>
    </w:p>
    <w:p w14:paraId="1386E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ofs.open(</w:t>
      </w:r>
      <w:r>
        <w:rPr>
          <w:rFonts w:hint="eastAsia" w:ascii="新宋体" w:hAnsi="新宋体" w:eastAsia="新宋体"/>
          <w:color w:val="6F008A"/>
          <w:sz w:val="19"/>
          <w:szCs w:val="24"/>
        </w:rPr>
        <w:t>music_list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ios</w:t>
      </w:r>
      <w:r>
        <w:rPr>
          <w:rFonts w:hint="eastAsia" w:ascii="新宋体" w:hAnsi="新宋体" w:eastAsia="新宋体"/>
          <w:color w:val="000000"/>
          <w:sz w:val="19"/>
          <w:szCs w:val="24"/>
        </w:rPr>
        <w:t>::out);</w:t>
      </w:r>
    </w:p>
    <w:p w14:paraId="583C2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ofs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list;</w:t>
      </w:r>
    </w:p>
    <w:p w14:paraId="1945D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ofs.close();</w:t>
      </w:r>
    </w:p>
    <w:p w14:paraId="35F74F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629F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read()</w:t>
      </w:r>
    </w:p>
    <w:p w14:paraId="3CE76A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27A5C6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ifstream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ofs;</w:t>
      </w:r>
    </w:p>
    <w:p w14:paraId="2A2C3B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ofs.open(</w:t>
      </w:r>
      <w:r>
        <w:rPr>
          <w:rFonts w:hint="eastAsia" w:ascii="新宋体" w:hAnsi="新宋体" w:eastAsia="新宋体"/>
          <w:color w:val="6F008A"/>
          <w:sz w:val="19"/>
          <w:szCs w:val="24"/>
        </w:rPr>
        <w:t>music_list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ios</w:t>
      </w:r>
      <w:r>
        <w:rPr>
          <w:rFonts w:hint="eastAsia" w:ascii="新宋体" w:hAnsi="新宋体" w:eastAsia="新宋体"/>
          <w:color w:val="000000"/>
          <w:sz w:val="19"/>
          <w:szCs w:val="24"/>
        </w:rPr>
        <w:t>::in);</w:t>
      </w:r>
    </w:p>
    <w:p w14:paraId="143C8E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ofs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list;</w:t>
      </w:r>
    </w:p>
    <w:p w14:paraId="2CF07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689B2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//输出播放的歌曲</w:t>
      </w:r>
    </w:p>
    <w:p w14:paraId="40890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show_music()</w:t>
      </w:r>
    </w:p>
    <w:p w14:paraId="13C56A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33A6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outtextxy(550, 150,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"正在播放"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CDA16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outtextxy(550, 230, total_music[list - 1]);</w:t>
      </w:r>
    </w:p>
    <w:p w14:paraId="335BF9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AB171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//判断是否在列表内</w:t>
      </w:r>
    </w:p>
    <w:p w14:paraId="73523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isin()</w:t>
      </w:r>
    </w:p>
    <w:p w14:paraId="084F7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534B1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(list &lt; 1)</w:t>
      </w:r>
    </w:p>
    <w:p w14:paraId="54450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list = 5;</w:t>
      </w:r>
    </w:p>
    <w:p w14:paraId="37340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(list &gt; 5)</w:t>
      </w:r>
    </w:p>
    <w:p w14:paraId="531EF8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list = 1;</w:t>
      </w:r>
    </w:p>
    <w:p w14:paraId="3F0DD4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12D95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//播放设置</w:t>
      </w:r>
    </w:p>
    <w:p w14:paraId="080307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last_play()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//播放函数</w:t>
      </w:r>
    </w:p>
    <w:p w14:paraId="124A48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B9FC0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cleardevice();</w:t>
      </w:r>
    </w:p>
    <w:p w14:paraId="598C88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putimage(0, 0, &amp;sing);</w:t>
      </w:r>
    </w:p>
    <w:p w14:paraId="48B15D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(list == 5)</w:t>
      </w:r>
    </w:p>
    <w:p w14:paraId="7BE6EA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1FA6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show_music();</w:t>
      </w:r>
    </w:p>
    <w:p w14:paraId="49D91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music1.mp3"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5AC54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music5.mp3"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1A0CC1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25D5C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2A5275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1E103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show_music();</w:t>
      </w:r>
    </w:p>
    <w:p w14:paraId="0C23E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(music_close[list],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3005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(music_play[list - 1],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1E141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F4227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2F5A5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next_play()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//播放函数</w:t>
      </w:r>
    </w:p>
    <w:p w14:paraId="35631E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5C2411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cleardevice();</w:t>
      </w:r>
    </w:p>
    <w:p w14:paraId="182706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putimage(0, 0, &amp;sing);</w:t>
      </w:r>
    </w:p>
    <w:p w14:paraId="46D52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(list == 1)</w:t>
      </w:r>
    </w:p>
    <w:p w14:paraId="44C403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4799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show_music();</w:t>
      </w:r>
    </w:p>
    <w:p w14:paraId="0CF33F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"close music5.mp3"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A5ED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"play music1.mp3"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BC765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BA3CA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3C2579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1C3B8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show_music();</w:t>
      </w:r>
    </w:p>
    <w:p w14:paraId="1DE535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(music_close[list - 2],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90B5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(music_play[list - 1],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31B2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1410A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760C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//播放音乐函数</w:t>
      </w:r>
    </w:p>
    <w:p w14:paraId="3CAB13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_startmusic()</w:t>
      </w:r>
    </w:p>
    <w:p w14:paraId="254D9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2B449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(_start.isclickButton(msg))</w:t>
      </w:r>
    </w:p>
    <w:p w14:paraId="14984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371B0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0 || start_state == 2)</w:t>
      </w:r>
    </w:p>
    <w:p w14:paraId="2D5B59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A9C56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start_state = 1;</w:t>
      </w:r>
    </w:p>
    <w:p w14:paraId="37832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read();</w:t>
      </w:r>
    </w:p>
    <w:p w14:paraId="506B49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putimage(0, 0, &amp;sing);</w:t>
      </w:r>
    </w:p>
    <w:p w14:paraId="6830B2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show_music();</w:t>
      </w:r>
    </w:p>
    <w:p w14:paraId="2630A4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_start.text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"播放中"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3EA5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(music_play[list - 1],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2AEB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YELLOW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00125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486E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6BBE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1D633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//暂停音乐函数</w:t>
      </w:r>
    </w:p>
    <w:p w14:paraId="65B773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_endmusic()</w:t>
      </w:r>
    </w:p>
    <w:p w14:paraId="4A8DA8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67FD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(_end.isclickButton(msg))</w:t>
      </w:r>
    </w:p>
    <w:p w14:paraId="63D4E4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98B0A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1)</w:t>
      </w:r>
    </w:p>
    <w:p w14:paraId="4FF7A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CB0E8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start_state = 2;</w:t>
      </w:r>
    </w:p>
    <w:p w14:paraId="216016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cleardevice();</w:t>
      </w:r>
    </w:p>
    <w:p w14:paraId="39908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putimage(0, 0, &amp;sing);</w:t>
      </w:r>
    </w:p>
    <w:p w14:paraId="1591C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095B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_start.text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"继续播放"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ADCA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outtextxy(550, 150,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"暂停播放中"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DDBE4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(music_stop[list - 1],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82C26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_end.color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YELLOW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699DE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2371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71AC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4B7E5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DA3B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//停止播放函数</w:t>
      </w:r>
    </w:p>
    <w:p w14:paraId="1AEB6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_closemusic()</w:t>
      </w:r>
    </w:p>
    <w:p w14:paraId="19527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7686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(_close.isclickButton(msg))</w:t>
      </w:r>
    </w:p>
    <w:p w14:paraId="50141C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1F00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start_state = 0;</w:t>
      </w:r>
    </w:p>
    <w:p w14:paraId="6149C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6F008A"/>
          <w:sz w:val="19"/>
          <w:szCs w:val="24"/>
        </w:rPr>
        <w:t>mciSendString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(music_close[list - 1],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FB781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cleardevice();</w:t>
      </w:r>
    </w:p>
    <w:p w14:paraId="7B97B0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putimage(0, 0, &amp;backimg);</w:t>
      </w:r>
    </w:p>
    <w:p w14:paraId="7F0AD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_start.text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"播放音乐"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65C7D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_close.color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DC97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_end.color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B8CE8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A4EC2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2FFE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32CB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E885C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//歌曲切换</w:t>
      </w:r>
    </w:p>
    <w:p w14:paraId="7FB1D3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_changemusic()</w:t>
      </w:r>
    </w:p>
    <w:p w14:paraId="71C2F5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38D0F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(last_music.isclickButton(msg))</w:t>
      </w:r>
    </w:p>
    <w:p w14:paraId="2D9853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BC0C2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YELLOW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6CA0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_end.color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203CF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read();</w:t>
      </w:r>
    </w:p>
    <w:p w14:paraId="6AC2A9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list--;</w:t>
      </w:r>
    </w:p>
    <w:p w14:paraId="3D919A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isin();</w:t>
      </w:r>
    </w:p>
    <w:p w14:paraId="50BEB4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write();</w:t>
      </w:r>
    </w:p>
    <w:p w14:paraId="663B52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last_play();</w:t>
      </w:r>
    </w:p>
    <w:p w14:paraId="3F1218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0 || start_state == 2)</w:t>
      </w:r>
    </w:p>
    <w:p w14:paraId="5CEA2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A4A88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_start.text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"播放中"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D669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start_state = 1;</w:t>
      </w:r>
    </w:p>
    <w:p w14:paraId="145E5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9FA5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EBE59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(next_music.isclickButton(msg))</w:t>
      </w:r>
    </w:p>
    <w:p w14:paraId="09316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F1DC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YELLOW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8A03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_end.color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LIGHTGRAY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AEA91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read();</w:t>
      </w:r>
    </w:p>
    <w:p w14:paraId="77841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list++;</w:t>
      </w:r>
    </w:p>
    <w:p w14:paraId="75B7E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isin();</w:t>
      </w:r>
    </w:p>
    <w:p w14:paraId="7FC5F9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write();</w:t>
      </w:r>
    </w:p>
    <w:p w14:paraId="5B08B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next_play();</w:t>
      </w:r>
    </w:p>
    <w:p w14:paraId="02D0BF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0 || start_state == 2)</w:t>
      </w:r>
    </w:p>
    <w:p w14:paraId="4B061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58EF8D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_start.text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"播放中"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A31F3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start_state = 1;</w:t>
      </w:r>
    </w:p>
    <w:p w14:paraId="3B34D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29FC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5EBF3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9F3B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EE810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//退出按钮</w:t>
      </w:r>
    </w:p>
    <w:p w14:paraId="6F6947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exit()</w:t>
      </w:r>
    </w:p>
    <w:p w14:paraId="77E04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16F1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(exit_system.isclickButton(msg))</w:t>
      </w:r>
    </w:p>
    <w:p w14:paraId="203329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63F61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closegraph();</w:t>
      </w:r>
    </w:p>
    <w:p w14:paraId="0F119F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exit(1);</w:t>
      </w:r>
    </w:p>
    <w:p w14:paraId="3A7F95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C7C0B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D2737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5208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//主函数</w:t>
      </w:r>
    </w:p>
    <w:p w14:paraId="55260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 w14:paraId="5403C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24BD17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//显示界面</w:t>
      </w:r>
    </w:p>
    <w:p w14:paraId="2C876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initgraph(1000, 800);</w:t>
      </w:r>
    </w:p>
    <w:p w14:paraId="65A4D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//贴背景</w:t>
      </w:r>
    </w:p>
    <w:p w14:paraId="3561F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loadimage(&amp;backimg,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"E:/C++/代码文件/音乐播放系统/背景版.png"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1000, 800);</w:t>
      </w:r>
    </w:p>
    <w:p w14:paraId="0F08C7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loadimage(&amp;sing,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"E:/C++/代码文件/音乐播放系统/R-C.png"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1000, 800);</w:t>
      </w:r>
    </w:p>
    <w:p w14:paraId="346378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//循环，避免闪退</w:t>
      </w:r>
    </w:p>
    <w:p w14:paraId="0C9E8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putimage(0, 0, &amp;backimg);</w:t>
      </w:r>
    </w:p>
    <w:p w14:paraId="3F610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BFF8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//主界面循环</w:t>
      </w:r>
    </w:p>
    <w:p w14:paraId="6F04FC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2A41D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 w14:paraId="17CD20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BeginBatchDraw();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//开始双缓冲绘图</w:t>
      </w:r>
    </w:p>
    <w:p w14:paraId="5D4D96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exit_system.drawX();</w:t>
      </w:r>
    </w:p>
    <w:p w14:paraId="27EC9E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Button_show(_start, _end, _close);</w:t>
      </w:r>
    </w:p>
    <w:p w14:paraId="30773D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last_music.drawButton_rectangle();</w:t>
      </w:r>
    </w:p>
    <w:p w14:paraId="7602B0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next_music.drawButton_rectangle();</w:t>
      </w:r>
    </w:p>
    <w:p w14:paraId="2B64B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FlushBatchDraw();</w:t>
      </w:r>
    </w:p>
    <w:p w14:paraId="2FE21F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(peekmessage(&amp;msg))</w:t>
      </w:r>
    </w:p>
    <w:p w14:paraId="278CF0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F846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0 || start_state == 2)</w:t>
      </w:r>
    </w:p>
    <w:p w14:paraId="0DA13B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_startmusic();</w:t>
      </w:r>
    </w:p>
    <w:p w14:paraId="6B84D2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_changemusic();</w:t>
      </w:r>
    </w:p>
    <w:p w14:paraId="084B84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1)</w:t>
      </w:r>
    </w:p>
    <w:p w14:paraId="6CD036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_endmusic();</w:t>
      </w:r>
    </w:p>
    <w:p w14:paraId="439E5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(start_state == 1 || start_state == 2)</w:t>
      </w:r>
    </w:p>
    <w:p w14:paraId="0CBEF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_closemusic();</w:t>
      </w:r>
    </w:p>
    <w:p w14:paraId="6882D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exit();</w:t>
      </w:r>
    </w:p>
    <w:p w14:paraId="7AE3F1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AA478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EndBatchDraw();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//结束双缓冲绘图</w:t>
      </w:r>
    </w:p>
    <w:p w14:paraId="1B3FA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DAF9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//结束</w:t>
      </w:r>
    </w:p>
    <w:p w14:paraId="6B720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closegraph();</w:t>
      </w:r>
    </w:p>
    <w:p w14:paraId="4B816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A9B21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1791ACB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AC8926A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9BB50CB">
      <w:pPr>
        <w:keepNext w:val="0"/>
        <w:keepLines w:val="0"/>
        <w:widowControl/>
        <w:suppressLineNumbers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5CD638"/>
    <w:multiLevelType w:val="singleLevel"/>
    <w:tmpl w:val="295CD63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60EBDE70"/>
    <w:multiLevelType w:val="singleLevel"/>
    <w:tmpl w:val="60EBDE7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172A27"/>
    <w:rsid w:val="4CFA708D"/>
    <w:rsid w:val="4DC4337C"/>
    <w:rsid w:val="57707710"/>
    <w:rsid w:val="637657ED"/>
    <w:rsid w:val="7309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2732</Words>
  <Characters>7623</Characters>
  <Lines>0</Lines>
  <Paragraphs>0</Paragraphs>
  <TotalTime>1</TotalTime>
  <ScaleCrop>false</ScaleCrop>
  <LinksUpToDate>false</LinksUpToDate>
  <CharactersWithSpaces>8541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2024-01-03T12:11:00Z</dcterms:created>
  <dc:creator>WPS_1693731304</dc:creator>
  <cp:lastModifiedBy>企业用户_350731838</cp:lastModifiedBy>
  <dcterms:modified xsi:type="dcterms:W3CDTF">2024-12-21T12:44:32Z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0BBE727F575440EDBB7E06E60AEAC452_13</vt:lpwstr>
  </property>
</Properties>
</file>