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Vega小结</w:t>
      </w:r>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一 概念和创建方法</w:t>
      </w:r>
    </w:p>
    <w:p>
      <w:pPr>
        <w:rPr>
          <w:rFonts w:hint="eastAsia"/>
          <w:lang w:val="en-US" w:eastAsia="zh-CN"/>
        </w:rPr>
      </w:pPr>
      <w:r>
        <w:rPr>
          <w:rFonts w:hint="eastAsia"/>
          <w:lang w:val="en-US" w:eastAsia="zh-CN"/>
        </w:rPr>
        <w:t>Vega是Elastic search中kibana模块中一种可定制化的绘图工具。</w:t>
      </w:r>
    </w:p>
    <w:p>
      <w:pPr>
        <w:rPr>
          <w:rFonts w:hint="default"/>
          <w:lang w:val="en-US" w:eastAsia="zh-CN"/>
        </w:rPr>
      </w:pPr>
      <w:r>
        <w:rPr>
          <w:rFonts w:hint="default"/>
          <w:lang w:val="en-US" w:eastAsia="zh-CN"/>
        </w:rPr>
        <w:t>Vega 声明式语法是一种可视化数据的强大方法。可视化内容以 JSON 描述，并使用 HTML5 Canvas 或 SVG 生成交互式视图。  它是Kibana 6.2中的一项新功能，</w:t>
      </w:r>
      <w:r>
        <w:rPr>
          <w:rFonts w:hint="eastAsia"/>
          <w:lang w:val="en-US" w:eastAsia="zh-CN"/>
        </w:rPr>
        <w:t>我们</w:t>
      </w:r>
      <w:r>
        <w:rPr>
          <w:rFonts w:hint="default"/>
          <w:lang w:val="en-US" w:eastAsia="zh-CN"/>
        </w:rPr>
        <w:t>可以使用 Elasticsearch 数据构建丰富的Vega 和 Vega-Lite 可视化</w:t>
      </w:r>
    </w:p>
    <w:p>
      <w:pPr>
        <w:rPr>
          <w:rFonts w:hint="default"/>
          <w:lang w:val="en-US" w:eastAsia="zh-CN"/>
        </w:rPr>
      </w:pPr>
      <w:r>
        <w:rPr>
          <w:rFonts w:hint="default"/>
          <w:lang w:val="en-US" w:eastAsia="zh-CN"/>
        </w:rPr>
        <w:t>Vega规范是描述交互式可视化设计的JSON对象。规范包括基本属性(比如视图的宽度和高度)和定义的数据可视化,尺度数据值映射到视觉值,轴和传说,想象这些尺度,地图绘制地图,预测图形标志如矩形、线条,视觉上代表数据和符号,以及处理用户输入和相应修改可视化的信号。</w:t>
      </w:r>
    </w:p>
    <w:p>
      <w:pPr>
        <w:jc w:val="left"/>
        <w:rPr>
          <w:rFonts w:hint="eastAsia"/>
          <w:lang w:val="en-US" w:eastAsia="zh-CN"/>
        </w:rPr>
      </w:pPr>
      <w:r>
        <w:rPr>
          <w:rFonts w:hint="eastAsia"/>
          <w:lang w:val="en-US" w:eastAsia="zh-CN"/>
        </w:rPr>
        <w:t>Vega一般是在Elasticsearch的web页面点击左边的窗口中的“visualize”，然后再点击“create visualization”创建视图，再点击选择“customize visualization”即可。</w:t>
      </w:r>
    </w:p>
    <w:p>
      <w:pPr>
        <w:jc w:val="center"/>
        <w:rPr>
          <w:rFonts w:hint="eastAsia"/>
          <w:lang w:val="en-US" w:eastAsia="zh-CN"/>
        </w:rPr>
      </w:pPr>
      <w:r>
        <w:rPr>
          <w:rFonts w:ascii="宋体" w:hAnsi="宋体" w:eastAsia="宋体" w:cs="宋体"/>
          <w:sz w:val="24"/>
          <w:szCs w:val="24"/>
        </w:rPr>
        <w:drawing>
          <wp:inline distT="0" distB="0" distL="114300" distR="114300">
            <wp:extent cx="4969510" cy="2817495"/>
            <wp:effectExtent l="0" t="0" r="2540" b="19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969510" cy="2817495"/>
                    </a:xfrm>
                    <a:prstGeom prst="rect">
                      <a:avLst/>
                    </a:prstGeom>
                    <a:noFill/>
                    <a:ln w="9525">
                      <a:noFill/>
                    </a:ln>
                  </pic:spPr>
                </pic:pic>
              </a:graphicData>
            </a:graphic>
          </wp:inline>
        </w:drawing>
      </w:r>
    </w:p>
    <w:p>
      <w:pPr>
        <w:jc w:val="center"/>
        <w:rPr>
          <w:rFonts w:hint="eastAsia"/>
          <w:lang w:val="en-US" w:eastAsia="zh-CN"/>
        </w:rPr>
      </w:pPr>
      <w:r>
        <w:rPr>
          <w:rFonts w:ascii="宋体" w:hAnsi="宋体" w:eastAsia="宋体" w:cs="宋体"/>
          <w:sz w:val="24"/>
          <w:szCs w:val="24"/>
        </w:rPr>
        <w:drawing>
          <wp:inline distT="0" distB="0" distL="114300" distR="114300">
            <wp:extent cx="4304030" cy="2440305"/>
            <wp:effectExtent l="0" t="0" r="1270" b="171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304030" cy="2440305"/>
                    </a:xfrm>
                    <a:prstGeom prst="rect">
                      <a:avLst/>
                    </a:prstGeom>
                    <a:noFill/>
                    <a:ln w="9525">
                      <a:noFill/>
                    </a:ln>
                  </pic:spPr>
                </pic:pic>
              </a:graphicData>
            </a:graphic>
          </wp:inline>
        </w:drawing>
      </w:r>
    </w:p>
    <w:p>
      <w:pPr>
        <w:rPr>
          <w:rFonts w:hint="eastAsia"/>
          <w:b/>
          <w:bCs/>
          <w:sz w:val="28"/>
          <w:szCs w:val="28"/>
          <w:lang w:val="en-US" w:eastAsia="zh-CN"/>
        </w:rPr>
      </w:pPr>
      <w:r>
        <w:rPr>
          <w:rFonts w:hint="eastAsia"/>
          <w:b/>
          <w:bCs/>
          <w:sz w:val="28"/>
          <w:szCs w:val="28"/>
          <w:lang w:val="en-US" w:eastAsia="zh-CN"/>
        </w:rPr>
        <w:t>二 基本写法</w:t>
      </w:r>
    </w:p>
    <w:p>
      <w:pPr>
        <w:numPr>
          <w:ilvl w:val="0"/>
          <w:numId w:val="1"/>
        </w:numPr>
        <w:rPr>
          <w:rFonts w:hint="eastAsia"/>
          <w:b/>
          <w:bCs/>
          <w:lang w:val="en-US" w:eastAsia="zh-CN"/>
        </w:rPr>
      </w:pPr>
      <w:r>
        <w:rPr>
          <w:rFonts w:hint="eastAsia"/>
          <w:b/>
          <w:bCs/>
          <w:lang w:val="en-US" w:eastAsia="zh-CN"/>
        </w:rPr>
        <w:t>基础知识</w:t>
      </w:r>
    </w:p>
    <w:p>
      <w:pPr>
        <w:numPr>
          <w:ilvl w:val="0"/>
          <w:numId w:val="0"/>
        </w:numPr>
        <w:rPr>
          <w:rFonts w:hint="eastAsia"/>
          <w:lang w:val="en-US" w:eastAsia="zh-CN"/>
        </w:rPr>
      </w:pPr>
      <w:r>
        <w:rPr>
          <w:rFonts w:hint="eastAsia"/>
          <w:lang w:val="en-US" w:eastAsia="zh-CN"/>
        </w:rPr>
        <w:t>Vega规范用JavaScript对象表示法(JSON)定义了交互式可视化。</w:t>
      </w:r>
    </w:p>
    <w:p>
      <w:pPr>
        <w:numPr>
          <w:ilvl w:val="0"/>
          <w:numId w:val="0"/>
        </w:numPr>
        <w:rPr>
          <w:rFonts w:hint="eastAsia"/>
          <w:lang w:val="en-US" w:eastAsia="zh-CN"/>
        </w:rPr>
      </w:pPr>
      <w:r>
        <w:rPr>
          <w:rFonts w:hint="eastAsia"/>
          <w:lang w:val="en-US" w:eastAsia="zh-CN"/>
        </w:rPr>
        <w:t>下面是一个Vega规范的基本大纲。完整的规范包括数据、比例、轴、标记等属性的适当子集的定义。</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"$schema"</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D01040"/>
          <w:spacing w:val="0"/>
          <w:sz w:val="16"/>
          <w:szCs w:val="16"/>
          <w:shd w:val="clear" w:fill="F9F9F9"/>
        </w:rPr>
        <w:t>"https://vega.github.io/schema/vega/v5.json"</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"description"</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D01040"/>
          <w:spacing w:val="0"/>
          <w:sz w:val="16"/>
          <w:szCs w:val="16"/>
          <w:shd w:val="clear" w:fill="F9F9F9"/>
        </w:rPr>
        <w:t>"A specification outline example."</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"width"</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009999"/>
          <w:spacing w:val="0"/>
          <w:sz w:val="16"/>
          <w:szCs w:val="16"/>
          <w:shd w:val="clear" w:fill="F9F9F9"/>
        </w:rPr>
        <w:t>500</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"height"</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009999"/>
          <w:spacing w:val="0"/>
          <w:sz w:val="16"/>
          <w:szCs w:val="16"/>
          <w:shd w:val="clear" w:fill="F9F9F9"/>
        </w:rPr>
        <w:t>200</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"padding"</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009999"/>
          <w:spacing w:val="0"/>
          <w:sz w:val="16"/>
          <w:szCs w:val="16"/>
          <w:shd w:val="clear" w:fill="F9F9F9"/>
        </w:rPr>
        <w:t>5</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"autosize"</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D01040"/>
          <w:spacing w:val="0"/>
          <w:sz w:val="16"/>
          <w:szCs w:val="16"/>
          <w:shd w:val="clear" w:fill="F9F9F9"/>
        </w:rPr>
        <w:t>"pad"</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"signals"</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"data"</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"scales"</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"projections"</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"axes"</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"legends"</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i w:val="0"/>
          <w:iCs w:val="0"/>
          <w:caps w:val="0"/>
          <w:color w:val="373A3C"/>
          <w:spacing w:val="0"/>
          <w:sz w:val="24"/>
          <w:szCs w:val="24"/>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"marks"</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tbl>
      <w:tblPr>
        <w:tblStyle w:val="6"/>
        <w:tblW w:w="0" w:type="auto"/>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645"/>
        <w:gridCol w:w="1613"/>
        <w:gridCol w:w="5438"/>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ascii="Helvetica" w:hAnsi="Helvetica" w:eastAsia="Helvetica" w:cs="Helvetica"/>
                <w:b/>
                <w:bCs/>
                <w:i w:val="0"/>
                <w:iCs w:val="0"/>
                <w:caps w:val="0"/>
                <w:color w:val="373A3C"/>
                <w:spacing w:val="0"/>
                <w:sz w:val="24"/>
                <w:szCs w:val="24"/>
              </w:rPr>
            </w:pPr>
            <w:r>
              <w:rPr>
                <w:rFonts w:hint="default" w:ascii="Helvetica" w:hAnsi="Helvetica" w:eastAsia="Helvetica" w:cs="Helvetica"/>
                <w:b/>
                <w:bCs/>
                <w:i w:val="0"/>
                <w:iCs w:val="0"/>
                <w:caps w:val="0"/>
                <w:color w:val="373A3C"/>
                <w:spacing w:val="0"/>
                <w:kern w:val="0"/>
                <w:sz w:val="24"/>
                <w:szCs w:val="24"/>
                <w:lang w:val="en-US" w:eastAsia="zh-CN" w:bidi="ar"/>
              </w:rPr>
              <w:t>Property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b/>
                <w:bCs/>
                <w:i w:val="0"/>
                <w:iCs w:val="0"/>
                <w:caps w:val="0"/>
                <w:color w:val="373A3C"/>
                <w:spacing w:val="0"/>
                <w:sz w:val="24"/>
                <w:szCs w:val="24"/>
              </w:rPr>
            </w:pPr>
            <w:r>
              <w:rPr>
                <w:rFonts w:hint="default" w:ascii="Helvetica" w:hAnsi="Helvetica" w:eastAsia="Helvetica" w:cs="Helvetica"/>
                <w:b/>
                <w:bCs/>
                <w:i w:val="0"/>
                <w:iCs w:val="0"/>
                <w:caps w:val="0"/>
                <w:color w:val="373A3C"/>
                <w:spacing w:val="0"/>
                <w:kern w:val="0"/>
                <w:sz w:val="24"/>
                <w:szCs w:val="24"/>
                <w:lang w:val="en-US" w:eastAsia="zh-CN" w:bidi="ar"/>
              </w:rPr>
              <w:t>Type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b/>
                <w:bCs/>
                <w:i w:val="0"/>
                <w:iCs w:val="0"/>
                <w:caps w:val="0"/>
                <w:color w:val="373A3C"/>
                <w:spacing w:val="0"/>
                <w:sz w:val="24"/>
                <w:szCs w:val="24"/>
              </w:rPr>
            </w:pPr>
            <w:r>
              <w:rPr>
                <w:rFonts w:hint="default" w:ascii="Helvetica" w:hAnsi="Helvetica" w:eastAsia="Helvetica" w:cs="Helvetica"/>
                <w:b/>
                <w:bCs/>
                <w:i w:val="0"/>
                <w:iCs w:val="0"/>
                <w:caps w:val="0"/>
                <w:color w:val="373A3C"/>
                <w:spacing w:val="0"/>
                <w:kern w:val="0"/>
                <w:sz w:val="24"/>
                <w:szCs w:val="24"/>
                <w:lang w:val="en-US" w:eastAsia="zh-CN" w:bidi="ar"/>
              </w:rPr>
              <w:t>Description</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$schema</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"URL"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URL</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Vega模式的URL。</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description</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"String"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String</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sz w:val="24"/>
                <w:szCs w:val="24"/>
              </w:rPr>
              <w:t>可视化的文本描述。在≥5.10版本中，描述决定了Vega视图的容器元素的aria-label属性。</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background</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"Color"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Color</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r>
              <w:rPr>
                <w:rFonts w:hint="default" w:ascii="Helvetica" w:hAnsi="Helvetica" w:eastAsia="Helvetica" w:cs="Helvetica"/>
                <w:i w:val="0"/>
                <w:iCs w:val="0"/>
                <w:caps w:val="0"/>
                <w:color w:val="373A3C"/>
                <w:spacing w:val="0"/>
                <w:kern w:val="0"/>
                <w:sz w:val="24"/>
                <w:szCs w:val="24"/>
                <w:lang w:val="en-US" w:eastAsia="zh-CN" w:bidi="ar"/>
              </w:rPr>
              <w:t> | </w:t>
            </w: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"Signal"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Signal</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整个视图的背景色(默认为透明)。如果signal-value≥5.10，则使用所提供的表达式作为底层背景信号定义的更新属性。</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width</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"Number"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Number</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r>
              <w:rPr>
                <w:rFonts w:hint="default" w:ascii="Helvetica" w:hAnsi="Helvetica" w:eastAsia="Helvetica" w:cs="Helvetica"/>
                <w:i w:val="0"/>
                <w:iCs w:val="0"/>
                <w:caps w:val="0"/>
                <w:color w:val="373A3C"/>
                <w:spacing w:val="0"/>
                <w:kern w:val="0"/>
                <w:sz w:val="24"/>
                <w:szCs w:val="24"/>
                <w:lang w:val="en-US" w:eastAsia="zh-CN" w:bidi="ar"/>
              </w:rPr>
              <w:t> | </w:t>
            </w: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"Signal"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Signal</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数据矩形的像素宽度。如果signal-value≥5.10，则使用所提供的表达式作为底层宽度信号定义的更新属性。</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height</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"Number"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Number</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r>
              <w:rPr>
                <w:rFonts w:hint="default" w:ascii="Helvetica" w:hAnsi="Helvetica" w:eastAsia="Helvetica" w:cs="Helvetica"/>
                <w:i w:val="0"/>
                <w:iCs w:val="0"/>
                <w:caps w:val="0"/>
                <w:color w:val="373A3C"/>
                <w:spacing w:val="0"/>
                <w:kern w:val="0"/>
                <w:sz w:val="24"/>
                <w:szCs w:val="24"/>
                <w:lang w:val="en-US" w:eastAsia="zh-CN" w:bidi="ar"/>
              </w:rPr>
              <w:t> | </w:t>
            </w: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"Signal"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Signal</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数据矩形的像素高度。如果signal-value≥5.10，则使用所提供的表达式作为底层高度信号定义的更新属性。</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padding</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"Number"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Number</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r>
              <w:rPr>
                <w:rFonts w:hint="default" w:ascii="Helvetica" w:hAnsi="Helvetica" w:eastAsia="Helvetica" w:cs="Helvetica"/>
                <w:i w:val="0"/>
                <w:iCs w:val="0"/>
                <w:caps w:val="0"/>
                <w:color w:val="373A3C"/>
                <w:spacing w:val="0"/>
                <w:kern w:val="0"/>
                <w:sz w:val="24"/>
                <w:szCs w:val="24"/>
                <w:lang w:val="en-US" w:eastAsia="zh-CN" w:bidi="ar"/>
              </w:rPr>
              <w:t> | </w:t>
            </w: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"Object"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Object</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r>
              <w:rPr>
                <w:rFonts w:hint="default" w:ascii="Helvetica" w:hAnsi="Helvetica" w:eastAsia="Helvetica" w:cs="Helvetica"/>
                <w:i w:val="0"/>
                <w:iCs w:val="0"/>
                <w:caps w:val="0"/>
                <w:color w:val="373A3C"/>
                <w:spacing w:val="0"/>
                <w:kern w:val="0"/>
                <w:sz w:val="24"/>
                <w:szCs w:val="24"/>
                <w:lang w:val="en-US" w:eastAsia="zh-CN" w:bidi="ar"/>
              </w:rPr>
              <w:t> | </w:t>
            </w: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"Signal"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Signal</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在可视化周围添加像素填充。如果是一个数字，则指定所有边的填充。如果是一个对象，值的格式应该是{"left": 5， "top": 5， "right": 5， "bottom": 5}。填充在自动调整布局完成后应用。如果signal-value≥5.10，所提供的表达式将用作底层填充信号定义的update属性，并应计算为填充对象或数字。</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autosize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"String"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String</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r>
              <w:rPr>
                <w:rFonts w:hint="default" w:ascii="Helvetica" w:hAnsi="Helvetica" w:eastAsia="Helvetica" w:cs="Helvetica"/>
                <w:i w:val="0"/>
                <w:iCs w:val="0"/>
                <w:caps w:val="0"/>
                <w:color w:val="373A3C"/>
                <w:spacing w:val="0"/>
                <w:kern w:val="0"/>
                <w:sz w:val="24"/>
                <w:szCs w:val="24"/>
                <w:lang w:val="en-US" w:eastAsia="zh-CN" w:bidi="ar"/>
              </w:rPr>
              <w:t> | </w:t>
            </w: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"[Autosize](#autosize)"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"https://vega.github.io/vega/docs/specification/" \l "autosize"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Autosize</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r>
              <w:rPr>
                <w:rFonts w:hint="default" w:ascii="Helvetica" w:hAnsi="Helvetica" w:eastAsia="Helvetica" w:cs="Helvetica"/>
                <w:i w:val="0"/>
                <w:iCs w:val="0"/>
                <w:caps w:val="0"/>
                <w:color w:val="373A3C"/>
                <w:spacing w:val="0"/>
                <w:kern w:val="0"/>
                <w:sz w:val="24"/>
                <w:szCs w:val="24"/>
                <w:lang w:val="en-US" w:eastAsia="zh-CN" w:bidi="ar"/>
              </w:rPr>
              <w:t> | </w:t>
            </w: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"Signal"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Signal</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设置应该如何确定可视化大小。如果是字符串，则应该是pad(默认值)、fit、fit-x、fit-y或none。对象值还可以指定内容大小调整和自动大小调整的参数。更多信息请参见下面的自动大小部分。如果signal-value≥5.10，所提供的表达式将用作底层autosize信号定义的update属性，并应计算为一个完整的autosize对象。</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config</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"https://vega.github.io/vega/docs/config"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Config</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为标记、轴和图例使用默认值的配置设置。</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signals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"https://vega.github.io/vega/docs/signals"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Signal</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r>
              <w:rPr>
                <w:rFonts w:hint="default" w:ascii="Helvetica" w:hAnsi="Helvetica" w:eastAsia="Helvetica" w:cs="Helvetica"/>
                <w:i w:val="0"/>
                <w:iCs w:val="0"/>
                <w:caps w:val="0"/>
                <w:color w:val="373A3C"/>
                <w:spacing w:val="0"/>
                <w:kern w:val="0"/>
                <w:sz w:val="24"/>
                <w:szCs w:val="24"/>
                <w:lang w:val="en-US" w:eastAsia="zh-CN" w:bidi="ar"/>
              </w:rPr>
              <w:t>[ ]</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信号是将可视化参数化的动态变量。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data</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"https://vega.github.io/vega/docs/data"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Data</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r>
              <w:rPr>
                <w:rFonts w:hint="default" w:ascii="Helvetica" w:hAnsi="Helvetica" w:eastAsia="Helvetica" w:cs="Helvetica"/>
                <w:i w:val="0"/>
                <w:iCs w:val="0"/>
                <w:caps w:val="0"/>
                <w:color w:val="373A3C"/>
                <w:spacing w:val="0"/>
                <w:kern w:val="0"/>
                <w:sz w:val="24"/>
                <w:szCs w:val="24"/>
                <w:lang w:val="en-US" w:eastAsia="zh-CN" w:bidi="ar"/>
              </w:rPr>
              <w:t>[ ]</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数据集定义和转换定义要加载的数据以及如何处理数据。</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scales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"https://vega.github.io/vega/docs/scales"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Scale</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r>
              <w:rPr>
                <w:rFonts w:hint="default" w:ascii="Helvetica" w:hAnsi="Helvetica" w:eastAsia="Helvetica" w:cs="Helvetica"/>
                <w:i w:val="0"/>
                <w:iCs w:val="0"/>
                <w:caps w:val="0"/>
                <w:color w:val="373A3C"/>
                <w:spacing w:val="0"/>
                <w:kern w:val="0"/>
                <w:sz w:val="24"/>
                <w:szCs w:val="24"/>
                <w:lang w:val="en-US" w:eastAsia="zh-CN" w:bidi="ar"/>
              </w:rPr>
              <w:t>[ ]</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比例尺将数据值(数字、日期、类别等)映射到可视值(像素、颜色、大小)。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projections</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"https://vega.github.io/vega/docs/projections"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Projection</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r>
              <w:rPr>
                <w:rFonts w:hint="default" w:ascii="Helvetica" w:hAnsi="Helvetica" w:eastAsia="Helvetica" w:cs="Helvetica"/>
                <w:i w:val="0"/>
                <w:iCs w:val="0"/>
                <w:caps w:val="0"/>
                <w:color w:val="373A3C"/>
                <w:spacing w:val="0"/>
                <w:kern w:val="0"/>
                <w:sz w:val="24"/>
                <w:szCs w:val="24"/>
                <w:lang w:val="en-US" w:eastAsia="zh-CN" w:bidi="ar"/>
              </w:rPr>
              <w:t>[ ]</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地图投影地图(经度，纬度)对投影(x, y)坐标。</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axes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"https://vega.github.io/vega/docs/axes"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Axis</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r>
              <w:rPr>
                <w:rFonts w:hint="default" w:ascii="Helvetica" w:hAnsi="Helvetica" w:eastAsia="Helvetica" w:cs="Helvetica"/>
                <w:i w:val="0"/>
                <w:iCs w:val="0"/>
                <w:caps w:val="0"/>
                <w:color w:val="373A3C"/>
                <w:spacing w:val="0"/>
                <w:kern w:val="0"/>
                <w:sz w:val="24"/>
                <w:szCs w:val="24"/>
                <w:lang w:val="en-US" w:eastAsia="zh-CN" w:bidi="ar"/>
              </w:rPr>
              <w:t>[ ]</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坐标轴使空间尺度映射可视化。</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legends</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"https://vega.github.io/vega/docs/legends"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Legend</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r>
              <w:rPr>
                <w:rFonts w:hint="default" w:ascii="Helvetica" w:hAnsi="Helvetica" w:eastAsia="Helvetica" w:cs="Helvetica"/>
                <w:i w:val="0"/>
                <w:iCs w:val="0"/>
                <w:caps w:val="0"/>
                <w:color w:val="373A3C"/>
                <w:spacing w:val="0"/>
                <w:kern w:val="0"/>
                <w:sz w:val="24"/>
                <w:szCs w:val="24"/>
                <w:lang w:val="en-US" w:eastAsia="zh-CN" w:bidi="ar"/>
              </w:rPr>
              <w:t>[ ]</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图例可视化可视值(如颜色、形状和大小)的比例映射。</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title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"[Title](../title)"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"https://vega.github.io/vega/docs/title"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Title</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标题文字描述可视化。</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marks</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"https://vega.github.io/vega/docs/marks"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Mark</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r>
              <w:rPr>
                <w:rFonts w:hint="default" w:ascii="Helvetica" w:hAnsi="Helvetica" w:eastAsia="Helvetica" w:cs="Helvetica"/>
                <w:i w:val="0"/>
                <w:iCs w:val="0"/>
                <w:caps w:val="0"/>
                <w:color w:val="373A3C"/>
                <w:spacing w:val="0"/>
                <w:kern w:val="0"/>
                <w:sz w:val="24"/>
                <w:szCs w:val="24"/>
                <w:lang w:val="en-US" w:eastAsia="zh-CN" w:bidi="ar"/>
              </w:rPr>
              <w:t>[ ]</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图形标记可视化地使用几何原语(如矩形、线和绘图符号)编码数据。</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encode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"https://vega.github.io/vega/docs/marks/" \l "encode"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Encode</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用于表示图表数据矩形的顶级组标记的可视属性的编码指令。例如，这可以用来设置绘图区域的背景填充颜色，而不是整个视图。</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usermeta</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"Object"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Object</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将被Vega解析器忽略的可选元数据。</w:t>
            </w:r>
          </w:p>
        </w:tc>
      </w:tr>
    </w:tbl>
    <w:p>
      <w:pPr>
        <w:numPr>
          <w:ilvl w:val="0"/>
          <w:numId w:val="0"/>
        </w:numPr>
        <w:rPr>
          <w:rFonts w:hint="eastAsia"/>
          <w:b/>
          <w:bCs/>
          <w:sz w:val="28"/>
          <w:szCs w:val="28"/>
          <w:lang w:val="en-US" w:eastAsia="zh-CN"/>
        </w:rPr>
      </w:pPr>
      <w:r>
        <w:rPr>
          <w:rFonts w:hint="eastAsia"/>
          <w:b/>
          <w:bCs/>
          <w:sz w:val="28"/>
          <w:szCs w:val="28"/>
          <w:lang w:val="en-US" w:eastAsia="zh-CN"/>
        </w:rPr>
        <w:t>Autosize</w:t>
      </w:r>
    </w:p>
    <w:p>
      <w:pPr>
        <w:numPr>
          <w:ilvl w:val="0"/>
          <w:numId w:val="0"/>
        </w:numPr>
        <w:rPr>
          <w:rFonts w:hint="default"/>
          <w:lang w:val="en-US" w:eastAsia="zh-CN"/>
        </w:rPr>
      </w:pPr>
      <w:r>
        <w:rPr>
          <w:rFonts w:hint="default"/>
          <w:lang w:val="en-US" w:eastAsia="zh-CN"/>
        </w:rPr>
        <w:t>可以通过各种方式调整(和调整)Vega视图的大小。如果是一个对象，该值的格式应该是{"type": "pad"， "resize": true}，其中type是自动大小字符串之一，resize是布尔值，指示每次更新是否需要重新计算自动大小布局。</w:t>
      </w:r>
    </w:p>
    <w:tbl>
      <w:tblPr>
        <w:tblStyle w:val="6"/>
        <w:tblW w:w="0" w:type="auto"/>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84"/>
        <w:gridCol w:w="1271"/>
        <w:gridCol w:w="6141"/>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ascii="Helvetica" w:hAnsi="Helvetica" w:eastAsia="Helvetica" w:cs="Helvetica"/>
                <w:b/>
                <w:bCs/>
                <w:i w:val="0"/>
                <w:iCs w:val="0"/>
                <w:caps w:val="0"/>
                <w:color w:val="373A3C"/>
                <w:spacing w:val="0"/>
                <w:sz w:val="24"/>
                <w:szCs w:val="24"/>
              </w:rPr>
            </w:pPr>
            <w:r>
              <w:rPr>
                <w:rFonts w:hint="default" w:ascii="Helvetica" w:hAnsi="Helvetica" w:eastAsia="Helvetica" w:cs="Helvetica"/>
                <w:b/>
                <w:bCs/>
                <w:i w:val="0"/>
                <w:iCs w:val="0"/>
                <w:caps w:val="0"/>
                <w:color w:val="373A3C"/>
                <w:spacing w:val="0"/>
                <w:kern w:val="0"/>
                <w:sz w:val="24"/>
                <w:szCs w:val="24"/>
                <w:lang w:val="en-US" w:eastAsia="zh-CN" w:bidi="ar"/>
              </w:rPr>
              <w:t>Name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b/>
                <w:bCs/>
                <w:i w:val="0"/>
                <w:iCs w:val="0"/>
                <w:caps w:val="0"/>
                <w:color w:val="373A3C"/>
                <w:spacing w:val="0"/>
                <w:sz w:val="24"/>
                <w:szCs w:val="24"/>
              </w:rPr>
            </w:pPr>
            <w:r>
              <w:rPr>
                <w:rFonts w:hint="default" w:ascii="Helvetica" w:hAnsi="Helvetica" w:eastAsia="Helvetica" w:cs="Helvetica"/>
                <w:b/>
                <w:bCs/>
                <w:i w:val="0"/>
                <w:iCs w:val="0"/>
                <w:caps w:val="0"/>
                <w:color w:val="373A3C"/>
                <w:spacing w:val="0"/>
                <w:kern w:val="0"/>
                <w:sz w:val="24"/>
                <w:szCs w:val="24"/>
                <w:lang w:val="en-US" w:eastAsia="zh-CN" w:bidi="ar"/>
              </w:rPr>
              <w:t>Type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b/>
                <w:bCs/>
                <w:i w:val="0"/>
                <w:iCs w:val="0"/>
                <w:caps w:val="0"/>
                <w:color w:val="373A3C"/>
                <w:spacing w:val="0"/>
                <w:sz w:val="24"/>
                <w:szCs w:val="24"/>
              </w:rPr>
            </w:pPr>
            <w:r>
              <w:rPr>
                <w:rFonts w:hint="default" w:ascii="Helvetica" w:hAnsi="Helvetica" w:eastAsia="Helvetica" w:cs="Helvetica"/>
                <w:b/>
                <w:bCs/>
                <w:i w:val="0"/>
                <w:iCs w:val="0"/>
                <w:caps w:val="0"/>
                <w:color w:val="373A3C"/>
                <w:spacing w:val="0"/>
                <w:kern w:val="0"/>
                <w:sz w:val="24"/>
                <w:szCs w:val="24"/>
                <w:lang w:val="en-US" w:eastAsia="zh-CN" w:bidi="ar"/>
              </w:rPr>
              <w:t>Description</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type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"String"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String</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Style w:val="9"/>
                <w:rFonts w:hint="default" w:ascii="Helvetica" w:hAnsi="Helvetica" w:eastAsia="Helvetica" w:cs="Helvetica"/>
                <w:i w:val="0"/>
                <w:iCs w:val="0"/>
                <w:caps w:val="0"/>
                <w:color w:val="373A3C"/>
                <w:spacing w:val="0"/>
                <w:kern w:val="0"/>
                <w:sz w:val="24"/>
                <w:szCs w:val="24"/>
                <w:lang w:val="en-US" w:eastAsia="zh-CN" w:bidi="ar"/>
              </w:rPr>
              <w:t>必需的。</w:t>
            </w:r>
            <w:r>
              <w:rPr>
                <w:rStyle w:val="9"/>
                <w:rFonts w:hint="default" w:ascii="Helvetica" w:hAnsi="Helvetica" w:eastAsia="Helvetica" w:cs="Helvetica"/>
                <w:b w:val="0"/>
                <w:bCs/>
                <w:i w:val="0"/>
                <w:iCs w:val="0"/>
                <w:caps w:val="0"/>
                <w:color w:val="373A3C"/>
                <w:spacing w:val="0"/>
                <w:kern w:val="0"/>
                <w:sz w:val="24"/>
                <w:szCs w:val="24"/>
                <w:lang w:val="en-US" w:eastAsia="zh-CN" w:bidi="ar"/>
              </w:rPr>
              <w:t>大小调整格式类型。“</w:t>
            </w:r>
            <w:r>
              <w:rPr>
                <w:rStyle w:val="9"/>
                <w:rFonts w:hint="eastAsia" w:ascii="Helvetica" w:hAnsi="Helvetica" w:eastAsia="Helvetica" w:cs="Helvetica"/>
                <w:b w:val="0"/>
                <w:bCs/>
                <w:i w:val="0"/>
                <w:iCs w:val="0"/>
                <w:caps w:val="0"/>
                <w:color w:val="373A3C"/>
                <w:spacing w:val="0"/>
                <w:kern w:val="0"/>
                <w:sz w:val="24"/>
                <w:szCs w:val="24"/>
                <w:lang w:val="en-US" w:eastAsia="zh-CN" w:bidi="ar"/>
              </w:rPr>
              <w:t>pad</w:t>
            </w:r>
            <w:r>
              <w:rPr>
                <w:rStyle w:val="9"/>
                <w:rFonts w:hint="default" w:ascii="Helvetica" w:hAnsi="Helvetica" w:eastAsia="Helvetica" w:cs="Helvetica"/>
                <w:b w:val="0"/>
                <w:bCs/>
                <w:i w:val="0"/>
                <w:iCs w:val="0"/>
                <w:caps w:val="0"/>
                <w:color w:val="373A3C"/>
                <w:spacing w:val="0"/>
                <w:kern w:val="0"/>
                <w:sz w:val="24"/>
                <w:szCs w:val="24"/>
                <w:lang w:val="en-US" w:eastAsia="zh-CN" w:bidi="ar"/>
              </w:rPr>
              <w:t>”(默认)之一,“适合”,“fit-x”、“fit-y”或“</w:t>
            </w:r>
            <w:r>
              <w:rPr>
                <w:rStyle w:val="9"/>
                <w:rFonts w:hint="eastAsia" w:ascii="Helvetica" w:hAnsi="Helvetica" w:eastAsia="Helvetica" w:cs="Helvetica"/>
                <w:b w:val="0"/>
                <w:bCs/>
                <w:i w:val="0"/>
                <w:iCs w:val="0"/>
                <w:caps w:val="0"/>
                <w:color w:val="373A3C"/>
                <w:spacing w:val="0"/>
                <w:kern w:val="0"/>
                <w:sz w:val="24"/>
                <w:szCs w:val="24"/>
                <w:lang w:val="en-US" w:eastAsia="zh-CN" w:bidi="ar"/>
              </w:rPr>
              <w:t>none</w:t>
            </w:r>
            <w:r>
              <w:rPr>
                <w:rStyle w:val="9"/>
                <w:rFonts w:hint="default" w:ascii="Helvetica" w:hAnsi="Helvetica" w:eastAsia="Helvetica" w:cs="Helvetica"/>
                <w:b w:val="0"/>
                <w:bCs/>
                <w:i w:val="0"/>
                <w:iCs w:val="0"/>
                <w:caps w:val="0"/>
                <w:color w:val="373A3C"/>
                <w:spacing w:val="0"/>
                <w:kern w:val="0"/>
                <w:sz w:val="24"/>
                <w:szCs w:val="24"/>
                <w:lang w:val="en-US" w:eastAsia="zh-CN" w:bidi="ar"/>
              </w:rPr>
              <w:t>”。</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resize</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"Boolean"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Boolean</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一个布尔标志，指示在每次视图更新时是否应该重新计算自动大小布局。默认值(false)导致布局在初始化时执行一次，并响应高度和/或宽度信号的变化(请参阅这里了解更多大小调整逻辑)。否则，布局将保持稳定。要从外部强制调整大小，请使用“视图”。调整API方法。</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contains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"String"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String</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确定应该如何执行大小计算，内容(默认)或填充。默认设置(内容)将宽度和高度设置解释为数据矩形(绘图)尺寸，然后向其添加填充。相反，填充设置包括视图大小计算中的填充，因此宽度和高度设置指示视图的总预期大小。</w:t>
            </w:r>
          </w:p>
        </w:tc>
      </w:tr>
    </w:tbl>
    <w:p>
      <w:pPr>
        <w:numPr>
          <w:ilvl w:val="0"/>
          <w:numId w:val="0"/>
        </w:numPr>
        <w:rPr>
          <w:rFonts w:hint="default"/>
          <w:b/>
          <w:bCs/>
          <w:sz w:val="28"/>
          <w:szCs w:val="28"/>
          <w:lang w:val="en-US" w:eastAsia="zh-CN"/>
        </w:rPr>
      </w:pPr>
      <w:r>
        <w:rPr>
          <w:rFonts w:hint="eastAsia"/>
          <w:b/>
          <w:bCs/>
          <w:sz w:val="28"/>
          <w:szCs w:val="28"/>
          <w:lang w:val="en-US" w:eastAsia="zh-CN"/>
        </w:rPr>
        <w:t>各个模块的概念和使用参数（常用*/不常用）</w:t>
      </w:r>
    </w:p>
    <w:p>
      <w:pPr>
        <w:numPr>
          <w:ilvl w:val="0"/>
          <w:numId w:val="0"/>
        </w:numPr>
        <w:rPr>
          <w:rFonts w:hint="default"/>
          <w:b/>
          <w:bCs/>
          <w:sz w:val="28"/>
          <w:szCs w:val="28"/>
          <w:lang w:val="en-US" w:eastAsia="zh-CN"/>
        </w:rPr>
      </w:pPr>
      <w:r>
        <w:rPr>
          <w:rFonts w:hint="eastAsia"/>
          <w:b/>
          <w:bCs/>
          <w:sz w:val="28"/>
          <w:szCs w:val="28"/>
          <w:lang w:val="en-US" w:eastAsia="zh-CN"/>
        </w:rPr>
        <w:t>Config</w:t>
      </w:r>
    </w:p>
    <w:p>
      <w:pPr>
        <w:numPr>
          <w:ilvl w:val="0"/>
          <w:numId w:val="0"/>
        </w:numPr>
        <w:rPr>
          <w:rFonts w:hint="default"/>
          <w:lang w:val="en-US" w:eastAsia="zh-CN"/>
        </w:rPr>
      </w:pPr>
      <w:r>
        <w:rPr>
          <w:rFonts w:hint="default"/>
          <w:lang w:val="en-US" w:eastAsia="zh-CN"/>
        </w:rPr>
        <w:t>配置对象定义默认可视值来设置可视化主题。</w:t>
      </w:r>
    </w:p>
    <w:p>
      <w:pPr>
        <w:numPr>
          <w:ilvl w:val="0"/>
          <w:numId w:val="0"/>
        </w:numPr>
        <w:rPr>
          <w:rFonts w:hint="default"/>
          <w:lang w:val="en-US" w:eastAsia="zh-CN"/>
        </w:rPr>
      </w:pPr>
      <w:r>
        <w:rPr>
          <w:rFonts w:hint="default"/>
          <w:lang w:val="en-US" w:eastAsia="zh-CN"/>
        </w:rPr>
        <w:t>Vega解析器接受一个JSON配置文件，该文件为各种可视编码选择定义默认设置。不同的配置文件可以用于“主题”图表的自定义外观和感觉。</w:t>
      </w:r>
    </w:p>
    <w:p>
      <w:pPr>
        <w:numPr>
          <w:ilvl w:val="0"/>
          <w:numId w:val="0"/>
        </w:numPr>
        <w:rPr>
          <w:rFonts w:hint="eastAsia"/>
          <w:lang w:val="en-US" w:eastAsia="zh-CN"/>
        </w:rPr>
      </w:pPr>
      <w:r>
        <w:rPr>
          <w:rFonts w:hint="eastAsia"/>
          <w:lang w:val="en-US" w:eastAsia="zh-CN"/>
        </w:rPr>
        <w:t>具体的config使用方法参见：</w:t>
      </w:r>
    </w:p>
    <w:p>
      <w:pPr>
        <w:numPr>
          <w:ilvl w:val="0"/>
          <w:numId w:val="0"/>
        </w:numPr>
        <w:rPr>
          <w:rFonts w:hint="default"/>
          <w:lang w:val="en-US" w:eastAsia="zh-CN"/>
        </w:rPr>
      </w:pPr>
      <w:r>
        <w:rPr>
          <w:rFonts w:hint="default"/>
          <w:lang w:val="en-US" w:eastAsia="zh-CN"/>
        </w:rPr>
        <w:fldChar w:fldCharType="begin"/>
      </w:r>
      <w:r>
        <w:rPr>
          <w:rFonts w:hint="default"/>
          <w:lang w:val="en-US" w:eastAsia="zh-CN"/>
        </w:rPr>
        <w:instrText xml:space="preserve"> HYPERLINK "https://vega.github.io/vega/docs/config/" </w:instrText>
      </w:r>
      <w:r>
        <w:rPr>
          <w:rFonts w:hint="default"/>
          <w:lang w:val="en-US" w:eastAsia="zh-CN"/>
        </w:rPr>
        <w:fldChar w:fldCharType="separate"/>
      </w:r>
      <w:r>
        <w:rPr>
          <w:rStyle w:val="11"/>
          <w:rFonts w:hint="default"/>
          <w:lang w:val="en-US" w:eastAsia="zh-CN"/>
        </w:rPr>
        <w:t>https://vega.github.io/vega/docs/config/</w:t>
      </w:r>
      <w:r>
        <w:rPr>
          <w:rFonts w:hint="default"/>
          <w:lang w:val="en-US" w:eastAsia="zh-CN"/>
        </w:rPr>
        <w:fldChar w:fldCharType="end"/>
      </w:r>
    </w:p>
    <w:p>
      <w:pPr>
        <w:numPr>
          <w:ilvl w:val="0"/>
          <w:numId w:val="0"/>
        </w:numPr>
        <w:rPr>
          <w:rFonts w:hint="default"/>
          <w:b/>
          <w:bCs/>
          <w:sz w:val="28"/>
          <w:szCs w:val="28"/>
          <w:lang w:val="en-US" w:eastAsia="zh-CN"/>
        </w:rPr>
      </w:pPr>
      <w:r>
        <w:rPr>
          <w:rFonts w:hint="eastAsia"/>
          <w:b/>
          <w:bCs/>
          <w:sz w:val="28"/>
          <w:szCs w:val="28"/>
          <w:lang w:val="en-US" w:eastAsia="zh-CN"/>
        </w:rPr>
        <w:t>Data*</w:t>
      </w:r>
    </w:p>
    <w:p>
      <w:pPr>
        <w:numPr>
          <w:ilvl w:val="0"/>
          <w:numId w:val="0"/>
        </w:numPr>
        <w:rPr>
          <w:rFonts w:hint="default"/>
          <w:lang w:val="en-US" w:eastAsia="zh-CN"/>
        </w:rPr>
      </w:pPr>
      <w:r>
        <w:rPr>
          <w:rFonts w:hint="default"/>
          <w:lang w:val="en-US" w:eastAsia="zh-CN"/>
        </w:rPr>
        <w:t>Vega使用的基本数据模型是表格数据，类似于电子表格或数据库表。假设单个数据集包含一个记录集合(或“行”)，其中可能包含任意数量的命名数据属性(字段或“列”)。记录是使用标准JavaScript对象建模的。</w:t>
      </w:r>
    </w:p>
    <w:p>
      <w:pPr>
        <w:numPr>
          <w:ilvl w:val="0"/>
          <w:numId w:val="0"/>
        </w:numPr>
        <w:rPr>
          <w:rFonts w:hint="default"/>
          <w:lang w:val="en-US" w:eastAsia="zh-CN"/>
        </w:rPr>
      </w:pPr>
      <w:r>
        <w:rPr>
          <w:rFonts w:hint="default"/>
          <w:lang w:val="en-US" w:eastAsia="zh-CN"/>
        </w:rPr>
        <w:t>如果输入数据只是一个基本值数组，那么Vega将每个值映射到新对象的数据属性。例如[5,3,8,1]被加载为:</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i w:val="0"/>
          <w:iCs w:val="0"/>
          <w:caps w:val="0"/>
          <w:color w:val="373A3C"/>
          <w:spacing w:val="0"/>
          <w:sz w:val="24"/>
          <w:szCs w:val="24"/>
        </w:rPr>
      </w:pPr>
      <w:r>
        <w:rPr>
          <w:rFonts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b/>
          <w:bCs/>
          <w:i w:val="0"/>
          <w:iCs w:val="0"/>
          <w:caps w:val="0"/>
          <w:color w:val="990000"/>
          <w:spacing w:val="0"/>
          <w:sz w:val="16"/>
          <w:szCs w:val="16"/>
          <w:shd w:val="clear" w:fill="F9F9F9"/>
        </w:rPr>
        <w:t>"data"</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009999"/>
          <w:spacing w:val="0"/>
          <w:sz w:val="16"/>
          <w:szCs w:val="16"/>
          <w:shd w:val="clear" w:fill="F9F9F9"/>
        </w:rPr>
        <w:t>5</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b/>
          <w:bCs/>
          <w:i w:val="0"/>
          <w:iCs w:val="0"/>
          <w:caps w:val="0"/>
          <w:color w:val="990000"/>
          <w:spacing w:val="0"/>
          <w:sz w:val="16"/>
          <w:szCs w:val="16"/>
          <w:shd w:val="clear" w:fill="F9F9F9"/>
        </w:rPr>
        <w:t>"data"</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009999"/>
          <w:spacing w:val="0"/>
          <w:sz w:val="16"/>
          <w:szCs w:val="16"/>
          <w:shd w:val="clear" w:fill="F9F9F9"/>
        </w:rPr>
        <w:t>3</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b/>
          <w:bCs/>
          <w:i w:val="0"/>
          <w:iCs w:val="0"/>
          <w:caps w:val="0"/>
          <w:color w:val="990000"/>
          <w:spacing w:val="0"/>
          <w:sz w:val="16"/>
          <w:szCs w:val="16"/>
          <w:shd w:val="clear" w:fill="F9F9F9"/>
        </w:rPr>
        <w:t>"data"</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009999"/>
          <w:spacing w:val="0"/>
          <w:sz w:val="16"/>
          <w:szCs w:val="16"/>
          <w:shd w:val="clear" w:fill="F9F9F9"/>
        </w:rPr>
        <w:t>8</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b/>
          <w:bCs/>
          <w:i w:val="0"/>
          <w:iCs w:val="0"/>
          <w:caps w:val="0"/>
          <w:color w:val="990000"/>
          <w:spacing w:val="0"/>
          <w:sz w:val="16"/>
          <w:szCs w:val="16"/>
          <w:shd w:val="clear" w:fill="F9F9F9"/>
        </w:rPr>
        <w:t>"data"</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009999"/>
          <w:spacing w:val="0"/>
          <w:sz w:val="16"/>
          <w:szCs w:val="16"/>
          <w:shd w:val="clear" w:fill="F9F9F9"/>
        </w:rPr>
        <w:t>1</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numPr>
          <w:ilvl w:val="0"/>
          <w:numId w:val="0"/>
        </w:numPr>
        <w:rPr>
          <w:rFonts w:hint="default"/>
          <w:lang w:val="en-US" w:eastAsia="zh-CN"/>
        </w:rPr>
      </w:pPr>
      <w:r>
        <w:rPr>
          <w:rFonts w:hint="default"/>
          <w:lang w:val="en-US" w:eastAsia="zh-CN"/>
        </w:rPr>
        <w:t>在摄取数据时，Vega还为每个数据对象分配一个唯一的id属性，通过自定义Symbol进行访问。因此，id属性不能通过字符串键访问，也不能被枚举，尽管您可以在JavaScript控制台中检查数据对象时观察id值。</w:t>
      </w:r>
    </w:p>
    <w:p>
      <w:pPr>
        <w:numPr>
          <w:ilvl w:val="0"/>
          <w:numId w:val="0"/>
        </w:numPr>
        <w:rPr>
          <w:rFonts w:hint="default"/>
          <w:lang w:val="en-US" w:eastAsia="zh-CN"/>
        </w:rPr>
      </w:pPr>
      <w:r>
        <w:rPr>
          <w:rFonts w:hint="default"/>
          <w:lang w:val="en-US" w:eastAsia="zh-CN"/>
        </w:rPr>
        <w:t>数据集可以通过定义内联数据或提供一个URL来直接指定。或者，当图表实例化或发布流更新时，可以使用View API在运行时动态绑定数据。从URL加载数据将取决于您的运行时环境的策略(例如，跨源请求规则)。</w:t>
      </w:r>
    </w:p>
    <w:p>
      <w:pPr>
        <w:numPr>
          <w:ilvl w:val="0"/>
          <w:numId w:val="0"/>
        </w:numPr>
        <w:rPr>
          <w:rFonts w:hint="eastAsia"/>
          <w:b/>
          <w:bCs/>
          <w:lang w:val="en-US" w:eastAsia="zh-CN"/>
        </w:rPr>
      </w:pPr>
      <w:r>
        <w:rPr>
          <w:rFonts w:hint="eastAsia"/>
          <w:b/>
          <w:bCs/>
          <w:lang w:val="en-US" w:eastAsia="zh-CN"/>
        </w:rPr>
        <w:t>数据的格式</w:t>
      </w:r>
    </w:p>
    <w:tbl>
      <w:tblPr>
        <w:tblStyle w:val="6"/>
        <w:tblW w:w="0" w:type="auto"/>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404"/>
        <w:gridCol w:w="1549"/>
        <w:gridCol w:w="5743"/>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14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ascii="Helvetica" w:hAnsi="Helvetica" w:eastAsia="Helvetica" w:cs="Helvetica"/>
                <w:b/>
                <w:bCs/>
                <w:i w:val="0"/>
                <w:iCs w:val="0"/>
                <w:caps w:val="0"/>
                <w:color w:val="373A3C"/>
                <w:spacing w:val="0"/>
                <w:sz w:val="24"/>
                <w:szCs w:val="24"/>
              </w:rPr>
            </w:pPr>
            <w:r>
              <w:rPr>
                <w:rFonts w:hint="default" w:ascii="Helvetica" w:hAnsi="Helvetica" w:eastAsia="Helvetica" w:cs="Helvetica"/>
                <w:b/>
                <w:bCs/>
                <w:i w:val="0"/>
                <w:iCs w:val="0"/>
                <w:caps w:val="0"/>
                <w:color w:val="373A3C"/>
                <w:spacing w:val="0"/>
                <w:kern w:val="0"/>
                <w:sz w:val="24"/>
                <w:szCs w:val="24"/>
                <w:lang w:val="en-US" w:eastAsia="zh-CN" w:bidi="ar"/>
              </w:rPr>
              <w:t>Property</w:t>
            </w:r>
          </w:p>
        </w:tc>
        <w:tc>
          <w:tcPr>
            <w:tcW w:w="154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b/>
                <w:bCs/>
                <w:i w:val="0"/>
                <w:iCs w:val="0"/>
                <w:caps w:val="0"/>
                <w:color w:val="373A3C"/>
                <w:spacing w:val="0"/>
                <w:sz w:val="24"/>
                <w:szCs w:val="24"/>
              </w:rPr>
            </w:pPr>
            <w:r>
              <w:rPr>
                <w:rFonts w:hint="default" w:ascii="Helvetica" w:hAnsi="Helvetica" w:eastAsia="Helvetica" w:cs="Helvetica"/>
                <w:b/>
                <w:bCs/>
                <w:i w:val="0"/>
                <w:iCs w:val="0"/>
                <w:caps w:val="0"/>
                <w:color w:val="373A3C"/>
                <w:spacing w:val="0"/>
                <w:kern w:val="0"/>
                <w:sz w:val="24"/>
                <w:szCs w:val="24"/>
                <w:lang w:val="en-US" w:eastAsia="zh-CN" w:bidi="ar"/>
              </w:rPr>
              <w:t>Type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b/>
                <w:bCs/>
                <w:i w:val="0"/>
                <w:iCs w:val="0"/>
                <w:caps w:val="0"/>
                <w:color w:val="373A3C"/>
                <w:spacing w:val="0"/>
                <w:sz w:val="24"/>
                <w:szCs w:val="24"/>
              </w:rPr>
            </w:pPr>
            <w:r>
              <w:rPr>
                <w:rFonts w:hint="default" w:ascii="Helvetica" w:hAnsi="Helvetica" w:eastAsia="Helvetica" w:cs="Helvetica"/>
                <w:b/>
                <w:bCs/>
                <w:i w:val="0"/>
                <w:iCs w:val="0"/>
                <w:caps w:val="0"/>
                <w:color w:val="373A3C"/>
                <w:spacing w:val="0"/>
                <w:kern w:val="0"/>
                <w:sz w:val="24"/>
                <w:szCs w:val="24"/>
                <w:lang w:val="en-US" w:eastAsia="zh-CN" w:bidi="ar"/>
              </w:rPr>
              <w:t>Description</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4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name</w:t>
            </w:r>
          </w:p>
        </w:tc>
        <w:tc>
          <w:tcPr>
            <w:tcW w:w="154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"String"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String</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Style w:val="9"/>
                <w:rFonts w:hint="default" w:ascii="Helvetica" w:hAnsi="Helvetica" w:eastAsia="Helvetica" w:cs="Helvetica"/>
                <w:b w:val="0"/>
                <w:bCs/>
                <w:i w:val="0"/>
                <w:iCs w:val="0"/>
                <w:caps w:val="0"/>
                <w:color w:val="373A3C"/>
                <w:spacing w:val="0"/>
                <w:kern w:val="0"/>
                <w:sz w:val="24"/>
                <w:szCs w:val="24"/>
                <w:lang w:val="en-US" w:eastAsia="zh-CN" w:bidi="ar"/>
              </w:rPr>
              <w:t>必需的。数据集的唯一名称。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404"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format</w:t>
            </w:r>
          </w:p>
        </w:tc>
        <w:tc>
          <w:tcPr>
            <w:tcW w:w="1549"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"https://vega.github.io/vega/docs/data/" \l "format"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Format</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指定解析数据文件或值的格式的对象。</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4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source</w:t>
            </w:r>
          </w:p>
        </w:tc>
        <w:tc>
          <w:tcPr>
            <w:tcW w:w="154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"String"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String</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r>
              <w:rPr>
                <w:rFonts w:hint="default" w:ascii="Helvetica" w:hAnsi="Helvetica" w:eastAsia="Helvetica" w:cs="Helvetica"/>
                <w:i w:val="0"/>
                <w:iCs w:val="0"/>
                <w:caps w:val="0"/>
                <w:color w:val="373A3C"/>
                <w:spacing w:val="0"/>
                <w:kern w:val="0"/>
                <w:sz w:val="24"/>
                <w:szCs w:val="24"/>
                <w:lang w:val="en-US" w:eastAsia="zh-CN" w:bidi="ar"/>
              </w:rPr>
              <w:t> | </w:t>
            </w: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"String"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String</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r>
              <w:rPr>
                <w:rFonts w:hint="default" w:ascii="Helvetica" w:hAnsi="Helvetica" w:eastAsia="Helvetica" w:cs="Helvetica"/>
                <w:i w:val="0"/>
                <w:iCs w:val="0"/>
                <w:caps w:val="0"/>
                <w:color w:val="373A3C"/>
                <w:spacing w:val="0"/>
                <w:kern w:val="0"/>
                <w:sz w:val="24"/>
                <w:szCs w:val="24"/>
                <w:lang w:val="en-US" w:eastAsia="zh-CN" w:bidi="ar"/>
              </w:rPr>
              <w:t>[ ]</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用作此数据集源的一个或多个数据集的名称。source属性与转换管道结合使用非常有用，可以派生新数据。如果为字符串值，则指示源数据集的名称。如果是数组值，则指定应该合并(合并)在一起的数据源名称的集合。</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404"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url</w:t>
            </w:r>
          </w:p>
        </w:tc>
        <w:tc>
          <w:tcPr>
            <w:tcW w:w="1549"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"String"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String</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eastAsia" w:ascii="Helvetica" w:hAnsi="Helvetica" w:eastAsia="Helvetica" w:cs="Helvetica"/>
                <w:i w:val="0"/>
                <w:iCs w:val="0"/>
                <w:caps w:val="0"/>
                <w:color w:val="373A3C"/>
                <w:spacing w:val="0"/>
                <w:sz w:val="24"/>
                <w:szCs w:val="24"/>
                <w:shd w:val="clear" w:fill="F8F8F8"/>
              </w:rPr>
              <w:t>用于加载数据集的URL。使用format属性确保正确解析加载的数据。如果没有指定format属性，则假定数据是面向行的JSON格式。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4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values</w:t>
            </w:r>
          </w:p>
        </w:tc>
        <w:tc>
          <w:tcPr>
            <w:tcW w:w="154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"Any"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Any</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完整的数据集，内联包含。values属性允许在规范本身中直接包含数据。虽然最常见的是对象数组，但也可能使用其他数据类型(如CSV字符串)，这取决于格式设置。</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404"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async</w:t>
            </w:r>
          </w:p>
        </w:tc>
        <w:tc>
          <w:tcPr>
            <w:tcW w:w="1549"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"Boolean"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Boolean</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sz w:val="24"/>
                <w:szCs w:val="24"/>
              </w:rPr>
              <w:t>≥5.9一个布尔标志(默认为false)，指示动态数据加载或重新格式化是否应该异步进行。如果为true，则数据流评估将完成，数据加载将在后台进行，数据流加载完成后将重新评估。如果为false，则数据流的计算将阻塞，直到加载完成，然后在相同的计算周期内继续。使用async可以允许同时加载多个动态数据集，同时仍然支持交互性。然而，使用async可能会导致在计算其余数据流时数据集仍然为空，从而可能影响下游的计算。</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404"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on</w:t>
            </w:r>
          </w:p>
        </w:tc>
        <w:tc>
          <w:tcPr>
            <w:tcW w:w="1549"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"https://vega.github.io/vega/docs/triggers"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Trigger</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r>
              <w:rPr>
                <w:rFonts w:hint="default" w:ascii="Helvetica" w:hAnsi="Helvetica" w:eastAsia="Helvetica" w:cs="Helvetica"/>
                <w:i w:val="0"/>
                <w:iCs w:val="0"/>
                <w:caps w:val="0"/>
                <w:color w:val="373A3C"/>
                <w:spacing w:val="0"/>
                <w:kern w:val="0"/>
                <w:sz w:val="24"/>
                <w:szCs w:val="24"/>
                <w:lang w:val="en-US" w:eastAsia="zh-CN" w:bidi="ar"/>
              </w:rPr>
              <w:t>[ ]</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一个数组，用于插入、删除和切换数据值，或在满足触发条件时清除数据。更多信息请参见触发器参考。</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404"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transform</w:t>
            </w:r>
          </w:p>
        </w:tc>
        <w:tc>
          <w:tcPr>
            <w:tcW w:w="1549"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"https://vega.github.io/vega/docs/transforms"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Transform</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r>
              <w:rPr>
                <w:rFonts w:hint="default" w:ascii="Helvetica" w:hAnsi="Helvetica" w:eastAsia="Helvetica" w:cs="Helvetica"/>
                <w:i w:val="0"/>
                <w:iCs w:val="0"/>
                <w:caps w:val="0"/>
                <w:color w:val="373A3C"/>
                <w:spacing w:val="0"/>
                <w:kern w:val="0"/>
                <w:sz w:val="24"/>
                <w:szCs w:val="24"/>
                <w:lang w:val="en-US" w:eastAsia="zh-CN" w:bidi="ar"/>
              </w:rPr>
              <w:t>[ ]</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要对输入数据执行的转换数组。然后，转换管道的输出将成为该数据集的值。有关更多信息，请参阅转换参考。</w:t>
            </w:r>
          </w:p>
        </w:tc>
      </w:tr>
    </w:tbl>
    <w:p>
      <w:pPr>
        <w:numPr>
          <w:ilvl w:val="0"/>
          <w:numId w:val="0"/>
        </w:numPr>
        <w:rPr>
          <w:rFonts w:hint="default"/>
          <w:b/>
          <w:bCs/>
          <w:sz w:val="28"/>
          <w:szCs w:val="28"/>
          <w:lang w:val="en-US" w:eastAsia="zh-CN"/>
        </w:rPr>
      </w:pPr>
      <w:r>
        <w:rPr>
          <w:rFonts w:hint="eastAsia"/>
          <w:b/>
          <w:bCs/>
          <w:sz w:val="28"/>
          <w:szCs w:val="28"/>
          <w:lang w:val="en-US" w:eastAsia="zh-CN"/>
        </w:rPr>
        <w:t>Transforms</w:t>
      </w:r>
    </w:p>
    <w:p>
      <w:pPr>
        <w:numPr>
          <w:ilvl w:val="0"/>
          <w:numId w:val="0"/>
        </w:numPr>
        <w:rPr>
          <w:rFonts w:hint="default"/>
          <w:lang w:val="en-US" w:eastAsia="zh-CN"/>
        </w:rPr>
      </w:pPr>
      <w:r>
        <w:rPr>
          <w:rFonts w:hint="default"/>
          <w:lang w:val="en-US" w:eastAsia="zh-CN"/>
        </w:rPr>
        <w:t>转换处理数据流以过滤数据、计算新的字段或派生新的数据流。转换通常在数据定义的转换数组中指定。此外，不筛选或生成新数据对象的转换可以在标记定义的转换数组中使用，以指定编码后转换。</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rPr>
                <w:rFonts w:hint="default"/>
                <w:vertAlign w:val="baseline"/>
                <w:lang w:val="en-US" w:eastAsia="zh-CN"/>
              </w:rPr>
            </w:pPr>
            <w:r>
              <w:rPr>
                <w:rFonts w:hint="default"/>
                <w:b/>
                <w:bCs/>
                <w:sz w:val="28"/>
                <w:szCs w:val="28"/>
                <w:vertAlign w:val="baseline"/>
                <w:lang w:val="en-US" w:eastAsia="zh-CN"/>
              </w:rPr>
              <w:t>Basic Transforms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b/>
                <w:bCs/>
                <w:i w:val="0"/>
                <w:iCs w:val="0"/>
                <w:lang w:val="en-US" w:eastAsia="zh-CN"/>
              </w:rPr>
            </w:pPr>
            <w:r>
              <w:rPr>
                <w:rFonts w:hint="default"/>
                <w:b/>
                <w:bCs/>
                <w:i w:val="0"/>
                <w:iCs w:val="0"/>
                <w:lang w:val="en-US" w:eastAsia="zh-CN"/>
              </w:rPr>
              <w:t>aggregate—对数据流进行分组和汇总。</w:t>
            </w:r>
          </w:p>
          <w:p>
            <w:pPr>
              <w:numPr>
                <w:ilvl w:val="0"/>
                <w:numId w:val="0"/>
              </w:numPr>
              <w:rPr>
                <w:rFonts w:hint="default"/>
                <w:lang w:val="en-US" w:eastAsia="zh-CN"/>
              </w:rPr>
            </w:pPr>
            <w:r>
              <w:rPr>
                <w:rFonts w:hint="default"/>
                <w:lang w:val="en-US" w:eastAsia="zh-CN"/>
              </w:rPr>
              <w:t>bin -离散数值到统一的箱子。</w:t>
            </w:r>
          </w:p>
          <w:p>
            <w:pPr>
              <w:numPr>
                <w:ilvl w:val="0"/>
                <w:numId w:val="0"/>
              </w:numPr>
              <w:rPr>
                <w:rFonts w:hint="default"/>
                <w:lang w:val="en-US" w:eastAsia="zh-CN"/>
              </w:rPr>
            </w:pPr>
            <w:r>
              <w:rPr>
                <w:rFonts w:hint="eastAsia"/>
                <w:lang w:val="en-US" w:eastAsia="zh-CN"/>
              </w:rPr>
              <w:t>collect</w:t>
            </w:r>
            <w:r>
              <w:rPr>
                <w:rFonts w:hint="default"/>
                <w:lang w:val="en-US" w:eastAsia="zh-CN"/>
              </w:rPr>
              <w:t>——收集流中的所有数据对象并对其进行排序。</w:t>
            </w:r>
          </w:p>
          <w:p>
            <w:pPr>
              <w:numPr>
                <w:ilvl w:val="0"/>
                <w:numId w:val="0"/>
              </w:numPr>
              <w:rPr>
                <w:rFonts w:hint="default"/>
                <w:lang w:val="en-US" w:eastAsia="zh-CN"/>
              </w:rPr>
            </w:pPr>
            <w:r>
              <w:rPr>
                <w:rFonts w:hint="default"/>
                <w:lang w:val="en-US" w:eastAsia="zh-CN"/>
              </w:rPr>
              <w:t>countpattern—计算文本字符串中模式的频率。</w:t>
            </w:r>
          </w:p>
          <w:p>
            <w:pPr>
              <w:numPr>
                <w:ilvl w:val="0"/>
                <w:numId w:val="0"/>
              </w:numPr>
              <w:rPr>
                <w:rFonts w:hint="default"/>
                <w:lang w:val="en-US" w:eastAsia="zh-CN"/>
              </w:rPr>
            </w:pPr>
            <w:r>
              <w:rPr>
                <w:rFonts w:hint="eastAsia"/>
                <w:lang w:val="en-US" w:eastAsia="zh-CN"/>
              </w:rPr>
              <w:t>cross</w:t>
            </w:r>
            <w:r>
              <w:rPr>
                <w:rFonts w:hint="default"/>
                <w:lang w:val="en-US" w:eastAsia="zh-CN"/>
              </w:rPr>
              <w:t>-执行数据流本身的交叉乘积。</w:t>
            </w:r>
          </w:p>
          <w:p>
            <w:pPr>
              <w:numPr>
                <w:ilvl w:val="0"/>
                <w:numId w:val="0"/>
              </w:numPr>
              <w:rPr>
                <w:rFonts w:hint="default"/>
                <w:lang w:val="en-US" w:eastAsia="zh-CN"/>
              </w:rPr>
            </w:pPr>
            <w:r>
              <w:rPr>
                <w:rFonts w:hint="eastAsia"/>
                <w:lang w:val="en-US" w:eastAsia="zh-CN"/>
              </w:rPr>
              <w:t>density</w:t>
            </w:r>
            <w:r>
              <w:rPr>
                <w:rFonts w:hint="default"/>
                <w:lang w:val="en-US" w:eastAsia="zh-CN"/>
              </w:rPr>
              <w:t>-从概率分布中生成值。</w:t>
            </w:r>
          </w:p>
          <w:p>
            <w:pPr>
              <w:numPr>
                <w:ilvl w:val="0"/>
                <w:numId w:val="0"/>
              </w:numPr>
              <w:rPr>
                <w:rFonts w:hint="default"/>
                <w:lang w:val="en-US" w:eastAsia="zh-CN"/>
              </w:rPr>
            </w:pPr>
            <w:r>
              <w:rPr>
                <w:rFonts w:hint="default"/>
                <w:lang w:val="en-US" w:eastAsia="zh-CN"/>
              </w:rPr>
              <w:t>dotbin -执行密度装箱的点状图建设。≥5.7</w:t>
            </w:r>
          </w:p>
          <w:p>
            <w:pPr>
              <w:numPr>
                <w:ilvl w:val="0"/>
                <w:numId w:val="0"/>
              </w:numPr>
              <w:rPr>
                <w:rFonts w:hint="default"/>
                <w:lang w:val="en-US" w:eastAsia="zh-CN"/>
              </w:rPr>
            </w:pPr>
            <w:r>
              <w:rPr>
                <w:rFonts w:hint="default"/>
                <w:lang w:val="en-US" w:eastAsia="zh-CN"/>
              </w:rPr>
              <w:t>extent—计算数据流上的最小值和最大值。</w:t>
            </w:r>
          </w:p>
          <w:p>
            <w:pPr>
              <w:numPr>
                <w:ilvl w:val="0"/>
                <w:numId w:val="0"/>
              </w:numPr>
              <w:rPr>
                <w:rFonts w:hint="default"/>
                <w:b/>
                <w:bCs/>
                <w:lang w:val="en-US" w:eastAsia="zh-CN"/>
              </w:rPr>
            </w:pPr>
            <w:r>
              <w:rPr>
                <w:rFonts w:hint="default"/>
                <w:b/>
                <w:bCs/>
                <w:lang w:val="en-US" w:eastAsia="zh-CN"/>
              </w:rPr>
              <w:t>filter—使用谓词表达式过滤数据流。</w:t>
            </w:r>
          </w:p>
          <w:p>
            <w:pPr>
              <w:numPr>
                <w:ilvl w:val="0"/>
                <w:numId w:val="0"/>
              </w:numPr>
              <w:rPr>
                <w:rFonts w:hint="default"/>
                <w:lang w:val="en-US" w:eastAsia="zh-CN"/>
              </w:rPr>
            </w:pPr>
            <w:r>
              <w:rPr>
                <w:rFonts w:hint="default"/>
                <w:lang w:val="en-US" w:eastAsia="zh-CN"/>
              </w:rPr>
              <w:t>flatten—将数组类型字段映射为数据对象，每个数组项一个。≥3.1</w:t>
            </w:r>
          </w:p>
          <w:p>
            <w:pPr>
              <w:numPr>
                <w:ilvl w:val="0"/>
                <w:numId w:val="0"/>
              </w:numPr>
              <w:rPr>
                <w:rFonts w:hint="default"/>
                <w:lang w:val="en-US" w:eastAsia="zh-CN"/>
              </w:rPr>
            </w:pPr>
            <w:r>
              <w:rPr>
                <w:rFonts w:hint="eastAsia"/>
                <w:lang w:val="en-US" w:eastAsia="zh-CN"/>
              </w:rPr>
              <w:t>fold</w:t>
            </w:r>
            <w:r>
              <w:rPr>
                <w:rFonts w:hint="default"/>
                <w:lang w:val="en-US" w:eastAsia="zh-CN"/>
              </w:rPr>
              <w:t>-将选定的数据字段折叠成键和值属性。</w:t>
            </w:r>
          </w:p>
          <w:p>
            <w:pPr>
              <w:numPr>
                <w:ilvl w:val="0"/>
                <w:numId w:val="0"/>
              </w:numPr>
              <w:rPr>
                <w:rFonts w:hint="default"/>
                <w:b/>
                <w:bCs/>
                <w:lang w:val="en-US" w:eastAsia="zh-CN"/>
              </w:rPr>
            </w:pPr>
            <w:r>
              <w:rPr>
                <w:rFonts w:hint="default"/>
                <w:b/>
                <w:bCs/>
                <w:lang w:val="en-US" w:eastAsia="zh-CN"/>
              </w:rPr>
              <w:t>formula—使用公式表达式扩展带有派生字段的数据对象。</w:t>
            </w:r>
          </w:p>
          <w:p>
            <w:pPr>
              <w:numPr>
                <w:ilvl w:val="0"/>
                <w:numId w:val="0"/>
              </w:numPr>
              <w:rPr>
                <w:rFonts w:hint="default"/>
                <w:lang w:val="en-US" w:eastAsia="zh-CN"/>
              </w:rPr>
            </w:pPr>
            <w:r>
              <w:rPr>
                <w:rFonts w:hint="default"/>
                <w:lang w:val="en-US" w:eastAsia="zh-CN"/>
              </w:rPr>
              <w:t>identifier—为数据对象分配唯一的键值。</w:t>
            </w:r>
          </w:p>
          <w:p>
            <w:pPr>
              <w:numPr>
                <w:ilvl w:val="0"/>
                <w:numId w:val="0"/>
              </w:numPr>
              <w:rPr>
                <w:rFonts w:hint="default"/>
                <w:lang w:val="en-US" w:eastAsia="zh-CN"/>
              </w:rPr>
            </w:pPr>
            <w:r>
              <w:rPr>
                <w:rFonts w:hint="eastAsia"/>
                <w:lang w:val="en-US" w:eastAsia="zh-CN"/>
              </w:rPr>
              <w:t>kde-</w:t>
            </w:r>
            <w:r>
              <w:rPr>
                <w:rFonts w:hint="default"/>
                <w:lang w:val="en-US" w:eastAsia="zh-CN"/>
              </w:rPr>
              <w:t>估计平滑密度的数值值。≥5.4</w:t>
            </w:r>
          </w:p>
          <w:p>
            <w:pPr>
              <w:numPr>
                <w:ilvl w:val="0"/>
                <w:numId w:val="0"/>
              </w:numPr>
              <w:rPr>
                <w:rFonts w:hint="default"/>
                <w:lang w:val="en-US" w:eastAsia="zh-CN"/>
              </w:rPr>
            </w:pPr>
            <w:r>
              <w:rPr>
                <w:rFonts w:hint="default"/>
                <w:lang w:val="en-US" w:eastAsia="zh-CN"/>
              </w:rPr>
              <w:t>impute—执行丢失值的输入。</w:t>
            </w:r>
          </w:p>
          <w:p>
            <w:pPr>
              <w:numPr>
                <w:ilvl w:val="0"/>
                <w:numId w:val="0"/>
              </w:numPr>
              <w:rPr>
                <w:rFonts w:hint="default"/>
                <w:lang w:val="en-US" w:eastAsia="zh-CN"/>
              </w:rPr>
            </w:pPr>
            <w:r>
              <w:rPr>
                <w:rFonts w:hint="default"/>
                <w:lang w:val="en-US" w:eastAsia="zh-CN"/>
              </w:rPr>
              <w:t>joinaggregate—使用计算的聚合值扩展数据对象。</w:t>
            </w:r>
          </w:p>
          <w:p>
            <w:pPr>
              <w:numPr>
                <w:ilvl w:val="0"/>
                <w:numId w:val="0"/>
              </w:numPr>
              <w:rPr>
                <w:rFonts w:hint="default"/>
                <w:lang w:val="en-US" w:eastAsia="zh-CN"/>
              </w:rPr>
            </w:pPr>
            <w:r>
              <w:rPr>
                <w:rFonts w:hint="eastAsia"/>
                <w:lang w:val="en-US" w:eastAsia="zh-CN"/>
              </w:rPr>
              <w:t>loess</w:t>
            </w:r>
            <w:r>
              <w:rPr>
                <w:rFonts w:hint="default"/>
                <w:lang w:val="en-US" w:eastAsia="zh-CN"/>
              </w:rPr>
              <w:t>-拟合一个平滑的趋势线使用局部回归。≥5.4</w:t>
            </w:r>
          </w:p>
          <w:p>
            <w:pPr>
              <w:numPr>
                <w:ilvl w:val="0"/>
                <w:numId w:val="0"/>
              </w:numPr>
              <w:rPr>
                <w:rFonts w:hint="default"/>
                <w:lang w:val="en-US" w:eastAsia="zh-CN"/>
              </w:rPr>
            </w:pPr>
            <w:r>
              <w:rPr>
                <w:rFonts w:hint="default"/>
                <w:lang w:val="en-US" w:eastAsia="zh-CN"/>
              </w:rPr>
              <w:t>lookup—通过在另一个流上查找键值来扩展数据对象。</w:t>
            </w:r>
          </w:p>
          <w:p>
            <w:pPr>
              <w:numPr>
                <w:ilvl w:val="0"/>
                <w:numId w:val="0"/>
              </w:numPr>
              <w:rPr>
                <w:rFonts w:hint="default"/>
                <w:lang w:val="en-US" w:eastAsia="zh-CN"/>
              </w:rPr>
            </w:pPr>
            <w:r>
              <w:rPr>
                <w:rFonts w:hint="eastAsia"/>
                <w:lang w:val="en-US" w:eastAsia="zh-CN"/>
              </w:rPr>
              <w:t>pivot</w:t>
            </w:r>
            <w:r>
              <w:rPr>
                <w:rFonts w:hint="default"/>
                <w:lang w:val="en-US" w:eastAsia="zh-CN"/>
              </w:rPr>
              <w:t>-枢轴独特的值到新的聚合字段。≥3.2</w:t>
            </w:r>
          </w:p>
          <w:p>
            <w:pPr>
              <w:numPr>
                <w:ilvl w:val="0"/>
                <w:numId w:val="0"/>
              </w:numPr>
              <w:rPr>
                <w:rFonts w:hint="default"/>
                <w:lang w:val="en-US" w:eastAsia="zh-CN"/>
              </w:rPr>
            </w:pPr>
            <w:r>
              <w:rPr>
                <w:rFonts w:hint="default"/>
                <w:lang w:val="en-US" w:eastAsia="zh-CN"/>
              </w:rPr>
              <w:t>project—生成带有选定字段集的派生数据对象。</w:t>
            </w:r>
          </w:p>
          <w:p>
            <w:pPr>
              <w:numPr>
                <w:ilvl w:val="0"/>
                <w:numId w:val="0"/>
              </w:numPr>
              <w:rPr>
                <w:rFonts w:hint="default"/>
                <w:lang w:val="en-US" w:eastAsia="zh-CN"/>
              </w:rPr>
            </w:pPr>
            <w:r>
              <w:rPr>
                <w:rFonts w:hint="eastAsia"/>
                <w:lang w:val="en-US" w:eastAsia="zh-CN"/>
              </w:rPr>
              <w:t>quantile</w:t>
            </w:r>
            <w:r>
              <w:rPr>
                <w:rFonts w:hint="default"/>
                <w:lang w:val="en-US" w:eastAsia="zh-CN"/>
              </w:rPr>
              <w:t>——计算输入数据流上的采样分位数值。≥5.7</w:t>
            </w:r>
          </w:p>
          <w:p>
            <w:pPr>
              <w:numPr>
                <w:ilvl w:val="0"/>
                <w:numId w:val="0"/>
              </w:numPr>
              <w:rPr>
                <w:rFonts w:hint="default"/>
                <w:lang w:val="en-US" w:eastAsia="zh-CN"/>
              </w:rPr>
            </w:pPr>
            <w:r>
              <w:rPr>
                <w:rFonts w:hint="eastAsia"/>
                <w:lang w:val="en-US" w:eastAsia="zh-CN"/>
              </w:rPr>
              <w:t>regression</w:t>
            </w:r>
            <w:r>
              <w:rPr>
                <w:rFonts w:hint="default"/>
                <w:lang w:val="en-US" w:eastAsia="zh-CN"/>
              </w:rPr>
              <w:t>-拟合回归模型平滑和预测值。≥5.4</w:t>
            </w:r>
          </w:p>
          <w:p>
            <w:pPr>
              <w:numPr>
                <w:ilvl w:val="0"/>
                <w:numId w:val="0"/>
              </w:numPr>
              <w:rPr>
                <w:rFonts w:hint="default"/>
                <w:lang w:val="en-US" w:eastAsia="zh-CN"/>
              </w:rPr>
            </w:pPr>
            <w:r>
              <w:rPr>
                <w:rFonts w:hint="default"/>
                <w:lang w:val="en-US" w:eastAsia="zh-CN"/>
              </w:rPr>
              <w:t>sample -在流中随机抽样数据对象。</w:t>
            </w:r>
          </w:p>
          <w:p>
            <w:pPr>
              <w:numPr>
                <w:ilvl w:val="0"/>
                <w:numId w:val="0"/>
              </w:numPr>
              <w:rPr>
                <w:rFonts w:hint="default"/>
                <w:lang w:val="en-US" w:eastAsia="zh-CN"/>
              </w:rPr>
            </w:pPr>
            <w:r>
              <w:rPr>
                <w:rFonts w:hint="default"/>
                <w:lang w:val="en-US" w:eastAsia="zh-CN"/>
              </w:rPr>
              <w:t>sequence—生成一个包含数值序列的新流。</w:t>
            </w:r>
          </w:p>
          <w:p>
            <w:pPr>
              <w:numPr>
                <w:ilvl w:val="0"/>
                <w:numId w:val="0"/>
              </w:numPr>
              <w:rPr>
                <w:rFonts w:hint="default"/>
                <w:b/>
                <w:bCs/>
                <w:lang w:val="en-US" w:eastAsia="zh-CN"/>
              </w:rPr>
            </w:pPr>
            <w:r>
              <w:rPr>
                <w:rFonts w:hint="default"/>
                <w:b/>
                <w:bCs/>
                <w:lang w:val="en-US" w:eastAsia="zh-CN"/>
              </w:rPr>
              <w:t>timeunit—将日期时间值离散化到时间单位容器中。≥5.8</w:t>
            </w:r>
          </w:p>
          <w:p>
            <w:pPr>
              <w:numPr>
                <w:ilvl w:val="0"/>
                <w:numId w:val="0"/>
              </w:numPr>
              <w:rPr>
                <w:rFonts w:hint="default"/>
                <w:vertAlign w:val="baseline"/>
                <w:lang w:val="en-US" w:eastAsia="zh-CN"/>
              </w:rPr>
            </w:pPr>
            <w:r>
              <w:rPr>
                <w:rFonts w:hint="default"/>
                <w:lang w:val="en-US" w:eastAsia="zh-CN"/>
              </w:rPr>
              <w:t>window -计算超排序的组，包括排名和运行总数。</w:t>
            </w:r>
          </w:p>
        </w:tc>
      </w:tr>
    </w:tbl>
    <w:p>
      <w:pPr>
        <w:numPr>
          <w:ilvl w:val="0"/>
          <w:numId w:val="0"/>
        </w:numPr>
        <w:rPr>
          <w:rFonts w:hint="eastAsia"/>
          <w:lang w:val="en-US" w:eastAsia="zh-CN"/>
        </w:rPr>
      </w:pPr>
      <w:r>
        <w:rPr>
          <w:rFonts w:hint="eastAsia"/>
          <w:lang w:val="en-US" w:eastAsia="zh-CN"/>
        </w:rPr>
        <w:t>结合项目的使用情况，我们重点整理了aggregate/filter/formula/timeunit四个基本转换知识点。</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default"/>
                <w:b/>
                <w:bCs/>
                <w:color w:val="0000FF"/>
                <w:vertAlign w:val="baseline"/>
                <w:lang w:val="en-US" w:eastAsia="zh-CN"/>
              </w:rPr>
              <w:t>Aggregate Transform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tbl>
            <w:tblPr>
              <w:tblStyle w:val="6"/>
              <w:tblW w:w="0" w:type="auto"/>
              <w:tblInd w:w="-202"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377"/>
              <w:gridCol w:w="1271"/>
              <w:gridCol w:w="5658"/>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137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b/>
                      <w:bCs/>
                      <w:i w:val="0"/>
                      <w:iCs w:val="0"/>
                      <w:caps w:val="0"/>
                      <w:color w:val="373A3C"/>
                      <w:spacing w:val="0"/>
                      <w:sz w:val="24"/>
                      <w:szCs w:val="24"/>
                    </w:rPr>
                  </w:pPr>
                  <w:r>
                    <w:rPr>
                      <w:rFonts w:hint="default" w:ascii="Helvetica" w:hAnsi="Helvetica" w:eastAsia="Helvetica" w:cs="Helvetica"/>
                      <w:b/>
                      <w:bCs/>
                      <w:i w:val="0"/>
                      <w:iCs w:val="0"/>
                      <w:caps w:val="0"/>
                      <w:color w:val="373A3C"/>
                      <w:spacing w:val="0"/>
                      <w:kern w:val="0"/>
                      <w:sz w:val="24"/>
                      <w:szCs w:val="24"/>
                      <w:lang w:val="en-US" w:eastAsia="zh-CN" w:bidi="ar"/>
                    </w:rPr>
                    <w:t>Property</w:t>
                  </w:r>
                </w:p>
              </w:tc>
              <w:tc>
                <w:tcPr>
                  <w:tcW w:w="127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b/>
                      <w:bCs/>
                      <w:i w:val="0"/>
                      <w:iCs w:val="0"/>
                      <w:caps w:val="0"/>
                      <w:color w:val="373A3C"/>
                      <w:spacing w:val="0"/>
                      <w:sz w:val="24"/>
                      <w:szCs w:val="24"/>
                    </w:rPr>
                  </w:pPr>
                  <w:r>
                    <w:rPr>
                      <w:rFonts w:hint="default" w:ascii="Helvetica" w:hAnsi="Helvetica" w:eastAsia="Helvetica" w:cs="Helvetica"/>
                      <w:b/>
                      <w:bCs/>
                      <w:i w:val="0"/>
                      <w:iCs w:val="0"/>
                      <w:caps w:val="0"/>
                      <w:color w:val="373A3C"/>
                      <w:spacing w:val="0"/>
                      <w:kern w:val="0"/>
                      <w:sz w:val="24"/>
                      <w:szCs w:val="24"/>
                      <w:lang w:val="en-US" w:eastAsia="zh-CN" w:bidi="ar"/>
                    </w:rPr>
                    <w:t>Type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b/>
                      <w:bCs/>
                      <w:i w:val="0"/>
                      <w:iCs w:val="0"/>
                      <w:caps w:val="0"/>
                      <w:color w:val="373A3C"/>
                      <w:spacing w:val="0"/>
                      <w:sz w:val="24"/>
                      <w:szCs w:val="24"/>
                    </w:rPr>
                  </w:pPr>
                  <w:r>
                    <w:rPr>
                      <w:rFonts w:hint="default" w:ascii="Helvetica" w:hAnsi="Helvetica" w:eastAsia="Helvetica" w:cs="Helvetica"/>
                      <w:b/>
                      <w:bCs/>
                      <w:i w:val="0"/>
                      <w:iCs w:val="0"/>
                      <w:caps w:val="0"/>
                      <w:color w:val="373A3C"/>
                      <w:spacing w:val="0"/>
                      <w:kern w:val="0"/>
                      <w:sz w:val="24"/>
                      <w:szCs w:val="24"/>
                      <w:lang w:val="en-US" w:eastAsia="zh-CN" w:bidi="ar"/>
                    </w:rPr>
                    <w:t>Description</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37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groupby</w:t>
                  </w:r>
                </w:p>
              </w:tc>
              <w:tc>
                <w:tcPr>
                  <w:tcW w:w="127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"Field"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Field</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r>
                    <w:rPr>
                      <w:rFonts w:hint="default" w:ascii="Helvetica" w:hAnsi="Helvetica" w:eastAsia="Helvetica" w:cs="Helvetica"/>
                      <w:i w:val="0"/>
                      <w:iCs w:val="0"/>
                      <w:caps w:val="0"/>
                      <w:color w:val="373A3C"/>
                      <w:spacing w:val="0"/>
                      <w:kern w:val="0"/>
                      <w:sz w:val="24"/>
                      <w:szCs w:val="24"/>
                      <w:lang w:val="en-US" w:eastAsia="zh-CN" w:bidi="ar"/>
                    </w:rPr>
                    <w:t>[ ]</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要分组的数据字段。如果未指定，将使用包含所有数据对象的单个组。</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37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fields</w:t>
                  </w:r>
                </w:p>
              </w:tc>
              <w:tc>
                <w:tcPr>
                  <w:tcW w:w="127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"Field"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Field</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r>
                    <w:rPr>
                      <w:rFonts w:hint="default" w:ascii="Helvetica" w:hAnsi="Helvetica" w:eastAsia="Helvetica" w:cs="Helvetica"/>
                      <w:i w:val="0"/>
                      <w:iCs w:val="0"/>
                      <w:caps w:val="0"/>
                      <w:color w:val="373A3C"/>
                      <w:spacing w:val="0"/>
                      <w:kern w:val="0"/>
                      <w:sz w:val="24"/>
                      <w:szCs w:val="24"/>
                      <w:lang w:val="en-US" w:eastAsia="zh-CN" w:bidi="ar"/>
                    </w:rPr>
                    <w:t>[ ]</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要计算聚合函数的数据字段。这个数组应该与操作对齐，并作为数组。如果没有指定字段和操作，默认情况下将使用计数聚合。</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37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ops</w:t>
                  </w:r>
                </w:p>
              </w:tc>
              <w:tc>
                <w:tcPr>
                  <w:tcW w:w="127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"String"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String</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r>
                    <w:rPr>
                      <w:rFonts w:hint="default" w:ascii="Helvetica" w:hAnsi="Helvetica" w:eastAsia="Helvetica" w:cs="Helvetica"/>
                      <w:i w:val="0"/>
                      <w:iCs w:val="0"/>
                      <w:caps w:val="0"/>
                      <w:color w:val="373A3C"/>
                      <w:spacing w:val="0"/>
                      <w:kern w:val="0"/>
                      <w:sz w:val="24"/>
                      <w:szCs w:val="24"/>
                      <w:lang w:val="en-US" w:eastAsia="zh-CN" w:bidi="ar"/>
                    </w:rPr>
                    <w:t>[ ]</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应用于字段的聚合操作，如sum、average或count。如果没有指定操作，默认情况下将使用计数聚合。有关更多信息，请参阅聚合操作参考。</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37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as</w:t>
                  </w:r>
                </w:p>
              </w:tc>
              <w:tc>
                <w:tcPr>
                  <w:tcW w:w="127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"String"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String</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r>
                    <w:rPr>
                      <w:rFonts w:hint="default" w:ascii="Helvetica" w:hAnsi="Helvetica" w:eastAsia="Helvetica" w:cs="Helvetica"/>
                      <w:i w:val="0"/>
                      <w:iCs w:val="0"/>
                      <w:caps w:val="0"/>
                      <w:color w:val="373A3C"/>
                      <w:spacing w:val="0"/>
                      <w:kern w:val="0"/>
                      <w:sz w:val="24"/>
                      <w:szCs w:val="24"/>
                      <w:lang w:val="en-US" w:eastAsia="zh-CN" w:bidi="ar"/>
                    </w:rPr>
                    <w:t>[ ]</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字段中每个聚合字段要使用的输出字段名。如果没有指定，名称将根据操作和字段名自动生成(例如，sum_field, average_field)。</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37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cross</w:t>
                  </w:r>
                </w:p>
              </w:tc>
              <w:tc>
                <w:tcPr>
                  <w:tcW w:w="127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"Boolean"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Boolean</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指示是否应该在聚合输出中包含所有groupby值的完整交叉积(默认为false)。如果设置为true，将考虑groupby字段值的所有可能组合，并为没有出现在数据本身中的组合生成并返回零计数组。跨积输出的行为就好像drop参数为false。在流式更新的情况下，如果观察到新的groupby字段值，输出组的数量将增加;所有先前的组将被保留。这个参数对于生成包括所有可能的数据分区的组的facet很有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37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drop</w:t>
                  </w:r>
                </w:p>
              </w:tc>
              <w:tc>
                <w:tcPr>
                  <w:tcW w:w="127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"Boolean"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Boolean</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指示是否应该删除空(零计数)组(默认为true)。当数据流更新时(例如，响应交互式过滤)，聚合组可能变为空。默认情况下，将从输出中删除该组。然而，在某些情况下(如直方图)，可能希望保留空组。</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37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key</w:t>
                  </w:r>
                </w:p>
              </w:tc>
              <w:tc>
                <w:tcPr>
                  <w:tcW w:w="127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"Field"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Field</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一个可选的键字段，用于优化分组键计算。如果指定，则每个聚合单元的唯一键将不会从groupby字段本身生成，而是只使用这个单一键字段。在有多个分组字段的情况下，使用键有助于加快处理，但单个字段就足以区分每个聚合单元。例如，对于直方图来说，只在bin0属性上键入键会更快，当bin1属性(也作为一个groupby字段包含)包含与分组相关的冗余信息时，这是安全的。应该谨慎使用该参数，并且只有在确定关键字段唯一地区分所有分组字段值的组合时才使用该参数。</w:t>
                  </w:r>
                </w:p>
              </w:tc>
            </w:tr>
          </w:tbl>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default"/>
                <w:b/>
                <w:bCs/>
                <w:color w:val="0000FF"/>
                <w:vertAlign w:val="baseline"/>
                <w:lang w:val="en-US" w:eastAsia="zh-CN"/>
              </w:rPr>
              <w:t>Aggregate Transform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tbl>
            <w:tblPr>
              <w:tblStyle w:val="6"/>
              <w:tblW w:w="0" w:type="auto"/>
              <w:tblInd w:w="-202"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377"/>
              <w:gridCol w:w="951"/>
              <w:gridCol w:w="5978"/>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b/>
                      <w:bCs/>
                      <w:i w:val="0"/>
                      <w:iCs w:val="0"/>
                      <w:caps w:val="0"/>
                      <w:color w:val="373A3C"/>
                      <w:spacing w:val="0"/>
                      <w:sz w:val="24"/>
                      <w:szCs w:val="24"/>
                    </w:rPr>
                  </w:pPr>
                  <w:r>
                    <w:rPr>
                      <w:rFonts w:hint="default" w:ascii="Helvetica" w:hAnsi="Helvetica" w:eastAsia="Helvetica" w:cs="Helvetica"/>
                      <w:b/>
                      <w:bCs/>
                      <w:i w:val="0"/>
                      <w:iCs w:val="0"/>
                      <w:caps w:val="0"/>
                      <w:color w:val="373A3C"/>
                      <w:spacing w:val="0"/>
                      <w:kern w:val="0"/>
                      <w:sz w:val="24"/>
                      <w:szCs w:val="24"/>
                      <w:lang w:val="en-US" w:eastAsia="zh-CN" w:bidi="ar"/>
                    </w:rPr>
                    <w:t>Property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b/>
                      <w:bCs/>
                      <w:i w:val="0"/>
                      <w:iCs w:val="0"/>
                      <w:caps w:val="0"/>
                      <w:color w:val="373A3C"/>
                      <w:spacing w:val="0"/>
                      <w:sz w:val="24"/>
                      <w:szCs w:val="24"/>
                    </w:rPr>
                  </w:pPr>
                  <w:r>
                    <w:rPr>
                      <w:rFonts w:hint="default" w:ascii="Helvetica" w:hAnsi="Helvetica" w:eastAsia="Helvetica" w:cs="Helvetica"/>
                      <w:b/>
                      <w:bCs/>
                      <w:i w:val="0"/>
                      <w:iCs w:val="0"/>
                      <w:caps w:val="0"/>
                      <w:color w:val="373A3C"/>
                      <w:spacing w:val="0"/>
                      <w:kern w:val="0"/>
                      <w:sz w:val="24"/>
                      <w:szCs w:val="24"/>
                      <w:lang w:val="en-US" w:eastAsia="zh-CN" w:bidi="ar"/>
                    </w:rPr>
                    <w:t>Type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b/>
                      <w:bCs/>
                      <w:i w:val="0"/>
                      <w:iCs w:val="0"/>
                      <w:caps w:val="0"/>
                      <w:color w:val="373A3C"/>
                      <w:spacing w:val="0"/>
                      <w:sz w:val="24"/>
                      <w:szCs w:val="24"/>
                    </w:rPr>
                  </w:pPr>
                  <w:r>
                    <w:rPr>
                      <w:rFonts w:hint="default" w:ascii="Helvetica" w:hAnsi="Helvetica" w:eastAsia="Helvetica" w:cs="Helvetica"/>
                      <w:b/>
                      <w:bCs/>
                      <w:i w:val="0"/>
                      <w:iCs w:val="0"/>
                      <w:caps w:val="0"/>
                      <w:color w:val="373A3C"/>
                      <w:spacing w:val="0"/>
                      <w:kern w:val="0"/>
                      <w:sz w:val="24"/>
                      <w:szCs w:val="24"/>
                      <w:lang w:val="en-US" w:eastAsia="zh-CN" w:bidi="ar"/>
                    </w:rPr>
                    <w:t>Description</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expr</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"Expr"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Expr</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sz w:val="24"/>
                      <w:szCs w:val="24"/>
                    </w:rPr>
                    <w:t>必需的。用于过滤数据的谓词表达式。如果表达式的计算结果为false，则该数据对象将被筛选。</w:t>
                  </w:r>
                </w:p>
              </w:tc>
            </w:tr>
          </w:tbl>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eastAsia"/>
                <w:b/>
                <w:bCs/>
                <w:color w:val="0000FF"/>
                <w:vertAlign w:val="baseline"/>
                <w:lang w:val="en-US" w:eastAsia="zh-CN"/>
              </w:rPr>
              <w:t>Formula</w:t>
            </w:r>
            <w:r>
              <w:rPr>
                <w:rFonts w:hint="default"/>
                <w:b/>
                <w:bCs/>
                <w:color w:val="0000FF"/>
                <w:vertAlign w:val="baseline"/>
                <w:lang w:val="en-US" w:eastAsia="zh-CN"/>
              </w:rPr>
              <w:t xml:space="preserve"> Transform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tbl>
            <w:tblPr>
              <w:tblStyle w:val="6"/>
              <w:tblW w:w="0" w:type="auto"/>
              <w:tblInd w:w="-202"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377"/>
              <w:gridCol w:w="1271"/>
              <w:gridCol w:w="5658"/>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ascii="Helvetica" w:hAnsi="Helvetica" w:eastAsia="Helvetica" w:cs="Helvetica"/>
                      <w:b/>
                      <w:bCs/>
                      <w:i w:val="0"/>
                      <w:iCs w:val="0"/>
                      <w:caps w:val="0"/>
                      <w:color w:val="373A3C"/>
                      <w:spacing w:val="0"/>
                      <w:sz w:val="24"/>
                      <w:szCs w:val="24"/>
                    </w:rPr>
                  </w:pPr>
                  <w:r>
                    <w:rPr>
                      <w:rFonts w:hint="default" w:ascii="Helvetica" w:hAnsi="Helvetica" w:eastAsia="Helvetica" w:cs="Helvetica"/>
                      <w:b/>
                      <w:bCs/>
                      <w:i w:val="0"/>
                      <w:iCs w:val="0"/>
                      <w:caps w:val="0"/>
                      <w:color w:val="373A3C"/>
                      <w:spacing w:val="0"/>
                      <w:kern w:val="0"/>
                      <w:sz w:val="24"/>
                      <w:szCs w:val="24"/>
                      <w:lang w:val="en-US" w:eastAsia="zh-CN" w:bidi="ar"/>
                    </w:rPr>
                    <w:t>Property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b/>
                      <w:bCs/>
                      <w:i w:val="0"/>
                      <w:iCs w:val="0"/>
                      <w:caps w:val="0"/>
                      <w:color w:val="373A3C"/>
                      <w:spacing w:val="0"/>
                      <w:sz w:val="24"/>
                      <w:szCs w:val="24"/>
                    </w:rPr>
                  </w:pPr>
                  <w:r>
                    <w:rPr>
                      <w:rFonts w:hint="default" w:ascii="Helvetica" w:hAnsi="Helvetica" w:eastAsia="Helvetica" w:cs="Helvetica"/>
                      <w:b/>
                      <w:bCs/>
                      <w:i w:val="0"/>
                      <w:iCs w:val="0"/>
                      <w:caps w:val="0"/>
                      <w:color w:val="373A3C"/>
                      <w:spacing w:val="0"/>
                      <w:kern w:val="0"/>
                      <w:sz w:val="24"/>
                      <w:szCs w:val="24"/>
                      <w:lang w:val="en-US" w:eastAsia="zh-CN" w:bidi="ar"/>
                    </w:rPr>
                    <w:t>Type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b/>
                      <w:bCs/>
                      <w:i w:val="0"/>
                      <w:iCs w:val="0"/>
                      <w:caps w:val="0"/>
                      <w:color w:val="373A3C"/>
                      <w:spacing w:val="0"/>
                      <w:sz w:val="24"/>
                      <w:szCs w:val="24"/>
                    </w:rPr>
                  </w:pPr>
                  <w:r>
                    <w:rPr>
                      <w:rFonts w:hint="default" w:ascii="Helvetica" w:hAnsi="Helvetica" w:eastAsia="Helvetica" w:cs="Helvetica"/>
                      <w:b/>
                      <w:bCs/>
                      <w:i w:val="0"/>
                      <w:iCs w:val="0"/>
                      <w:caps w:val="0"/>
                      <w:color w:val="373A3C"/>
                      <w:spacing w:val="0"/>
                      <w:kern w:val="0"/>
                      <w:sz w:val="24"/>
                      <w:szCs w:val="24"/>
                      <w:lang w:val="en-US" w:eastAsia="zh-CN" w:bidi="ar"/>
                    </w:rPr>
                    <w:t>Description</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expr</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"Expr"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Expr</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sz w:val="24"/>
                      <w:szCs w:val="24"/>
                    </w:rPr>
                    <w:t>必需的。计算导出值的公式表达式。</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as</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"String"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String</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sz w:val="24"/>
                      <w:szCs w:val="24"/>
                    </w:rPr>
                    <w:t>必需的。要在其中写入公式值的输出字段。</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initonly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"Boolean"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Boolean</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如果为真，则仅在第一次观察数据对象时计算公式。如果数据对象被修改，公式值将不会自动更新。默认为false。</w:t>
                  </w:r>
                </w:p>
              </w:tc>
            </w:tr>
          </w:tbl>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rPr>
                <w:rFonts w:hint="eastAsia"/>
                <w:b/>
                <w:bCs/>
                <w:color w:val="0000FF"/>
                <w:vertAlign w:val="baseline"/>
                <w:lang w:val="en-US" w:eastAsia="zh-CN"/>
              </w:rPr>
              <w:t>Timeunit</w:t>
            </w:r>
            <w:r>
              <w:rPr>
                <w:rFonts w:hint="default"/>
                <w:b/>
                <w:bCs/>
                <w:color w:val="0000FF"/>
                <w:vertAlign w:val="baseline"/>
                <w:lang w:val="en-US" w:eastAsia="zh-CN"/>
              </w:rPr>
              <w:t xml:space="preserve"> Transform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tbl>
            <w:tblPr>
              <w:tblStyle w:val="6"/>
              <w:tblW w:w="0" w:type="auto"/>
              <w:tblInd w:w="-202"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377"/>
              <w:gridCol w:w="1244"/>
              <w:gridCol w:w="5685"/>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ascii="Helvetica" w:hAnsi="Helvetica" w:eastAsia="Helvetica" w:cs="Helvetica"/>
                      <w:b/>
                      <w:bCs/>
                      <w:i w:val="0"/>
                      <w:iCs w:val="0"/>
                      <w:caps w:val="0"/>
                      <w:color w:val="373A3C"/>
                      <w:spacing w:val="0"/>
                      <w:sz w:val="24"/>
                      <w:szCs w:val="24"/>
                    </w:rPr>
                  </w:pPr>
                  <w:r>
                    <w:rPr>
                      <w:rFonts w:hint="default" w:ascii="Helvetica" w:hAnsi="Helvetica" w:eastAsia="Helvetica" w:cs="Helvetica"/>
                      <w:b/>
                      <w:bCs/>
                      <w:i w:val="0"/>
                      <w:iCs w:val="0"/>
                      <w:caps w:val="0"/>
                      <w:color w:val="373A3C"/>
                      <w:spacing w:val="0"/>
                      <w:kern w:val="0"/>
                      <w:sz w:val="24"/>
                      <w:szCs w:val="24"/>
                      <w:lang w:val="en-US" w:eastAsia="zh-CN" w:bidi="ar"/>
                    </w:rPr>
                    <w:t>Property</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b/>
                      <w:bCs/>
                      <w:i w:val="0"/>
                      <w:iCs w:val="0"/>
                      <w:caps w:val="0"/>
                      <w:color w:val="373A3C"/>
                      <w:spacing w:val="0"/>
                      <w:sz w:val="24"/>
                      <w:szCs w:val="24"/>
                    </w:rPr>
                  </w:pPr>
                  <w:r>
                    <w:rPr>
                      <w:rFonts w:hint="default" w:ascii="Helvetica" w:hAnsi="Helvetica" w:eastAsia="Helvetica" w:cs="Helvetica"/>
                      <w:b/>
                      <w:bCs/>
                      <w:i w:val="0"/>
                      <w:iCs w:val="0"/>
                      <w:caps w:val="0"/>
                      <w:color w:val="373A3C"/>
                      <w:spacing w:val="0"/>
                      <w:kern w:val="0"/>
                      <w:sz w:val="24"/>
                      <w:szCs w:val="24"/>
                      <w:lang w:val="en-US" w:eastAsia="zh-CN" w:bidi="ar"/>
                    </w:rPr>
                    <w:t>Type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b/>
                      <w:bCs/>
                      <w:i w:val="0"/>
                      <w:iCs w:val="0"/>
                      <w:caps w:val="0"/>
                      <w:color w:val="373A3C"/>
                      <w:spacing w:val="0"/>
                      <w:sz w:val="24"/>
                      <w:szCs w:val="24"/>
                    </w:rPr>
                  </w:pPr>
                  <w:r>
                    <w:rPr>
                      <w:rFonts w:hint="default" w:ascii="Helvetica" w:hAnsi="Helvetica" w:eastAsia="Helvetica" w:cs="Helvetica"/>
                      <w:b/>
                      <w:bCs/>
                      <w:i w:val="0"/>
                      <w:iCs w:val="0"/>
                      <w:caps w:val="0"/>
                      <w:color w:val="373A3C"/>
                      <w:spacing w:val="0"/>
                      <w:kern w:val="0"/>
                      <w:sz w:val="24"/>
                      <w:szCs w:val="24"/>
                      <w:lang w:val="en-US" w:eastAsia="zh-CN" w:bidi="ar"/>
                    </w:rPr>
                    <w:t>Description</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field</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"Field"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Field</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sz w:val="24"/>
                      <w:szCs w:val="24"/>
                    </w:rPr>
                    <w:t>必需的。日期-时间值的数据字段。</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units</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"String"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String</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r>
                    <w:rPr>
                      <w:rFonts w:hint="default" w:ascii="Helvetica" w:hAnsi="Helvetica" w:eastAsia="Helvetica" w:cs="Helvetica"/>
                      <w:i w:val="0"/>
                      <w:iCs w:val="0"/>
                      <w:caps w:val="0"/>
                      <w:color w:val="373A3C"/>
                      <w:spacing w:val="0"/>
                      <w:kern w:val="0"/>
                      <w:sz w:val="24"/>
                      <w:szCs w:val="24"/>
                      <w:lang w:val="en-US" w:eastAsia="zh-CN" w:bidi="ar"/>
                    </w:rPr>
                    <w:t>[ ]</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定义日期时间值应如何装箱的时间单位说明符数组。更多信息请参见时间单位参考。如果未指定，将根据值范围推断单位。</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step</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"Number"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Number</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eastAsia" w:ascii="Helvetica" w:hAnsi="Helvetica" w:eastAsia="Helvetica" w:cs="Helvetica"/>
                      <w:i w:val="0"/>
                      <w:iCs w:val="0"/>
                      <w:caps w:val="0"/>
                      <w:color w:val="373A3C"/>
                      <w:spacing w:val="0"/>
                      <w:sz w:val="24"/>
                      <w:szCs w:val="24"/>
                      <w:shd w:val="clear" w:fill="FFFFFF"/>
                    </w:rPr>
                    <w:t>按单位提供的最小时间单位计算的各个垃圾箱之间的步长(默认为1)。如果单位未指定，此参数将被忽略。</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timezone</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"String"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String</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要使用的时区，本地时区为“local”(默认值)之一，协调世界时为“utc”。</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interval</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"String"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String</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一个布尔标志(默认为true)，指示是否同时输出开始和结束单元值。如果为false，则只将起始时间单位值写入输出。</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extent</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"Date"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Date</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r>
                    <w:rPr>
                      <w:rFonts w:hint="default" w:ascii="Helvetica" w:hAnsi="Helvetica" w:eastAsia="Helvetica" w:cs="Helvetica"/>
                      <w:i w:val="0"/>
                      <w:iCs w:val="0"/>
                      <w:caps w:val="0"/>
                      <w:color w:val="373A3C"/>
                      <w:spacing w:val="0"/>
                      <w:kern w:val="0"/>
                      <w:sz w:val="24"/>
                      <w:szCs w:val="24"/>
                      <w:lang w:val="en-US" w:eastAsia="zh-CN" w:bidi="ar"/>
                    </w:rPr>
                    <w:t>[ ]</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一个包含最小值和最大值的双元素数组，用于推断时间单元。如果未指定，将使用观测到的字段的最小值和最大值。该参数仅在未指定units参数时有效。</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maxbins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"Number"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Number</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为推断时间单元创建的最大箱数(默认为40)。当域被切成“很好”的四舍五入值时，通常会有更少的垃圾箱。该参数仅在未指定units参数时有效。</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signal</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"String"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String</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如果定义了，则将计算时间单位规范绑定到具有给定名称的信号。被绑定的对象有单位(最小的时间单位)，单位(所有时间单位的数组)，步进，开始和停止属性。</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as</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"String"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String</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r>
                    <w:rPr>
                      <w:rFonts w:hint="default" w:ascii="Helvetica" w:hAnsi="Helvetica" w:eastAsia="Helvetica" w:cs="Helvetica"/>
                      <w:i w:val="0"/>
                      <w:iCs w:val="0"/>
                      <w:caps w:val="0"/>
                      <w:color w:val="373A3C"/>
                      <w:spacing w:val="0"/>
                      <w:kern w:val="0"/>
                      <w:sz w:val="24"/>
                      <w:szCs w:val="24"/>
                      <w:lang w:val="en-US" w:eastAsia="zh-CN" w:bidi="ar"/>
                    </w:rPr>
                    <w:t>[ ]</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用于写入起始时间和结束时间单位间隔值的输出字段。默认是["unit0"， "unit1"]。</w:t>
                  </w:r>
                </w:p>
              </w:tc>
            </w:tr>
          </w:tbl>
          <w:p>
            <w:pPr>
              <w:numPr>
                <w:ilvl w:val="0"/>
                <w:numId w:val="0"/>
              </w:numPr>
              <w:rPr>
                <w:rFonts w:hint="default"/>
                <w:vertAlign w:val="baseline"/>
                <w:lang w:val="en-US" w:eastAsia="zh-CN"/>
              </w:rPr>
            </w:pPr>
          </w:p>
        </w:tc>
      </w:tr>
    </w:tbl>
    <w:p>
      <w:pPr>
        <w:pStyle w:val="5"/>
        <w:keepNext w:val="0"/>
        <w:keepLines w:val="0"/>
        <w:widowControl/>
        <w:suppressLineNumbers w:val="0"/>
        <w:ind w:left="0" w:firstLine="0"/>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sz w:val="24"/>
          <w:szCs w:val="24"/>
        </w:rPr>
        <w:t>时间单元转换接受以下预定义的时间单元集合。单个单元值是以下字符串之一:</w:t>
      </w:r>
    </w:p>
    <w:p>
      <w:pPr>
        <w:keepNext w:val="0"/>
        <w:keepLines w:val="0"/>
        <w:widowControl/>
        <w:numPr>
          <w:ilvl w:val="0"/>
          <w:numId w:val="2"/>
        </w:numPr>
        <w:suppressLineNumbers w:val="0"/>
        <w:spacing w:before="0" w:beforeAutospacing="1" w:after="0" w:afterAutospacing="1"/>
        <w:ind w:left="720" w:hanging="360"/>
      </w:pPr>
      <w:r>
        <w:rPr>
          <w:rStyle w:val="12"/>
          <w:rFonts w:ascii="monospace" w:hAnsi="monospace" w:eastAsia="monospace" w:cs="monospace"/>
          <w:i w:val="0"/>
          <w:iCs w:val="0"/>
          <w:caps w:val="0"/>
          <w:color w:val="373A3C"/>
          <w:spacing w:val="0"/>
          <w:sz w:val="16"/>
          <w:szCs w:val="16"/>
          <w:bdr w:val="single" w:color="DDDDDD" w:sz="6" w:space="0"/>
          <w:shd w:val="clear" w:fill="F6F6F6"/>
        </w:rPr>
        <w:t>"year"</w:t>
      </w:r>
      <w:r>
        <w:rPr>
          <w:rFonts w:hint="default" w:ascii="Helvetica" w:hAnsi="Helvetica" w:eastAsia="Helvetica" w:cs="Helvetica"/>
          <w:i w:val="0"/>
          <w:iCs w:val="0"/>
          <w:caps w:val="0"/>
          <w:color w:val="373A3C"/>
          <w:spacing w:val="0"/>
          <w:sz w:val="24"/>
          <w:szCs w:val="24"/>
        </w:rPr>
        <w:t> - </w:t>
      </w:r>
      <w:r>
        <w:rPr>
          <w:rFonts w:hint="default" w:ascii="Helvetica" w:hAnsi="Helvetica" w:eastAsia="Helvetica" w:cs="Helvetica"/>
          <w:i w:val="0"/>
          <w:iCs w:val="0"/>
          <w:caps w:val="0"/>
          <w:color w:val="4682B4"/>
          <w:spacing w:val="0"/>
          <w:sz w:val="24"/>
          <w:szCs w:val="24"/>
          <w:u w:val="none"/>
        </w:rPr>
        <w:t>公历年。</w:t>
      </w:r>
    </w:p>
    <w:p>
      <w:pPr>
        <w:keepNext w:val="0"/>
        <w:keepLines w:val="0"/>
        <w:widowControl/>
        <w:numPr>
          <w:ilvl w:val="0"/>
          <w:numId w:val="2"/>
        </w:numPr>
        <w:suppressLineNumbers w:val="0"/>
        <w:spacing w:before="0" w:beforeAutospacing="1" w:after="0" w:afterAutospacing="1"/>
        <w:ind w:left="720" w:hanging="360"/>
      </w:pPr>
      <w:r>
        <w:rPr>
          <w:rStyle w:val="12"/>
          <w:rFonts w:hint="default" w:ascii="monospace" w:hAnsi="monospace" w:eastAsia="monospace" w:cs="monospace"/>
          <w:i w:val="0"/>
          <w:iCs w:val="0"/>
          <w:caps w:val="0"/>
          <w:color w:val="373A3C"/>
          <w:spacing w:val="0"/>
          <w:sz w:val="16"/>
          <w:szCs w:val="16"/>
          <w:bdr w:val="single" w:color="DDDDDD" w:sz="6" w:space="0"/>
          <w:shd w:val="clear" w:fill="F6F6F6"/>
        </w:rPr>
        <w:t>"quarter"</w:t>
      </w:r>
      <w:r>
        <w:rPr>
          <w:rFonts w:hint="default" w:ascii="Helvetica" w:hAnsi="Helvetica" w:eastAsia="Helvetica" w:cs="Helvetica"/>
          <w:i w:val="0"/>
          <w:iCs w:val="0"/>
          <w:caps w:val="0"/>
          <w:color w:val="373A3C"/>
          <w:spacing w:val="0"/>
          <w:sz w:val="24"/>
          <w:szCs w:val="24"/>
        </w:rPr>
        <w:t> - 间隔三个月，从1月、4月、7月和10月中的一个开始。</w:t>
      </w:r>
    </w:p>
    <w:p>
      <w:pPr>
        <w:keepNext w:val="0"/>
        <w:keepLines w:val="0"/>
        <w:widowControl/>
        <w:numPr>
          <w:ilvl w:val="0"/>
          <w:numId w:val="2"/>
        </w:numPr>
        <w:suppressLineNumbers w:val="0"/>
        <w:spacing w:before="0" w:beforeAutospacing="1" w:after="0" w:afterAutospacing="1"/>
        <w:ind w:left="720" w:hanging="360"/>
      </w:pPr>
      <w:r>
        <w:rPr>
          <w:rStyle w:val="12"/>
          <w:rFonts w:hint="default" w:ascii="monospace" w:hAnsi="monospace" w:eastAsia="monospace" w:cs="monospace"/>
          <w:i w:val="0"/>
          <w:iCs w:val="0"/>
          <w:caps w:val="0"/>
          <w:color w:val="373A3C"/>
          <w:spacing w:val="0"/>
          <w:sz w:val="16"/>
          <w:szCs w:val="16"/>
          <w:bdr w:val="single" w:color="DDDDDD" w:sz="6" w:space="0"/>
          <w:shd w:val="clear" w:fill="F6F6F6"/>
        </w:rPr>
        <w:t>"month"</w:t>
      </w:r>
      <w:r>
        <w:rPr>
          <w:rFonts w:hint="default" w:ascii="Helvetica" w:hAnsi="Helvetica" w:eastAsia="Helvetica" w:cs="Helvetica"/>
          <w:i w:val="0"/>
          <w:iCs w:val="0"/>
          <w:caps w:val="0"/>
          <w:color w:val="373A3C"/>
          <w:spacing w:val="0"/>
          <w:sz w:val="24"/>
          <w:szCs w:val="24"/>
        </w:rPr>
        <w:t> - 日历月(一月，二月等)。</w:t>
      </w:r>
    </w:p>
    <w:p>
      <w:pPr>
        <w:keepNext w:val="0"/>
        <w:keepLines w:val="0"/>
        <w:widowControl/>
        <w:numPr>
          <w:ilvl w:val="0"/>
          <w:numId w:val="2"/>
        </w:numPr>
        <w:suppressLineNumbers w:val="0"/>
        <w:spacing w:before="0" w:beforeAutospacing="1" w:after="0" w:afterAutospacing="1"/>
        <w:ind w:left="720" w:hanging="360"/>
      </w:pPr>
      <w:r>
        <w:rPr>
          <w:rStyle w:val="12"/>
          <w:rFonts w:hint="default" w:ascii="monospace" w:hAnsi="monospace" w:eastAsia="monospace" w:cs="monospace"/>
          <w:i w:val="0"/>
          <w:iCs w:val="0"/>
          <w:caps w:val="0"/>
          <w:color w:val="373A3C"/>
          <w:spacing w:val="0"/>
          <w:sz w:val="16"/>
          <w:szCs w:val="16"/>
          <w:bdr w:val="single" w:color="DDDDDD" w:sz="6" w:space="0"/>
          <w:shd w:val="clear" w:fill="F6F6F6"/>
        </w:rPr>
        <w:t>"date"</w:t>
      </w:r>
      <w:r>
        <w:rPr>
          <w:rFonts w:hint="default" w:ascii="Helvetica" w:hAnsi="Helvetica" w:eastAsia="Helvetica" w:cs="Helvetica"/>
          <w:i w:val="0"/>
          <w:iCs w:val="0"/>
          <w:caps w:val="0"/>
          <w:color w:val="373A3C"/>
          <w:spacing w:val="0"/>
          <w:sz w:val="24"/>
          <w:szCs w:val="24"/>
        </w:rPr>
        <w:t> - 日历上的某一天(1月1日，1月2日等)。</w:t>
      </w:r>
    </w:p>
    <w:p>
      <w:pPr>
        <w:keepNext w:val="0"/>
        <w:keepLines w:val="0"/>
        <w:widowControl/>
        <w:numPr>
          <w:ilvl w:val="0"/>
          <w:numId w:val="2"/>
        </w:numPr>
        <w:suppressLineNumbers w:val="0"/>
        <w:spacing w:before="0" w:beforeAutospacing="1" w:after="0" w:afterAutospacing="1"/>
        <w:ind w:left="720" w:hanging="360"/>
      </w:pPr>
      <w:r>
        <w:rPr>
          <w:rStyle w:val="12"/>
          <w:rFonts w:hint="default" w:ascii="monospace" w:hAnsi="monospace" w:eastAsia="monospace" w:cs="monospace"/>
          <w:i w:val="0"/>
          <w:iCs w:val="0"/>
          <w:caps w:val="0"/>
          <w:color w:val="373A3C"/>
          <w:spacing w:val="0"/>
          <w:sz w:val="16"/>
          <w:szCs w:val="16"/>
          <w:bdr w:val="single" w:color="DDDDDD" w:sz="6" w:space="0"/>
          <w:shd w:val="clear" w:fill="F6F6F6"/>
        </w:rPr>
        <w:t>"week"</w:t>
      </w:r>
      <w:r>
        <w:rPr>
          <w:rFonts w:hint="default" w:ascii="Helvetica" w:hAnsi="Helvetica" w:eastAsia="Helvetica" w:cs="Helvetica"/>
          <w:i w:val="0"/>
          <w:iCs w:val="0"/>
          <w:caps w:val="0"/>
          <w:color w:val="373A3C"/>
          <w:spacing w:val="0"/>
          <w:sz w:val="24"/>
          <w:szCs w:val="24"/>
        </w:rPr>
        <w:t> - Sunday-based周。一年的第一个星期天之前的日子被认为是在第0周，一年的第一个星期天是第1周的开始，第二个星期天是第2周，等等。</w:t>
      </w:r>
    </w:p>
    <w:p>
      <w:pPr>
        <w:keepNext w:val="0"/>
        <w:keepLines w:val="0"/>
        <w:widowControl/>
        <w:numPr>
          <w:ilvl w:val="0"/>
          <w:numId w:val="2"/>
        </w:numPr>
        <w:suppressLineNumbers w:val="0"/>
        <w:spacing w:before="0" w:beforeAutospacing="1" w:after="0" w:afterAutospacing="1"/>
        <w:ind w:left="720" w:hanging="360"/>
      </w:pPr>
      <w:r>
        <w:rPr>
          <w:rStyle w:val="12"/>
          <w:rFonts w:hint="default" w:ascii="monospace" w:hAnsi="monospace" w:eastAsia="monospace" w:cs="monospace"/>
          <w:i w:val="0"/>
          <w:iCs w:val="0"/>
          <w:caps w:val="0"/>
          <w:color w:val="373A3C"/>
          <w:spacing w:val="0"/>
          <w:sz w:val="16"/>
          <w:szCs w:val="16"/>
          <w:bdr w:val="single" w:color="DDDDDD" w:sz="6" w:space="0"/>
          <w:shd w:val="clear" w:fill="F6F6F6"/>
        </w:rPr>
        <w:t>"day"</w:t>
      </w:r>
      <w:r>
        <w:rPr>
          <w:rFonts w:hint="default" w:ascii="Helvetica" w:hAnsi="Helvetica" w:eastAsia="Helvetica" w:cs="Helvetica"/>
          <w:i w:val="0"/>
          <w:iCs w:val="0"/>
          <w:caps w:val="0"/>
          <w:color w:val="373A3C"/>
          <w:spacing w:val="0"/>
          <w:sz w:val="24"/>
          <w:szCs w:val="24"/>
        </w:rPr>
        <w:t> - 星期几(星期日、星期一等)。</w:t>
      </w:r>
    </w:p>
    <w:p>
      <w:pPr>
        <w:keepNext w:val="0"/>
        <w:keepLines w:val="0"/>
        <w:widowControl/>
        <w:numPr>
          <w:ilvl w:val="0"/>
          <w:numId w:val="2"/>
        </w:numPr>
        <w:suppressLineNumbers w:val="0"/>
        <w:spacing w:before="0" w:beforeAutospacing="1" w:after="0" w:afterAutospacing="1"/>
        <w:ind w:left="720" w:hanging="360"/>
      </w:pPr>
      <w:r>
        <w:rPr>
          <w:rStyle w:val="12"/>
          <w:rFonts w:hint="default" w:ascii="monospace" w:hAnsi="monospace" w:eastAsia="monospace" w:cs="monospace"/>
          <w:i w:val="0"/>
          <w:iCs w:val="0"/>
          <w:caps w:val="0"/>
          <w:color w:val="373A3C"/>
          <w:spacing w:val="0"/>
          <w:sz w:val="16"/>
          <w:szCs w:val="16"/>
          <w:bdr w:val="single" w:color="DDDDDD" w:sz="6" w:space="0"/>
          <w:shd w:val="clear" w:fill="F6F6F6"/>
        </w:rPr>
        <w:t>"dayofyear"</w:t>
      </w:r>
      <w:r>
        <w:rPr>
          <w:rFonts w:hint="default" w:ascii="Helvetica" w:hAnsi="Helvetica" w:eastAsia="Helvetica" w:cs="Helvetica"/>
          <w:i w:val="0"/>
          <w:iCs w:val="0"/>
          <w:caps w:val="0"/>
          <w:color w:val="373A3C"/>
          <w:spacing w:val="0"/>
          <w:sz w:val="24"/>
          <w:szCs w:val="24"/>
        </w:rPr>
        <w:t> - 一年中的一天(1,2，…，365，等等)。</w:t>
      </w:r>
    </w:p>
    <w:p>
      <w:pPr>
        <w:keepNext w:val="0"/>
        <w:keepLines w:val="0"/>
        <w:widowControl/>
        <w:numPr>
          <w:ilvl w:val="0"/>
          <w:numId w:val="2"/>
        </w:numPr>
        <w:suppressLineNumbers w:val="0"/>
        <w:spacing w:before="0" w:beforeAutospacing="1" w:after="0" w:afterAutospacing="1"/>
        <w:ind w:left="720" w:hanging="360"/>
      </w:pPr>
      <w:r>
        <w:rPr>
          <w:rStyle w:val="12"/>
          <w:rFonts w:hint="default" w:ascii="monospace" w:hAnsi="monospace" w:eastAsia="monospace" w:cs="monospace"/>
          <w:i w:val="0"/>
          <w:iCs w:val="0"/>
          <w:caps w:val="0"/>
          <w:color w:val="373A3C"/>
          <w:spacing w:val="0"/>
          <w:sz w:val="16"/>
          <w:szCs w:val="16"/>
          <w:bdr w:val="single" w:color="DDDDDD" w:sz="6" w:space="0"/>
          <w:shd w:val="clear" w:fill="F6F6F6"/>
        </w:rPr>
        <w:t>"hours"</w:t>
      </w:r>
      <w:r>
        <w:rPr>
          <w:rFonts w:hint="default" w:ascii="Helvetica" w:hAnsi="Helvetica" w:eastAsia="Helvetica" w:cs="Helvetica"/>
          <w:i w:val="0"/>
          <w:iCs w:val="0"/>
          <w:caps w:val="0"/>
          <w:color w:val="373A3C"/>
          <w:spacing w:val="0"/>
          <w:sz w:val="24"/>
          <w:szCs w:val="24"/>
        </w:rPr>
        <w:t> - 一天的时间(中午12点、凌晨1点等)。</w:t>
      </w:r>
    </w:p>
    <w:p>
      <w:pPr>
        <w:keepNext w:val="0"/>
        <w:keepLines w:val="0"/>
        <w:widowControl/>
        <w:numPr>
          <w:ilvl w:val="0"/>
          <w:numId w:val="2"/>
        </w:numPr>
        <w:suppressLineNumbers w:val="0"/>
        <w:spacing w:before="0" w:beforeAutospacing="1" w:after="0" w:afterAutospacing="1"/>
        <w:ind w:left="720" w:hanging="360"/>
      </w:pPr>
      <w:r>
        <w:rPr>
          <w:rStyle w:val="12"/>
          <w:rFonts w:hint="default" w:ascii="monospace" w:hAnsi="monospace" w:eastAsia="monospace" w:cs="monospace"/>
          <w:i w:val="0"/>
          <w:iCs w:val="0"/>
          <w:caps w:val="0"/>
          <w:color w:val="373A3C"/>
          <w:spacing w:val="0"/>
          <w:sz w:val="16"/>
          <w:szCs w:val="16"/>
          <w:bdr w:val="single" w:color="DDDDDD" w:sz="6" w:space="0"/>
          <w:shd w:val="clear" w:fill="F6F6F6"/>
        </w:rPr>
        <w:t>"minutes"</w:t>
      </w:r>
      <w:r>
        <w:rPr>
          <w:rFonts w:hint="default" w:ascii="Helvetica" w:hAnsi="Helvetica" w:eastAsia="Helvetica" w:cs="Helvetica"/>
          <w:i w:val="0"/>
          <w:iCs w:val="0"/>
          <w:caps w:val="0"/>
          <w:color w:val="373A3C"/>
          <w:spacing w:val="0"/>
          <w:sz w:val="24"/>
          <w:szCs w:val="24"/>
        </w:rPr>
        <w:t> - 一小时的分钟(12:00、12:01等)。</w:t>
      </w:r>
    </w:p>
    <w:p>
      <w:pPr>
        <w:keepNext w:val="0"/>
        <w:keepLines w:val="0"/>
        <w:widowControl/>
        <w:numPr>
          <w:ilvl w:val="0"/>
          <w:numId w:val="2"/>
        </w:numPr>
        <w:suppressLineNumbers w:val="0"/>
        <w:spacing w:before="0" w:beforeAutospacing="1" w:after="0" w:afterAutospacing="1"/>
        <w:ind w:left="720" w:hanging="360"/>
      </w:pPr>
      <w:r>
        <w:rPr>
          <w:rStyle w:val="12"/>
          <w:rFonts w:hint="default" w:ascii="monospace" w:hAnsi="monospace" w:eastAsia="monospace" w:cs="monospace"/>
          <w:i w:val="0"/>
          <w:iCs w:val="0"/>
          <w:caps w:val="0"/>
          <w:color w:val="373A3C"/>
          <w:spacing w:val="0"/>
          <w:sz w:val="16"/>
          <w:szCs w:val="16"/>
          <w:bdr w:val="single" w:color="DDDDDD" w:sz="6" w:space="0"/>
          <w:shd w:val="clear" w:fill="F6F6F6"/>
        </w:rPr>
        <w:t>"seconds"</w:t>
      </w:r>
      <w:r>
        <w:rPr>
          <w:rFonts w:hint="default" w:ascii="Helvetica" w:hAnsi="Helvetica" w:eastAsia="Helvetica" w:cs="Helvetica"/>
          <w:i w:val="0"/>
          <w:iCs w:val="0"/>
          <w:caps w:val="0"/>
          <w:color w:val="373A3C"/>
          <w:spacing w:val="0"/>
          <w:sz w:val="24"/>
          <w:szCs w:val="24"/>
        </w:rPr>
        <w:t> - 一分钟中的秒(12:00:00,12:00:01，等等)。</w:t>
      </w:r>
    </w:p>
    <w:p>
      <w:pPr>
        <w:keepNext w:val="0"/>
        <w:keepLines w:val="0"/>
        <w:widowControl/>
        <w:numPr>
          <w:ilvl w:val="0"/>
          <w:numId w:val="2"/>
        </w:numPr>
        <w:suppressLineNumbers w:val="0"/>
        <w:spacing w:before="0" w:beforeAutospacing="1" w:after="0" w:afterAutospacing="1"/>
        <w:ind w:left="720" w:hanging="360"/>
      </w:pPr>
      <w:r>
        <w:rPr>
          <w:rStyle w:val="12"/>
          <w:rFonts w:hint="default" w:ascii="monospace" w:hAnsi="monospace" w:eastAsia="monospace" w:cs="monospace"/>
          <w:i w:val="0"/>
          <w:iCs w:val="0"/>
          <w:caps w:val="0"/>
          <w:color w:val="373A3C"/>
          <w:spacing w:val="0"/>
          <w:sz w:val="16"/>
          <w:szCs w:val="16"/>
          <w:bdr w:val="single" w:color="DDDDDD" w:sz="6" w:space="0"/>
          <w:shd w:val="clear" w:fill="F6F6F6"/>
        </w:rPr>
        <w:t>"milliseconds"</w:t>
      </w:r>
      <w:r>
        <w:rPr>
          <w:rFonts w:hint="default" w:ascii="Helvetica" w:hAnsi="Helvetica" w:eastAsia="Helvetica" w:cs="Helvetica"/>
          <w:i w:val="0"/>
          <w:iCs w:val="0"/>
          <w:caps w:val="0"/>
          <w:color w:val="373A3C"/>
          <w:spacing w:val="0"/>
          <w:sz w:val="24"/>
          <w:szCs w:val="24"/>
        </w:rPr>
        <w:t> - 毫秒。</w:t>
      </w:r>
    </w:p>
    <w:p>
      <w:pPr>
        <w:numPr>
          <w:ilvl w:val="0"/>
          <w:numId w:val="0"/>
        </w:numP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sz w:val="24"/>
          <w:szCs w:val="24"/>
        </w:rPr>
        <w:t>单元转换参数接受一个数组来表示所需的时间间隔。例如，["year"， "month"， "date"]表示对年、月和日期(但对小时、分钟或秒)时间敏感。说明符["month"， "date"]对月和日期敏感，但对年不敏感，这对于分拣时间值以只查看季节模式很有用。</w:t>
      </w:r>
    </w:p>
    <w:p>
      <w:pPr>
        <w:numPr>
          <w:ilvl w:val="0"/>
          <w:numId w:val="0"/>
        </w:numPr>
        <w:rPr>
          <w:rFonts w:hint="default"/>
          <w:b/>
          <w:bCs/>
          <w:sz w:val="28"/>
          <w:szCs w:val="28"/>
          <w:lang w:val="en-US" w:eastAsia="zh-CN"/>
        </w:rPr>
      </w:pPr>
      <w:r>
        <w:rPr>
          <w:rFonts w:hint="eastAsia"/>
          <w:b/>
          <w:bCs/>
          <w:sz w:val="28"/>
          <w:szCs w:val="28"/>
          <w:lang w:val="en-US" w:eastAsia="zh-CN"/>
        </w:rPr>
        <w:t>Triggers</w:t>
      </w:r>
    </w:p>
    <w:p>
      <w:pPr>
        <w:numPr>
          <w:ilvl w:val="0"/>
          <w:numId w:val="0"/>
        </w:numP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sz w:val="24"/>
          <w:szCs w:val="24"/>
        </w:rPr>
        <w:t>触发器允许在满足特定条件时动态更新数据集或标记项。当一个触发器表达式(通常引用一个或多个信号)求值为真值时，将应用一个或多个数据更新(插入、删除、切换和/或修改)。</w:t>
      </w:r>
    </w:p>
    <w:p>
      <w:pPr>
        <w:numPr>
          <w:ilvl w:val="0"/>
          <w:numId w:val="0"/>
        </w:numP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sz w:val="24"/>
          <w:szCs w:val="24"/>
        </w:rPr>
        <w:t>触发器既可以用于更新数据集中的数据对象，也可以用于更新标记定义中标记项的属性(仅修改)。请注意，派生数据集不支持触发器;在派生数据集上定义的任何触发器都不起作用。</w:t>
      </w:r>
    </w:p>
    <w:p>
      <w:pPr>
        <w:numPr>
          <w:ilvl w:val="0"/>
          <w:numId w:val="0"/>
        </w:numPr>
        <w:rPr>
          <w:rFonts w:hint="default" w:ascii="Helvetica" w:hAnsi="Helvetica" w:eastAsia="Helvetica" w:cs="Helvetica"/>
          <w:i w:val="0"/>
          <w:iCs w:val="0"/>
          <w:caps w:val="0"/>
          <w:color w:val="373A3C"/>
          <w:spacing w:val="0"/>
          <w:sz w:val="24"/>
          <w:szCs w:val="24"/>
          <w:lang w:val="en-US" w:eastAsia="zh-CN"/>
        </w:rPr>
      </w:pPr>
      <w:r>
        <w:rPr>
          <w:rFonts w:hint="default" w:ascii="Helvetica" w:hAnsi="Helvetica" w:eastAsia="Helvetica" w:cs="Helvetica"/>
          <w:i w:val="0"/>
          <w:iCs w:val="0"/>
          <w:caps w:val="0"/>
          <w:color w:val="373A3C"/>
          <w:spacing w:val="0"/>
          <w:sz w:val="24"/>
          <w:szCs w:val="24"/>
          <w:lang w:val="en-US" w:eastAsia="zh-CN"/>
        </w:rPr>
        <w:fldChar w:fldCharType="begin"/>
      </w:r>
      <w:r>
        <w:rPr>
          <w:rFonts w:hint="default" w:ascii="Helvetica" w:hAnsi="Helvetica" w:eastAsia="Helvetica" w:cs="Helvetica"/>
          <w:i w:val="0"/>
          <w:iCs w:val="0"/>
          <w:caps w:val="0"/>
          <w:color w:val="373A3C"/>
          <w:spacing w:val="0"/>
          <w:sz w:val="24"/>
          <w:szCs w:val="24"/>
          <w:lang w:val="en-US" w:eastAsia="zh-CN"/>
        </w:rPr>
        <w:instrText xml:space="preserve"> HYPERLINK "https://vega.github.io/vega/docs/triggers/" </w:instrText>
      </w:r>
      <w:r>
        <w:rPr>
          <w:rFonts w:hint="default" w:ascii="Helvetica" w:hAnsi="Helvetica" w:eastAsia="Helvetica" w:cs="Helvetica"/>
          <w:i w:val="0"/>
          <w:iCs w:val="0"/>
          <w:caps w:val="0"/>
          <w:color w:val="373A3C"/>
          <w:spacing w:val="0"/>
          <w:sz w:val="24"/>
          <w:szCs w:val="24"/>
          <w:lang w:val="en-US" w:eastAsia="zh-CN"/>
        </w:rPr>
        <w:fldChar w:fldCharType="separate"/>
      </w:r>
      <w:r>
        <w:rPr>
          <w:rStyle w:val="11"/>
          <w:rFonts w:hint="default" w:ascii="Helvetica" w:hAnsi="Helvetica" w:eastAsia="Helvetica" w:cs="Helvetica"/>
          <w:i w:val="0"/>
          <w:iCs w:val="0"/>
          <w:caps w:val="0"/>
          <w:spacing w:val="0"/>
          <w:sz w:val="24"/>
          <w:szCs w:val="24"/>
          <w:lang w:val="en-US" w:eastAsia="zh-CN"/>
        </w:rPr>
        <w:t>https://vega.github.io/vega/docs/triggers/</w:t>
      </w:r>
      <w:r>
        <w:rPr>
          <w:rFonts w:hint="default" w:ascii="Helvetica" w:hAnsi="Helvetica" w:eastAsia="Helvetica" w:cs="Helvetica"/>
          <w:i w:val="0"/>
          <w:iCs w:val="0"/>
          <w:caps w:val="0"/>
          <w:color w:val="373A3C"/>
          <w:spacing w:val="0"/>
          <w:sz w:val="24"/>
          <w:szCs w:val="24"/>
          <w:lang w:val="en-US" w:eastAsia="zh-CN"/>
        </w:rPr>
        <w:fldChar w:fldCharType="end"/>
      </w:r>
    </w:p>
    <w:p>
      <w:pPr>
        <w:numPr>
          <w:ilvl w:val="0"/>
          <w:numId w:val="0"/>
        </w:numPr>
        <w:rPr>
          <w:rFonts w:hint="eastAsia"/>
          <w:b/>
          <w:bCs/>
          <w:sz w:val="28"/>
          <w:szCs w:val="28"/>
          <w:lang w:val="en-US" w:eastAsia="zh-CN"/>
        </w:rPr>
      </w:pPr>
      <w:r>
        <w:rPr>
          <w:rFonts w:hint="eastAsia"/>
          <w:b/>
          <w:bCs/>
          <w:sz w:val="28"/>
          <w:szCs w:val="28"/>
          <w:lang w:val="en-US" w:eastAsia="zh-CN"/>
        </w:rPr>
        <w:t>Projection</w:t>
      </w:r>
    </w:p>
    <w:p>
      <w:pPr>
        <w:numPr>
          <w:ilvl w:val="0"/>
          <w:numId w:val="0"/>
        </w:numP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sz w:val="24"/>
          <w:szCs w:val="24"/>
        </w:rPr>
        <w:t>地图投影地图(经度，纬度)对投影(x, y)坐标。Vega使用投影来布局两个地理点(例如地图上的位置)，其中经度和纬度坐标是输入数据的一部分，以及使用GeoJSON格式表示的地理区域(例如国家和州)。</w:t>
      </w:r>
    </w:p>
    <w:p>
      <w:pPr>
        <w:numPr>
          <w:ilvl w:val="0"/>
          <w:numId w:val="0"/>
        </w:numPr>
        <w:rPr>
          <w:rFonts w:hint="eastAsia" w:ascii="Helvetica" w:hAnsi="Helvetica" w:eastAsia="宋体" w:cs="Helvetica"/>
          <w:i w:val="0"/>
          <w:iCs w:val="0"/>
          <w:caps w:val="0"/>
          <w:color w:val="373A3C"/>
          <w:spacing w:val="0"/>
          <w:sz w:val="24"/>
          <w:szCs w:val="24"/>
          <w:lang w:val="en-US" w:eastAsia="zh-CN"/>
        </w:rPr>
      </w:pPr>
      <w:r>
        <w:rPr>
          <w:rFonts w:hint="eastAsia" w:ascii="Helvetica" w:hAnsi="Helvetica" w:eastAsia="宋体" w:cs="Helvetica"/>
          <w:i w:val="0"/>
          <w:iCs w:val="0"/>
          <w:caps w:val="0"/>
          <w:color w:val="373A3C"/>
          <w:spacing w:val="0"/>
          <w:sz w:val="24"/>
          <w:szCs w:val="24"/>
          <w:lang w:val="en-US" w:eastAsia="zh-CN"/>
        </w:rPr>
        <w:t>具体讲解如下链接所示：</w:t>
      </w:r>
    </w:p>
    <w:p>
      <w:pPr>
        <w:numPr>
          <w:ilvl w:val="0"/>
          <w:numId w:val="0"/>
        </w:numPr>
        <w:rPr>
          <w:rFonts w:hint="eastAsia" w:ascii="Helvetica" w:hAnsi="Helvetica" w:eastAsia="宋体" w:cs="Helvetica"/>
          <w:i w:val="0"/>
          <w:iCs w:val="0"/>
          <w:caps w:val="0"/>
          <w:color w:val="373A3C"/>
          <w:spacing w:val="0"/>
          <w:sz w:val="24"/>
          <w:szCs w:val="24"/>
          <w:lang w:val="en-US" w:eastAsia="zh-CN"/>
        </w:rPr>
      </w:pPr>
      <w:r>
        <w:rPr>
          <w:rFonts w:hint="eastAsia" w:ascii="Helvetica" w:hAnsi="Helvetica" w:eastAsia="宋体" w:cs="Helvetica"/>
          <w:i w:val="0"/>
          <w:iCs w:val="0"/>
          <w:caps w:val="0"/>
          <w:color w:val="373A3C"/>
          <w:spacing w:val="0"/>
          <w:sz w:val="24"/>
          <w:szCs w:val="24"/>
          <w:lang w:val="en-US" w:eastAsia="zh-CN"/>
        </w:rPr>
        <w:fldChar w:fldCharType="begin"/>
      </w:r>
      <w:r>
        <w:rPr>
          <w:rFonts w:hint="eastAsia" w:ascii="Helvetica" w:hAnsi="Helvetica" w:eastAsia="宋体" w:cs="Helvetica"/>
          <w:i w:val="0"/>
          <w:iCs w:val="0"/>
          <w:caps w:val="0"/>
          <w:color w:val="373A3C"/>
          <w:spacing w:val="0"/>
          <w:sz w:val="24"/>
          <w:szCs w:val="24"/>
          <w:lang w:val="en-US" w:eastAsia="zh-CN"/>
        </w:rPr>
        <w:instrText xml:space="preserve"> HYPERLINK "https://vega.github.io/vega/docs/projections/" </w:instrText>
      </w:r>
      <w:r>
        <w:rPr>
          <w:rFonts w:hint="eastAsia" w:ascii="Helvetica" w:hAnsi="Helvetica" w:eastAsia="宋体" w:cs="Helvetica"/>
          <w:i w:val="0"/>
          <w:iCs w:val="0"/>
          <w:caps w:val="0"/>
          <w:color w:val="373A3C"/>
          <w:spacing w:val="0"/>
          <w:sz w:val="24"/>
          <w:szCs w:val="24"/>
          <w:lang w:val="en-US" w:eastAsia="zh-CN"/>
        </w:rPr>
        <w:fldChar w:fldCharType="separate"/>
      </w:r>
      <w:r>
        <w:rPr>
          <w:rStyle w:val="11"/>
          <w:rFonts w:hint="eastAsia" w:ascii="Helvetica" w:hAnsi="Helvetica" w:eastAsia="宋体" w:cs="Helvetica"/>
          <w:i w:val="0"/>
          <w:iCs w:val="0"/>
          <w:caps w:val="0"/>
          <w:color w:val="373A3C"/>
          <w:spacing w:val="0"/>
          <w:sz w:val="24"/>
          <w:szCs w:val="24"/>
          <w:lang w:val="en-US" w:eastAsia="zh-CN"/>
        </w:rPr>
        <w:t>https://vega.github.io/vega/docs/projections/</w:t>
      </w:r>
      <w:r>
        <w:rPr>
          <w:rFonts w:hint="eastAsia" w:ascii="Helvetica" w:hAnsi="Helvetica" w:eastAsia="宋体" w:cs="Helvetica"/>
          <w:i w:val="0"/>
          <w:iCs w:val="0"/>
          <w:caps w:val="0"/>
          <w:color w:val="373A3C"/>
          <w:spacing w:val="0"/>
          <w:sz w:val="24"/>
          <w:szCs w:val="24"/>
          <w:lang w:val="en-US" w:eastAsia="zh-CN"/>
        </w:rPr>
        <w:fldChar w:fldCharType="end"/>
      </w:r>
    </w:p>
    <w:p>
      <w:pPr>
        <w:numPr>
          <w:ilvl w:val="0"/>
          <w:numId w:val="0"/>
        </w:numPr>
        <w:rPr>
          <w:rFonts w:hint="eastAsia" w:ascii="Helvetica" w:hAnsi="Helvetica" w:eastAsia="宋体" w:cs="Helvetica"/>
          <w:i w:val="0"/>
          <w:iCs w:val="0"/>
          <w:caps w:val="0"/>
          <w:color w:val="373A3C"/>
          <w:spacing w:val="0"/>
          <w:sz w:val="24"/>
          <w:szCs w:val="24"/>
          <w:lang w:val="en-US" w:eastAsia="zh-CN"/>
        </w:rPr>
      </w:pPr>
    </w:p>
    <w:p>
      <w:pPr>
        <w:numPr>
          <w:ilvl w:val="0"/>
          <w:numId w:val="0"/>
        </w:numPr>
        <w:rPr>
          <w:rFonts w:hint="eastAsia" w:ascii="Helvetica" w:hAnsi="Helvetica" w:eastAsia="宋体" w:cs="Helvetica"/>
          <w:i w:val="0"/>
          <w:iCs w:val="0"/>
          <w:caps w:val="0"/>
          <w:color w:val="373A3C"/>
          <w:spacing w:val="0"/>
          <w:sz w:val="24"/>
          <w:szCs w:val="24"/>
          <w:lang w:val="en-US" w:eastAsia="zh-CN"/>
        </w:rPr>
      </w:pPr>
      <w:r>
        <w:rPr>
          <w:rFonts w:hint="eastAsia"/>
          <w:b/>
          <w:bCs/>
          <w:sz w:val="28"/>
          <w:szCs w:val="28"/>
          <w:lang w:val="en-US" w:eastAsia="zh-CN"/>
        </w:rPr>
        <w:t>Scales</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default" w:ascii="Helvetica" w:hAnsi="Helvetica" w:eastAsia="宋体" w:cs="Helvetica"/>
          <w:i w:val="0"/>
          <w:iCs w:val="0"/>
          <w:caps w:val="0"/>
          <w:color w:val="373A3C"/>
          <w:spacing w:val="0"/>
          <w:sz w:val="24"/>
          <w:szCs w:val="24"/>
          <w:lang w:val="en-US" w:eastAsia="zh-CN"/>
        </w:rPr>
        <w:t>比例尺将数据值(数字、日期、类别等)映射到可视值(像素、颜色、大小)。尺度是数据可视化的一个基本构建块，因为它们决定了可视化编码的性质。Vega包括一系列连续和离散输入数据的尺度，并支持位置、形状、大小和颜色编码的映射。为了可视化比例，</w:t>
      </w:r>
      <w:r>
        <w:rPr>
          <w:rFonts w:hint="eastAsia" w:ascii="Helvetica" w:hAnsi="Helvetica" w:eastAsia="宋体" w:cs="Helvetica"/>
          <w:i w:val="0"/>
          <w:iCs w:val="0"/>
          <w:caps w:val="0"/>
          <w:color w:val="373A3C"/>
          <w:spacing w:val="0"/>
          <w:sz w:val="24"/>
          <w:szCs w:val="24"/>
          <w:lang w:val="en-US" w:eastAsia="zh-CN"/>
        </w:rPr>
        <w:t>vega-lite</w:t>
      </w:r>
      <w:r>
        <w:rPr>
          <w:rFonts w:hint="default" w:ascii="Helvetica" w:hAnsi="Helvetica" w:eastAsia="宋体" w:cs="Helvetica"/>
          <w:i w:val="0"/>
          <w:iCs w:val="0"/>
          <w:caps w:val="0"/>
          <w:color w:val="373A3C"/>
          <w:spacing w:val="0"/>
          <w:sz w:val="24"/>
          <w:szCs w:val="24"/>
          <w:lang w:val="en-US" w:eastAsia="zh-CN"/>
        </w:rPr>
        <w:t>规范可能包括轴或图例。</w:t>
      </w:r>
    </w:p>
    <w:p>
      <w:pPr>
        <w:numPr>
          <w:ilvl w:val="0"/>
          <w:numId w:val="0"/>
        </w:numPr>
        <w:rPr>
          <w:rFonts w:hint="eastAsia" w:ascii="Helvetica" w:hAnsi="Helvetica" w:eastAsia="宋体" w:cs="Helvetica"/>
          <w:i w:val="0"/>
          <w:iCs w:val="0"/>
          <w:caps w:val="0"/>
          <w:color w:val="373A3C"/>
          <w:spacing w:val="0"/>
          <w:sz w:val="24"/>
          <w:szCs w:val="24"/>
          <w:lang w:val="en-US" w:eastAsia="zh-CN"/>
        </w:rPr>
      </w:pPr>
      <w:r>
        <w:rPr>
          <w:rFonts w:hint="eastAsia" w:ascii="Helvetica" w:hAnsi="Helvetica" w:eastAsia="宋体" w:cs="Helvetica"/>
          <w:i w:val="0"/>
          <w:iCs w:val="0"/>
          <w:caps w:val="0"/>
          <w:color w:val="373A3C"/>
          <w:spacing w:val="0"/>
          <w:sz w:val="24"/>
          <w:szCs w:val="24"/>
          <w:lang w:val="en-US" w:eastAsia="zh-CN"/>
        </w:rPr>
        <w:t>具体讲解如下链接所示：</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default" w:ascii="Helvetica" w:hAnsi="Helvetica" w:eastAsia="宋体" w:cs="Helvetica"/>
          <w:i w:val="0"/>
          <w:iCs w:val="0"/>
          <w:caps w:val="0"/>
          <w:color w:val="373A3C"/>
          <w:spacing w:val="0"/>
          <w:sz w:val="24"/>
          <w:szCs w:val="24"/>
          <w:lang w:val="en-US" w:eastAsia="zh-CN"/>
        </w:rPr>
        <w:fldChar w:fldCharType="begin"/>
      </w:r>
      <w:r>
        <w:rPr>
          <w:rFonts w:hint="default" w:ascii="Helvetica" w:hAnsi="Helvetica" w:eastAsia="宋体" w:cs="Helvetica"/>
          <w:i w:val="0"/>
          <w:iCs w:val="0"/>
          <w:caps w:val="0"/>
          <w:color w:val="373A3C"/>
          <w:spacing w:val="0"/>
          <w:sz w:val="24"/>
          <w:szCs w:val="24"/>
          <w:lang w:val="en-US" w:eastAsia="zh-CN"/>
        </w:rPr>
        <w:instrText xml:space="preserve"> HYPERLINK "https://vega.github.io/vega/docs/scales/" </w:instrText>
      </w:r>
      <w:r>
        <w:rPr>
          <w:rFonts w:hint="default" w:ascii="Helvetica" w:hAnsi="Helvetica" w:eastAsia="宋体" w:cs="Helvetica"/>
          <w:i w:val="0"/>
          <w:iCs w:val="0"/>
          <w:caps w:val="0"/>
          <w:color w:val="373A3C"/>
          <w:spacing w:val="0"/>
          <w:sz w:val="24"/>
          <w:szCs w:val="24"/>
          <w:lang w:val="en-US" w:eastAsia="zh-CN"/>
        </w:rPr>
        <w:fldChar w:fldCharType="separate"/>
      </w:r>
      <w:r>
        <w:rPr>
          <w:rStyle w:val="11"/>
          <w:rFonts w:hint="default" w:ascii="Helvetica" w:hAnsi="Helvetica" w:eastAsia="宋体" w:cs="Helvetica"/>
          <w:i w:val="0"/>
          <w:iCs w:val="0"/>
          <w:caps w:val="0"/>
          <w:color w:val="373A3C"/>
          <w:spacing w:val="0"/>
          <w:sz w:val="24"/>
          <w:szCs w:val="24"/>
          <w:lang w:val="en-US" w:eastAsia="zh-CN"/>
        </w:rPr>
        <w:t>https://vega.github.io/vega/docs/scales/</w:t>
      </w:r>
      <w:r>
        <w:rPr>
          <w:rFonts w:hint="default" w:ascii="Helvetica" w:hAnsi="Helvetica" w:eastAsia="宋体" w:cs="Helvetica"/>
          <w:i w:val="0"/>
          <w:iCs w:val="0"/>
          <w:caps w:val="0"/>
          <w:color w:val="373A3C"/>
          <w:spacing w:val="0"/>
          <w:sz w:val="24"/>
          <w:szCs w:val="24"/>
          <w:lang w:val="en-US" w:eastAsia="zh-CN"/>
        </w:rPr>
        <w:fldChar w:fldCharType="end"/>
      </w:r>
    </w:p>
    <w:p>
      <w:pPr>
        <w:numPr>
          <w:ilvl w:val="0"/>
          <w:numId w:val="0"/>
        </w:numPr>
        <w:rPr>
          <w:rFonts w:hint="default" w:ascii="Helvetica" w:hAnsi="Helvetica" w:eastAsia="宋体" w:cs="Helvetica"/>
          <w:i w:val="0"/>
          <w:iCs w:val="0"/>
          <w:caps w:val="0"/>
          <w:color w:val="373A3C"/>
          <w:spacing w:val="0"/>
          <w:sz w:val="24"/>
          <w:szCs w:val="24"/>
          <w:lang w:val="en-US" w:eastAsia="zh-CN"/>
        </w:rPr>
      </w:pP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eastAsia"/>
          <w:b/>
          <w:bCs/>
          <w:sz w:val="28"/>
          <w:szCs w:val="28"/>
          <w:lang w:val="en-US" w:eastAsia="zh-CN"/>
        </w:rPr>
        <w:t>Color schemes</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default" w:ascii="Helvetica" w:hAnsi="Helvetica" w:eastAsia="宋体" w:cs="Helvetica"/>
          <w:i w:val="0"/>
          <w:iCs w:val="0"/>
          <w:caps w:val="0"/>
          <w:color w:val="373A3C"/>
          <w:spacing w:val="0"/>
          <w:sz w:val="24"/>
          <w:szCs w:val="24"/>
          <w:lang w:val="en-US" w:eastAsia="zh-CN"/>
        </w:rPr>
        <w:t>颜色方案为离散和连续颜色编码提供了一组命名的调色板。Vega提供了一系列直观的配色方案，其中许多最初是由Cynthia Brewer和ColorBrewer项目，或由Tableau Software的Maureen Stone创建的。要查看和设置默认颜色模式，请参阅Config文档。</w:t>
      </w:r>
    </w:p>
    <w:p>
      <w:pPr>
        <w:numPr>
          <w:ilvl w:val="0"/>
          <w:numId w:val="0"/>
        </w:numPr>
        <w:rPr>
          <w:rFonts w:hint="eastAsia" w:ascii="Helvetica" w:hAnsi="Helvetica" w:eastAsia="宋体" w:cs="Helvetica"/>
          <w:i w:val="0"/>
          <w:iCs w:val="0"/>
          <w:caps w:val="0"/>
          <w:color w:val="373A3C"/>
          <w:spacing w:val="0"/>
          <w:sz w:val="24"/>
          <w:szCs w:val="24"/>
          <w:lang w:val="en-US" w:eastAsia="zh-CN"/>
        </w:rPr>
      </w:pPr>
      <w:r>
        <w:rPr>
          <w:rFonts w:hint="eastAsia" w:ascii="Helvetica" w:hAnsi="Helvetica" w:eastAsia="宋体" w:cs="Helvetica"/>
          <w:i w:val="0"/>
          <w:iCs w:val="0"/>
          <w:caps w:val="0"/>
          <w:color w:val="373A3C"/>
          <w:spacing w:val="0"/>
          <w:sz w:val="24"/>
          <w:szCs w:val="24"/>
          <w:lang w:val="en-US" w:eastAsia="zh-CN"/>
        </w:rPr>
        <w:t>具体讲解如下链接所示：</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default" w:ascii="Helvetica" w:hAnsi="Helvetica" w:eastAsia="宋体" w:cs="Helvetica"/>
          <w:i w:val="0"/>
          <w:iCs w:val="0"/>
          <w:caps w:val="0"/>
          <w:color w:val="373A3C"/>
          <w:spacing w:val="0"/>
          <w:sz w:val="24"/>
          <w:szCs w:val="24"/>
          <w:lang w:val="en-US" w:eastAsia="zh-CN"/>
        </w:rPr>
        <w:fldChar w:fldCharType="begin"/>
      </w:r>
      <w:r>
        <w:rPr>
          <w:rFonts w:hint="default" w:ascii="Helvetica" w:hAnsi="Helvetica" w:eastAsia="宋体" w:cs="Helvetica"/>
          <w:i w:val="0"/>
          <w:iCs w:val="0"/>
          <w:caps w:val="0"/>
          <w:color w:val="373A3C"/>
          <w:spacing w:val="0"/>
          <w:sz w:val="24"/>
          <w:szCs w:val="24"/>
          <w:lang w:val="en-US" w:eastAsia="zh-CN"/>
        </w:rPr>
        <w:instrText xml:space="preserve"> HYPERLINK "https://vega.github.io/vega/docs/schemes/" </w:instrText>
      </w:r>
      <w:r>
        <w:rPr>
          <w:rFonts w:hint="default" w:ascii="Helvetica" w:hAnsi="Helvetica" w:eastAsia="宋体" w:cs="Helvetica"/>
          <w:i w:val="0"/>
          <w:iCs w:val="0"/>
          <w:caps w:val="0"/>
          <w:color w:val="373A3C"/>
          <w:spacing w:val="0"/>
          <w:sz w:val="24"/>
          <w:szCs w:val="24"/>
          <w:lang w:val="en-US" w:eastAsia="zh-CN"/>
        </w:rPr>
        <w:fldChar w:fldCharType="separate"/>
      </w:r>
      <w:r>
        <w:rPr>
          <w:rStyle w:val="11"/>
          <w:rFonts w:hint="default" w:ascii="Helvetica" w:hAnsi="Helvetica" w:eastAsia="宋体" w:cs="Helvetica"/>
          <w:i w:val="0"/>
          <w:iCs w:val="0"/>
          <w:caps w:val="0"/>
          <w:color w:val="373A3C"/>
          <w:spacing w:val="0"/>
          <w:sz w:val="24"/>
          <w:szCs w:val="24"/>
          <w:lang w:val="en-US" w:eastAsia="zh-CN"/>
        </w:rPr>
        <w:t>https://vega.github.io/vega/docs/schemes/</w:t>
      </w:r>
      <w:r>
        <w:rPr>
          <w:rFonts w:hint="default" w:ascii="Helvetica" w:hAnsi="Helvetica" w:eastAsia="宋体" w:cs="Helvetica"/>
          <w:i w:val="0"/>
          <w:iCs w:val="0"/>
          <w:caps w:val="0"/>
          <w:color w:val="373A3C"/>
          <w:spacing w:val="0"/>
          <w:sz w:val="24"/>
          <w:szCs w:val="24"/>
          <w:lang w:val="en-US" w:eastAsia="zh-CN"/>
        </w:rPr>
        <w:fldChar w:fldCharType="end"/>
      </w:r>
    </w:p>
    <w:p>
      <w:pPr>
        <w:numPr>
          <w:ilvl w:val="0"/>
          <w:numId w:val="0"/>
        </w:numPr>
        <w:rPr>
          <w:rFonts w:hint="default" w:ascii="Helvetica" w:hAnsi="Helvetica" w:eastAsia="宋体" w:cs="Helvetica"/>
          <w:i w:val="0"/>
          <w:iCs w:val="0"/>
          <w:caps w:val="0"/>
          <w:color w:val="373A3C"/>
          <w:spacing w:val="0"/>
          <w:sz w:val="24"/>
          <w:szCs w:val="24"/>
          <w:lang w:val="en-US" w:eastAsia="zh-CN"/>
        </w:rPr>
      </w:pP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eastAsia"/>
          <w:b/>
          <w:bCs/>
          <w:sz w:val="28"/>
          <w:szCs w:val="28"/>
          <w:lang w:val="en-US" w:eastAsia="zh-CN"/>
        </w:rPr>
        <w:t>Axes</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default" w:ascii="Helvetica" w:hAnsi="Helvetica" w:eastAsia="宋体" w:cs="Helvetica"/>
          <w:i w:val="0"/>
          <w:iCs w:val="0"/>
          <w:caps w:val="0"/>
          <w:color w:val="373A3C"/>
          <w:spacing w:val="0"/>
          <w:sz w:val="24"/>
          <w:szCs w:val="24"/>
          <w:lang w:val="en-US" w:eastAsia="zh-CN"/>
        </w:rPr>
        <w:t>轴使用刻度、网格线和标签可视化空间尺度映射。</w:t>
      </w:r>
      <w:r>
        <w:rPr>
          <w:rFonts w:hint="eastAsia" w:ascii="Helvetica" w:hAnsi="Helvetica" w:eastAsia="宋体" w:cs="Helvetica"/>
          <w:i w:val="0"/>
          <w:iCs w:val="0"/>
          <w:color w:val="373A3C"/>
          <w:spacing w:val="0"/>
          <w:sz w:val="24"/>
          <w:szCs w:val="24"/>
          <w:lang w:val="en-US" w:eastAsia="zh-CN"/>
        </w:rPr>
        <w:t>V</w:t>
      </w:r>
      <w:r>
        <w:rPr>
          <w:rFonts w:hint="eastAsia" w:ascii="Helvetica" w:hAnsi="Helvetica" w:eastAsia="宋体" w:cs="Helvetica"/>
          <w:i w:val="0"/>
          <w:iCs w:val="0"/>
          <w:caps w:val="0"/>
          <w:color w:val="373A3C"/>
          <w:spacing w:val="0"/>
          <w:sz w:val="24"/>
          <w:szCs w:val="24"/>
          <w:lang w:val="en-US" w:eastAsia="zh-CN"/>
        </w:rPr>
        <w:t>age-lite</w:t>
      </w:r>
      <w:r>
        <w:rPr>
          <w:rFonts w:hint="default" w:ascii="Helvetica" w:hAnsi="Helvetica" w:eastAsia="宋体" w:cs="Helvetica"/>
          <w:i w:val="0"/>
          <w:iCs w:val="0"/>
          <w:caps w:val="0"/>
          <w:color w:val="373A3C"/>
          <w:spacing w:val="0"/>
          <w:sz w:val="24"/>
          <w:szCs w:val="24"/>
          <w:lang w:val="en-US" w:eastAsia="zh-CN"/>
        </w:rPr>
        <w:t>目前支持笛卡儿坐标(直角)轴。与比例类似，轴既可以在规范的顶层定义，也可以作为组标记的一部分定义。</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default" w:ascii="Helvetica" w:hAnsi="Helvetica" w:eastAsia="宋体" w:cs="Helvetica"/>
          <w:i w:val="0"/>
          <w:iCs w:val="0"/>
          <w:caps w:val="0"/>
          <w:color w:val="373A3C"/>
          <w:spacing w:val="0"/>
          <w:sz w:val="24"/>
          <w:szCs w:val="24"/>
          <w:lang w:val="en-US" w:eastAsia="zh-CN"/>
        </w:rPr>
        <w:t>离散配色方案可以直接与具有离散(或离散)域的尺度一起使用，例如序数尺度、量化尺度和分位数尺度。连续配色方案可以直接与连续尺度(如线性、对数和根号尺度)一起使用，而且——通过指定方案计数属性——还可以用于生成离散配色方案。</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eastAsia" w:ascii="Helvetica" w:hAnsi="Helvetica" w:eastAsia="宋体" w:cs="Helvetica"/>
          <w:i w:val="0"/>
          <w:iCs w:val="0"/>
          <w:caps w:val="0"/>
          <w:color w:val="373A3C"/>
          <w:spacing w:val="0"/>
          <w:sz w:val="24"/>
          <w:szCs w:val="24"/>
          <w:lang w:val="en-US" w:eastAsia="zh-CN"/>
        </w:rPr>
        <w:t>具体讲解如下链接所示：</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default" w:ascii="Helvetica" w:hAnsi="Helvetica" w:eastAsia="宋体" w:cs="Helvetica"/>
          <w:i w:val="0"/>
          <w:iCs w:val="0"/>
          <w:caps w:val="0"/>
          <w:color w:val="373A3C"/>
          <w:spacing w:val="0"/>
          <w:sz w:val="24"/>
          <w:szCs w:val="24"/>
          <w:lang w:val="en-US" w:eastAsia="zh-CN"/>
        </w:rPr>
        <w:fldChar w:fldCharType="begin"/>
      </w:r>
      <w:r>
        <w:rPr>
          <w:rFonts w:hint="default" w:ascii="Helvetica" w:hAnsi="Helvetica" w:eastAsia="宋体" w:cs="Helvetica"/>
          <w:i w:val="0"/>
          <w:iCs w:val="0"/>
          <w:caps w:val="0"/>
          <w:color w:val="373A3C"/>
          <w:spacing w:val="0"/>
          <w:sz w:val="24"/>
          <w:szCs w:val="24"/>
          <w:lang w:val="en-US" w:eastAsia="zh-CN"/>
        </w:rPr>
        <w:instrText xml:space="preserve"> HYPERLINK "https://vega.github.io/vega/docs/axes/" </w:instrText>
      </w:r>
      <w:r>
        <w:rPr>
          <w:rFonts w:hint="default" w:ascii="Helvetica" w:hAnsi="Helvetica" w:eastAsia="宋体" w:cs="Helvetica"/>
          <w:i w:val="0"/>
          <w:iCs w:val="0"/>
          <w:caps w:val="0"/>
          <w:color w:val="373A3C"/>
          <w:spacing w:val="0"/>
          <w:sz w:val="24"/>
          <w:szCs w:val="24"/>
          <w:lang w:val="en-US" w:eastAsia="zh-CN"/>
        </w:rPr>
        <w:fldChar w:fldCharType="separate"/>
      </w:r>
      <w:r>
        <w:rPr>
          <w:rStyle w:val="11"/>
          <w:rFonts w:hint="default" w:ascii="Helvetica" w:hAnsi="Helvetica" w:eastAsia="宋体" w:cs="Helvetica"/>
          <w:i w:val="0"/>
          <w:iCs w:val="0"/>
          <w:caps w:val="0"/>
          <w:color w:val="373A3C"/>
          <w:spacing w:val="0"/>
          <w:sz w:val="24"/>
          <w:szCs w:val="24"/>
          <w:lang w:val="en-US" w:eastAsia="zh-CN"/>
        </w:rPr>
        <w:t>https://vega.github.io/vega/docs/axes/</w:t>
      </w:r>
      <w:r>
        <w:rPr>
          <w:rFonts w:hint="default" w:ascii="Helvetica" w:hAnsi="Helvetica" w:eastAsia="宋体" w:cs="Helvetica"/>
          <w:i w:val="0"/>
          <w:iCs w:val="0"/>
          <w:caps w:val="0"/>
          <w:color w:val="373A3C"/>
          <w:spacing w:val="0"/>
          <w:sz w:val="24"/>
          <w:szCs w:val="24"/>
          <w:lang w:val="en-US" w:eastAsia="zh-CN"/>
        </w:rPr>
        <w:fldChar w:fldCharType="end"/>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eastAsia"/>
          <w:b/>
          <w:bCs/>
          <w:sz w:val="28"/>
          <w:szCs w:val="28"/>
          <w:lang w:val="en-US" w:eastAsia="zh-CN"/>
        </w:rPr>
        <w:t>Legends</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default" w:ascii="Helvetica" w:hAnsi="Helvetica" w:eastAsia="宋体" w:cs="Helvetica"/>
          <w:i w:val="0"/>
          <w:iCs w:val="0"/>
          <w:caps w:val="0"/>
          <w:color w:val="373A3C"/>
          <w:spacing w:val="0"/>
          <w:sz w:val="24"/>
          <w:szCs w:val="24"/>
          <w:lang w:val="en-US" w:eastAsia="zh-CN"/>
        </w:rPr>
        <w:t>图例可视化可视值(如颜色、形状和大小)的比例映射。与比例和轴类似，图例既可以在顶层可视化中定义，也可以在组标记的范围内定义。</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default" w:ascii="Helvetica" w:hAnsi="Helvetica" w:eastAsia="宋体" w:cs="Helvetica"/>
          <w:i w:val="0"/>
          <w:iCs w:val="0"/>
          <w:caps w:val="0"/>
          <w:color w:val="373A3C"/>
          <w:spacing w:val="0"/>
          <w:sz w:val="24"/>
          <w:szCs w:val="24"/>
          <w:lang w:val="en-US" w:eastAsia="zh-CN"/>
        </w:rPr>
        <w:t>用于指定图例的属性。图例接受一个或多个比例作为参数。必须指定至少一个大小、形状、填充、描边、stroke dash或不透明度属性。如果提供了多个尺度，它们必须共享相同的输入域。否则，图例的行为是未定义的。</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eastAsia" w:ascii="Helvetica" w:hAnsi="Helvetica" w:eastAsia="宋体" w:cs="Helvetica"/>
          <w:i w:val="0"/>
          <w:iCs w:val="0"/>
          <w:caps w:val="0"/>
          <w:color w:val="373A3C"/>
          <w:spacing w:val="0"/>
          <w:sz w:val="24"/>
          <w:szCs w:val="24"/>
          <w:lang w:val="en-US" w:eastAsia="zh-CN"/>
        </w:rPr>
        <w:t>具体讲解如下链接所示：</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default" w:ascii="Helvetica" w:hAnsi="Helvetica" w:eastAsia="宋体" w:cs="Helvetica"/>
          <w:i w:val="0"/>
          <w:iCs w:val="0"/>
          <w:caps w:val="0"/>
          <w:color w:val="373A3C"/>
          <w:spacing w:val="0"/>
          <w:sz w:val="24"/>
          <w:szCs w:val="24"/>
          <w:lang w:val="en-US" w:eastAsia="zh-CN"/>
        </w:rPr>
        <w:fldChar w:fldCharType="begin"/>
      </w:r>
      <w:r>
        <w:rPr>
          <w:rFonts w:hint="default" w:ascii="Helvetica" w:hAnsi="Helvetica" w:eastAsia="宋体" w:cs="Helvetica"/>
          <w:i w:val="0"/>
          <w:iCs w:val="0"/>
          <w:caps w:val="0"/>
          <w:color w:val="373A3C"/>
          <w:spacing w:val="0"/>
          <w:sz w:val="24"/>
          <w:szCs w:val="24"/>
          <w:lang w:val="en-US" w:eastAsia="zh-CN"/>
        </w:rPr>
        <w:instrText xml:space="preserve"> HYPERLINK "https://vega.github.io/vega/docs/legends/" </w:instrText>
      </w:r>
      <w:r>
        <w:rPr>
          <w:rFonts w:hint="default" w:ascii="Helvetica" w:hAnsi="Helvetica" w:eastAsia="宋体" w:cs="Helvetica"/>
          <w:i w:val="0"/>
          <w:iCs w:val="0"/>
          <w:caps w:val="0"/>
          <w:color w:val="373A3C"/>
          <w:spacing w:val="0"/>
          <w:sz w:val="24"/>
          <w:szCs w:val="24"/>
          <w:lang w:val="en-US" w:eastAsia="zh-CN"/>
        </w:rPr>
        <w:fldChar w:fldCharType="separate"/>
      </w:r>
      <w:r>
        <w:rPr>
          <w:rStyle w:val="11"/>
          <w:rFonts w:hint="default" w:ascii="Helvetica" w:hAnsi="Helvetica" w:eastAsia="宋体" w:cs="Helvetica"/>
          <w:i w:val="0"/>
          <w:iCs w:val="0"/>
          <w:caps w:val="0"/>
          <w:color w:val="373A3C"/>
          <w:spacing w:val="0"/>
          <w:sz w:val="24"/>
          <w:szCs w:val="24"/>
          <w:lang w:val="en-US" w:eastAsia="zh-CN"/>
        </w:rPr>
        <w:t>https://vega.github.io/vega/docs/legends/</w:t>
      </w:r>
      <w:r>
        <w:rPr>
          <w:rFonts w:hint="default" w:ascii="Helvetica" w:hAnsi="Helvetica" w:eastAsia="宋体" w:cs="Helvetica"/>
          <w:i w:val="0"/>
          <w:iCs w:val="0"/>
          <w:caps w:val="0"/>
          <w:color w:val="373A3C"/>
          <w:spacing w:val="0"/>
          <w:sz w:val="24"/>
          <w:szCs w:val="24"/>
          <w:lang w:val="en-US" w:eastAsia="zh-CN"/>
        </w:rPr>
        <w:fldChar w:fldCharType="end"/>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eastAsia"/>
          <w:b/>
          <w:bCs/>
          <w:sz w:val="28"/>
          <w:szCs w:val="28"/>
          <w:lang w:val="en-US" w:eastAsia="zh-CN"/>
        </w:rPr>
        <w:t>Title</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default" w:ascii="Helvetica" w:hAnsi="Helvetica" w:eastAsia="宋体" w:cs="Helvetica"/>
          <w:i w:val="0"/>
          <w:iCs w:val="0"/>
          <w:caps w:val="0"/>
          <w:color w:val="373A3C"/>
          <w:spacing w:val="0"/>
          <w:sz w:val="24"/>
          <w:szCs w:val="24"/>
          <w:lang w:val="en-US" w:eastAsia="zh-CN"/>
        </w:rPr>
        <w:t>title指令将描述性标题添加到图表中。与刻度、轴和图例类似，标题可以在规范的顶层定义，也可以作为组标记的一部分定义。</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eastAsia" w:ascii="Helvetica" w:hAnsi="Helvetica" w:eastAsia="宋体" w:cs="Helvetica"/>
          <w:i w:val="0"/>
          <w:iCs w:val="0"/>
          <w:caps w:val="0"/>
          <w:color w:val="373A3C"/>
          <w:spacing w:val="0"/>
          <w:sz w:val="24"/>
          <w:szCs w:val="24"/>
          <w:lang w:val="en-US" w:eastAsia="zh-CN"/>
        </w:rPr>
        <w:t>具体讲解如下链接所示：</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default" w:ascii="Helvetica" w:hAnsi="Helvetica" w:eastAsia="宋体" w:cs="Helvetica"/>
          <w:i w:val="0"/>
          <w:iCs w:val="0"/>
          <w:caps w:val="0"/>
          <w:color w:val="373A3C"/>
          <w:spacing w:val="0"/>
          <w:sz w:val="24"/>
          <w:szCs w:val="24"/>
          <w:lang w:val="en-US" w:eastAsia="zh-CN"/>
        </w:rPr>
        <w:fldChar w:fldCharType="begin"/>
      </w:r>
      <w:r>
        <w:rPr>
          <w:rFonts w:hint="default" w:ascii="Helvetica" w:hAnsi="Helvetica" w:eastAsia="宋体" w:cs="Helvetica"/>
          <w:i w:val="0"/>
          <w:iCs w:val="0"/>
          <w:caps w:val="0"/>
          <w:color w:val="373A3C"/>
          <w:spacing w:val="0"/>
          <w:sz w:val="24"/>
          <w:szCs w:val="24"/>
          <w:lang w:val="en-US" w:eastAsia="zh-CN"/>
        </w:rPr>
        <w:instrText xml:space="preserve"> HYPERLINK "https://vega.github.io/vega/docs/title/" </w:instrText>
      </w:r>
      <w:r>
        <w:rPr>
          <w:rFonts w:hint="default" w:ascii="Helvetica" w:hAnsi="Helvetica" w:eastAsia="宋体" w:cs="Helvetica"/>
          <w:i w:val="0"/>
          <w:iCs w:val="0"/>
          <w:caps w:val="0"/>
          <w:color w:val="373A3C"/>
          <w:spacing w:val="0"/>
          <w:sz w:val="24"/>
          <w:szCs w:val="24"/>
          <w:lang w:val="en-US" w:eastAsia="zh-CN"/>
        </w:rPr>
        <w:fldChar w:fldCharType="separate"/>
      </w:r>
      <w:r>
        <w:rPr>
          <w:rStyle w:val="11"/>
          <w:rFonts w:hint="default" w:ascii="Helvetica" w:hAnsi="Helvetica" w:eastAsia="宋体" w:cs="Helvetica"/>
          <w:i w:val="0"/>
          <w:iCs w:val="0"/>
          <w:caps w:val="0"/>
          <w:color w:val="373A3C"/>
          <w:spacing w:val="0"/>
          <w:sz w:val="24"/>
          <w:szCs w:val="24"/>
          <w:lang w:val="en-US" w:eastAsia="zh-CN"/>
        </w:rPr>
        <w:t>https://vega.github.io/vega/docs/title/</w:t>
      </w:r>
      <w:r>
        <w:rPr>
          <w:rFonts w:hint="default" w:ascii="Helvetica" w:hAnsi="Helvetica" w:eastAsia="宋体" w:cs="Helvetica"/>
          <w:i w:val="0"/>
          <w:iCs w:val="0"/>
          <w:caps w:val="0"/>
          <w:color w:val="373A3C"/>
          <w:spacing w:val="0"/>
          <w:sz w:val="24"/>
          <w:szCs w:val="24"/>
          <w:lang w:val="en-US" w:eastAsia="zh-CN"/>
        </w:rPr>
        <w:fldChar w:fldCharType="end"/>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eastAsia"/>
          <w:b/>
          <w:bCs/>
          <w:sz w:val="28"/>
          <w:szCs w:val="28"/>
          <w:lang w:val="en-US" w:eastAsia="zh-CN"/>
        </w:rPr>
        <w:t>Marks</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default" w:ascii="Helvetica" w:hAnsi="Helvetica" w:eastAsia="宋体" w:cs="Helvetica"/>
          <w:i w:val="0"/>
          <w:iCs w:val="0"/>
          <w:caps w:val="0"/>
          <w:color w:val="373A3C"/>
          <w:spacing w:val="0"/>
          <w:sz w:val="24"/>
          <w:szCs w:val="24"/>
          <w:lang w:val="en-US" w:eastAsia="zh-CN"/>
        </w:rPr>
        <w:t>图形标记可视化地使用几何原语(如矩形、线和绘图符号)编码数据。标记是可视化的基本可视化构建块，提供基本形状，其属性可以根据后备数据设置。标记属性定义可以是简单的常量或数据字段，也可以使用尺度将数据值映射到可视值。</w:t>
      </w:r>
    </w:p>
    <w:p>
      <w:pPr>
        <w:numPr>
          <w:ilvl w:val="0"/>
          <w:numId w:val="0"/>
        </w:numPr>
        <w:rPr>
          <w:rFonts w:hint="default" w:ascii="Helvetica" w:hAnsi="Helvetica" w:eastAsia="宋体" w:cs="Helvetica"/>
          <w:i w:val="0"/>
          <w:iCs w:val="0"/>
          <w:caps w:val="0"/>
          <w:color w:val="373A3C"/>
          <w:spacing w:val="0"/>
          <w:sz w:val="24"/>
          <w:szCs w:val="24"/>
          <w:lang w:val="en-US" w:eastAsia="zh-CN"/>
        </w:rPr>
      </w:pP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default" w:ascii="Helvetica" w:hAnsi="Helvetica" w:eastAsia="宋体" w:cs="Helvetica"/>
          <w:i w:val="0"/>
          <w:iCs w:val="0"/>
          <w:caps w:val="0"/>
          <w:color w:val="373A3C"/>
          <w:spacing w:val="0"/>
          <w:sz w:val="24"/>
          <w:szCs w:val="24"/>
          <w:lang w:val="en-US" w:eastAsia="zh-CN"/>
        </w:rPr>
        <w:t>支持的标记类型有:</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eastAsia" w:ascii="Helvetica" w:hAnsi="Helvetica" w:eastAsia="宋体" w:cs="Helvetica"/>
          <w:i w:val="0"/>
          <w:iCs w:val="0"/>
          <w:caps w:val="0"/>
          <w:color w:val="373A3C"/>
          <w:spacing w:val="0"/>
          <w:sz w:val="24"/>
          <w:szCs w:val="24"/>
          <w:lang w:val="en-US" w:eastAsia="zh-CN"/>
        </w:rPr>
        <w:t>arc</w:t>
      </w:r>
      <w:r>
        <w:rPr>
          <w:rFonts w:hint="default" w:ascii="Helvetica" w:hAnsi="Helvetica" w:eastAsia="宋体" w:cs="Helvetica"/>
          <w:i w:val="0"/>
          <w:iCs w:val="0"/>
          <w:caps w:val="0"/>
          <w:color w:val="373A3C"/>
          <w:spacing w:val="0"/>
          <w:sz w:val="24"/>
          <w:szCs w:val="24"/>
          <w:lang w:val="en-US" w:eastAsia="zh-CN"/>
        </w:rPr>
        <w:t>——圆弧，包括馅饼和甜甜圈切片。</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default" w:ascii="Helvetica" w:hAnsi="Helvetica" w:eastAsia="宋体" w:cs="Helvetica"/>
          <w:i w:val="0"/>
          <w:iCs w:val="0"/>
          <w:caps w:val="0"/>
          <w:color w:val="373A3C"/>
          <w:spacing w:val="0"/>
          <w:sz w:val="24"/>
          <w:szCs w:val="24"/>
          <w:lang w:val="en-US" w:eastAsia="zh-CN"/>
        </w:rPr>
        <w:t>area -水平或垂直排列的填充区域。</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default" w:ascii="Helvetica" w:hAnsi="Helvetica" w:eastAsia="宋体" w:cs="Helvetica"/>
          <w:i w:val="0"/>
          <w:iCs w:val="0"/>
          <w:caps w:val="0"/>
          <w:color w:val="373A3C"/>
          <w:spacing w:val="0"/>
          <w:sz w:val="24"/>
          <w:szCs w:val="24"/>
          <w:lang w:val="en-US" w:eastAsia="zh-CN"/>
        </w:rPr>
        <w:t>image—图像，包括图标或照片。</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default" w:ascii="Helvetica" w:hAnsi="Helvetica" w:eastAsia="宋体" w:cs="Helvetica"/>
          <w:i w:val="0"/>
          <w:iCs w:val="0"/>
          <w:caps w:val="0"/>
          <w:color w:val="373A3C"/>
          <w:spacing w:val="0"/>
          <w:sz w:val="24"/>
          <w:szCs w:val="24"/>
          <w:lang w:val="en-US" w:eastAsia="zh-CN"/>
        </w:rPr>
        <w:t>group -用于其他标记的容器，用于子图。</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eastAsia" w:ascii="Helvetica" w:hAnsi="Helvetica" w:eastAsia="宋体" w:cs="Helvetica"/>
          <w:i w:val="0"/>
          <w:iCs w:val="0"/>
          <w:caps w:val="0"/>
          <w:color w:val="373A3C"/>
          <w:spacing w:val="0"/>
          <w:sz w:val="24"/>
          <w:szCs w:val="24"/>
          <w:lang w:val="en-US" w:eastAsia="zh-CN"/>
        </w:rPr>
        <w:t>line</w:t>
      </w:r>
      <w:r>
        <w:rPr>
          <w:rFonts w:hint="default" w:ascii="Helvetica" w:hAnsi="Helvetica" w:eastAsia="宋体" w:cs="Helvetica"/>
          <w:i w:val="0"/>
          <w:iCs w:val="0"/>
          <w:caps w:val="0"/>
          <w:color w:val="373A3C"/>
          <w:spacing w:val="0"/>
          <w:sz w:val="24"/>
          <w:szCs w:val="24"/>
          <w:lang w:val="en-US" w:eastAsia="zh-CN"/>
        </w:rPr>
        <w:t>-有笔画的线条，常用于显示随时间的变化。</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default" w:ascii="Helvetica" w:hAnsi="Helvetica" w:eastAsia="宋体" w:cs="Helvetica"/>
          <w:i w:val="0"/>
          <w:iCs w:val="0"/>
          <w:caps w:val="0"/>
          <w:color w:val="373A3C"/>
          <w:spacing w:val="0"/>
          <w:sz w:val="24"/>
          <w:szCs w:val="24"/>
          <w:lang w:val="en-US" w:eastAsia="zh-CN"/>
        </w:rPr>
        <w:t>path—使用SVG路径语法定义的任意路径或多边形。</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eastAsia" w:ascii="Helvetica" w:hAnsi="Helvetica" w:eastAsia="宋体" w:cs="Helvetica"/>
          <w:i w:val="0"/>
          <w:iCs w:val="0"/>
          <w:caps w:val="0"/>
          <w:color w:val="373A3C"/>
          <w:spacing w:val="0"/>
          <w:sz w:val="24"/>
          <w:szCs w:val="24"/>
          <w:lang w:val="en-US" w:eastAsia="zh-CN"/>
        </w:rPr>
        <w:t>rect</w:t>
      </w:r>
      <w:r>
        <w:rPr>
          <w:rFonts w:hint="default" w:ascii="Helvetica" w:hAnsi="Helvetica" w:eastAsia="宋体" w:cs="Helvetica"/>
          <w:i w:val="0"/>
          <w:iCs w:val="0"/>
          <w:caps w:val="0"/>
          <w:color w:val="373A3C"/>
          <w:spacing w:val="0"/>
          <w:sz w:val="24"/>
          <w:szCs w:val="24"/>
          <w:lang w:val="en-US" w:eastAsia="zh-CN"/>
        </w:rPr>
        <w:t>——矩形，如条形图和时间线。</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eastAsia" w:ascii="Helvetica" w:hAnsi="Helvetica" w:eastAsia="宋体" w:cs="Helvetica"/>
          <w:i w:val="0"/>
          <w:iCs w:val="0"/>
          <w:caps w:val="0"/>
          <w:color w:val="373A3C"/>
          <w:spacing w:val="0"/>
          <w:sz w:val="24"/>
          <w:szCs w:val="24"/>
          <w:lang w:val="en-US" w:eastAsia="zh-CN"/>
        </w:rPr>
        <w:t>rule</w:t>
      </w:r>
      <w:r>
        <w:rPr>
          <w:rFonts w:hint="default" w:ascii="Helvetica" w:hAnsi="Helvetica" w:eastAsia="宋体" w:cs="Helvetica"/>
          <w:i w:val="0"/>
          <w:iCs w:val="0"/>
          <w:caps w:val="0"/>
          <w:color w:val="373A3C"/>
          <w:spacing w:val="0"/>
          <w:sz w:val="24"/>
          <w:szCs w:val="24"/>
          <w:lang w:val="en-US" w:eastAsia="zh-CN"/>
        </w:rPr>
        <w:t>—规则是线段，通常用于轴刻度线和网格线。</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eastAsia" w:ascii="Helvetica" w:hAnsi="Helvetica" w:eastAsia="宋体" w:cs="Helvetica"/>
          <w:i w:val="0"/>
          <w:iCs w:val="0"/>
          <w:caps w:val="0"/>
          <w:color w:val="373A3C"/>
          <w:spacing w:val="0"/>
          <w:sz w:val="24"/>
          <w:szCs w:val="24"/>
          <w:lang w:val="en-US" w:eastAsia="zh-CN"/>
        </w:rPr>
        <w:t>shape</w:t>
      </w:r>
      <w:r>
        <w:rPr>
          <w:rFonts w:hint="default" w:ascii="Helvetica" w:hAnsi="Helvetica" w:eastAsia="宋体" w:cs="Helvetica"/>
          <w:i w:val="0"/>
          <w:iCs w:val="0"/>
          <w:caps w:val="0"/>
          <w:color w:val="373A3C"/>
          <w:spacing w:val="0"/>
          <w:sz w:val="24"/>
          <w:szCs w:val="24"/>
          <w:lang w:val="en-US" w:eastAsia="zh-CN"/>
        </w:rPr>
        <w:t>-一个特殊的路径标记的变体，以更快地绘制地图。</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eastAsia" w:ascii="Helvetica" w:hAnsi="Helvetica" w:eastAsia="宋体" w:cs="Helvetica"/>
          <w:i w:val="0"/>
          <w:iCs w:val="0"/>
          <w:caps w:val="0"/>
          <w:color w:val="373A3C"/>
          <w:spacing w:val="0"/>
          <w:sz w:val="24"/>
          <w:szCs w:val="24"/>
          <w:lang w:val="en-US" w:eastAsia="zh-CN"/>
        </w:rPr>
        <w:t>symbol</w:t>
      </w:r>
      <w:r>
        <w:rPr>
          <w:rFonts w:hint="default" w:ascii="Helvetica" w:hAnsi="Helvetica" w:eastAsia="宋体" w:cs="Helvetica"/>
          <w:i w:val="0"/>
          <w:iCs w:val="0"/>
          <w:caps w:val="0"/>
          <w:color w:val="373A3C"/>
          <w:spacing w:val="0"/>
          <w:sz w:val="24"/>
          <w:szCs w:val="24"/>
          <w:lang w:val="en-US" w:eastAsia="zh-CN"/>
        </w:rPr>
        <w:t>-绘制符号，包括圆形、正方形和其他形状。</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default" w:ascii="Helvetica" w:hAnsi="Helvetica" w:eastAsia="宋体" w:cs="Helvetica"/>
          <w:i w:val="0"/>
          <w:iCs w:val="0"/>
          <w:caps w:val="0"/>
          <w:color w:val="373A3C"/>
          <w:spacing w:val="0"/>
          <w:sz w:val="24"/>
          <w:szCs w:val="24"/>
          <w:lang w:val="en-US" w:eastAsia="zh-CN"/>
        </w:rPr>
        <w:t>text -文本标签可配置字体、对齐方式和角度。</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default" w:ascii="Helvetica" w:hAnsi="Helvetica" w:eastAsia="宋体" w:cs="Helvetica"/>
          <w:i w:val="0"/>
          <w:iCs w:val="0"/>
          <w:caps w:val="0"/>
          <w:color w:val="373A3C"/>
          <w:spacing w:val="0"/>
          <w:sz w:val="24"/>
          <w:szCs w:val="24"/>
          <w:lang w:val="en-US" w:eastAsia="zh-CN"/>
        </w:rPr>
        <w:t>trail -可以根据底层数据改变大小的行。</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eastAsia" w:ascii="Helvetica" w:hAnsi="Helvetica" w:eastAsia="宋体" w:cs="Helvetica"/>
          <w:i w:val="0"/>
          <w:iCs w:val="0"/>
          <w:caps w:val="0"/>
          <w:color w:val="373A3C"/>
          <w:spacing w:val="0"/>
          <w:sz w:val="24"/>
          <w:szCs w:val="24"/>
          <w:lang w:val="en-US" w:eastAsia="zh-CN"/>
        </w:rPr>
        <w:t>具体讲解如下链接所示：</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default" w:ascii="Helvetica" w:hAnsi="Helvetica" w:eastAsia="宋体" w:cs="Helvetica"/>
          <w:i w:val="0"/>
          <w:iCs w:val="0"/>
          <w:caps w:val="0"/>
          <w:color w:val="373A3C"/>
          <w:spacing w:val="0"/>
          <w:sz w:val="24"/>
          <w:szCs w:val="24"/>
          <w:lang w:val="en-US" w:eastAsia="zh-CN"/>
        </w:rPr>
        <w:fldChar w:fldCharType="begin"/>
      </w:r>
      <w:r>
        <w:rPr>
          <w:rFonts w:hint="default" w:ascii="Helvetica" w:hAnsi="Helvetica" w:eastAsia="宋体" w:cs="Helvetica"/>
          <w:i w:val="0"/>
          <w:iCs w:val="0"/>
          <w:caps w:val="0"/>
          <w:color w:val="373A3C"/>
          <w:spacing w:val="0"/>
          <w:sz w:val="24"/>
          <w:szCs w:val="24"/>
          <w:lang w:val="en-US" w:eastAsia="zh-CN"/>
        </w:rPr>
        <w:instrText xml:space="preserve"> HYPERLINK "https://vega.github.io/vega/docs/marks/" </w:instrText>
      </w:r>
      <w:r>
        <w:rPr>
          <w:rFonts w:hint="default" w:ascii="Helvetica" w:hAnsi="Helvetica" w:eastAsia="宋体" w:cs="Helvetica"/>
          <w:i w:val="0"/>
          <w:iCs w:val="0"/>
          <w:caps w:val="0"/>
          <w:color w:val="373A3C"/>
          <w:spacing w:val="0"/>
          <w:sz w:val="24"/>
          <w:szCs w:val="24"/>
          <w:lang w:val="en-US" w:eastAsia="zh-CN"/>
        </w:rPr>
        <w:fldChar w:fldCharType="separate"/>
      </w:r>
      <w:r>
        <w:rPr>
          <w:rStyle w:val="11"/>
          <w:rFonts w:hint="default" w:ascii="Helvetica" w:hAnsi="Helvetica" w:eastAsia="宋体" w:cs="Helvetica"/>
          <w:i w:val="0"/>
          <w:iCs w:val="0"/>
          <w:caps w:val="0"/>
          <w:color w:val="373A3C"/>
          <w:spacing w:val="0"/>
          <w:sz w:val="24"/>
          <w:szCs w:val="24"/>
          <w:lang w:val="en-US" w:eastAsia="zh-CN"/>
        </w:rPr>
        <w:t>https://vega.github.io/vega/docs/marks/</w:t>
      </w:r>
      <w:r>
        <w:rPr>
          <w:rFonts w:hint="default" w:ascii="Helvetica" w:hAnsi="Helvetica" w:eastAsia="宋体" w:cs="Helvetica"/>
          <w:i w:val="0"/>
          <w:iCs w:val="0"/>
          <w:caps w:val="0"/>
          <w:color w:val="373A3C"/>
          <w:spacing w:val="0"/>
          <w:sz w:val="24"/>
          <w:szCs w:val="24"/>
          <w:lang w:val="en-US" w:eastAsia="zh-CN"/>
        </w:rPr>
        <w:fldChar w:fldCharType="end"/>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eastAsia"/>
          <w:b/>
          <w:bCs/>
          <w:sz w:val="28"/>
          <w:szCs w:val="28"/>
          <w:lang w:val="en-US" w:eastAsia="zh-CN"/>
        </w:rPr>
        <w:t>Signals</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default" w:ascii="Helvetica" w:hAnsi="Helvetica" w:eastAsia="宋体" w:cs="Helvetica"/>
          <w:i w:val="0"/>
          <w:iCs w:val="0"/>
          <w:caps w:val="0"/>
          <w:color w:val="373A3C"/>
          <w:spacing w:val="0"/>
          <w:sz w:val="24"/>
          <w:szCs w:val="24"/>
          <w:lang w:val="en-US" w:eastAsia="zh-CN"/>
        </w:rPr>
        <w:t>信号是参数化可视化的动态变量，可以驱动交互行为。信号可以在整个Vega规范中使用，例如定义标记属性或数据转换参数。</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default" w:ascii="Helvetica" w:hAnsi="Helvetica" w:eastAsia="宋体" w:cs="Helvetica"/>
          <w:i w:val="0"/>
          <w:iCs w:val="0"/>
          <w:caps w:val="0"/>
          <w:color w:val="373A3C"/>
          <w:spacing w:val="0"/>
          <w:sz w:val="24"/>
          <w:szCs w:val="24"/>
          <w:lang w:val="en-US" w:eastAsia="zh-CN"/>
        </w:rPr>
        <w:t>信号值是反应性的:它们可以更新以响应输入事件流、外部API调用或上游信号的更改。事件流捕获和序列输入事件，如mousedown或touchmove。当事件发生时，与相关事件处理程序相关联的信号将按其规范顺序重新计算。然后，更新的信号值传播到规范的其余部分，并自动重新呈现可视化。</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default" w:ascii="Helvetica" w:hAnsi="Helvetica" w:eastAsia="宋体" w:cs="Helvetica"/>
          <w:i w:val="0"/>
          <w:iCs w:val="0"/>
          <w:caps w:val="0"/>
          <w:color w:val="373A3C"/>
          <w:spacing w:val="0"/>
          <w:sz w:val="24"/>
          <w:szCs w:val="24"/>
          <w:lang w:val="en-US" w:eastAsia="zh-CN"/>
        </w:rPr>
        <w:t>信号定义及其在规范中其余部分的使用看起来像这样:</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"signals"</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"name"</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D01040"/>
          <w:spacing w:val="0"/>
          <w:sz w:val="16"/>
          <w:szCs w:val="16"/>
          <w:shd w:val="clear" w:fill="F9F9F9"/>
        </w:rPr>
        <w:t>"indexDate"</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"description"</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D01040"/>
          <w:spacing w:val="0"/>
          <w:sz w:val="16"/>
          <w:szCs w:val="16"/>
          <w:shd w:val="clear" w:fill="F9F9F9"/>
        </w:rPr>
        <w:t>"A date value that updates in response to mousemove."</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"update"</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D01040"/>
          <w:spacing w:val="0"/>
          <w:sz w:val="16"/>
          <w:szCs w:val="16"/>
          <w:shd w:val="clear" w:fill="F9F9F9"/>
        </w:rPr>
        <w:t>"datetime(2005, 0, 1)"</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"on"</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b/>
          <w:bCs/>
          <w:i w:val="0"/>
          <w:iCs w:val="0"/>
          <w:caps w:val="0"/>
          <w:color w:val="990000"/>
          <w:spacing w:val="0"/>
          <w:sz w:val="16"/>
          <w:szCs w:val="16"/>
          <w:shd w:val="clear" w:fill="F9F9F9"/>
        </w:rPr>
        <w:t>"events"</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D01040"/>
          <w:spacing w:val="0"/>
          <w:sz w:val="16"/>
          <w:szCs w:val="16"/>
          <w:shd w:val="clear" w:fill="F9F9F9"/>
        </w:rPr>
        <w:t>"mousemove"</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"update"</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D01040"/>
          <w:spacing w:val="0"/>
          <w:sz w:val="16"/>
          <w:szCs w:val="16"/>
          <w:shd w:val="clear" w:fill="F9F9F9"/>
        </w:rPr>
        <w:t>"invert('xscale', x())"</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"data"</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"name"</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D01040"/>
          <w:spacing w:val="0"/>
          <w:sz w:val="16"/>
          <w:szCs w:val="16"/>
          <w:shd w:val="clear" w:fill="F9F9F9"/>
        </w:rPr>
        <w:t>"stocks"</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000000"/>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"name"</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D01040"/>
          <w:spacing w:val="0"/>
          <w:sz w:val="16"/>
          <w:szCs w:val="16"/>
          <w:shd w:val="clear" w:fill="F9F9F9"/>
        </w:rPr>
        <w:t>"index"</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"source"</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D01040"/>
          <w:spacing w:val="0"/>
          <w:sz w:val="16"/>
          <w:szCs w:val="16"/>
          <w:shd w:val="clear" w:fill="F9F9F9"/>
        </w:rPr>
        <w:t>"stocks"</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"transform"</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"type"</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D01040"/>
          <w:spacing w:val="0"/>
          <w:sz w:val="16"/>
          <w:szCs w:val="16"/>
          <w:shd w:val="clear" w:fill="F9F9F9"/>
        </w:rPr>
        <w:t>"filter"</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"expr"</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D01040"/>
          <w:spacing w:val="0"/>
          <w:sz w:val="16"/>
          <w:szCs w:val="16"/>
          <w:shd w:val="clear" w:fill="F9F9F9"/>
        </w:rPr>
        <w:t>"month(datum.date) === month(indexDate)"</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"scales"</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"name"</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D01040"/>
          <w:spacing w:val="0"/>
          <w:sz w:val="16"/>
          <w:szCs w:val="16"/>
          <w:shd w:val="clear" w:fill="F9F9F9"/>
        </w:rPr>
        <w:t>"x"</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"type"</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D01040"/>
          <w:spacing w:val="0"/>
          <w:sz w:val="16"/>
          <w:szCs w:val="16"/>
          <w:shd w:val="clear" w:fill="F9F9F9"/>
        </w:rPr>
        <w:t>"time"</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000000"/>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"marks"</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"type"</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D01040"/>
          <w:spacing w:val="0"/>
          <w:sz w:val="16"/>
          <w:szCs w:val="16"/>
          <w:shd w:val="clear" w:fill="F9F9F9"/>
        </w:rPr>
        <w:t>"rule"</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"encode"</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"update"</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"x"</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b/>
          <w:bCs/>
          <w:i w:val="0"/>
          <w:iCs w:val="0"/>
          <w:caps w:val="0"/>
          <w:color w:val="990000"/>
          <w:spacing w:val="0"/>
          <w:sz w:val="16"/>
          <w:szCs w:val="16"/>
          <w:shd w:val="clear" w:fill="F9F9F9"/>
        </w:rPr>
        <w:t>"scale"</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D01040"/>
          <w:spacing w:val="0"/>
          <w:sz w:val="16"/>
          <w:szCs w:val="16"/>
          <w:shd w:val="clear" w:fill="F9F9F9"/>
        </w:rPr>
        <w:t>"x"</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"signal"</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D01040"/>
          <w:spacing w:val="0"/>
          <w:sz w:val="16"/>
          <w:szCs w:val="16"/>
          <w:shd w:val="clear" w:fill="F9F9F9"/>
        </w:rPr>
        <w:t>"indexDate"</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i w:val="0"/>
          <w:iCs w:val="0"/>
          <w:caps w:val="0"/>
          <w:color w:val="373A3C"/>
          <w:spacing w:val="0"/>
          <w:sz w:val="24"/>
          <w:szCs w:val="24"/>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tbl>
      <w:tblPr>
        <w:tblStyle w:val="6"/>
        <w:tblW w:w="0" w:type="auto"/>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551"/>
        <w:gridCol w:w="1578"/>
        <w:gridCol w:w="5567"/>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155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ascii="Helvetica" w:hAnsi="Helvetica" w:eastAsia="Helvetica" w:cs="Helvetica"/>
                <w:b/>
                <w:bCs/>
                <w:i w:val="0"/>
                <w:iCs w:val="0"/>
                <w:caps w:val="0"/>
                <w:color w:val="373A3C"/>
                <w:spacing w:val="0"/>
                <w:sz w:val="24"/>
                <w:szCs w:val="24"/>
              </w:rPr>
            </w:pPr>
            <w:r>
              <w:rPr>
                <w:rFonts w:hint="default" w:ascii="Helvetica" w:hAnsi="Helvetica" w:eastAsia="Helvetica" w:cs="Helvetica"/>
                <w:b/>
                <w:bCs/>
                <w:i w:val="0"/>
                <w:iCs w:val="0"/>
                <w:caps w:val="0"/>
                <w:color w:val="373A3C"/>
                <w:spacing w:val="0"/>
                <w:kern w:val="0"/>
                <w:sz w:val="24"/>
                <w:szCs w:val="24"/>
                <w:lang w:val="en-US" w:eastAsia="zh-CN" w:bidi="ar"/>
              </w:rPr>
              <w:t>Property</w:t>
            </w:r>
          </w:p>
        </w:tc>
        <w:tc>
          <w:tcPr>
            <w:tcW w:w="157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b/>
                <w:bCs/>
                <w:i w:val="0"/>
                <w:iCs w:val="0"/>
                <w:caps w:val="0"/>
                <w:color w:val="373A3C"/>
                <w:spacing w:val="0"/>
                <w:sz w:val="24"/>
                <w:szCs w:val="24"/>
              </w:rPr>
            </w:pPr>
            <w:r>
              <w:rPr>
                <w:rFonts w:hint="default" w:ascii="Helvetica" w:hAnsi="Helvetica" w:eastAsia="Helvetica" w:cs="Helvetica"/>
                <w:b/>
                <w:bCs/>
                <w:i w:val="0"/>
                <w:iCs w:val="0"/>
                <w:caps w:val="0"/>
                <w:color w:val="373A3C"/>
                <w:spacing w:val="0"/>
                <w:kern w:val="0"/>
                <w:sz w:val="24"/>
                <w:szCs w:val="24"/>
                <w:lang w:val="en-US" w:eastAsia="zh-CN" w:bidi="ar"/>
              </w:rPr>
              <w:t>Type</w:t>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b/>
                <w:bCs/>
                <w:i w:val="0"/>
                <w:iCs w:val="0"/>
                <w:caps w:val="0"/>
                <w:color w:val="373A3C"/>
                <w:spacing w:val="0"/>
                <w:sz w:val="24"/>
                <w:szCs w:val="24"/>
              </w:rPr>
            </w:pPr>
            <w:r>
              <w:rPr>
                <w:rFonts w:hint="default" w:ascii="Helvetica" w:hAnsi="Helvetica" w:eastAsia="Helvetica" w:cs="Helvetica"/>
                <w:b/>
                <w:bCs/>
                <w:i w:val="0"/>
                <w:iCs w:val="0"/>
                <w:caps w:val="0"/>
                <w:color w:val="373A3C"/>
                <w:spacing w:val="0"/>
                <w:kern w:val="0"/>
                <w:sz w:val="24"/>
                <w:szCs w:val="24"/>
                <w:lang w:val="en-US" w:eastAsia="zh-CN" w:bidi="ar"/>
              </w:rPr>
              <w:t>Description</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55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name</w:t>
            </w:r>
          </w:p>
        </w:tc>
        <w:tc>
          <w:tcPr>
            <w:tcW w:w="157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"String"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String</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sz w:val="24"/>
                <w:szCs w:val="24"/>
              </w:rPr>
              <w:t>必需的。信号的唯一名称。信号名应该是有效的JavaScript标识符:它们应该只包含字母数字字符(或" $ "或" _ ")，并且不能以数字开头。不能用作信号名称的保留关键字是“datum”、“event”、“item”和“parent”。</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55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bind</w:t>
            </w:r>
          </w:p>
        </w:tc>
        <w:tc>
          <w:tcPr>
            <w:tcW w:w="157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"https://vega.github.io/vega/docs/signals/" \l "bind"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Bind</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将信号绑定到外部输入元素，如滑块、选择列表或单选按钮组。</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55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description</w:t>
            </w:r>
          </w:p>
        </w:tc>
        <w:tc>
          <w:tcPr>
            <w:tcW w:w="157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"String"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String</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信号的文本描述，对内联文档很有用。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55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on</w:t>
            </w:r>
          </w:p>
        </w:tc>
        <w:tc>
          <w:tcPr>
            <w:tcW w:w="157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"https://vega.github.io/vega/docs/signals/" \l "handlers"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Handler</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r>
              <w:rPr>
                <w:rFonts w:hint="default" w:ascii="Helvetica" w:hAnsi="Helvetica" w:eastAsia="Helvetica" w:cs="Helvetica"/>
                <w:i w:val="0"/>
                <w:iCs w:val="0"/>
                <w:caps w:val="0"/>
                <w:color w:val="373A3C"/>
                <w:spacing w:val="0"/>
                <w:kern w:val="0"/>
                <w:sz w:val="24"/>
                <w:szCs w:val="24"/>
                <w:lang w:val="en-US" w:eastAsia="zh-CN" w:bidi="ar"/>
              </w:rPr>
              <w:t>[ ]</w:t>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一组事件流处理程序，用于更新响应输入事件的信号值。</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55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init</w:t>
            </w:r>
          </w:p>
        </w:tc>
        <w:tc>
          <w:tcPr>
            <w:tcW w:w="157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"https://vega.github.io/vega/docs/expressions"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Expression</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sz w:val="24"/>
                <w:szCs w:val="24"/>
              </w:rPr>
              <w:t>≥4.4信号值的初始化表达式。这个表达式将被调用一次且只调用一次。init和update参数是互斥的，不能同时使用。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55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update</w:t>
            </w:r>
          </w:p>
        </w:tc>
        <w:tc>
          <w:tcPr>
            <w:tcW w:w="157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"https://vega.github.io/vega/docs/expressions"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Expression</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信号值的更新表达式。该表达式可能包括其他信号，在这种情况下，信号将自动更新以响应上游信号的变化，只要react属性不为false。init和update参数是互斥的，不能同时使用。</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55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react</w:t>
            </w:r>
          </w:p>
        </w:tc>
        <w:tc>
          <w:tcPr>
            <w:tcW w:w="157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"Boolean"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Boolean</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一个布尔标志(默认为true)，指示在任何上游信号依赖项更新时是否应该自动重新计算更新表达式。如果为false，更新表达式将不会注册任何对其他信号的依赖，即使是初始化。</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55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value</w:t>
            </w:r>
          </w:p>
        </w:tc>
        <w:tc>
          <w:tcPr>
            <w:tcW w:w="157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4682B4"/>
                <w:spacing w:val="0"/>
                <w:kern w:val="0"/>
                <w:sz w:val="24"/>
                <w:szCs w:val="24"/>
                <w:u w:val="none"/>
                <w:lang w:val="en-US" w:eastAsia="zh-CN" w:bidi="ar"/>
              </w:rPr>
              <w:fldChar w:fldCharType="begin"/>
            </w:r>
            <w:r>
              <w:rPr>
                <w:rFonts w:hint="default" w:ascii="Helvetica" w:hAnsi="Helvetica" w:eastAsia="Helvetica" w:cs="Helvetica"/>
                <w:i w:val="0"/>
                <w:iCs w:val="0"/>
                <w:caps w:val="0"/>
                <w:color w:val="4682B4"/>
                <w:spacing w:val="0"/>
                <w:kern w:val="0"/>
                <w:sz w:val="24"/>
                <w:szCs w:val="24"/>
                <w:u w:val="none"/>
                <w:lang w:val="en-US" w:eastAsia="zh-CN" w:bidi="ar"/>
              </w:rPr>
              <w:instrText xml:space="preserve"> HYPERLINK "https://vega.github.io/vega/docs/types/" \l "Any" </w:instrText>
            </w:r>
            <w:r>
              <w:rPr>
                <w:rFonts w:hint="default" w:ascii="Helvetica" w:hAnsi="Helvetica" w:eastAsia="Helvetica" w:cs="Helvetica"/>
                <w:i w:val="0"/>
                <w:iCs w:val="0"/>
                <w:caps w:val="0"/>
                <w:color w:val="4682B4"/>
                <w:spacing w:val="0"/>
                <w:kern w:val="0"/>
                <w:sz w:val="24"/>
                <w:szCs w:val="24"/>
                <w:u w:val="none"/>
                <w:lang w:val="en-US" w:eastAsia="zh-CN" w:bidi="ar"/>
              </w:rPr>
              <w:fldChar w:fldCharType="separate"/>
            </w:r>
            <w:r>
              <w:rPr>
                <w:rStyle w:val="11"/>
                <w:rFonts w:hint="default" w:ascii="Helvetica" w:hAnsi="Helvetica" w:eastAsia="Helvetica" w:cs="Helvetica"/>
                <w:i w:val="0"/>
                <w:iCs w:val="0"/>
                <w:caps w:val="0"/>
                <w:color w:val="4682B4"/>
                <w:spacing w:val="0"/>
                <w:sz w:val="24"/>
                <w:szCs w:val="24"/>
                <w:u w:val="none"/>
              </w:rPr>
              <w:t>Any</w:t>
            </w:r>
            <w:r>
              <w:rPr>
                <w:rFonts w:hint="default" w:ascii="Helvetica" w:hAnsi="Helvetica" w:eastAsia="Helvetica" w:cs="Helvetica"/>
                <w:i w:val="0"/>
                <w:iCs w:val="0"/>
                <w:caps w:val="0"/>
                <w:color w:val="4682B4"/>
                <w:spacing w:val="0"/>
                <w:kern w:val="0"/>
                <w:sz w:val="24"/>
                <w:szCs w:val="24"/>
                <w:u w:val="none"/>
                <w:lang w:val="en-US" w:eastAsia="zh-CN" w:bidi="ar"/>
              </w:rPr>
              <w:fldChar w:fldCharType="end"/>
            </w:r>
          </w:p>
        </w:tc>
        <w:tc>
          <w:tcPr>
            <w:tcW w:w="0" w:type="auto"/>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373A3C"/>
                <w:spacing w:val="0"/>
                <w:sz w:val="24"/>
                <w:szCs w:val="24"/>
              </w:rPr>
            </w:pPr>
            <w:r>
              <w:rPr>
                <w:rFonts w:hint="default" w:ascii="Helvetica" w:hAnsi="Helvetica" w:eastAsia="Helvetica" w:cs="Helvetica"/>
                <w:i w:val="0"/>
                <w:iCs w:val="0"/>
                <w:caps w:val="0"/>
                <w:color w:val="373A3C"/>
                <w:spacing w:val="0"/>
                <w:kern w:val="0"/>
                <w:sz w:val="24"/>
                <w:szCs w:val="24"/>
                <w:lang w:val="en-US" w:eastAsia="zh-CN" w:bidi="ar"/>
              </w:rPr>
              <w:t>信号的初始值(默认未定义)。该值在init或update表达式之前赋值。</w:t>
            </w:r>
          </w:p>
        </w:tc>
      </w:tr>
    </w:tbl>
    <w:p>
      <w:pPr>
        <w:numPr>
          <w:ilvl w:val="0"/>
          <w:numId w:val="0"/>
        </w:numPr>
        <w:rPr>
          <w:rFonts w:hint="eastAsia"/>
          <w:b/>
          <w:bCs/>
          <w:sz w:val="28"/>
          <w:szCs w:val="28"/>
          <w:lang w:val="en-US" w:eastAsia="zh-CN"/>
        </w:rPr>
      </w:pPr>
      <w:r>
        <w:rPr>
          <w:rFonts w:hint="eastAsia"/>
          <w:b/>
          <w:bCs/>
          <w:sz w:val="28"/>
          <w:szCs w:val="28"/>
          <w:lang w:val="en-US" w:eastAsia="zh-CN"/>
        </w:rPr>
        <w:t>Event Streams</w:t>
      </w:r>
    </w:p>
    <w:p>
      <w:pPr>
        <w:numPr>
          <w:ilvl w:val="0"/>
          <w:numId w:val="0"/>
        </w:numPr>
        <w:rPr>
          <w:rFonts w:hint="default" w:ascii="Helvetica" w:hAnsi="Helvetica" w:eastAsia="Helvetica" w:cs="Helvetica"/>
          <w:i w:val="0"/>
          <w:iCs w:val="0"/>
          <w:caps w:val="0"/>
          <w:color w:val="373A3C"/>
          <w:spacing w:val="0"/>
          <w:kern w:val="0"/>
          <w:sz w:val="24"/>
          <w:szCs w:val="24"/>
          <w:lang w:val="en-US" w:eastAsia="zh-CN" w:bidi="ar"/>
        </w:rPr>
      </w:pPr>
      <w:r>
        <w:rPr>
          <w:rFonts w:hint="default" w:ascii="Helvetica" w:hAnsi="Helvetica" w:eastAsia="Helvetica" w:cs="Helvetica"/>
          <w:i w:val="0"/>
          <w:iCs w:val="0"/>
          <w:caps w:val="0"/>
          <w:color w:val="373A3C"/>
          <w:spacing w:val="0"/>
          <w:kern w:val="0"/>
          <w:sz w:val="24"/>
          <w:szCs w:val="24"/>
          <w:lang w:val="en-US" w:eastAsia="zh-CN" w:bidi="ar"/>
        </w:rPr>
        <w:t>事件流是建模用户输入以实现动态、交互式可视化的主要方法。事件流捕获一系列输入事件，如鼠标点击、触摸移动、计时器滴答或信号更新。当匹配流定义的事件发生时，它们将导致任何相应的信号事件处理程序进行计算，从而可能更新信号值。</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"name"</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D01040"/>
          <w:spacing w:val="0"/>
          <w:sz w:val="16"/>
          <w:szCs w:val="16"/>
          <w:shd w:val="clear" w:fill="F9F9F9"/>
        </w:rPr>
        <w:t>"signalName"</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"on"</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"events"</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000000"/>
          <w:spacing w:val="0"/>
          <w:sz w:val="16"/>
          <w:szCs w:val="16"/>
          <w:shd w:val="clear" w:fill="F9F9F9"/>
        </w:rPr>
        <w:t>&lt;&lt;event-stream-definition&gt;&gt;</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b/>
          <w:bCs/>
          <w:i w:val="0"/>
          <w:iCs w:val="0"/>
          <w:caps w:val="0"/>
          <w:color w:val="990000"/>
          <w:spacing w:val="0"/>
          <w:sz w:val="16"/>
          <w:szCs w:val="16"/>
          <w:shd w:val="clear" w:fill="F9F9F9"/>
        </w:rPr>
        <w:t>"update"</w:t>
      </w:r>
      <w:r>
        <w:rPr>
          <w:rFonts w:hint="default" w:ascii="monospace" w:hAnsi="monospace" w:eastAsia="monospace" w:cs="monospace"/>
          <w:i w:val="0"/>
          <w:iCs w:val="0"/>
          <w:caps w:val="0"/>
          <w:color w:val="373A3C"/>
          <w:spacing w:val="0"/>
          <w:sz w:val="16"/>
          <w:szCs w:val="16"/>
          <w:shd w:val="clear" w:fill="F9F9F9"/>
        </w:rPr>
        <w:t>:</w:t>
      </w: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000000"/>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rFonts w:hint="default" w:ascii="monospace" w:hAnsi="monospace" w:eastAsia="monospace" w:cs="monospace"/>
          <w:i w:val="0"/>
          <w:iCs w:val="0"/>
          <w:caps w:val="0"/>
          <w:color w:val="BBBBBB"/>
          <w:spacing w:val="0"/>
          <w:sz w:val="16"/>
          <w:szCs w:val="16"/>
          <w:shd w:val="clear" w:fill="F9F9F9"/>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pStyle w:val="4"/>
        <w:keepNext w:val="0"/>
        <w:keepLines w:val="0"/>
        <w:widowControl/>
        <w:suppressLineNumbers w:val="0"/>
        <w:pBdr>
          <w:top w:val="single" w:color="EEEEEE" w:sz="6" w:space="6"/>
          <w:left w:val="single" w:color="EEEEEE" w:sz="6" w:space="7"/>
          <w:bottom w:val="single" w:color="EEEEEE" w:sz="6" w:space="6"/>
          <w:right w:val="single" w:color="EEEEEE" w:sz="6" w:space="7"/>
        </w:pBdr>
        <w:shd w:val="clear" w:fill="F9F9F9"/>
        <w:spacing w:line="210" w:lineRule="atLeast"/>
        <w:ind w:left="0" w:firstLine="0"/>
        <w:rPr>
          <w:i w:val="0"/>
          <w:iCs w:val="0"/>
          <w:caps w:val="0"/>
          <w:color w:val="373A3C"/>
          <w:spacing w:val="0"/>
          <w:sz w:val="24"/>
          <w:szCs w:val="24"/>
        </w:rPr>
      </w:pPr>
      <w:r>
        <w:rPr>
          <w:rFonts w:hint="default" w:ascii="monospace" w:hAnsi="monospace" w:eastAsia="monospace" w:cs="monospace"/>
          <w:i w:val="0"/>
          <w:iCs w:val="0"/>
          <w:caps w:val="0"/>
          <w:color w:val="BBBBBB"/>
          <w:spacing w:val="0"/>
          <w:sz w:val="16"/>
          <w:szCs w:val="16"/>
          <w:shd w:val="clear" w:fill="F9F9F9"/>
        </w:rPr>
        <w:t xml:space="preserve">  </w:t>
      </w:r>
      <w:r>
        <w:rPr>
          <w:rFonts w:hint="default" w:ascii="monospace" w:hAnsi="monospace" w:eastAsia="monospace" w:cs="monospace"/>
          <w:i w:val="0"/>
          <w:iCs w:val="0"/>
          <w:caps w:val="0"/>
          <w:color w:val="373A3C"/>
          <w:spacing w:val="0"/>
          <w:sz w:val="16"/>
          <w:szCs w:val="16"/>
          <w:shd w:val="clear" w:fill="F9F9F9"/>
        </w:rPr>
        <w:t>]}</w:t>
      </w:r>
    </w:p>
    <w:p>
      <w:pPr>
        <w:numPr>
          <w:ilvl w:val="0"/>
          <w:numId w:val="0"/>
        </w:numPr>
        <w:rPr>
          <w:rFonts w:hint="default" w:ascii="Helvetica" w:hAnsi="Helvetica" w:eastAsia="Helvetica" w:cs="Helvetica"/>
          <w:i w:val="0"/>
          <w:iCs w:val="0"/>
          <w:caps w:val="0"/>
          <w:color w:val="373A3C"/>
          <w:spacing w:val="0"/>
          <w:kern w:val="0"/>
          <w:sz w:val="24"/>
          <w:szCs w:val="24"/>
          <w:lang w:val="en-US" w:eastAsia="zh-CN" w:bidi="ar"/>
        </w:rPr>
      </w:pPr>
      <w:r>
        <w:rPr>
          <w:rFonts w:hint="default" w:ascii="Helvetica" w:hAnsi="Helvetica" w:eastAsia="Helvetica" w:cs="Helvetica"/>
          <w:i w:val="0"/>
          <w:iCs w:val="0"/>
          <w:caps w:val="0"/>
          <w:color w:val="373A3C"/>
          <w:spacing w:val="0"/>
          <w:kern w:val="0"/>
          <w:sz w:val="24"/>
          <w:szCs w:val="24"/>
          <w:lang w:val="en-US" w:eastAsia="zh-CN" w:bidi="ar"/>
        </w:rPr>
        <w:t>事件流定义可以通过多种方式指定:</w:t>
      </w:r>
    </w:p>
    <w:p>
      <w:pPr>
        <w:numPr>
          <w:ilvl w:val="0"/>
          <w:numId w:val="0"/>
        </w:numPr>
        <w:rPr>
          <w:rFonts w:hint="default" w:ascii="Helvetica" w:hAnsi="Helvetica" w:eastAsia="Helvetica" w:cs="Helvetica"/>
          <w:i w:val="0"/>
          <w:iCs w:val="0"/>
          <w:caps w:val="0"/>
          <w:color w:val="373A3C"/>
          <w:spacing w:val="0"/>
          <w:kern w:val="0"/>
          <w:sz w:val="24"/>
          <w:szCs w:val="24"/>
          <w:lang w:val="en-US" w:eastAsia="zh-CN" w:bidi="ar"/>
        </w:rPr>
      </w:pPr>
      <w:r>
        <w:rPr>
          <w:rFonts w:hint="default" w:ascii="Helvetica" w:hAnsi="Helvetica" w:eastAsia="Helvetica" w:cs="Helvetica"/>
          <w:i w:val="0"/>
          <w:iCs w:val="0"/>
          <w:caps w:val="0"/>
          <w:color w:val="373A3C"/>
          <w:spacing w:val="0"/>
          <w:kern w:val="0"/>
          <w:sz w:val="24"/>
          <w:szCs w:val="24"/>
          <w:lang w:val="en-US" w:eastAsia="zh-CN" w:bidi="ar"/>
        </w:rPr>
        <w:t>事件流对象指示要捕获哪些事件。</w:t>
      </w:r>
    </w:p>
    <w:p>
      <w:pPr>
        <w:numPr>
          <w:ilvl w:val="0"/>
          <w:numId w:val="0"/>
        </w:numPr>
        <w:rPr>
          <w:rFonts w:hint="default" w:ascii="Helvetica" w:hAnsi="Helvetica" w:eastAsia="Helvetica" w:cs="Helvetica"/>
          <w:i w:val="0"/>
          <w:iCs w:val="0"/>
          <w:caps w:val="0"/>
          <w:color w:val="373A3C"/>
          <w:spacing w:val="0"/>
          <w:kern w:val="0"/>
          <w:sz w:val="24"/>
          <w:szCs w:val="24"/>
          <w:lang w:val="en-US" w:eastAsia="zh-CN" w:bidi="ar"/>
        </w:rPr>
      </w:pPr>
      <w:r>
        <w:rPr>
          <w:rFonts w:hint="default" w:ascii="Helvetica" w:hAnsi="Helvetica" w:eastAsia="Helvetica" w:cs="Helvetica"/>
          <w:i w:val="0"/>
          <w:iCs w:val="0"/>
          <w:caps w:val="0"/>
          <w:color w:val="373A3C"/>
          <w:spacing w:val="0"/>
          <w:kern w:val="0"/>
          <w:sz w:val="24"/>
          <w:szCs w:val="24"/>
          <w:lang w:val="en-US" w:eastAsia="zh-CN" w:bidi="ar"/>
        </w:rPr>
        <w:t>事件流选择器字符串为事件流对象提供了方便的简写。例如，“rect:mouseover”，“click[event]”。shiftKey]”或“</w:t>
      </w:r>
      <w:r>
        <w:rPr>
          <w:rFonts w:hint="eastAsia" w:ascii="Helvetica" w:hAnsi="Helvetica" w:eastAsia="Helvetica" w:cs="Helvetica"/>
          <w:i w:val="0"/>
          <w:iCs w:val="0"/>
          <w:caps w:val="0"/>
          <w:color w:val="373A3C"/>
          <w:spacing w:val="0"/>
          <w:kern w:val="0"/>
          <w:sz w:val="24"/>
          <w:szCs w:val="24"/>
          <w:lang w:val="en-US" w:eastAsia="zh-CN" w:bidi="ar"/>
        </w:rPr>
        <w:t>timer</w:t>
      </w:r>
      <w:r>
        <w:rPr>
          <w:rFonts w:hint="default" w:ascii="Helvetica" w:hAnsi="Helvetica" w:eastAsia="Helvetica" w:cs="Helvetica"/>
          <w:i w:val="0"/>
          <w:iCs w:val="0"/>
          <w:caps w:val="0"/>
          <w:color w:val="373A3C"/>
          <w:spacing w:val="0"/>
          <w:kern w:val="0"/>
          <w:sz w:val="24"/>
          <w:szCs w:val="24"/>
          <w:lang w:val="en-US" w:eastAsia="zh-CN" w:bidi="ar"/>
        </w:rPr>
        <w:t>”{1000}。</w:t>
      </w:r>
    </w:p>
    <w:p>
      <w:pPr>
        <w:numPr>
          <w:ilvl w:val="0"/>
          <w:numId w:val="0"/>
        </w:numPr>
        <w:rPr>
          <w:rFonts w:hint="default" w:ascii="Helvetica" w:hAnsi="Helvetica" w:eastAsia="Helvetica" w:cs="Helvetica"/>
          <w:i w:val="0"/>
          <w:iCs w:val="0"/>
          <w:caps w:val="0"/>
          <w:color w:val="373A3C"/>
          <w:spacing w:val="0"/>
          <w:kern w:val="0"/>
          <w:sz w:val="24"/>
          <w:szCs w:val="24"/>
          <w:lang w:val="en-US" w:eastAsia="zh-CN" w:bidi="ar"/>
        </w:rPr>
      </w:pPr>
      <w:r>
        <w:rPr>
          <w:rFonts w:hint="default" w:ascii="Helvetica" w:hAnsi="Helvetica" w:eastAsia="Helvetica" w:cs="Helvetica"/>
          <w:i w:val="0"/>
          <w:iCs w:val="0"/>
          <w:caps w:val="0"/>
          <w:color w:val="373A3C"/>
          <w:spacing w:val="0"/>
          <w:kern w:val="0"/>
          <w:sz w:val="24"/>
          <w:szCs w:val="24"/>
          <w:lang w:val="en-US" w:eastAsia="zh-CN" w:bidi="ar"/>
        </w:rPr>
        <w:t>信号引用捕获信号更新。例如，{"signal": "name"}。</w:t>
      </w:r>
    </w:p>
    <w:p>
      <w:pPr>
        <w:numPr>
          <w:ilvl w:val="0"/>
          <w:numId w:val="0"/>
        </w:numPr>
        <w:rPr>
          <w:rFonts w:hint="default" w:ascii="Helvetica" w:hAnsi="Helvetica" w:eastAsia="Helvetica" w:cs="Helvetica"/>
          <w:i w:val="0"/>
          <w:iCs w:val="0"/>
          <w:caps w:val="0"/>
          <w:color w:val="373A3C"/>
          <w:spacing w:val="0"/>
          <w:kern w:val="0"/>
          <w:sz w:val="24"/>
          <w:szCs w:val="24"/>
          <w:lang w:val="en-US" w:eastAsia="zh-CN" w:bidi="ar"/>
        </w:rPr>
      </w:pPr>
      <w:r>
        <w:rPr>
          <w:rFonts w:hint="default" w:ascii="Helvetica" w:hAnsi="Helvetica" w:eastAsia="Helvetica" w:cs="Helvetica"/>
          <w:i w:val="0"/>
          <w:iCs w:val="0"/>
          <w:caps w:val="0"/>
          <w:color w:val="373A3C"/>
          <w:spacing w:val="0"/>
          <w:kern w:val="0"/>
          <w:sz w:val="24"/>
          <w:szCs w:val="24"/>
          <w:lang w:val="en-US" w:eastAsia="zh-CN" w:bidi="ar"/>
        </w:rPr>
        <w:t>缩放引用捕获缩放更新。例如:{"scale": "xscale"}。</w:t>
      </w:r>
    </w:p>
    <w:p>
      <w:pPr>
        <w:numPr>
          <w:ilvl w:val="0"/>
          <w:numId w:val="0"/>
        </w:numPr>
        <w:rPr>
          <w:rFonts w:hint="default" w:ascii="Helvetica" w:hAnsi="Helvetica" w:eastAsia="Helvetica" w:cs="Helvetica"/>
          <w:i w:val="0"/>
          <w:iCs w:val="0"/>
          <w:caps w:val="0"/>
          <w:color w:val="373A3C"/>
          <w:spacing w:val="0"/>
          <w:kern w:val="0"/>
          <w:sz w:val="24"/>
          <w:szCs w:val="24"/>
          <w:lang w:val="en-US" w:eastAsia="zh-CN" w:bidi="ar"/>
        </w:rPr>
      </w:pPr>
      <w:r>
        <w:rPr>
          <w:rFonts w:hint="default" w:ascii="Helvetica" w:hAnsi="Helvetica" w:eastAsia="Helvetica" w:cs="Helvetica"/>
          <w:i w:val="0"/>
          <w:iCs w:val="0"/>
          <w:caps w:val="0"/>
          <w:color w:val="373A3C"/>
          <w:spacing w:val="0"/>
          <w:kern w:val="0"/>
          <w:sz w:val="24"/>
          <w:szCs w:val="24"/>
          <w:lang w:val="en-US" w:eastAsia="zh-CN" w:bidi="ar"/>
        </w:rPr>
        <w:t>捕获的多个事件流对象、信号引用或缩放引用的数组。</w:t>
      </w:r>
    </w:p>
    <w:p>
      <w:pPr>
        <w:numPr>
          <w:ilvl w:val="0"/>
          <w:numId w:val="0"/>
        </w:numPr>
        <w:rPr>
          <w:rFonts w:hint="default" w:ascii="Helvetica" w:hAnsi="Helvetica" w:eastAsia="Helvetica" w:cs="Helvetica"/>
          <w:i w:val="0"/>
          <w:iCs w:val="0"/>
          <w:caps w:val="0"/>
          <w:color w:val="373A3C"/>
          <w:spacing w:val="0"/>
          <w:kern w:val="0"/>
          <w:sz w:val="24"/>
          <w:szCs w:val="24"/>
          <w:lang w:val="en-US" w:eastAsia="zh-CN" w:bidi="ar"/>
        </w:rPr>
      </w:pP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eastAsia" w:ascii="Helvetica" w:hAnsi="Helvetica" w:eastAsia="宋体" w:cs="Helvetica"/>
          <w:i w:val="0"/>
          <w:iCs w:val="0"/>
          <w:caps w:val="0"/>
          <w:color w:val="373A3C"/>
          <w:spacing w:val="0"/>
          <w:sz w:val="24"/>
          <w:szCs w:val="24"/>
          <w:lang w:val="en-US" w:eastAsia="zh-CN"/>
        </w:rPr>
        <w:t>具体讲解如下链接所示：</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default" w:ascii="Helvetica" w:hAnsi="Helvetica" w:eastAsia="宋体" w:cs="Helvetica"/>
          <w:i w:val="0"/>
          <w:iCs w:val="0"/>
          <w:caps w:val="0"/>
          <w:color w:val="373A3C"/>
          <w:spacing w:val="0"/>
          <w:sz w:val="24"/>
          <w:szCs w:val="24"/>
          <w:lang w:val="en-US" w:eastAsia="zh-CN"/>
        </w:rPr>
        <w:fldChar w:fldCharType="begin"/>
      </w:r>
      <w:r>
        <w:rPr>
          <w:rFonts w:hint="default" w:ascii="Helvetica" w:hAnsi="Helvetica" w:eastAsia="宋体" w:cs="Helvetica"/>
          <w:i w:val="0"/>
          <w:iCs w:val="0"/>
          <w:caps w:val="0"/>
          <w:color w:val="373A3C"/>
          <w:spacing w:val="0"/>
          <w:sz w:val="24"/>
          <w:szCs w:val="24"/>
          <w:lang w:val="en-US" w:eastAsia="zh-CN"/>
        </w:rPr>
        <w:instrText xml:space="preserve"> HYPERLINK "https://vega.github.io/vega/docs/event-streams/" </w:instrText>
      </w:r>
      <w:r>
        <w:rPr>
          <w:rFonts w:hint="default" w:ascii="Helvetica" w:hAnsi="Helvetica" w:eastAsia="宋体" w:cs="Helvetica"/>
          <w:i w:val="0"/>
          <w:iCs w:val="0"/>
          <w:caps w:val="0"/>
          <w:color w:val="373A3C"/>
          <w:spacing w:val="0"/>
          <w:sz w:val="24"/>
          <w:szCs w:val="24"/>
          <w:lang w:val="en-US" w:eastAsia="zh-CN"/>
        </w:rPr>
        <w:fldChar w:fldCharType="separate"/>
      </w:r>
      <w:r>
        <w:rPr>
          <w:rStyle w:val="11"/>
          <w:rFonts w:hint="default" w:ascii="Helvetica" w:hAnsi="Helvetica" w:eastAsia="宋体" w:cs="Helvetica"/>
          <w:i w:val="0"/>
          <w:iCs w:val="0"/>
          <w:caps w:val="0"/>
          <w:color w:val="373A3C"/>
          <w:spacing w:val="0"/>
          <w:sz w:val="24"/>
          <w:szCs w:val="24"/>
          <w:lang w:val="en-US" w:eastAsia="zh-CN"/>
        </w:rPr>
        <w:t>https://vega.github.io/vega/docs/event-streams/</w:t>
      </w:r>
      <w:r>
        <w:rPr>
          <w:rFonts w:hint="default" w:ascii="Helvetica" w:hAnsi="Helvetica" w:eastAsia="宋体" w:cs="Helvetica"/>
          <w:i w:val="0"/>
          <w:iCs w:val="0"/>
          <w:caps w:val="0"/>
          <w:color w:val="373A3C"/>
          <w:spacing w:val="0"/>
          <w:sz w:val="24"/>
          <w:szCs w:val="24"/>
          <w:lang w:val="en-US" w:eastAsia="zh-CN"/>
        </w:rPr>
        <w:fldChar w:fldCharType="end"/>
      </w:r>
    </w:p>
    <w:p>
      <w:pPr>
        <w:numPr>
          <w:ilvl w:val="0"/>
          <w:numId w:val="0"/>
        </w:numPr>
        <w:rPr>
          <w:rFonts w:hint="eastAsia"/>
          <w:b/>
          <w:bCs/>
          <w:sz w:val="28"/>
          <w:szCs w:val="28"/>
          <w:lang w:val="en-US" w:eastAsia="zh-CN"/>
        </w:rPr>
      </w:pPr>
      <w:r>
        <w:rPr>
          <w:rFonts w:hint="eastAsia"/>
          <w:b/>
          <w:bCs/>
          <w:sz w:val="28"/>
          <w:szCs w:val="28"/>
          <w:lang w:val="en-US" w:eastAsia="zh-CN"/>
        </w:rPr>
        <w:t>Expressions</w:t>
      </w:r>
    </w:p>
    <w:p>
      <w:pPr>
        <w:numPr>
          <w:ilvl w:val="0"/>
          <w:numId w:val="0"/>
        </w:numPr>
        <w:rPr>
          <w:rFonts w:hint="default" w:ascii="Helvetica" w:hAnsi="Helvetica" w:eastAsia="Helvetica" w:cs="Helvetica"/>
          <w:i w:val="0"/>
          <w:iCs w:val="0"/>
          <w:caps w:val="0"/>
          <w:color w:val="373A3C"/>
          <w:spacing w:val="0"/>
          <w:kern w:val="0"/>
          <w:sz w:val="24"/>
          <w:szCs w:val="24"/>
          <w:lang w:val="en-US" w:eastAsia="zh-CN" w:bidi="ar"/>
        </w:rPr>
      </w:pPr>
      <w:r>
        <w:rPr>
          <w:rFonts w:hint="default" w:ascii="Helvetica" w:hAnsi="Helvetica" w:eastAsia="Helvetica" w:cs="Helvetica"/>
          <w:i w:val="0"/>
          <w:iCs w:val="0"/>
          <w:caps w:val="0"/>
          <w:color w:val="373A3C"/>
          <w:spacing w:val="0"/>
          <w:kern w:val="0"/>
          <w:sz w:val="24"/>
          <w:szCs w:val="24"/>
          <w:lang w:val="en-US" w:eastAsia="zh-CN" w:bidi="ar"/>
        </w:rPr>
        <w:t>为了启用自定义计算，Vega包含了自己的表达式语言，用于编写基本公式。例如，过滤器和公式转换使用这些表达式修改数据，并在信号定义中计算响应用户输入的更新值。</w:t>
      </w:r>
    </w:p>
    <w:p>
      <w:pPr>
        <w:numPr>
          <w:ilvl w:val="0"/>
          <w:numId w:val="0"/>
        </w:numPr>
        <w:rPr>
          <w:rFonts w:hint="default" w:ascii="Helvetica" w:hAnsi="Helvetica" w:eastAsia="Helvetica" w:cs="Helvetica"/>
          <w:i w:val="0"/>
          <w:iCs w:val="0"/>
          <w:caps w:val="0"/>
          <w:color w:val="373A3C"/>
          <w:spacing w:val="0"/>
          <w:kern w:val="0"/>
          <w:sz w:val="24"/>
          <w:szCs w:val="24"/>
          <w:lang w:val="en-US" w:eastAsia="zh-CN" w:bidi="ar"/>
        </w:rPr>
      </w:pPr>
      <w:r>
        <w:rPr>
          <w:rFonts w:hint="default" w:ascii="Helvetica" w:hAnsi="Helvetica" w:eastAsia="Helvetica" w:cs="Helvetica"/>
          <w:i w:val="0"/>
          <w:iCs w:val="0"/>
          <w:caps w:val="0"/>
          <w:color w:val="373A3C"/>
          <w:spacing w:val="0"/>
          <w:kern w:val="0"/>
          <w:sz w:val="24"/>
          <w:szCs w:val="24"/>
          <w:lang w:val="en-US" w:eastAsia="zh-CN" w:bidi="ar"/>
        </w:rPr>
        <w:t>表达式语言是JavaScript的一个受限子集。支持所有基本的算术、逻辑和属性访问表达式，以及布尔、数字、字符串、对象({})和数组([])字面量。三元操作符(ifTest ?thenValue: elseValue)和一个特殊的if(test, thenValue, elseValue)函数。</w:t>
      </w:r>
    </w:p>
    <w:p>
      <w:pPr>
        <w:numPr>
          <w:ilvl w:val="0"/>
          <w:numId w:val="0"/>
        </w:numPr>
        <w:rPr>
          <w:rFonts w:hint="default" w:ascii="Helvetica" w:hAnsi="Helvetica" w:eastAsia="Helvetica" w:cs="Helvetica"/>
          <w:i w:val="0"/>
          <w:iCs w:val="0"/>
          <w:caps w:val="0"/>
          <w:color w:val="373A3C"/>
          <w:spacing w:val="0"/>
          <w:kern w:val="0"/>
          <w:sz w:val="24"/>
          <w:szCs w:val="24"/>
          <w:lang w:val="en-US" w:eastAsia="zh-CN" w:bidi="ar"/>
        </w:rPr>
      </w:pPr>
      <w:r>
        <w:rPr>
          <w:rFonts w:hint="default" w:ascii="Helvetica" w:hAnsi="Helvetica" w:eastAsia="Helvetica" w:cs="Helvetica"/>
          <w:i w:val="0"/>
          <w:iCs w:val="0"/>
          <w:caps w:val="0"/>
          <w:color w:val="373A3C"/>
          <w:spacing w:val="0"/>
          <w:kern w:val="0"/>
          <w:sz w:val="24"/>
          <w:szCs w:val="24"/>
          <w:lang w:val="en-US" w:eastAsia="zh-CN" w:bidi="ar"/>
        </w:rPr>
        <w:t>为了保持表达式语言的简单、安全并避免不必要的副作用，以下元素是不允许的:赋值操作符(=、+=等)、前置/后置更新(++)、new表达式和大多数控制流语句(for、while、switch等)。此外，不允许调用涉及嵌套属性(foo.bar())的函数。相反，表达式语言支持在顶级作用域中定义的函数集合。</w:t>
      </w:r>
    </w:p>
    <w:p>
      <w:pPr>
        <w:numPr>
          <w:ilvl w:val="0"/>
          <w:numId w:val="0"/>
        </w:numPr>
        <w:rPr>
          <w:rFonts w:hint="default" w:ascii="Helvetica" w:hAnsi="Helvetica" w:eastAsia="Helvetica" w:cs="Helvetica"/>
          <w:i w:val="0"/>
          <w:iCs w:val="0"/>
          <w:caps w:val="0"/>
          <w:color w:val="373A3C"/>
          <w:spacing w:val="0"/>
          <w:kern w:val="0"/>
          <w:sz w:val="24"/>
          <w:szCs w:val="24"/>
          <w:lang w:val="en-US" w:eastAsia="zh-CN" w:bidi="ar"/>
        </w:rPr>
      </w:pPr>
      <w:r>
        <w:rPr>
          <w:rFonts w:hint="default" w:ascii="Helvetica" w:hAnsi="Helvetica" w:eastAsia="Helvetica" w:cs="Helvetica"/>
          <w:i w:val="0"/>
          <w:iCs w:val="0"/>
          <w:caps w:val="0"/>
          <w:color w:val="373A3C"/>
          <w:spacing w:val="0"/>
          <w:kern w:val="0"/>
          <w:sz w:val="24"/>
          <w:szCs w:val="24"/>
          <w:lang w:val="en-US" w:eastAsia="zh-CN" w:bidi="ar"/>
        </w:rPr>
        <w:t>本页记录了表达式语言。如果您对实现方面感兴趣，那么vega-expression模块提供了表达式语言的大部分内容——包括解析、代码生成以及一些常量和函数定义。</w:t>
      </w:r>
    </w:p>
    <w:p>
      <w:pPr>
        <w:numPr>
          <w:ilvl w:val="0"/>
          <w:numId w:val="0"/>
        </w:numPr>
        <w:rPr>
          <w:rFonts w:hint="eastAsia" w:ascii="Helvetica" w:hAnsi="Helvetica" w:eastAsia="宋体" w:cs="Helvetica"/>
          <w:i w:val="0"/>
          <w:iCs w:val="0"/>
          <w:caps w:val="0"/>
          <w:color w:val="373A3C"/>
          <w:spacing w:val="0"/>
          <w:sz w:val="24"/>
          <w:szCs w:val="24"/>
          <w:lang w:val="en-US" w:eastAsia="zh-CN"/>
        </w:rPr>
      </w:pPr>
      <w:r>
        <w:rPr>
          <w:rFonts w:hint="eastAsia" w:ascii="Helvetica" w:hAnsi="Helvetica" w:eastAsia="宋体" w:cs="Helvetica"/>
          <w:i w:val="0"/>
          <w:iCs w:val="0"/>
          <w:caps w:val="0"/>
          <w:color w:val="373A3C"/>
          <w:spacing w:val="0"/>
          <w:sz w:val="24"/>
          <w:szCs w:val="24"/>
          <w:lang w:val="en-US" w:eastAsia="zh-CN"/>
        </w:rPr>
        <w:t>具体讲解如下链接所示：</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default" w:ascii="Helvetica" w:hAnsi="Helvetica" w:eastAsia="宋体" w:cs="Helvetica"/>
          <w:i w:val="0"/>
          <w:iCs w:val="0"/>
          <w:caps w:val="0"/>
          <w:color w:val="373A3C"/>
          <w:spacing w:val="0"/>
          <w:sz w:val="24"/>
          <w:szCs w:val="24"/>
          <w:lang w:val="en-US" w:eastAsia="zh-CN"/>
        </w:rPr>
        <w:fldChar w:fldCharType="begin"/>
      </w:r>
      <w:r>
        <w:rPr>
          <w:rFonts w:hint="default" w:ascii="Helvetica" w:hAnsi="Helvetica" w:eastAsia="宋体" w:cs="Helvetica"/>
          <w:i w:val="0"/>
          <w:iCs w:val="0"/>
          <w:caps w:val="0"/>
          <w:color w:val="373A3C"/>
          <w:spacing w:val="0"/>
          <w:sz w:val="24"/>
          <w:szCs w:val="24"/>
          <w:lang w:val="en-US" w:eastAsia="zh-CN"/>
        </w:rPr>
        <w:instrText xml:space="preserve"> HYPERLINK "https://vega.github.io/vega/docs/expressions/" </w:instrText>
      </w:r>
      <w:r>
        <w:rPr>
          <w:rFonts w:hint="default" w:ascii="Helvetica" w:hAnsi="Helvetica" w:eastAsia="宋体" w:cs="Helvetica"/>
          <w:i w:val="0"/>
          <w:iCs w:val="0"/>
          <w:caps w:val="0"/>
          <w:color w:val="373A3C"/>
          <w:spacing w:val="0"/>
          <w:sz w:val="24"/>
          <w:szCs w:val="24"/>
          <w:lang w:val="en-US" w:eastAsia="zh-CN"/>
        </w:rPr>
        <w:fldChar w:fldCharType="separate"/>
      </w:r>
      <w:r>
        <w:rPr>
          <w:rStyle w:val="11"/>
          <w:rFonts w:hint="default" w:ascii="Helvetica" w:hAnsi="Helvetica" w:eastAsia="宋体" w:cs="Helvetica"/>
          <w:i w:val="0"/>
          <w:iCs w:val="0"/>
          <w:caps w:val="0"/>
          <w:color w:val="373A3C"/>
          <w:spacing w:val="0"/>
          <w:sz w:val="24"/>
          <w:szCs w:val="24"/>
          <w:lang w:val="en-US" w:eastAsia="zh-CN"/>
        </w:rPr>
        <w:t>https://vega.github.io/vega/docs/expressions/</w:t>
      </w:r>
      <w:r>
        <w:rPr>
          <w:rFonts w:hint="default" w:ascii="Helvetica" w:hAnsi="Helvetica" w:eastAsia="宋体" w:cs="Helvetica"/>
          <w:i w:val="0"/>
          <w:iCs w:val="0"/>
          <w:caps w:val="0"/>
          <w:color w:val="373A3C"/>
          <w:spacing w:val="0"/>
          <w:sz w:val="24"/>
          <w:szCs w:val="24"/>
          <w:lang w:val="en-US" w:eastAsia="zh-CN"/>
        </w:rPr>
        <w:fldChar w:fldCharType="end"/>
      </w:r>
    </w:p>
    <w:p>
      <w:pPr>
        <w:numPr>
          <w:ilvl w:val="0"/>
          <w:numId w:val="0"/>
        </w:numPr>
        <w:rPr>
          <w:rFonts w:hint="eastAsia"/>
          <w:b/>
          <w:bCs/>
          <w:sz w:val="28"/>
          <w:szCs w:val="28"/>
          <w:lang w:val="en-US" w:eastAsia="zh-CN"/>
        </w:rPr>
      </w:pPr>
      <w:r>
        <w:rPr>
          <w:rFonts w:hint="eastAsia"/>
          <w:b/>
          <w:bCs/>
          <w:sz w:val="28"/>
          <w:szCs w:val="28"/>
          <w:lang w:val="en-US" w:eastAsia="zh-CN"/>
        </w:rPr>
        <w:t>Layout</w:t>
      </w:r>
    </w:p>
    <w:p>
      <w:pPr>
        <w:numPr>
          <w:ilvl w:val="0"/>
          <w:numId w:val="0"/>
        </w:numPr>
        <w:rPr>
          <w:rFonts w:hint="default" w:ascii="Helvetica" w:hAnsi="Helvetica" w:eastAsia="Helvetica" w:cs="Helvetica"/>
          <w:i w:val="0"/>
          <w:iCs w:val="0"/>
          <w:caps w:val="0"/>
          <w:color w:val="373A3C"/>
          <w:spacing w:val="0"/>
          <w:kern w:val="0"/>
          <w:sz w:val="24"/>
          <w:szCs w:val="24"/>
          <w:lang w:val="en-US" w:eastAsia="zh-CN" w:bidi="ar"/>
        </w:rPr>
      </w:pPr>
      <w:r>
        <w:rPr>
          <w:rFonts w:hint="default" w:ascii="Helvetica" w:hAnsi="Helvetica" w:eastAsia="Helvetica" w:cs="Helvetica"/>
          <w:i w:val="0"/>
          <w:iCs w:val="0"/>
          <w:caps w:val="0"/>
          <w:color w:val="373A3C"/>
          <w:spacing w:val="0"/>
          <w:kern w:val="0"/>
          <w:sz w:val="24"/>
          <w:szCs w:val="24"/>
          <w:lang w:val="en-US" w:eastAsia="zh-CN" w:bidi="ar"/>
        </w:rPr>
        <w:t>布局在网格中定位组标记的集合，简化了小多个和协调的多个视图显示的组成。当应用于规范的顶层或组标记内时，所有直接的子组标记将被收集并根据布局规范定位。布局引擎支持流布局以及列、行和网格对齐布局。</w:t>
      </w:r>
    </w:p>
    <w:p>
      <w:pPr>
        <w:numPr>
          <w:ilvl w:val="0"/>
          <w:numId w:val="0"/>
        </w:numPr>
        <w:rPr>
          <w:rFonts w:hint="default" w:ascii="Helvetica" w:hAnsi="Helvetica" w:eastAsia="Helvetica" w:cs="Helvetica"/>
          <w:i w:val="0"/>
          <w:iCs w:val="0"/>
          <w:caps w:val="0"/>
          <w:color w:val="373A3C"/>
          <w:spacing w:val="0"/>
          <w:kern w:val="0"/>
          <w:sz w:val="24"/>
          <w:szCs w:val="24"/>
          <w:lang w:val="en-US" w:eastAsia="zh-CN" w:bidi="ar"/>
        </w:rPr>
      </w:pPr>
      <w:r>
        <w:rPr>
          <w:rFonts w:hint="default" w:ascii="Helvetica" w:hAnsi="Helvetica" w:eastAsia="Helvetica" w:cs="Helvetica"/>
          <w:i w:val="0"/>
          <w:iCs w:val="0"/>
          <w:caps w:val="0"/>
          <w:color w:val="373A3C"/>
          <w:spacing w:val="0"/>
          <w:kern w:val="0"/>
          <w:sz w:val="24"/>
          <w:szCs w:val="24"/>
          <w:lang w:val="en-US" w:eastAsia="zh-CN" w:bidi="ar"/>
        </w:rPr>
        <w:t>布局引擎还支持包含行和列的页眉和页脚单元格，以及行标题和列标题单元格。为了指示页眉、页脚和标题，这些组的规范必须包含一个角色属性，该属性设置为column-header、column-footer、column-title、行-header、行-footer或行-title之一。页眉、页脚或标题元素的数量应该与表中的行数或列数匹配。如果元素较少，一些单元格将被保留为空。如果元素太多，则会忽略其他元素，并记录一个警告。</w:t>
      </w:r>
    </w:p>
    <w:p>
      <w:pPr>
        <w:numPr>
          <w:ilvl w:val="0"/>
          <w:numId w:val="0"/>
        </w:numPr>
        <w:rPr>
          <w:rFonts w:hint="default" w:ascii="Helvetica" w:hAnsi="Helvetica" w:eastAsia="Helvetica" w:cs="Helvetica"/>
          <w:i w:val="0"/>
          <w:iCs w:val="0"/>
          <w:caps w:val="0"/>
          <w:color w:val="373A3C"/>
          <w:spacing w:val="0"/>
          <w:kern w:val="0"/>
          <w:sz w:val="24"/>
          <w:szCs w:val="24"/>
          <w:lang w:val="en-US" w:eastAsia="zh-CN" w:bidi="ar"/>
        </w:rPr>
      </w:pPr>
      <w:r>
        <w:rPr>
          <w:rFonts w:hint="default" w:ascii="Helvetica" w:hAnsi="Helvetica" w:eastAsia="Helvetica" w:cs="Helvetica"/>
          <w:i w:val="0"/>
          <w:iCs w:val="0"/>
          <w:caps w:val="0"/>
          <w:color w:val="373A3C"/>
          <w:spacing w:val="0"/>
          <w:kern w:val="0"/>
          <w:sz w:val="24"/>
          <w:szCs w:val="24"/>
          <w:lang w:val="en-US" w:eastAsia="zh-CN" w:bidi="ar"/>
        </w:rPr>
        <w:t>布局中组的顺序取决于规范顺序(跨组标记定义)和内部标记顺序(对于单个组标记定义中的多个组实例)。组标记定义在规范中出现的顺序决定了它们在布局中的顺序。在一个具有多个组实例的组标记规范中，组项的内部顺序决定了它们的呈现顺序和它们在布局中的顺序。内部顺序可以使用sort指令修改。</w:t>
      </w:r>
    </w:p>
    <w:p>
      <w:pPr>
        <w:numPr>
          <w:ilvl w:val="0"/>
          <w:numId w:val="0"/>
        </w:numPr>
        <w:rPr>
          <w:rFonts w:hint="default" w:ascii="Helvetica" w:hAnsi="Helvetica" w:eastAsia="Helvetica" w:cs="Helvetica"/>
          <w:i w:val="0"/>
          <w:iCs w:val="0"/>
          <w:caps w:val="0"/>
          <w:color w:val="373A3C"/>
          <w:spacing w:val="0"/>
          <w:kern w:val="0"/>
          <w:sz w:val="24"/>
          <w:szCs w:val="24"/>
          <w:lang w:val="en-US" w:eastAsia="zh-CN" w:bidi="ar"/>
        </w:rPr>
      </w:pPr>
    </w:p>
    <w:p>
      <w:pPr>
        <w:numPr>
          <w:ilvl w:val="0"/>
          <w:numId w:val="0"/>
        </w:numPr>
        <w:rPr>
          <w:rFonts w:hint="eastAsia" w:ascii="Helvetica" w:hAnsi="Helvetica" w:eastAsia="宋体" w:cs="Helvetica"/>
          <w:i w:val="0"/>
          <w:iCs w:val="0"/>
          <w:caps w:val="0"/>
          <w:color w:val="373A3C"/>
          <w:spacing w:val="0"/>
          <w:sz w:val="24"/>
          <w:szCs w:val="24"/>
          <w:lang w:val="en-US" w:eastAsia="zh-CN"/>
        </w:rPr>
      </w:pPr>
      <w:r>
        <w:rPr>
          <w:rFonts w:hint="eastAsia" w:ascii="Helvetica" w:hAnsi="Helvetica" w:eastAsia="宋体" w:cs="Helvetica"/>
          <w:i w:val="0"/>
          <w:iCs w:val="0"/>
          <w:caps w:val="0"/>
          <w:color w:val="373A3C"/>
          <w:spacing w:val="0"/>
          <w:sz w:val="24"/>
          <w:szCs w:val="24"/>
          <w:lang w:val="en-US" w:eastAsia="zh-CN"/>
        </w:rPr>
        <w:t>具体讲解如下链接所示：</w:t>
      </w:r>
    </w:p>
    <w:p>
      <w:pPr>
        <w:numPr>
          <w:ilvl w:val="0"/>
          <w:numId w:val="0"/>
        </w:numPr>
        <w:rPr>
          <w:rFonts w:hint="default" w:ascii="Helvetica" w:hAnsi="Helvetica" w:eastAsia="宋体" w:cs="Helvetica"/>
          <w:i w:val="0"/>
          <w:iCs w:val="0"/>
          <w:caps w:val="0"/>
          <w:color w:val="373A3C"/>
          <w:spacing w:val="0"/>
          <w:sz w:val="24"/>
          <w:szCs w:val="24"/>
          <w:lang w:val="en-US" w:eastAsia="zh-CN"/>
        </w:rPr>
      </w:pPr>
      <w:r>
        <w:rPr>
          <w:rFonts w:hint="default" w:ascii="Helvetica" w:hAnsi="Helvetica" w:eastAsia="宋体" w:cs="Helvetica"/>
          <w:i w:val="0"/>
          <w:iCs w:val="0"/>
          <w:caps w:val="0"/>
          <w:color w:val="373A3C"/>
          <w:spacing w:val="0"/>
          <w:sz w:val="24"/>
          <w:szCs w:val="24"/>
          <w:lang w:val="en-US" w:eastAsia="zh-CN"/>
        </w:rPr>
        <w:fldChar w:fldCharType="begin"/>
      </w:r>
      <w:r>
        <w:rPr>
          <w:rFonts w:hint="default" w:ascii="Helvetica" w:hAnsi="Helvetica" w:eastAsia="宋体" w:cs="Helvetica"/>
          <w:i w:val="0"/>
          <w:iCs w:val="0"/>
          <w:caps w:val="0"/>
          <w:color w:val="373A3C"/>
          <w:spacing w:val="0"/>
          <w:sz w:val="24"/>
          <w:szCs w:val="24"/>
          <w:lang w:val="en-US" w:eastAsia="zh-CN"/>
        </w:rPr>
        <w:instrText xml:space="preserve"> HYPERLINK "https://vega.github.io/vega/docs/layout/" </w:instrText>
      </w:r>
      <w:r>
        <w:rPr>
          <w:rFonts w:hint="default" w:ascii="Helvetica" w:hAnsi="Helvetica" w:eastAsia="宋体" w:cs="Helvetica"/>
          <w:i w:val="0"/>
          <w:iCs w:val="0"/>
          <w:caps w:val="0"/>
          <w:color w:val="373A3C"/>
          <w:spacing w:val="0"/>
          <w:sz w:val="24"/>
          <w:szCs w:val="24"/>
          <w:lang w:val="en-US" w:eastAsia="zh-CN"/>
        </w:rPr>
        <w:fldChar w:fldCharType="separate"/>
      </w:r>
      <w:r>
        <w:rPr>
          <w:rStyle w:val="11"/>
          <w:rFonts w:hint="default" w:ascii="Helvetica" w:hAnsi="Helvetica" w:eastAsia="宋体" w:cs="Helvetica"/>
          <w:i w:val="0"/>
          <w:iCs w:val="0"/>
          <w:caps w:val="0"/>
          <w:color w:val="373A3C"/>
          <w:spacing w:val="0"/>
          <w:sz w:val="24"/>
          <w:szCs w:val="24"/>
          <w:lang w:val="en-US" w:eastAsia="zh-CN"/>
        </w:rPr>
        <w:t>https://vega.github.io/vega/docs/layout/</w:t>
      </w:r>
      <w:r>
        <w:rPr>
          <w:rFonts w:hint="default" w:ascii="Helvetica" w:hAnsi="Helvetica" w:eastAsia="宋体" w:cs="Helvetica"/>
          <w:i w:val="0"/>
          <w:iCs w:val="0"/>
          <w:caps w:val="0"/>
          <w:color w:val="373A3C"/>
          <w:spacing w:val="0"/>
          <w:sz w:val="24"/>
          <w:szCs w:val="24"/>
          <w:lang w:val="en-US" w:eastAsia="zh-CN"/>
        </w:rPr>
        <w:fldChar w:fldCharType="end"/>
      </w:r>
    </w:p>
    <w:p>
      <w:pPr>
        <w:numPr>
          <w:ilvl w:val="0"/>
          <w:numId w:val="0"/>
        </w:numPr>
        <w:rPr>
          <w:rFonts w:hint="default"/>
          <w:b/>
          <w:bCs/>
          <w:sz w:val="28"/>
          <w:szCs w:val="28"/>
          <w:lang w:val="en-US" w:eastAsia="zh-CN"/>
        </w:rPr>
      </w:pPr>
      <w:r>
        <w:rPr>
          <w:rFonts w:hint="eastAsia"/>
          <w:b/>
          <w:bCs/>
          <w:sz w:val="28"/>
          <w:szCs w:val="28"/>
          <w:lang w:val="en-US" w:eastAsia="zh-CN"/>
        </w:rPr>
        <w:t>Types</w:t>
      </w:r>
    </w:p>
    <w:p>
      <w:pPr>
        <w:numPr>
          <w:ilvl w:val="0"/>
          <w:numId w:val="0"/>
        </w:numPr>
        <w:ind w:leftChars="0"/>
        <w:rPr>
          <w:rFonts w:hint="eastAsia"/>
          <w:lang w:val="en-US" w:eastAsia="zh-CN"/>
        </w:rPr>
      </w:pPr>
      <w:r>
        <w:rPr>
          <w:rFonts w:ascii="Helvetica" w:hAnsi="Helvetica" w:eastAsia="Helvetica" w:cs="Helvetica"/>
          <w:i w:val="0"/>
          <w:iCs w:val="0"/>
          <w:caps w:val="0"/>
          <w:color w:val="373A3C"/>
          <w:spacing w:val="0"/>
          <w:sz w:val="24"/>
          <w:szCs w:val="24"/>
        </w:rPr>
        <w:t>Reference documentation for common parameter</w:t>
      </w:r>
      <w:r>
        <w:rPr>
          <w:rFonts w:hint="default" w:ascii="Helvetica" w:hAnsi="Helvetica" w:eastAsia="Helvetica" w:cs="Helvetica"/>
          <w:i w:val="0"/>
          <w:iCs w:val="0"/>
          <w:caps w:val="0"/>
          <w:color w:val="373A3C"/>
          <w:spacing w:val="0"/>
          <w:sz w:val="24"/>
          <w:szCs w:val="24"/>
        </w:rPr>
        <w:t> </w:t>
      </w:r>
      <w:r>
        <w:rPr>
          <w:rStyle w:val="9"/>
          <w:rFonts w:hint="default" w:ascii="Helvetica" w:hAnsi="Helvetica" w:eastAsia="Helvetica" w:cs="Helvetica"/>
          <w:i w:val="0"/>
          <w:iCs w:val="0"/>
          <w:caps w:val="0"/>
          <w:color w:val="373A3C"/>
          <w:spacing w:val="0"/>
          <w:sz w:val="24"/>
          <w:szCs w:val="24"/>
        </w:rPr>
        <w:t>types</w:t>
      </w:r>
      <w:r>
        <w:rPr>
          <w:rFonts w:hint="default" w:ascii="Helvetica" w:hAnsi="Helvetica" w:eastAsia="Helvetica" w:cs="Helvetica"/>
          <w:i w:val="0"/>
          <w:iCs w:val="0"/>
          <w:caps w:val="0"/>
          <w:color w:val="373A3C"/>
          <w:spacing w:val="0"/>
          <w:sz w:val="24"/>
          <w:szCs w:val="24"/>
        </w:rPr>
        <w:t> expected by Vega specification properties.</w:t>
      </w:r>
    </w:p>
    <w:p>
      <w:pPr>
        <w:pStyle w:val="3"/>
        <w:keepNext w:val="0"/>
        <w:keepLines w:val="0"/>
        <w:widowControl/>
        <w:suppressLineNumbers w:val="0"/>
        <w:pBdr>
          <w:bottom w:val="single" w:color="CCCCCC" w:sz="6" w:space="0"/>
        </w:pBdr>
        <w:spacing w:before="273" w:beforeAutospacing="0" w:after="126" w:afterAutospacing="0"/>
        <w:ind w:left="0" w:firstLine="0"/>
        <w:rPr>
          <w:rFonts w:ascii="Helvetica" w:hAnsi="Helvetica" w:eastAsia="Helvetica" w:cs="Helvetica"/>
          <w:i w:val="0"/>
          <w:iCs w:val="0"/>
          <w:caps w:val="0"/>
          <w:color w:val="000000"/>
          <w:spacing w:val="0"/>
          <w:sz w:val="36"/>
          <w:szCs w:val="36"/>
        </w:rPr>
      </w:pPr>
      <w:r>
        <w:rPr>
          <w:rFonts w:hint="default" w:ascii="Helvetica" w:hAnsi="Helvetica" w:eastAsia="Helvetica" w:cs="Helvetica"/>
          <w:i w:val="0"/>
          <w:iCs w:val="0"/>
          <w:caps w:val="0"/>
          <w:color w:val="000000"/>
          <w:spacing w:val="0"/>
          <w:sz w:val="36"/>
          <w:szCs w:val="36"/>
        </w:rPr>
        <w:t>Parameter Type Reference</w:t>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iCs w:val="0"/>
          <w:caps w:val="0"/>
          <w:color w:val="4682B4"/>
          <w:spacing w:val="0"/>
          <w:sz w:val="24"/>
          <w:szCs w:val="24"/>
          <w:u w:val="none"/>
        </w:rPr>
        <w:fldChar w:fldCharType="begin"/>
      </w:r>
      <w:r>
        <w:rPr>
          <w:rFonts w:hint="default" w:ascii="Helvetica" w:hAnsi="Helvetica" w:eastAsia="Helvetica" w:cs="Helvetica"/>
          <w:i w:val="0"/>
          <w:iCs w:val="0"/>
          <w:caps w:val="0"/>
          <w:color w:val="4682B4"/>
          <w:spacing w:val="0"/>
          <w:sz w:val="24"/>
          <w:szCs w:val="24"/>
          <w:u w:val="none"/>
        </w:rPr>
        <w:instrText xml:space="preserve"> HYPERLINK "https://vega.github.io/vega/docs/types/" \l "Any" </w:instrText>
      </w:r>
      <w:r>
        <w:rPr>
          <w:rFonts w:hint="default" w:ascii="Helvetica" w:hAnsi="Helvetica" w:eastAsia="Helvetica" w:cs="Helvetica"/>
          <w:i w:val="0"/>
          <w:iCs w:val="0"/>
          <w:caps w:val="0"/>
          <w:color w:val="4682B4"/>
          <w:spacing w:val="0"/>
          <w:sz w:val="24"/>
          <w:szCs w:val="24"/>
          <w:u w:val="none"/>
        </w:rPr>
        <w:fldChar w:fldCharType="separate"/>
      </w:r>
      <w:r>
        <w:rPr>
          <w:rStyle w:val="11"/>
          <w:rFonts w:hint="default" w:ascii="Helvetica" w:hAnsi="Helvetica" w:eastAsia="Helvetica" w:cs="Helvetica"/>
          <w:i w:val="0"/>
          <w:iCs w:val="0"/>
          <w:caps w:val="0"/>
          <w:color w:val="4682B4"/>
          <w:spacing w:val="0"/>
          <w:sz w:val="24"/>
          <w:szCs w:val="24"/>
          <w:u w:val="none"/>
        </w:rPr>
        <w:t>Any</w:t>
      </w:r>
      <w:r>
        <w:rPr>
          <w:rFonts w:hint="default" w:ascii="Helvetica" w:hAnsi="Helvetica" w:eastAsia="Helvetica" w:cs="Helvetica"/>
          <w:i w:val="0"/>
          <w:iCs w:val="0"/>
          <w:caps w:val="0"/>
          <w:color w:val="4682B4"/>
          <w:spacing w:val="0"/>
          <w:sz w:val="24"/>
          <w:szCs w:val="24"/>
          <w:u w:val="none"/>
        </w:rPr>
        <w:fldChar w:fldCharType="end"/>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iCs w:val="0"/>
          <w:caps w:val="0"/>
          <w:color w:val="4682B4"/>
          <w:spacing w:val="0"/>
          <w:sz w:val="24"/>
          <w:szCs w:val="24"/>
          <w:u w:val="none"/>
        </w:rPr>
        <w:fldChar w:fldCharType="begin"/>
      </w:r>
      <w:r>
        <w:rPr>
          <w:rFonts w:hint="default" w:ascii="Helvetica" w:hAnsi="Helvetica" w:eastAsia="Helvetica" w:cs="Helvetica"/>
          <w:i w:val="0"/>
          <w:iCs w:val="0"/>
          <w:caps w:val="0"/>
          <w:color w:val="4682B4"/>
          <w:spacing w:val="0"/>
          <w:sz w:val="24"/>
          <w:szCs w:val="24"/>
          <w:u w:val="none"/>
        </w:rPr>
        <w:instrText xml:space="preserve"> HYPERLINK "https://vega.github.io/vega/docs/types/" \l "Array" </w:instrText>
      </w:r>
      <w:r>
        <w:rPr>
          <w:rFonts w:hint="default" w:ascii="Helvetica" w:hAnsi="Helvetica" w:eastAsia="Helvetica" w:cs="Helvetica"/>
          <w:i w:val="0"/>
          <w:iCs w:val="0"/>
          <w:caps w:val="0"/>
          <w:color w:val="4682B4"/>
          <w:spacing w:val="0"/>
          <w:sz w:val="24"/>
          <w:szCs w:val="24"/>
          <w:u w:val="none"/>
        </w:rPr>
        <w:fldChar w:fldCharType="separate"/>
      </w:r>
      <w:r>
        <w:rPr>
          <w:rStyle w:val="11"/>
          <w:rFonts w:hint="default" w:ascii="Helvetica" w:hAnsi="Helvetica" w:eastAsia="Helvetica" w:cs="Helvetica"/>
          <w:i w:val="0"/>
          <w:iCs w:val="0"/>
          <w:caps w:val="0"/>
          <w:color w:val="4682B4"/>
          <w:spacing w:val="0"/>
          <w:sz w:val="24"/>
          <w:szCs w:val="24"/>
          <w:u w:val="none"/>
        </w:rPr>
        <w:t>Array</w:t>
      </w:r>
      <w:r>
        <w:rPr>
          <w:rFonts w:hint="default" w:ascii="Helvetica" w:hAnsi="Helvetica" w:eastAsia="Helvetica" w:cs="Helvetica"/>
          <w:i w:val="0"/>
          <w:iCs w:val="0"/>
          <w:caps w:val="0"/>
          <w:color w:val="4682B4"/>
          <w:spacing w:val="0"/>
          <w:sz w:val="24"/>
          <w:szCs w:val="24"/>
          <w:u w:val="none"/>
        </w:rPr>
        <w:fldChar w:fldCharType="end"/>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iCs w:val="0"/>
          <w:caps w:val="0"/>
          <w:color w:val="4682B4"/>
          <w:spacing w:val="0"/>
          <w:sz w:val="24"/>
          <w:szCs w:val="24"/>
          <w:u w:val="none"/>
        </w:rPr>
        <w:fldChar w:fldCharType="begin"/>
      </w:r>
      <w:r>
        <w:rPr>
          <w:rFonts w:hint="default" w:ascii="Helvetica" w:hAnsi="Helvetica" w:eastAsia="Helvetica" w:cs="Helvetica"/>
          <w:i w:val="0"/>
          <w:iCs w:val="0"/>
          <w:caps w:val="0"/>
          <w:color w:val="4682B4"/>
          <w:spacing w:val="0"/>
          <w:sz w:val="24"/>
          <w:szCs w:val="24"/>
          <w:u w:val="none"/>
        </w:rPr>
        <w:instrText xml:space="preserve"> HYPERLINK "https://vega.github.io/vega/docs/types/" \l "Boolean" </w:instrText>
      </w:r>
      <w:r>
        <w:rPr>
          <w:rFonts w:hint="default" w:ascii="Helvetica" w:hAnsi="Helvetica" w:eastAsia="Helvetica" w:cs="Helvetica"/>
          <w:i w:val="0"/>
          <w:iCs w:val="0"/>
          <w:caps w:val="0"/>
          <w:color w:val="4682B4"/>
          <w:spacing w:val="0"/>
          <w:sz w:val="24"/>
          <w:szCs w:val="24"/>
          <w:u w:val="none"/>
        </w:rPr>
        <w:fldChar w:fldCharType="separate"/>
      </w:r>
      <w:r>
        <w:rPr>
          <w:rStyle w:val="11"/>
          <w:rFonts w:hint="default" w:ascii="Helvetica" w:hAnsi="Helvetica" w:eastAsia="Helvetica" w:cs="Helvetica"/>
          <w:i w:val="0"/>
          <w:iCs w:val="0"/>
          <w:caps w:val="0"/>
          <w:color w:val="4682B4"/>
          <w:spacing w:val="0"/>
          <w:sz w:val="24"/>
          <w:szCs w:val="24"/>
          <w:u w:val="none"/>
        </w:rPr>
        <w:t>Boolean</w:t>
      </w:r>
      <w:r>
        <w:rPr>
          <w:rFonts w:hint="default" w:ascii="Helvetica" w:hAnsi="Helvetica" w:eastAsia="Helvetica" w:cs="Helvetica"/>
          <w:i w:val="0"/>
          <w:iCs w:val="0"/>
          <w:caps w:val="0"/>
          <w:color w:val="4682B4"/>
          <w:spacing w:val="0"/>
          <w:sz w:val="24"/>
          <w:szCs w:val="24"/>
          <w:u w:val="none"/>
        </w:rPr>
        <w:fldChar w:fldCharType="end"/>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iCs w:val="0"/>
          <w:caps w:val="0"/>
          <w:color w:val="4682B4"/>
          <w:spacing w:val="0"/>
          <w:sz w:val="24"/>
          <w:szCs w:val="24"/>
          <w:u w:val="none"/>
        </w:rPr>
        <w:fldChar w:fldCharType="begin"/>
      </w:r>
      <w:r>
        <w:rPr>
          <w:rFonts w:hint="default" w:ascii="Helvetica" w:hAnsi="Helvetica" w:eastAsia="Helvetica" w:cs="Helvetica"/>
          <w:i w:val="0"/>
          <w:iCs w:val="0"/>
          <w:caps w:val="0"/>
          <w:color w:val="4682B4"/>
          <w:spacing w:val="0"/>
          <w:sz w:val="24"/>
          <w:szCs w:val="24"/>
          <w:u w:val="none"/>
        </w:rPr>
        <w:instrText xml:space="preserve"> HYPERLINK "https://vega.github.io/vega/docs/types/" \l "Color" </w:instrText>
      </w:r>
      <w:r>
        <w:rPr>
          <w:rFonts w:hint="default" w:ascii="Helvetica" w:hAnsi="Helvetica" w:eastAsia="Helvetica" w:cs="Helvetica"/>
          <w:i w:val="0"/>
          <w:iCs w:val="0"/>
          <w:caps w:val="0"/>
          <w:color w:val="4682B4"/>
          <w:spacing w:val="0"/>
          <w:sz w:val="24"/>
          <w:szCs w:val="24"/>
          <w:u w:val="none"/>
        </w:rPr>
        <w:fldChar w:fldCharType="separate"/>
      </w:r>
      <w:r>
        <w:rPr>
          <w:rStyle w:val="11"/>
          <w:rFonts w:hint="default" w:ascii="Helvetica" w:hAnsi="Helvetica" w:eastAsia="Helvetica" w:cs="Helvetica"/>
          <w:i w:val="0"/>
          <w:iCs w:val="0"/>
          <w:caps w:val="0"/>
          <w:color w:val="4682B4"/>
          <w:spacing w:val="0"/>
          <w:sz w:val="24"/>
          <w:szCs w:val="24"/>
          <w:u w:val="none"/>
        </w:rPr>
        <w:t>Color</w:t>
      </w:r>
      <w:r>
        <w:rPr>
          <w:rFonts w:hint="default" w:ascii="Helvetica" w:hAnsi="Helvetica" w:eastAsia="Helvetica" w:cs="Helvetica"/>
          <w:i w:val="0"/>
          <w:iCs w:val="0"/>
          <w:caps w:val="0"/>
          <w:color w:val="4682B4"/>
          <w:spacing w:val="0"/>
          <w:sz w:val="24"/>
          <w:szCs w:val="24"/>
          <w:u w:val="none"/>
        </w:rPr>
        <w:fldChar w:fldCharType="end"/>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iCs w:val="0"/>
          <w:caps w:val="0"/>
          <w:color w:val="4682B4"/>
          <w:spacing w:val="0"/>
          <w:sz w:val="24"/>
          <w:szCs w:val="24"/>
          <w:u w:val="none"/>
        </w:rPr>
        <w:fldChar w:fldCharType="begin"/>
      </w:r>
      <w:r>
        <w:rPr>
          <w:rFonts w:hint="default" w:ascii="Helvetica" w:hAnsi="Helvetica" w:eastAsia="Helvetica" w:cs="Helvetica"/>
          <w:i w:val="0"/>
          <w:iCs w:val="0"/>
          <w:caps w:val="0"/>
          <w:color w:val="4682B4"/>
          <w:spacing w:val="0"/>
          <w:sz w:val="24"/>
          <w:szCs w:val="24"/>
          <w:u w:val="none"/>
        </w:rPr>
        <w:instrText xml:space="preserve"> HYPERLINK "https://vega.github.io/vega/docs/types/" \l "Date" </w:instrText>
      </w:r>
      <w:r>
        <w:rPr>
          <w:rFonts w:hint="default" w:ascii="Helvetica" w:hAnsi="Helvetica" w:eastAsia="Helvetica" w:cs="Helvetica"/>
          <w:i w:val="0"/>
          <w:iCs w:val="0"/>
          <w:caps w:val="0"/>
          <w:color w:val="4682B4"/>
          <w:spacing w:val="0"/>
          <w:sz w:val="24"/>
          <w:szCs w:val="24"/>
          <w:u w:val="none"/>
        </w:rPr>
        <w:fldChar w:fldCharType="separate"/>
      </w:r>
      <w:r>
        <w:rPr>
          <w:rStyle w:val="11"/>
          <w:rFonts w:hint="default" w:ascii="Helvetica" w:hAnsi="Helvetica" w:eastAsia="Helvetica" w:cs="Helvetica"/>
          <w:i w:val="0"/>
          <w:iCs w:val="0"/>
          <w:caps w:val="0"/>
          <w:color w:val="4682B4"/>
          <w:spacing w:val="0"/>
          <w:sz w:val="24"/>
          <w:szCs w:val="24"/>
          <w:u w:val="none"/>
        </w:rPr>
        <w:t>Date</w:t>
      </w:r>
      <w:r>
        <w:rPr>
          <w:rFonts w:hint="default" w:ascii="Helvetica" w:hAnsi="Helvetica" w:eastAsia="Helvetica" w:cs="Helvetica"/>
          <w:i w:val="0"/>
          <w:iCs w:val="0"/>
          <w:caps w:val="0"/>
          <w:color w:val="4682B4"/>
          <w:spacing w:val="0"/>
          <w:sz w:val="24"/>
          <w:szCs w:val="24"/>
          <w:u w:val="none"/>
        </w:rPr>
        <w:fldChar w:fldCharType="end"/>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iCs w:val="0"/>
          <w:caps w:val="0"/>
          <w:color w:val="4682B4"/>
          <w:spacing w:val="0"/>
          <w:sz w:val="24"/>
          <w:szCs w:val="24"/>
          <w:u w:val="none"/>
        </w:rPr>
        <w:fldChar w:fldCharType="begin"/>
      </w:r>
      <w:r>
        <w:rPr>
          <w:rFonts w:hint="default" w:ascii="Helvetica" w:hAnsi="Helvetica" w:eastAsia="Helvetica" w:cs="Helvetica"/>
          <w:i w:val="0"/>
          <w:iCs w:val="0"/>
          <w:caps w:val="0"/>
          <w:color w:val="4682B4"/>
          <w:spacing w:val="0"/>
          <w:sz w:val="24"/>
          <w:szCs w:val="24"/>
          <w:u w:val="none"/>
        </w:rPr>
        <w:instrText xml:space="preserve"> HYPERLINK "https://vega.github.io/vega/docs/types/" \l "Gradient" </w:instrText>
      </w:r>
      <w:r>
        <w:rPr>
          <w:rFonts w:hint="default" w:ascii="Helvetica" w:hAnsi="Helvetica" w:eastAsia="Helvetica" w:cs="Helvetica"/>
          <w:i w:val="0"/>
          <w:iCs w:val="0"/>
          <w:caps w:val="0"/>
          <w:color w:val="4682B4"/>
          <w:spacing w:val="0"/>
          <w:sz w:val="24"/>
          <w:szCs w:val="24"/>
          <w:u w:val="none"/>
        </w:rPr>
        <w:fldChar w:fldCharType="separate"/>
      </w:r>
      <w:r>
        <w:rPr>
          <w:rStyle w:val="11"/>
          <w:rFonts w:hint="default" w:ascii="Helvetica" w:hAnsi="Helvetica" w:eastAsia="Helvetica" w:cs="Helvetica"/>
          <w:i w:val="0"/>
          <w:iCs w:val="0"/>
          <w:caps w:val="0"/>
          <w:color w:val="4682B4"/>
          <w:spacing w:val="0"/>
          <w:sz w:val="24"/>
          <w:szCs w:val="24"/>
          <w:u w:val="none"/>
        </w:rPr>
        <w:t>Gradient</w:t>
      </w:r>
      <w:r>
        <w:rPr>
          <w:rFonts w:hint="default" w:ascii="Helvetica" w:hAnsi="Helvetica" w:eastAsia="Helvetica" w:cs="Helvetica"/>
          <w:i w:val="0"/>
          <w:iCs w:val="0"/>
          <w:caps w:val="0"/>
          <w:color w:val="4682B4"/>
          <w:spacing w:val="0"/>
          <w:sz w:val="24"/>
          <w:szCs w:val="24"/>
          <w:u w:val="none"/>
        </w:rPr>
        <w:fldChar w:fldCharType="end"/>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iCs w:val="0"/>
          <w:caps w:val="0"/>
          <w:color w:val="4682B4"/>
          <w:spacing w:val="0"/>
          <w:sz w:val="24"/>
          <w:szCs w:val="24"/>
          <w:u w:val="none"/>
        </w:rPr>
        <w:fldChar w:fldCharType="begin"/>
      </w:r>
      <w:r>
        <w:rPr>
          <w:rFonts w:hint="default" w:ascii="Helvetica" w:hAnsi="Helvetica" w:eastAsia="Helvetica" w:cs="Helvetica"/>
          <w:i w:val="0"/>
          <w:iCs w:val="0"/>
          <w:caps w:val="0"/>
          <w:color w:val="4682B4"/>
          <w:spacing w:val="0"/>
          <w:sz w:val="24"/>
          <w:szCs w:val="24"/>
          <w:u w:val="none"/>
        </w:rPr>
        <w:instrText xml:space="preserve"> HYPERLINK "https://vega.github.io/vega/docs/types/" \l "Number" </w:instrText>
      </w:r>
      <w:r>
        <w:rPr>
          <w:rFonts w:hint="default" w:ascii="Helvetica" w:hAnsi="Helvetica" w:eastAsia="Helvetica" w:cs="Helvetica"/>
          <w:i w:val="0"/>
          <w:iCs w:val="0"/>
          <w:caps w:val="0"/>
          <w:color w:val="4682B4"/>
          <w:spacing w:val="0"/>
          <w:sz w:val="24"/>
          <w:szCs w:val="24"/>
          <w:u w:val="none"/>
        </w:rPr>
        <w:fldChar w:fldCharType="separate"/>
      </w:r>
      <w:r>
        <w:rPr>
          <w:rStyle w:val="11"/>
          <w:rFonts w:hint="default" w:ascii="Helvetica" w:hAnsi="Helvetica" w:eastAsia="Helvetica" w:cs="Helvetica"/>
          <w:i w:val="0"/>
          <w:iCs w:val="0"/>
          <w:caps w:val="0"/>
          <w:color w:val="4682B4"/>
          <w:spacing w:val="0"/>
          <w:sz w:val="24"/>
          <w:szCs w:val="24"/>
          <w:u w:val="none"/>
        </w:rPr>
        <w:t>Number</w:t>
      </w:r>
      <w:r>
        <w:rPr>
          <w:rFonts w:hint="default" w:ascii="Helvetica" w:hAnsi="Helvetica" w:eastAsia="Helvetica" w:cs="Helvetica"/>
          <w:i w:val="0"/>
          <w:iCs w:val="0"/>
          <w:caps w:val="0"/>
          <w:color w:val="4682B4"/>
          <w:spacing w:val="0"/>
          <w:sz w:val="24"/>
          <w:szCs w:val="24"/>
          <w:u w:val="none"/>
        </w:rPr>
        <w:fldChar w:fldCharType="end"/>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iCs w:val="0"/>
          <w:caps w:val="0"/>
          <w:color w:val="4682B4"/>
          <w:spacing w:val="0"/>
          <w:sz w:val="24"/>
          <w:szCs w:val="24"/>
          <w:u w:val="none"/>
        </w:rPr>
        <w:fldChar w:fldCharType="begin"/>
      </w:r>
      <w:r>
        <w:rPr>
          <w:rFonts w:hint="default" w:ascii="Helvetica" w:hAnsi="Helvetica" w:eastAsia="Helvetica" w:cs="Helvetica"/>
          <w:i w:val="0"/>
          <w:iCs w:val="0"/>
          <w:caps w:val="0"/>
          <w:color w:val="4682B4"/>
          <w:spacing w:val="0"/>
          <w:sz w:val="24"/>
          <w:szCs w:val="24"/>
          <w:u w:val="none"/>
        </w:rPr>
        <w:instrText xml:space="preserve"> HYPERLINK "https://vega.github.io/vega/docs/types/" \l "Object" </w:instrText>
      </w:r>
      <w:r>
        <w:rPr>
          <w:rFonts w:hint="default" w:ascii="Helvetica" w:hAnsi="Helvetica" w:eastAsia="Helvetica" w:cs="Helvetica"/>
          <w:i w:val="0"/>
          <w:iCs w:val="0"/>
          <w:caps w:val="0"/>
          <w:color w:val="4682B4"/>
          <w:spacing w:val="0"/>
          <w:sz w:val="24"/>
          <w:szCs w:val="24"/>
          <w:u w:val="none"/>
        </w:rPr>
        <w:fldChar w:fldCharType="separate"/>
      </w:r>
      <w:r>
        <w:rPr>
          <w:rStyle w:val="11"/>
          <w:rFonts w:hint="default" w:ascii="Helvetica" w:hAnsi="Helvetica" w:eastAsia="Helvetica" w:cs="Helvetica"/>
          <w:i w:val="0"/>
          <w:iCs w:val="0"/>
          <w:caps w:val="0"/>
          <w:color w:val="4682B4"/>
          <w:spacing w:val="0"/>
          <w:sz w:val="24"/>
          <w:szCs w:val="24"/>
          <w:u w:val="none"/>
        </w:rPr>
        <w:t>Object</w:t>
      </w:r>
      <w:r>
        <w:rPr>
          <w:rFonts w:hint="default" w:ascii="Helvetica" w:hAnsi="Helvetica" w:eastAsia="Helvetica" w:cs="Helvetica"/>
          <w:i w:val="0"/>
          <w:iCs w:val="0"/>
          <w:caps w:val="0"/>
          <w:color w:val="4682B4"/>
          <w:spacing w:val="0"/>
          <w:sz w:val="24"/>
          <w:szCs w:val="24"/>
          <w:u w:val="none"/>
        </w:rPr>
        <w:fldChar w:fldCharType="end"/>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iCs w:val="0"/>
          <w:caps w:val="0"/>
          <w:color w:val="4682B4"/>
          <w:spacing w:val="0"/>
          <w:sz w:val="24"/>
          <w:szCs w:val="24"/>
          <w:u w:val="none"/>
        </w:rPr>
        <w:fldChar w:fldCharType="begin"/>
      </w:r>
      <w:r>
        <w:rPr>
          <w:rFonts w:hint="default" w:ascii="Helvetica" w:hAnsi="Helvetica" w:eastAsia="Helvetica" w:cs="Helvetica"/>
          <w:i w:val="0"/>
          <w:iCs w:val="0"/>
          <w:caps w:val="0"/>
          <w:color w:val="4682B4"/>
          <w:spacing w:val="0"/>
          <w:sz w:val="24"/>
          <w:szCs w:val="24"/>
          <w:u w:val="none"/>
        </w:rPr>
        <w:instrText xml:space="preserve"> HYPERLINK "https://vega.github.io/vega/docs/types/" \l "String" </w:instrText>
      </w:r>
      <w:r>
        <w:rPr>
          <w:rFonts w:hint="default" w:ascii="Helvetica" w:hAnsi="Helvetica" w:eastAsia="Helvetica" w:cs="Helvetica"/>
          <w:i w:val="0"/>
          <w:iCs w:val="0"/>
          <w:caps w:val="0"/>
          <w:color w:val="4682B4"/>
          <w:spacing w:val="0"/>
          <w:sz w:val="24"/>
          <w:szCs w:val="24"/>
          <w:u w:val="none"/>
        </w:rPr>
        <w:fldChar w:fldCharType="separate"/>
      </w:r>
      <w:r>
        <w:rPr>
          <w:rStyle w:val="11"/>
          <w:rFonts w:hint="default" w:ascii="Helvetica" w:hAnsi="Helvetica" w:eastAsia="Helvetica" w:cs="Helvetica"/>
          <w:i w:val="0"/>
          <w:iCs w:val="0"/>
          <w:caps w:val="0"/>
          <w:color w:val="4682B4"/>
          <w:spacing w:val="0"/>
          <w:sz w:val="24"/>
          <w:szCs w:val="24"/>
          <w:u w:val="none"/>
        </w:rPr>
        <w:t>String</w:t>
      </w:r>
      <w:r>
        <w:rPr>
          <w:rFonts w:hint="default" w:ascii="Helvetica" w:hAnsi="Helvetica" w:eastAsia="Helvetica" w:cs="Helvetica"/>
          <w:i w:val="0"/>
          <w:iCs w:val="0"/>
          <w:caps w:val="0"/>
          <w:color w:val="4682B4"/>
          <w:spacing w:val="0"/>
          <w:sz w:val="24"/>
          <w:szCs w:val="24"/>
          <w:u w:val="none"/>
        </w:rPr>
        <w:fldChar w:fldCharType="end"/>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iCs w:val="0"/>
          <w:caps w:val="0"/>
          <w:color w:val="4682B4"/>
          <w:spacing w:val="0"/>
          <w:sz w:val="24"/>
          <w:szCs w:val="24"/>
          <w:u w:val="none"/>
        </w:rPr>
        <w:fldChar w:fldCharType="begin"/>
      </w:r>
      <w:r>
        <w:rPr>
          <w:rFonts w:hint="default" w:ascii="Helvetica" w:hAnsi="Helvetica" w:eastAsia="Helvetica" w:cs="Helvetica"/>
          <w:i w:val="0"/>
          <w:iCs w:val="0"/>
          <w:caps w:val="0"/>
          <w:color w:val="4682B4"/>
          <w:spacing w:val="0"/>
          <w:sz w:val="24"/>
          <w:szCs w:val="24"/>
          <w:u w:val="none"/>
        </w:rPr>
        <w:instrText xml:space="preserve"> HYPERLINK "https://vega.github.io/vega/docs/types/" \l "URL" </w:instrText>
      </w:r>
      <w:r>
        <w:rPr>
          <w:rFonts w:hint="default" w:ascii="Helvetica" w:hAnsi="Helvetica" w:eastAsia="Helvetica" w:cs="Helvetica"/>
          <w:i w:val="0"/>
          <w:iCs w:val="0"/>
          <w:caps w:val="0"/>
          <w:color w:val="4682B4"/>
          <w:spacing w:val="0"/>
          <w:sz w:val="24"/>
          <w:szCs w:val="24"/>
          <w:u w:val="none"/>
        </w:rPr>
        <w:fldChar w:fldCharType="separate"/>
      </w:r>
      <w:r>
        <w:rPr>
          <w:rStyle w:val="11"/>
          <w:rFonts w:hint="default" w:ascii="Helvetica" w:hAnsi="Helvetica" w:eastAsia="Helvetica" w:cs="Helvetica"/>
          <w:i w:val="0"/>
          <w:iCs w:val="0"/>
          <w:caps w:val="0"/>
          <w:color w:val="4682B4"/>
          <w:spacing w:val="0"/>
          <w:sz w:val="24"/>
          <w:szCs w:val="24"/>
          <w:u w:val="none"/>
        </w:rPr>
        <w:t>URL</w:t>
      </w:r>
      <w:r>
        <w:rPr>
          <w:rFonts w:hint="default" w:ascii="Helvetica" w:hAnsi="Helvetica" w:eastAsia="Helvetica" w:cs="Helvetica"/>
          <w:i w:val="0"/>
          <w:iCs w:val="0"/>
          <w:caps w:val="0"/>
          <w:color w:val="4682B4"/>
          <w:spacing w:val="0"/>
          <w:sz w:val="24"/>
          <w:szCs w:val="24"/>
          <w:u w:val="none"/>
        </w:rPr>
        <w:fldChar w:fldCharType="end"/>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iCs w:val="0"/>
          <w:caps w:val="0"/>
          <w:color w:val="4682B4"/>
          <w:spacing w:val="0"/>
          <w:sz w:val="24"/>
          <w:szCs w:val="24"/>
          <w:u w:val="none"/>
        </w:rPr>
        <w:fldChar w:fldCharType="begin"/>
      </w:r>
      <w:r>
        <w:rPr>
          <w:rFonts w:hint="default" w:ascii="Helvetica" w:hAnsi="Helvetica" w:eastAsia="Helvetica" w:cs="Helvetica"/>
          <w:i w:val="0"/>
          <w:iCs w:val="0"/>
          <w:caps w:val="0"/>
          <w:color w:val="4682B4"/>
          <w:spacing w:val="0"/>
          <w:sz w:val="24"/>
          <w:szCs w:val="24"/>
          <w:u w:val="none"/>
        </w:rPr>
        <w:instrText xml:space="preserve"> HYPERLINK "https://vega.github.io/vega/docs/types/" \l "Data" </w:instrText>
      </w:r>
      <w:r>
        <w:rPr>
          <w:rFonts w:hint="default" w:ascii="Helvetica" w:hAnsi="Helvetica" w:eastAsia="Helvetica" w:cs="Helvetica"/>
          <w:i w:val="0"/>
          <w:iCs w:val="0"/>
          <w:caps w:val="0"/>
          <w:color w:val="4682B4"/>
          <w:spacing w:val="0"/>
          <w:sz w:val="24"/>
          <w:szCs w:val="24"/>
          <w:u w:val="none"/>
        </w:rPr>
        <w:fldChar w:fldCharType="separate"/>
      </w:r>
      <w:r>
        <w:rPr>
          <w:rStyle w:val="11"/>
          <w:rFonts w:hint="default" w:ascii="Helvetica" w:hAnsi="Helvetica" w:eastAsia="Helvetica" w:cs="Helvetica"/>
          <w:i w:val="0"/>
          <w:iCs w:val="0"/>
          <w:caps w:val="0"/>
          <w:color w:val="4682B4"/>
          <w:spacing w:val="0"/>
          <w:sz w:val="24"/>
          <w:szCs w:val="24"/>
          <w:u w:val="none"/>
        </w:rPr>
        <w:t>Data</w:t>
      </w:r>
      <w:r>
        <w:rPr>
          <w:rFonts w:hint="default" w:ascii="Helvetica" w:hAnsi="Helvetica" w:eastAsia="Helvetica" w:cs="Helvetica"/>
          <w:i w:val="0"/>
          <w:iCs w:val="0"/>
          <w:caps w:val="0"/>
          <w:color w:val="4682B4"/>
          <w:spacing w:val="0"/>
          <w:sz w:val="24"/>
          <w:szCs w:val="24"/>
          <w:u w:val="none"/>
        </w:rPr>
        <w:fldChar w:fldCharType="end"/>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iCs w:val="0"/>
          <w:caps w:val="0"/>
          <w:color w:val="4682B4"/>
          <w:spacing w:val="0"/>
          <w:sz w:val="24"/>
          <w:szCs w:val="24"/>
          <w:u w:val="none"/>
        </w:rPr>
        <w:fldChar w:fldCharType="begin"/>
      </w:r>
      <w:r>
        <w:rPr>
          <w:rFonts w:hint="default" w:ascii="Helvetica" w:hAnsi="Helvetica" w:eastAsia="Helvetica" w:cs="Helvetica"/>
          <w:i w:val="0"/>
          <w:iCs w:val="0"/>
          <w:caps w:val="0"/>
          <w:color w:val="4682B4"/>
          <w:spacing w:val="0"/>
          <w:sz w:val="24"/>
          <w:szCs w:val="24"/>
          <w:u w:val="none"/>
        </w:rPr>
        <w:instrText xml:space="preserve"> HYPERLINK "https://vega.github.io/vega/docs/types/" \l "Field" </w:instrText>
      </w:r>
      <w:r>
        <w:rPr>
          <w:rFonts w:hint="default" w:ascii="Helvetica" w:hAnsi="Helvetica" w:eastAsia="Helvetica" w:cs="Helvetica"/>
          <w:i w:val="0"/>
          <w:iCs w:val="0"/>
          <w:caps w:val="0"/>
          <w:color w:val="4682B4"/>
          <w:spacing w:val="0"/>
          <w:sz w:val="24"/>
          <w:szCs w:val="24"/>
          <w:u w:val="none"/>
        </w:rPr>
        <w:fldChar w:fldCharType="separate"/>
      </w:r>
      <w:r>
        <w:rPr>
          <w:rStyle w:val="11"/>
          <w:rFonts w:hint="default" w:ascii="Helvetica" w:hAnsi="Helvetica" w:eastAsia="Helvetica" w:cs="Helvetica"/>
          <w:i w:val="0"/>
          <w:iCs w:val="0"/>
          <w:caps w:val="0"/>
          <w:color w:val="4682B4"/>
          <w:spacing w:val="0"/>
          <w:sz w:val="24"/>
          <w:szCs w:val="24"/>
          <w:u w:val="none"/>
        </w:rPr>
        <w:t>Field</w:t>
      </w:r>
      <w:r>
        <w:rPr>
          <w:rFonts w:hint="default" w:ascii="Helvetica" w:hAnsi="Helvetica" w:eastAsia="Helvetica" w:cs="Helvetica"/>
          <w:i w:val="0"/>
          <w:iCs w:val="0"/>
          <w:caps w:val="0"/>
          <w:color w:val="4682B4"/>
          <w:spacing w:val="0"/>
          <w:sz w:val="24"/>
          <w:szCs w:val="24"/>
          <w:u w:val="none"/>
        </w:rPr>
        <w:fldChar w:fldCharType="end"/>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iCs w:val="0"/>
          <w:caps w:val="0"/>
          <w:color w:val="4682B4"/>
          <w:spacing w:val="0"/>
          <w:sz w:val="24"/>
          <w:szCs w:val="24"/>
          <w:u w:val="none"/>
        </w:rPr>
        <w:fldChar w:fldCharType="begin"/>
      </w:r>
      <w:r>
        <w:rPr>
          <w:rFonts w:hint="default" w:ascii="Helvetica" w:hAnsi="Helvetica" w:eastAsia="Helvetica" w:cs="Helvetica"/>
          <w:i w:val="0"/>
          <w:iCs w:val="0"/>
          <w:caps w:val="0"/>
          <w:color w:val="4682B4"/>
          <w:spacing w:val="0"/>
          <w:sz w:val="24"/>
          <w:szCs w:val="24"/>
          <w:u w:val="none"/>
        </w:rPr>
        <w:instrText xml:space="preserve"> HYPERLINK "https://vega.github.io/vega/docs/types/" \l "Signal" </w:instrText>
      </w:r>
      <w:r>
        <w:rPr>
          <w:rFonts w:hint="default" w:ascii="Helvetica" w:hAnsi="Helvetica" w:eastAsia="Helvetica" w:cs="Helvetica"/>
          <w:i w:val="0"/>
          <w:iCs w:val="0"/>
          <w:caps w:val="0"/>
          <w:color w:val="4682B4"/>
          <w:spacing w:val="0"/>
          <w:sz w:val="24"/>
          <w:szCs w:val="24"/>
          <w:u w:val="none"/>
        </w:rPr>
        <w:fldChar w:fldCharType="separate"/>
      </w:r>
      <w:r>
        <w:rPr>
          <w:rStyle w:val="11"/>
          <w:rFonts w:hint="default" w:ascii="Helvetica" w:hAnsi="Helvetica" w:eastAsia="Helvetica" w:cs="Helvetica"/>
          <w:i w:val="0"/>
          <w:iCs w:val="0"/>
          <w:caps w:val="0"/>
          <w:color w:val="4682B4"/>
          <w:spacing w:val="0"/>
          <w:sz w:val="24"/>
          <w:szCs w:val="24"/>
          <w:u w:val="none"/>
        </w:rPr>
        <w:t>Signal</w:t>
      </w:r>
      <w:r>
        <w:rPr>
          <w:rFonts w:hint="default" w:ascii="Helvetica" w:hAnsi="Helvetica" w:eastAsia="Helvetica" w:cs="Helvetica"/>
          <w:i w:val="0"/>
          <w:iCs w:val="0"/>
          <w:caps w:val="0"/>
          <w:color w:val="4682B4"/>
          <w:spacing w:val="0"/>
          <w:sz w:val="24"/>
          <w:szCs w:val="24"/>
          <w:u w:val="none"/>
        </w:rPr>
        <w:fldChar w:fldCharType="end"/>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iCs w:val="0"/>
          <w:caps w:val="0"/>
          <w:color w:val="4682B4"/>
          <w:spacing w:val="0"/>
          <w:sz w:val="24"/>
          <w:szCs w:val="24"/>
          <w:u w:val="none"/>
        </w:rPr>
        <w:fldChar w:fldCharType="begin"/>
      </w:r>
      <w:r>
        <w:rPr>
          <w:rFonts w:hint="default" w:ascii="Helvetica" w:hAnsi="Helvetica" w:eastAsia="Helvetica" w:cs="Helvetica"/>
          <w:i w:val="0"/>
          <w:iCs w:val="0"/>
          <w:caps w:val="0"/>
          <w:color w:val="4682B4"/>
          <w:spacing w:val="0"/>
          <w:sz w:val="24"/>
          <w:szCs w:val="24"/>
          <w:u w:val="none"/>
        </w:rPr>
        <w:instrText xml:space="preserve"> HYPERLINK "https://vega.github.io/vega/docs/types/" \l "Compare" </w:instrText>
      </w:r>
      <w:r>
        <w:rPr>
          <w:rFonts w:hint="default" w:ascii="Helvetica" w:hAnsi="Helvetica" w:eastAsia="Helvetica" w:cs="Helvetica"/>
          <w:i w:val="0"/>
          <w:iCs w:val="0"/>
          <w:caps w:val="0"/>
          <w:color w:val="4682B4"/>
          <w:spacing w:val="0"/>
          <w:sz w:val="24"/>
          <w:szCs w:val="24"/>
          <w:u w:val="none"/>
        </w:rPr>
        <w:fldChar w:fldCharType="separate"/>
      </w:r>
      <w:r>
        <w:rPr>
          <w:rStyle w:val="11"/>
          <w:rFonts w:hint="default" w:ascii="Helvetica" w:hAnsi="Helvetica" w:eastAsia="Helvetica" w:cs="Helvetica"/>
          <w:i w:val="0"/>
          <w:iCs w:val="0"/>
          <w:caps w:val="0"/>
          <w:color w:val="4682B4"/>
          <w:spacing w:val="0"/>
          <w:sz w:val="24"/>
          <w:szCs w:val="24"/>
          <w:u w:val="none"/>
        </w:rPr>
        <w:t>Compare</w:t>
      </w:r>
      <w:r>
        <w:rPr>
          <w:rFonts w:hint="default" w:ascii="Helvetica" w:hAnsi="Helvetica" w:eastAsia="Helvetica" w:cs="Helvetica"/>
          <w:i w:val="0"/>
          <w:iCs w:val="0"/>
          <w:caps w:val="0"/>
          <w:color w:val="4682B4"/>
          <w:spacing w:val="0"/>
          <w:sz w:val="24"/>
          <w:szCs w:val="24"/>
          <w:u w:val="none"/>
        </w:rPr>
        <w:fldChar w:fldCharType="end"/>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iCs w:val="0"/>
          <w:caps w:val="0"/>
          <w:color w:val="4682B4"/>
          <w:spacing w:val="0"/>
          <w:sz w:val="24"/>
          <w:szCs w:val="24"/>
          <w:u w:val="none"/>
        </w:rPr>
        <w:fldChar w:fldCharType="begin"/>
      </w:r>
      <w:r>
        <w:rPr>
          <w:rFonts w:hint="default" w:ascii="Helvetica" w:hAnsi="Helvetica" w:eastAsia="Helvetica" w:cs="Helvetica"/>
          <w:i w:val="0"/>
          <w:iCs w:val="0"/>
          <w:caps w:val="0"/>
          <w:color w:val="4682B4"/>
          <w:spacing w:val="0"/>
          <w:sz w:val="24"/>
          <w:szCs w:val="24"/>
          <w:u w:val="none"/>
        </w:rPr>
        <w:instrText xml:space="preserve"> HYPERLINK "https://vega.github.io/vega/docs/types/" \l "Expr" </w:instrText>
      </w:r>
      <w:r>
        <w:rPr>
          <w:rFonts w:hint="default" w:ascii="Helvetica" w:hAnsi="Helvetica" w:eastAsia="Helvetica" w:cs="Helvetica"/>
          <w:i w:val="0"/>
          <w:iCs w:val="0"/>
          <w:caps w:val="0"/>
          <w:color w:val="4682B4"/>
          <w:spacing w:val="0"/>
          <w:sz w:val="24"/>
          <w:szCs w:val="24"/>
          <w:u w:val="none"/>
        </w:rPr>
        <w:fldChar w:fldCharType="separate"/>
      </w:r>
      <w:r>
        <w:rPr>
          <w:rStyle w:val="11"/>
          <w:rFonts w:hint="default" w:ascii="Helvetica" w:hAnsi="Helvetica" w:eastAsia="Helvetica" w:cs="Helvetica"/>
          <w:i w:val="0"/>
          <w:iCs w:val="0"/>
          <w:caps w:val="0"/>
          <w:color w:val="4682B4"/>
          <w:spacing w:val="0"/>
          <w:sz w:val="24"/>
          <w:szCs w:val="24"/>
          <w:u w:val="none"/>
        </w:rPr>
        <w:t>Expr</w:t>
      </w:r>
      <w:r>
        <w:rPr>
          <w:rFonts w:hint="default" w:ascii="Helvetica" w:hAnsi="Helvetica" w:eastAsia="Helvetica" w:cs="Helvetica"/>
          <w:i w:val="0"/>
          <w:iCs w:val="0"/>
          <w:caps w:val="0"/>
          <w:color w:val="4682B4"/>
          <w:spacing w:val="0"/>
          <w:sz w:val="24"/>
          <w:szCs w:val="24"/>
          <w:u w:val="none"/>
        </w:rPr>
        <w:fldChar w:fldCharType="end"/>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iCs w:val="0"/>
          <w:caps w:val="0"/>
          <w:color w:val="4682B4"/>
          <w:spacing w:val="0"/>
          <w:sz w:val="24"/>
          <w:szCs w:val="24"/>
          <w:u w:val="none"/>
        </w:rPr>
        <w:fldChar w:fldCharType="begin"/>
      </w:r>
      <w:r>
        <w:rPr>
          <w:rFonts w:hint="default" w:ascii="Helvetica" w:hAnsi="Helvetica" w:eastAsia="Helvetica" w:cs="Helvetica"/>
          <w:i w:val="0"/>
          <w:iCs w:val="0"/>
          <w:caps w:val="0"/>
          <w:color w:val="4682B4"/>
          <w:spacing w:val="0"/>
          <w:sz w:val="24"/>
          <w:szCs w:val="24"/>
          <w:u w:val="none"/>
        </w:rPr>
        <w:instrText xml:space="preserve"> HYPERLINK "https://vega.github.io/vega/docs/types/" \l "Value" </w:instrText>
      </w:r>
      <w:r>
        <w:rPr>
          <w:rFonts w:hint="default" w:ascii="Helvetica" w:hAnsi="Helvetica" w:eastAsia="Helvetica" w:cs="Helvetica"/>
          <w:i w:val="0"/>
          <w:iCs w:val="0"/>
          <w:caps w:val="0"/>
          <w:color w:val="4682B4"/>
          <w:spacing w:val="0"/>
          <w:sz w:val="24"/>
          <w:szCs w:val="24"/>
          <w:u w:val="none"/>
        </w:rPr>
        <w:fldChar w:fldCharType="separate"/>
      </w:r>
      <w:r>
        <w:rPr>
          <w:rStyle w:val="11"/>
          <w:rFonts w:hint="default" w:ascii="Helvetica" w:hAnsi="Helvetica" w:eastAsia="Helvetica" w:cs="Helvetica"/>
          <w:i w:val="0"/>
          <w:iCs w:val="0"/>
          <w:caps w:val="0"/>
          <w:color w:val="4682B4"/>
          <w:spacing w:val="0"/>
          <w:sz w:val="24"/>
          <w:szCs w:val="24"/>
          <w:u w:val="none"/>
        </w:rPr>
        <w:t>Value</w:t>
      </w:r>
      <w:r>
        <w:rPr>
          <w:rFonts w:hint="default" w:ascii="Helvetica" w:hAnsi="Helvetica" w:eastAsia="Helvetica" w:cs="Helvetica"/>
          <w:i w:val="0"/>
          <w:iCs w:val="0"/>
          <w:caps w:val="0"/>
          <w:color w:val="4682B4"/>
          <w:spacing w:val="0"/>
          <w:sz w:val="24"/>
          <w:szCs w:val="24"/>
          <w:u w:val="none"/>
        </w:rPr>
        <w:fldChar w:fldCharType="end"/>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iCs w:val="0"/>
          <w:caps w:val="0"/>
          <w:color w:val="4682B4"/>
          <w:spacing w:val="0"/>
          <w:sz w:val="24"/>
          <w:szCs w:val="24"/>
          <w:u w:val="none"/>
        </w:rPr>
        <w:fldChar w:fldCharType="begin"/>
      </w:r>
      <w:r>
        <w:rPr>
          <w:rFonts w:hint="default" w:ascii="Helvetica" w:hAnsi="Helvetica" w:eastAsia="Helvetica" w:cs="Helvetica"/>
          <w:i w:val="0"/>
          <w:iCs w:val="0"/>
          <w:caps w:val="0"/>
          <w:color w:val="4682B4"/>
          <w:spacing w:val="0"/>
          <w:sz w:val="24"/>
          <w:szCs w:val="24"/>
          <w:u w:val="none"/>
        </w:rPr>
        <w:instrText xml:space="preserve"> HYPERLINK "https://vega.github.io/vega/docs/types/" \l "ColorValue" </w:instrText>
      </w:r>
      <w:r>
        <w:rPr>
          <w:rFonts w:hint="default" w:ascii="Helvetica" w:hAnsi="Helvetica" w:eastAsia="Helvetica" w:cs="Helvetica"/>
          <w:i w:val="0"/>
          <w:iCs w:val="0"/>
          <w:caps w:val="0"/>
          <w:color w:val="4682B4"/>
          <w:spacing w:val="0"/>
          <w:sz w:val="24"/>
          <w:szCs w:val="24"/>
          <w:u w:val="none"/>
        </w:rPr>
        <w:fldChar w:fldCharType="separate"/>
      </w:r>
      <w:r>
        <w:rPr>
          <w:rStyle w:val="11"/>
          <w:rFonts w:hint="default" w:ascii="Helvetica" w:hAnsi="Helvetica" w:eastAsia="Helvetica" w:cs="Helvetica"/>
          <w:i w:val="0"/>
          <w:iCs w:val="0"/>
          <w:caps w:val="0"/>
          <w:color w:val="4682B4"/>
          <w:spacing w:val="0"/>
          <w:sz w:val="24"/>
          <w:szCs w:val="24"/>
          <w:u w:val="none"/>
        </w:rPr>
        <w:t>ColorValue</w:t>
      </w:r>
      <w:r>
        <w:rPr>
          <w:rFonts w:hint="default" w:ascii="Helvetica" w:hAnsi="Helvetica" w:eastAsia="Helvetica" w:cs="Helvetica"/>
          <w:i w:val="0"/>
          <w:iCs w:val="0"/>
          <w:caps w:val="0"/>
          <w:color w:val="4682B4"/>
          <w:spacing w:val="0"/>
          <w:sz w:val="24"/>
          <w:szCs w:val="24"/>
          <w:u w:val="none"/>
        </w:rPr>
        <w:fldChar w:fldCharType="end"/>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iCs w:val="0"/>
          <w:caps w:val="0"/>
          <w:color w:val="4682B4"/>
          <w:spacing w:val="0"/>
          <w:sz w:val="24"/>
          <w:szCs w:val="24"/>
          <w:u w:val="none"/>
        </w:rPr>
        <w:fldChar w:fldCharType="begin"/>
      </w:r>
      <w:r>
        <w:rPr>
          <w:rFonts w:hint="default" w:ascii="Helvetica" w:hAnsi="Helvetica" w:eastAsia="Helvetica" w:cs="Helvetica"/>
          <w:i w:val="0"/>
          <w:iCs w:val="0"/>
          <w:caps w:val="0"/>
          <w:color w:val="4682B4"/>
          <w:spacing w:val="0"/>
          <w:sz w:val="24"/>
          <w:szCs w:val="24"/>
          <w:u w:val="none"/>
        </w:rPr>
        <w:instrText xml:space="preserve"> HYPERLINK "https://vega.github.io/vega/docs/types/" \l "FieldValue" </w:instrText>
      </w:r>
      <w:r>
        <w:rPr>
          <w:rFonts w:hint="default" w:ascii="Helvetica" w:hAnsi="Helvetica" w:eastAsia="Helvetica" w:cs="Helvetica"/>
          <w:i w:val="0"/>
          <w:iCs w:val="0"/>
          <w:caps w:val="0"/>
          <w:color w:val="4682B4"/>
          <w:spacing w:val="0"/>
          <w:sz w:val="24"/>
          <w:szCs w:val="24"/>
          <w:u w:val="none"/>
        </w:rPr>
        <w:fldChar w:fldCharType="separate"/>
      </w:r>
      <w:r>
        <w:rPr>
          <w:rStyle w:val="11"/>
          <w:rFonts w:hint="default" w:ascii="Helvetica" w:hAnsi="Helvetica" w:eastAsia="Helvetica" w:cs="Helvetica"/>
          <w:i w:val="0"/>
          <w:iCs w:val="0"/>
          <w:caps w:val="0"/>
          <w:color w:val="4682B4"/>
          <w:spacing w:val="0"/>
          <w:sz w:val="24"/>
          <w:szCs w:val="24"/>
          <w:u w:val="none"/>
        </w:rPr>
        <w:t>FieldValue</w:t>
      </w:r>
      <w:r>
        <w:rPr>
          <w:rFonts w:hint="default" w:ascii="Helvetica" w:hAnsi="Helvetica" w:eastAsia="Helvetica" w:cs="Helvetica"/>
          <w:i w:val="0"/>
          <w:iCs w:val="0"/>
          <w:caps w:val="0"/>
          <w:color w:val="4682B4"/>
          <w:spacing w:val="0"/>
          <w:sz w:val="24"/>
          <w:szCs w:val="24"/>
          <w:u w:val="none"/>
        </w:rPr>
        <w:fldChar w:fldCharType="end"/>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iCs w:val="0"/>
          <w:caps w:val="0"/>
          <w:color w:val="4682B4"/>
          <w:spacing w:val="0"/>
          <w:sz w:val="24"/>
          <w:szCs w:val="24"/>
          <w:u w:val="none"/>
        </w:rPr>
        <w:fldChar w:fldCharType="begin"/>
      </w:r>
      <w:r>
        <w:rPr>
          <w:rFonts w:hint="default" w:ascii="Helvetica" w:hAnsi="Helvetica" w:eastAsia="Helvetica" w:cs="Helvetica"/>
          <w:i w:val="0"/>
          <w:iCs w:val="0"/>
          <w:caps w:val="0"/>
          <w:color w:val="4682B4"/>
          <w:spacing w:val="0"/>
          <w:sz w:val="24"/>
          <w:szCs w:val="24"/>
          <w:u w:val="none"/>
        </w:rPr>
        <w:instrText xml:space="preserve"> HYPERLINK "https://vega.github.io/vega/docs/types/" \l "GradientValue" </w:instrText>
      </w:r>
      <w:r>
        <w:rPr>
          <w:rFonts w:hint="default" w:ascii="Helvetica" w:hAnsi="Helvetica" w:eastAsia="Helvetica" w:cs="Helvetica"/>
          <w:i w:val="0"/>
          <w:iCs w:val="0"/>
          <w:caps w:val="0"/>
          <w:color w:val="4682B4"/>
          <w:spacing w:val="0"/>
          <w:sz w:val="24"/>
          <w:szCs w:val="24"/>
          <w:u w:val="none"/>
        </w:rPr>
        <w:fldChar w:fldCharType="separate"/>
      </w:r>
      <w:r>
        <w:rPr>
          <w:rStyle w:val="11"/>
          <w:rFonts w:hint="default" w:ascii="Helvetica" w:hAnsi="Helvetica" w:eastAsia="Helvetica" w:cs="Helvetica"/>
          <w:i w:val="0"/>
          <w:iCs w:val="0"/>
          <w:caps w:val="0"/>
          <w:color w:val="4682B4"/>
          <w:spacing w:val="0"/>
          <w:sz w:val="24"/>
          <w:szCs w:val="24"/>
          <w:u w:val="none"/>
        </w:rPr>
        <w:t>GradientValue</w:t>
      </w:r>
      <w:r>
        <w:rPr>
          <w:rFonts w:hint="default" w:ascii="Helvetica" w:hAnsi="Helvetica" w:eastAsia="Helvetica" w:cs="Helvetica"/>
          <w:i w:val="0"/>
          <w:iCs w:val="0"/>
          <w:caps w:val="0"/>
          <w:color w:val="4682B4"/>
          <w:spacing w:val="0"/>
          <w:sz w:val="24"/>
          <w:szCs w:val="24"/>
          <w:u w:val="none"/>
        </w:rPr>
        <w:fldChar w:fldCharType="end"/>
      </w:r>
    </w:p>
    <w:p>
      <w:pPr>
        <w:keepNext w:val="0"/>
        <w:keepLines w:val="0"/>
        <w:widowControl/>
        <w:numPr>
          <w:ilvl w:val="0"/>
          <w:numId w:val="3"/>
        </w:numPr>
        <w:suppressLineNumbers w:val="0"/>
        <w:spacing w:before="0" w:beforeAutospacing="1" w:after="0" w:afterAutospacing="1"/>
        <w:ind w:left="720" w:hanging="360"/>
      </w:pPr>
      <w:r>
        <w:rPr>
          <w:rFonts w:hint="default" w:ascii="Helvetica" w:hAnsi="Helvetica" w:eastAsia="Helvetica" w:cs="Helvetica"/>
          <w:i w:val="0"/>
          <w:iCs w:val="0"/>
          <w:caps w:val="0"/>
          <w:color w:val="4682B4"/>
          <w:spacing w:val="0"/>
          <w:sz w:val="24"/>
          <w:szCs w:val="24"/>
          <w:u w:val="none"/>
        </w:rPr>
        <w:fldChar w:fldCharType="begin"/>
      </w:r>
      <w:r>
        <w:rPr>
          <w:rFonts w:hint="default" w:ascii="Helvetica" w:hAnsi="Helvetica" w:eastAsia="Helvetica" w:cs="Helvetica"/>
          <w:i w:val="0"/>
          <w:iCs w:val="0"/>
          <w:caps w:val="0"/>
          <w:color w:val="4682B4"/>
          <w:spacing w:val="0"/>
          <w:sz w:val="24"/>
          <w:szCs w:val="24"/>
          <w:u w:val="none"/>
        </w:rPr>
        <w:instrText xml:space="preserve"> HYPERLINK "https://vega.github.io/vega/docs/types/" \l "TimeMultiFormat" </w:instrText>
      </w:r>
      <w:r>
        <w:rPr>
          <w:rFonts w:hint="default" w:ascii="Helvetica" w:hAnsi="Helvetica" w:eastAsia="Helvetica" w:cs="Helvetica"/>
          <w:i w:val="0"/>
          <w:iCs w:val="0"/>
          <w:caps w:val="0"/>
          <w:color w:val="4682B4"/>
          <w:spacing w:val="0"/>
          <w:sz w:val="24"/>
          <w:szCs w:val="24"/>
          <w:u w:val="none"/>
        </w:rPr>
        <w:fldChar w:fldCharType="separate"/>
      </w:r>
      <w:r>
        <w:rPr>
          <w:rStyle w:val="11"/>
          <w:rFonts w:hint="default" w:ascii="Helvetica" w:hAnsi="Helvetica" w:eastAsia="Helvetica" w:cs="Helvetica"/>
          <w:i w:val="0"/>
          <w:iCs w:val="0"/>
          <w:caps w:val="0"/>
          <w:color w:val="4682B4"/>
          <w:spacing w:val="0"/>
          <w:sz w:val="24"/>
          <w:szCs w:val="24"/>
          <w:u w:val="none"/>
        </w:rPr>
        <w:t>TimeMultiFormat</w:t>
      </w:r>
      <w:r>
        <w:rPr>
          <w:rFonts w:hint="default" w:ascii="Helvetica" w:hAnsi="Helvetica" w:eastAsia="Helvetica" w:cs="Helvetica"/>
          <w:i w:val="0"/>
          <w:iCs w:val="0"/>
          <w:caps w:val="0"/>
          <w:color w:val="4682B4"/>
          <w:spacing w:val="0"/>
          <w:sz w:val="24"/>
          <w:szCs w:val="24"/>
          <w:u w:val="none"/>
        </w:rPr>
        <w:fldChar w:fldCharType="end"/>
      </w:r>
    </w:p>
    <w:p>
      <w:pPr>
        <w:numPr>
          <w:ilvl w:val="0"/>
          <w:numId w:val="0"/>
        </w:numPr>
        <w:rPr>
          <w:rFonts w:hint="eastAsia" w:ascii="Helvetica" w:hAnsi="Helvetica" w:eastAsia="宋体" w:cs="Helvetica"/>
          <w:i w:val="0"/>
          <w:iCs w:val="0"/>
          <w:caps w:val="0"/>
          <w:color w:val="373A3C"/>
          <w:spacing w:val="0"/>
          <w:sz w:val="24"/>
          <w:szCs w:val="24"/>
          <w:lang w:val="en-US" w:eastAsia="zh-CN"/>
        </w:rPr>
      </w:pPr>
      <w:r>
        <w:rPr>
          <w:rFonts w:hint="eastAsia" w:ascii="Helvetica" w:hAnsi="Helvetica" w:eastAsia="宋体" w:cs="Helvetica"/>
          <w:i w:val="0"/>
          <w:iCs w:val="0"/>
          <w:caps w:val="0"/>
          <w:color w:val="373A3C"/>
          <w:spacing w:val="0"/>
          <w:sz w:val="24"/>
          <w:szCs w:val="24"/>
          <w:lang w:val="en-US" w:eastAsia="zh-CN"/>
        </w:rPr>
        <w:t>具体讲解如下链接所示：</w:t>
      </w:r>
    </w:p>
    <w:p>
      <w:pPr>
        <w:numPr>
          <w:ilvl w:val="0"/>
          <w:numId w:val="0"/>
        </w:numPr>
        <w:ind w:leftChars="0"/>
        <w:rPr>
          <w:rFonts w:hint="default" w:ascii="Helvetica" w:hAnsi="Helvetica" w:eastAsia="宋体" w:cs="Helvetica"/>
          <w:i w:val="0"/>
          <w:iCs w:val="0"/>
          <w:caps w:val="0"/>
          <w:color w:val="373A3C"/>
          <w:spacing w:val="0"/>
          <w:sz w:val="24"/>
          <w:szCs w:val="24"/>
          <w:lang w:val="en-US" w:eastAsia="zh-CN"/>
        </w:rPr>
      </w:pPr>
      <w:r>
        <w:rPr>
          <w:rFonts w:hint="default" w:ascii="Helvetica" w:hAnsi="Helvetica" w:eastAsia="宋体" w:cs="Helvetica"/>
          <w:i w:val="0"/>
          <w:iCs w:val="0"/>
          <w:caps w:val="0"/>
          <w:color w:val="373A3C"/>
          <w:spacing w:val="0"/>
          <w:sz w:val="24"/>
          <w:szCs w:val="24"/>
          <w:lang w:val="en-US" w:eastAsia="zh-CN"/>
        </w:rPr>
        <w:fldChar w:fldCharType="begin"/>
      </w:r>
      <w:r>
        <w:rPr>
          <w:rFonts w:hint="default" w:ascii="Helvetica" w:hAnsi="Helvetica" w:eastAsia="宋体" w:cs="Helvetica"/>
          <w:i w:val="0"/>
          <w:iCs w:val="0"/>
          <w:caps w:val="0"/>
          <w:color w:val="373A3C"/>
          <w:spacing w:val="0"/>
          <w:sz w:val="24"/>
          <w:szCs w:val="24"/>
          <w:lang w:val="en-US" w:eastAsia="zh-CN"/>
        </w:rPr>
        <w:instrText xml:space="preserve"> HYPERLINK "https://vega.github.io/vega/docs/types/" </w:instrText>
      </w:r>
      <w:r>
        <w:rPr>
          <w:rFonts w:hint="default" w:ascii="Helvetica" w:hAnsi="Helvetica" w:eastAsia="宋体" w:cs="Helvetica"/>
          <w:i w:val="0"/>
          <w:iCs w:val="0"/>
          <w:caps w:val="0"/>
          <w:color w:val="373A3C"/>
          <w:spacing w:val="0"/>
          <w:sz w:val="24"/>
          <w:szCs w:val="24"/>
          <w:lang w:val="en-US" w:eastAsia="zh-CN"/>
        </w:rPr>
        <w:fldChar w:fldCharType="separate"/>
      </w:r>
      <w:r>
        <w:rPr>
          <w:rStyle w:val="11"/>
          <w:rFonts w:hint="default" w:ascii="Helvetica" w:hAnsi="Helvetica" w:eastAsia="宋体" w:cs="Helvetica"/>
          <w:i w:val="0"/>
          <w:iCs w:val="0"/>
          <w:caps w:val="0"/>
          <w:color w:val="373A3C"/>
          <w:spacing w:val="0"/>
          <w:sz w:val="24"/>
          <w:szCs w:val="24"/>
          <w:lang w:val="en-US" w:eastAsia="zh-CN"/>
        </w:rPr>
        <w:t>https://vega.github.io/vega/docs/types/</w:t>
      </w:r>
      <w:r>
        <w:rPr>
          <w:rFonts w:hint="default" w:ascii="Helvetica" w:hAnsi="Helvetica" w:eastAsia="宋体" w:cs="Helvetica"/>
          <w:i w:val="0"/>
          <w:iCs w:val="0"/>
          <w:caps w:val="0"/>
          <w:color w:val="373A3C"/>
          <w:spacing w:val="0"/>
          <w:sz w:val="24"/>
          <w:szCs w:val="24"/>
          <w:lang w:val="en-US" w:eastAsia="zh-CN"/>
        </w:rPr>
        <w:fldChar w:fldCharType="end"/>
      </w:r>
    </w:p>
    <w:p>
      <w:pPr>
        <w:numPr>
          <w:ilvl w:val="0"/>
          <w:numId w:val="0"/>
        </w:numPr>
        <w:ind w:leftChars="0"/>
        <w:rPr>
          <w:rFonts w:hint="eastAsia" w:ascii="Helvetica" w:hAnsi="Helvetica" w:eastAsia="宋体" w:cs="Helvetica"/>
          <w:i w:val="0"/>
          <w:iCs w:val="0"/>
          <w:caps w:val="0"/>
          <w:color w:val="373A3C"/>
          <w:spacing w:val="0"/>
          <w:sz w:val="24"/>
          <w:szCs w:val="24"/>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项目为例讲解</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02"/>
        <w:gridCol w:w="2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2" w:type="dxa"/>
          </w:tcPr>
          <w:p>
            <w:pPr>
              <w:rPr>
                <w:rFonts w:hint="default"/>
                <w:vertAlign w:val="baseline"/>
                <w:lang w:val="en-US" w:eastAsia="zh-CN"/>
              </w:rPr>
            </w:pPr>
            <w:r>
              <w:rPr>
                <w:rFonts w:hint="eastAsia"/>
                <w:lang w:val="en-US" w:eastAsia="zh-CN"/>
              </w:rPr>
              <w:t>示例代码</w:t>
            </w:r>
          </w:p>
        </w:tc>
        <w:tc>
          <w:tcPr>
            <w:tcW w:w="2820" w:type="dxa"/>
          </w:tcPr>
          <w:p>
            <w:p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0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"$schema": "https://vega.github.io/schema/vega-lite/v4.json",</w:t>
            </w:r>
          </w:p>
          <w:p>
            <w:pPr>
              <w:rPr>
                <w:rFonts w:hint="default"/>
                <w:vertAlign w:val="baseline"/>
                <w:lang w:val="en-US" w:eastAsia="zh-CN"/>
              </w:rPr>
            </w:pPr>
            <w:r>
              <w:rPr>
                <w:rFonts w:hint="default"/>
                <w:vertAlign w:val="baseline"/>
                <w:lang w:val="en-US" w:eastAsia="zh-CN"/>
              </w:rPr>
              <w:t xml:space="preserve">  "title": "各用户的使用量统计",</w:t>
            </w:r>
          </w:p>
          <w:p>
            <w:pPr>
              <w:rPr>
                <w:rFonts w:hint="default"/>
                <w:vertAlign w:val="baseline"/>
                <w:lang w:val="en-US" w:eastAsia="zh-CN"/>
              </w:rPr>
            </w:pPr>
            <w:r>
              <w:rPr>
                <w:rFonts w:hint="default"/>
                <w:vertAlign w:val="baseline"/>
                <w:lang w:val="en-US" w:eastAsia="zh-CN"/>
              </w:rPr>
              <w:t xml:space="preserve">  "data": {</w:t>
            </w:r>
          </w:p>
          <w:p>
            <w:pPr>
              <w:rPr>
                <w:rFonts w:hint="default"/>
                <w:vertAlign w:val="baseline"/>
                <w:lang w:val="en-US" w:eastAsia="zh-CN"/>
              </w:rPr>
            </w:pPr>
            <w:r>
              <w:rPr>
                <w:rFonts w:hint="default"/>
                <w:vertAlign w:val="baseline"/>
                <w:lang w:val="en-US" w:eastAsia="zh-CN"/>
              </w:rPr>
              <w:t xml:space="preserve">    "url": {</w:t>
            </w:r>
          </w:p>
          <w:p>
            <w:pPr>
              <w:rPr>
                <w:rFonts w:hint="default"/>
                <w:vertAlign w:val="baseline"/>
                <w:lang w:val="en-US" w:eastAsia="zh-CN"/>
              </w:rPr>
            </w:pPr>
            <w:r>
              <w:rPr>
                <w:rFonts w:hint="default"/>
                <w:vertAlign w:val="baseline"/>
                <w:lang w:val="en-US" w:eastAsia="zh-CN"/>
              </w:rPr>
              <w:t xml:space="preserve">      "index": "hpc_job",</w:t>
            </w:r>
          </w:p>
          <w:p>
            <w:pPr>
              <w:rPr>
                <w:rFonts w:hint="default"/>
                <w:vertAlign w:val="baseline"/>
                <w:lang w:val="en-US" w:eastAsia="zh-CN"/>
              </w:rPr>
            </w:pPr>
            <w:r>
              <w:rPr>
                <w:rFonts w:hint="default"/>
                <w:vertAlign w:val="baseline"/>
                <w:lang w:val="en-US" w:eastAsia="zh-CN"/>
              </w:rPr>
              <w:t xml:space="preserve">      "body": {</w:t>
            </w:r>
          </w:p>
          <w:p>
            <w:pPr>
              <w:rPr>
                <w:rFonts w:hint="default"/>
                <w:vertAlign w:val="baseline"/>
                <w:lang w:val="en-US" w:eastAsia="zh-CN"/>
              </w:rPr>
            </w:pPr>
            <w:r>
              <w:rPr>
                <w:rFonts w:hint="default"/>
                <w:vertAlign w:val="baseline"/>
                <w:lang w:val="en-US" w:eastAsia="zh-CN"/>
              </w:rPr>
              <w:t xml:space="preserve">        "size": 10000,</w:t>
            </w:r>
          </w:p>
          <w:p>
            <w:pPr>
              <w:rPr>
                <w:rFonts w:hint="default"/>
                <w:vertAlign w:val="baseline"/>
                <w:lang w:val="en-US" w:eastAsia="zh-CN"/>
              </w:rPr>
            </w:pPr>
            <w:r>
              <w:rPr>
                <w:rFonts w:hint="default"/>
                <w:vertAlign w:val="baseline"/>
                <w:lang w:val="en-US" w:eastAsia="zh-CN"/>
              </w:rPr>
              <w:t xml:space="preserve">        "_source": ["username","start_time","end_time","processors"]</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"format": {"property": "hits.hits"}</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"transform":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"calculate": "datum._source.username",</w:t>
            </w:r>
          </w:p>
          <w:p>
            <w:pPr>
              <w:rPr>
                <w:rFonts w:hint="default"/>
                <w:vertAlign w:val="baseline"/>
                <w:lang w:val="en-US" w:eastAsia="zh-CN"/>
              </w:rPr>
            </w:pPr>
            <w:r>
              <w:rPr>
                <w:rFonts w:hint="default"/>
                <w:vertAlign w:val="baseline"/>
                <w:lang w:val="en-US" w:eastAsia="zh-CN"/>
              </w:rPr>
              <w:t xml:space="preserve">      "as":"user"</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"calculate": </w:t>
            </w:r>
          </w:p>
          <w:p>
            <w:pPr>
              <w:rPr>
                <w:rFonts w:hint="default"/>
                <w:vertAlign w:val="baseline"/>
                <w:lang w:val="en-US" w:eastAsia="zh-CN"/>
              </w:rPr>
            </w:pPr>
            <w:r>
              <w:rPr>
                <w:rFonts w:hint="default"/>
                <w:vertAlign w:val="baseline"/>
                <w:lang w:val="en-US" w:eastAsia="zh-CN"/>
              </w:rPr>
              <w:t xml:space="preserve">      "toNumber(datetime(datum._source['start_time'])) &gt;= toNumber(datetime(2020,2,14)) &amp;&amp; toNumber(datetime(datum._source['end_time'])) &lt;= toNumber(datetime(2021,3,14)) &amp;&amp; toNumber(datetime(datum._source['end_time'])) &gt; toNumber(datetime(2020,2,14)) ? toNumber(datetime(datum._source['end_time']) - datetime(datum._source['start_time']))*datum._source.processors : 0",</w:t>
            </w:r>
          </w:p>
          <w:p>
            <w:pPr>
              <w:rPr>
                <w:rFonts w:hint="default"/>
                <w:vertAlign w:val="baseline"/>
                <w:lang w:val="en-US" w:eastAsia="zh-CN"/>
              </w:rPr>
            </w:pPr>
            <w:r>
              <w:rPr>
                <w:rFonts w:hint="default"/>
                <w:vertAlign w:val="baseline"/>
                <w:lang w:val="en-US" w:eastAsia="zh-CN"/>
              </w:rPr>
              <w:t xml:space="preserve">      "as":"usage1"</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"calculate": </w:t>
            </w:r>
          </w:p>
          <w:p>
            <w:pPr>
              <w:rPr>
                <w:rFonts w:hint="default"/>
                <w:vertAlign w:val="baseline"/>
                <w:lang w:val="en-US" w:eastAsia="zh-CN"/>
              </w:rPr>
            </w:pPr>
            <w:r>
              <w:rPr>
                <w:rFonts w:hint="default"/>
                <w:vertAlign w:val="baseline"/>
                <w:lang w:val="en-US" w:eastAsia="zh-CN"/>
              </w:rPr>
              <w:t xml:space="preserve">      "toNumber(datetime(datum._source['end_time'])) &gt; toNumber(datetime(2021,3,14)) &amp;&amp; toNumber(datetime(datum._source['start_time'])) &lt; toNumber(datetime(2020,2,14)) ? (toNumber(datetime(2021,3,14))-toNumber(datetime(2020,2,14)))*datum._source.processors : 0",</w:t>
            </w:r>
          </w:p>
          <w:p>
            <w:pPr>
              <w:rPr>
                <w:rFonts w:hint="default"/>
                <w:vertAlign w:val="baseline"/>
                <w:lang w:val="en-US" w:eastAsia="zh-CN"/>
              </w:rPr>
            </w:pPr>
            <w:r>
              <w:rPr>
                <w:rFonts w:hint="default"/>
                <w:vertAlign w:val="baseline"/>
                <w:lang w:val="en-US" w:eastAsia="zh-CN"/>
              </w:rPr>
              <w:t xml:space="preserve">      "as":"usage2"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"calculate": </w:t>
            </w:r>
          </w:p>
          <w:p>
            <w:pPr>
              <w:rPr>
                <w:rFonts w:hint="default"/>
                <w:vertAlign w:val="baseline"/>
                <w:lang w:val="en-US" w:eastAsia="zh-CN"/>
              </w:rPr>
            </w:pPr>
            <w:r>
              <w:rPr>
                <w:rFonts w:hint="default"/>
                <w:vertAlign w:val="baseline"/>
                <w:lang w:val="en-US" w:eastAsia="zh-CN"/>
              </w:rPr>
              <w:t xml:space="preserve">      "toNumber(datetime(datum._source['start_time'])) &gt;= toNumber(datetime(2020,2,14)) &amp;&amp; toNumber(datetime(datum._source['start_time'])) &lt; toNumber(datetime(2021,3,14)) &amp;&amp; toNumber(datetime(datum._source['end_time'])) &gt; toNumber(datetime(2021,3,14)) ? (toNumber(datetime(2021,3,14))-toDate(datum._source['start_time']))*datum._source.processors : 0",</w:t>
            </w:r>
          </w:p>
          <w:p>
            <w:pPr>
              <w:rPr>
                <w:rFonts w:hint="default"/>
                <w:vertAlign w:val="baseline"/>
                <w:lang w:val="en-US" w:eastAsia="zh-CN"/>
              </w:rPr>
            </w:pPr>
            <w:r>
              <w:rPr>
                <w:rFonts w:hint="default"/>
                <w:vertAlign w:val="baseline"/>
                <w:lang w:val="en-US" w:eastAsia="zh-CN"/>
              </w:rPr>
              <w:t xml:space="preserve">      "as":"usage3"</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"calculate": </w:t>
            </w:r>
          </w:p>
          <w:p>
            <w:pPr>
              <w:rPr>
                <w:rFonts w:hint="default"/>
                <w:vertAlign w:val="baseline"/>
                <w:lang w:val="en-US" w:eastAsia="zh-CN"/>
              </w:rPr>
            </w:pPr>
            <w:r>
              <w:rPr>
                <w:rFonts w:hint="default"/>
                <w:vertAlign w:val="baseline"/>
                <w:lang w:val="en-US" w:eastAsia="zh-CN"/>
              </w:rPr>
              <w:t xml:space="preserve">      " toNumber(toDate(datum._source['end_time'])) &gt; toNumber(datetime(2020,2,14)) &amp;&amp; toNumber(toDate(datum._source['end_time'])) &lt;= toNumber(datetime(2021,3,14)) &amp;&amp; toNumber(toDate(datum._source['start_time'])) &lt; toNumber(datetime(2020,2,14)) ? (toNumber(toDate(datum._source['end_time']) - toNumber(datetime(2020,2,14))))*datum._source.processors : 0",</w:t>
            </w:r>
          </w:p>
          <w:p>
            <w:pPr>
              <w:rPr>
                <w:rFonts w:hint="default"/>
                <w:vertAlign w:val="baseline"/>
                <w:lang w:val="en-US" w:eastAsia="zh-CN"/>
              </w:rPr>
            </w:pPr>
            <w:r>
              <w:rPr>
                <w:rFonts w:hint="default"/>
                <w:vertAlign w:val="baseline"/>
                <w:lang w:val="en-US" w:eastAsia="zh-CN"/>
              </w:rPr>
              <w:t xml:space="preserve">      "as":"usage4"</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"calculate": </w:t>
            </w:r>
          </w:p>
          <w:p>
            <w:pPr>
              <w:rPr>
                <w:rFonts w:hint="default"/>
                <w:vertAlign w:val="baseline"/>
                <w:lang w:val="en-US" w:eastAsia="zh-CN"/>
              </w:rPr>
            </w:pPr>
            <w:r>
              <w:rPr>
                <w:rFonts w:hint="default"/>
                <w:vertAlign w:val="baseline"/>
                <w:lang w:val="en-US" w:eastAsia="zh-CN"/>
              </w:rPr>
              <w:t xml:space="preserve">      "datum.usage1+datum.usage2+datum.usage3+datum.usage4",</w:t>
            </w:r>
          </w:p>
          <w:p>
            <w:pPr>
              <w:rPr>
                <w:rFonts w:hint="default"/>
                <w:vertAlign w:val="baseline"/>
                <w:lang w:val="en-US" w:eastAsia="zh-CN"/>
              </w:rPr>
            </w:pPr>
            <w:r>
              <w:rPr>
                <w:rFonts w:hint="default"/>
                <w:vertAlign w:val="baseline"/>
                <w:lang w:val="en-US" w:eastAsia="zh-CN"/>
              </w:rPr>
              <w:t xml:space="preserve">      "as":"usage5"</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"filter":</w:t>
            </w:r>
          </w:p>
          <w:p>
            <w:pPr>
              <w:rPr>
                <w:rFonts w:hint="default"/>
                <w:vertAlign w:val="baseline"/>
                <w:lang w:val="en-US" w:eastAsia="zh-CN"/>
              </w:rPr>
            </w:pPr>
            <w:r>
              <w:rPr>
                <w:rFonts w:hint="default"/>
                <w:vertAlign w:val="baseline"/>
                <w:lang w:val="en-US" w:eastAsia="zh-CN"/>
              </w:rPr>
              <w:t xml:space="preserve">      toNumber(datetime(datum._source['end_time'])) &gt;= toNumber(datetime(datum._source['start_time']))</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"mark": "bar",</w:t>
            </w:r>
          </w:p>
          <w:p>
            <w:pPr>
              <w:rPr>
                <w:rFonts w:hint="default"/>
                <w:vertAlign w:val="baseline"/>
                <w:lang w:val="en-US" w:eastAsia="zh-CN"/>
              </w:rPr>
            </w:pPr>
            <w:r>
              <w:rPr>
                <w:rFonts w:hint="default"/>
                <w:vertAlign w:val="baseline"/>
                <w:lang w:val="en-US" w:eastAsia="zh-CN"/>
              </w:rPr>
              <w:t xml:space="preserve">  "encoding": {</w:t>
            </w:r>
          </w:p>
          <w:p>
            <w:pPr>
              <w:rPr>
                <w:rFonts w:hint="default"/>
                <w:vertAlign w:val="baseline"/>
                <w:lang w:val="en-US" w:eastAsia="zh-CN"/>
              </w:rPr>
            </w:pPr>
            <w:r>
              <w:rPr>
                <w:rFonts w:hint="default"/>
                <w:vertAlign w:val="baseline"/>
                <w:lang w:val="en-US" w:eastAsia="zh-CN"/>
              </w:rPr>
              <w:t xml:space="preserve">    "x": {"field": "user", "type": "nominal","axis": {"title": "用户"}},</w:t>
            </w:r>
          </w:p>
          <w:p>
            <w:pPr>
              <w:rPr>
                <w:rFonts w:hint="default"/>
                <w:vertAlign w:val="baseline"/>
                <w:lang w:val="en-US" w:eastAsia="zh-CN"/>
              </w:rPr>
            </w:pPr>
            <w:r>
              <w:rPr>
                <w:rFonts w:hint="default"/>
                <w:vertAlign w:val="baseline"/>
                <w:lang w:val="en-US" w:eastAsia="zh-CN"/>
              </w:rPr>
              <w:t xml:space="preserve">    "y": {</w:t>
            </w:r>
          </w:p>
          <w:p>
            <w:pPr>
              <w:rPr>
                <w:rFonts w:hint="default"/>
                <w:vertAlign w:val="baseline"/>
                <w:lang w:val="en-US" w:eastAsia="zh-CN"/>
              </w:rPr>
            </w:pPr>
            <w:r>
              <w:rPr>
                <w:rFonts w:hint="default"/>
                <w:vertAlign w:val="baseline"/>
                <w:lang w:val="en-US" w:eastAsia="zh-CN"/>
              </w:rPr>
              <w:t xml:space="preserve">      "field": "usage5",</w:t>
            </w:r>
          </w:p>
          <w:p>
            <w:pPr>
              <w:rPr>
                <w:rFonts w:hint="default"/>
                <w:vertAlign w:val="baseline"/>
                <w:lang w:val="en-US" w:eastAsia="zh-CN"/>
              </w:rPr>
            </w:pPr>
            <w:r>
              <w:rPr>
                <w:rFonts w:hint="default"/>
                <w:vertAlign w:val="baseline"/>
                <w:lang w:val="en-US" w:eastAsia="zh-CN"/>
              </w:rPr>
              <w:t xml:space="preserve">      "type": "quantitative",</w:t>
            </w:r>
          </w:p>
          <w:p>
            <w:pPr>
              <w:rPr>
                <w:rFonts w:hint="default"/>
                <w:vertAlign w:val="baseline"/>
                <w:lang w:val="en-US" w:eastAsia="zh-CN"/>
              </w:rPr>
            </w:pPr>
            <w:r>
              <w:rPr>
                <w:rFonts w:hint="default"/>
                <w:vertAlign w:val="baseline"/>
                <w:lang w:val="en-US" w:eastAsia="zh-CN"/>
              </w:rPr>
              <w:t xml:space="preserve">      "axis": {"title": "总使用量"}</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tc>
        <w:tc>
          <w:tcPr>
            <w:tcW w:w="2820" w:type="dxa"/>
          </w:tcPr>
          <w:p>
            <w:pPr>
              <w:rPr>
                <w:rFonts w:hint="eastAsia"/>
                <w:vertAlign w:val="baseline"/>
                <w:lang w:val="en-US" w:eastAsia="zh-CN"/>
              </w:rPr>
            </w:pPr>
            <w:r>
              <w:rPr>
                <w:rFonts w:hint="eastAsia"/>
                <w:vertAlign w:val="baseline"/>
                <w:lang w:val="en-US" w:eastAsia="zh-CN"/>
              </w:rPr>
              <w:t>在这个例子中，首先在schema中我们使用vega-lite格式中的第四版本，即v4.json格式。</w:t>
            </w:r>
          </w:p>
          <w:p>
            <w:pPr>
              <w:rPr>
                <w:rFonts w:hint="eastAsia"/>
                <w:vertAlign w:val="baseline"/>
                <w:lang w:val="en-US" w:eastAsia="zh-CN"/>
              </w:rPr>
            </w:pPr>
            <w:r>
              <w:rPr>
                <w:rFonts w:hint="eastAsia"/>
                <w:vertAlign w:val="baseline"/>
                <w:lang w:val="en-US" w:eastAsia="zh-CN"/>
              </w:rPr>
              <w:t>整个图形的title名称为“各用户的使用量统计”。</w:t>
            </w:r>
          </w:p>
          <w:p>
            <w:pPr>
              <w:rPr>
                <w:rFonts w:hint="eastAsia"/>
                <w:vertAlign w:val="baseline"/>
                <w:lang w:val="en-US" w:eastAsia="zh-CN"/>
              </w:rPr>
            </w:pPr>
            <w:r>
              <w:rPr>
                <w:rFonts w:hint="eastAsia"/>
                <w:vertAlign w:val="baseline"/>
                <w:lang w:val="en-US" w:eastAsia="zh-CN"/>
              </w:rPr>
              <w:t>在数据集中，我们使用url的方式，通过索引“index”获取指定的数据表“hpc-job”，并指定获取的数据条数为10000条，“-source”表示获取的数据表中的数据项分别是什么。“format”表示我们获取的数据来自哪个字段的哪个数据。</w:t>
            </w:r>
          </w:p>
          <w:p>
            <w:pPr>
              <w:rPr>
                <w:rFonts w:hint="eastAsia"/>
                <w:vertAlign w:val="baseline"/>
                <w:lang w:val="en-US" w:eastAsia="zh-CN"/>
              </w:rPr>
            </w:pPr>
            <w:r>
              <w:rPr>
                <w:rFonts w:hint="eastAsia"/>
                <w:vertAlign w:val="baseline"/>
                <w:lang w:val="en-US" w:eastAsia="zh-CN"/>
              </w:rPr>
              <w:t>“transform”表示我们需要对获取的字段进行一些转换操作（在transform中引入当前字段的时候需要在该字段前加上datum前缀）。</w:t>
            </w:r>
          </w:p>
          <w:p>
            <w:pPr>
              <w:rPr>
                <w:rFonts w:hint="eastAsia"/>
                <w:vertAlign w:val="baseline"/>
                <w:lang w:val="en-US" w:eastAsia="zh-CN"/>
              </w:rPr>
            </w:pPr>
            <w:r>
              <w:rPr>
                <w:rFonts w:hint="eastAsia"/>
                <w:vertAlign w:val="baseline"/>
                <w:lang w:val="en-US" w:eastAsia="zh-CN"/>
              </w:rPr>
              <w:t>“calculate”表示对当前获取的字段进行一些计算操作和取值。其中该项目中由于每个计算的条件不同，而filter字段只能针对总的transform限定，因此我们选择在每个“calculate”之后采用三目运算符来进行判断“x&gt;y?x;y”表示如果x大于y的话，取x值，否则取y值。”as“表示对计算的结果进行存储。</w:t>
            </w:r>
          </w:p>
          <w:p>
            <w:pPr>
              <w:rPr>
                <w:rFonts w:hint="default"/>
                <w:vertAlign w:val="baseline"/>
                <w:lang w:val="en-US" w:eastAsia="zh-CN"/>
              </w:rPr>
            </w:pPr>
            <w:r>
              <w:rPr>
                <w:rFonts w:hint="eastAsia"/>
                <w:vertAlign w:val="baseline"/>
                <w:lang w:val="en-US" w:eastAsia="zh-CN"/>
              </w:rPr>
              <w:t>”mark“：Bar表示我要显示的图为柱状图。同时也有line图（线图），pie图（饼图），point图（散点图）等，根据需要选择合适的类型即可。</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encoding“表示我需要怎么进行展示，x和y分别表示图形的xhey轴，field表示显示的字段（之前存储的），type有三种，分别是quantitative（数字型），nominal（字符串型），以及temporal（日期型），我们根据字段选择合适的类型，axis中我们也可以定义title显示横坐标和纵坐标分别代表什么（起名）。</w:t>
            </w:r>
          </w:p>
        </w:tc>
      </w:tr>
    </w:tbl>
    <w:p>
      <w:pPr>
        <w:rPr>
          <w:rFonts w:hint="eastAsia"/>
          <w:lang w:val="en-US" w:eastAsia="zh-CN"/>
        </w:rPr>
      </w:pPr>
      <w:r>
        <w:rPr>
          <w:rFonts w:hint="eastAsia"/>
          <w:lang w:val="en-US" w:eastAsia="zh-CN"/>
        </w:rPr>
        <w:t>具体图例显示如下所示：</w:t>
      </w:r>
    </w:p>
    <w:p>
      <w:pPr>
        <w:rPr>
          <w:rFonts w:hint="default"/>
          <w:lang w:val="en-US" w:eastAsia="zh-CN"/>
        </w:rPr>
      </w:pPr>
      <w:r>
        <w:rPr>
          <w:rFonts w:hint="default"/>
          <w:lang w:val="en-US" w:eastAsia="zh-CN"/>
        </w:rPr>
        <w:drawing>
          <wp:inline distT="0" distB="0" distL="114300" distR="114300">
            <wp:extent cx="5266690" cy="2962910"/>
            <wp:effectExtent l="0" t="0" r="10160" b="8890"/>
            <wp:docPr id="3" name="图片 3" descr="屏幕截图(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10)"/>
                    <pic:cNvPicPr>
                      <a:picLocks noChangeAspect="1"/>
                    </pic:cNvPicPr>
                  </pic:nvPicPr>
                  <pic:blipFill>
                    <a:blip r:embed="rId6"/>
                    <a:stretch>
                      <a:fillRect/>
                    </a:stretch>
                  </pic:blipFill>
                  <pic:spPr>
                    <a:xfrm>
                      <a:off x="0" y="0"/>
                      <a:ext cx="5266690" cy="296291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1F2C2A"/>
    <w:multiLevelType w:val="multilevel"/>
    <w:tmpl w:val="8D1F2C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3E1CA25"/>
    <w:multiLevelType w:val="singleLevel"/>
    <w:tmpl w:val="A3E1CA25"/>
    <w:lvl w:ilvl="0" w:tentative="0">
      <w:start w:val="1"/>
      <w:numFmt w:val="decimal"/>
      <w:lvlText w:val="%1."/>
      <w:lvlJc w:val="left"/>
      <w:pPr>
        <w:tabs>
          <w:tab w:val="left" w:pos="312"/>
        </w:tabs>
      </w:pPr>
    </w:lvl>
  </w:abstractNum>
  <w:abstractNum w:abstractNumId="2">
    <w:nsid w:val="D67C158E"/>
    <w:multiLevelType w:val="multilevel"/>
    <w:tmpl w:val="D67C15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E50B0E"/>
    <w:rsid w:val="4AB1264B"/>
    <w:rsid w:val="519B0660"/>
    <w:rsid w:val="573D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138</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2021-11-27T02:36:00Z</dcterms:created>
  <dc:creator>PEIWEN</dc:creator>
  <cp:lastModifiedBy>Alimand</cp:lastModifiedBy>
  <dcterms:modified xsi:type="dcterms:W3CDTF">2021-11-29T00:39:50Z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2D9D95C09BE142FFB3BCF22361458484</vt:lpwstr>
  </property>
</Properties>
</file>