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1F153" w14:textId="77777777" w:rsidR="00B16909" w:rsidRDefault="00472DA2" w:rsidP="00B16909">
      <w:pPr>
        <w:pStyle w:val="Title"/>
      </w:pPr>
      <w:bookmarkStart w:id="0" w:name="main-point"/>
      <w:r>
        <w:t>Ephesians 5:1–20</w:t>
      </w:r>
    </w:p>
    <w:p w14:paraId="1C83CE01" w14:textId="77777777" w:rsidR="00B16909" w:rsidRDefault="00B16909" w:rsidP="00F558F6">
      <w:pPr>
        <w:pStyle w:val="Heading1"/>
      </w:pPr>
      <w:r>
        <w:t>Main Point</w:t>
      </w:r>
    </w:p>
    <w:bookmarkEnd w:id="0"/>
    <w:p w14:paraId="0782AF78" w14:textId="77777777" w:rsidR="00B16909" w:rsidRDefault="00B16909" w:rsidP="00B16909">
      <w:r>
        <w:t xml:space="preserve">Christians must walk in love, speak in love, and shine the light of Christ so that the works of darkness </w:t>
      </w:r>
      <w:proofErr w:type="gramStart"/>
      <w:r>
        <w:t>can be exposed</w:t>
      </w:r>
      <w:proofErr w:type="gramEnd"/>
      <w:r>
        <w:t xml:space="preserve"> and the workers of darkness can become light in the Lord.</w:t>
      </w:r>
    </w:p>
    <w:p w14:paraId="744B463A" w14:textId="77777777" w:rsidR="008D6E09" w:rsidRPr="008D6E09" w:rsidRDefault="008D6E09" w:rsidP="00F558F6">
      <w:pPr>
        <w:pStyle w:val="Heading2"/>
      </w:pPr>
      <w:bookmarkStart w:id="1" w:name="running-commentary"/>
      <w:r>
        <w:t>Eph. 5:1-2</w:t>
      </w:r>
    </w:p>
    <w:bookmarkEnd w:id="1"/>
    <w:p w14:paraId="06D211CA" w14:textId="4A1FAFCF" w:rsidR="00B16909" w:rsidRDefault="00B16909" w:rsidP="00B16909">
      <w:pPr>
        <w:pStyle w:val="BlockQuote"/>
      </w:pPr>
      <w:r>
        <w:t xml:space="preserve">[1] </w:t>
      </w:r>
      <w:proofErr w:type="gramStart"/>
      <w:r>
        <w:t>Therefore</w:t>
      </w:r>
      <w:proofErr w:type="gramEnd"/>
      <w:r>
        <w:t xml:space="preserve"> be imitators of God, as beloved children. [2] And walk in love, as Christ loved us and gave himself up for </w:t>
      </w:r>
      <w:proofErr w:type="gramStart"/>
      <w:r>
        <w:t>us, a fragrant offering and sacrifice</w:t>
      </w:r>
      <w:proofErr w:type="gramEnd"/>
      <w:r>
        <w:t xml:space="preserve"> to God.</w:t>
      </w:r>
      <w:r w:rsidR="00617518">
        <w:tab/>
      </w:r>
    </w:p>
    <w:p w14:paraId="44012975" w14:textId="77777777" w:rsidR="00B16909" w:rsidRDefault="00B16909" w:rsidP="00B16909">
      <w:pPr>
        <w:pStyle w:val="Compact"/>
        <w:numPr>
          <w:ilvl w:val="0"/>
          <w:numId w:val="1"/>
        </w:numPr>
      </w:pPr>
      <w:r>
        <w:t>How are we already imitating God in love?</w:t>
      </w:r>
    </w:p>
    <w:p w14:paraId="7BA03462" w14:textId="77777777" w:rsidR="00B16909" w:rsidRDefault="00B16909" w:rsidP="00B16909">
      <w:pPr>
        <w:pStyle w:val="Compact"/>
        <w:numPr>
          <w:ilvl w:val="0"/>
          <w:numId w:val="1"/>
        </w:numPr>
      </w:pPr>
      <w:r>
        <w:t>How can we grow in radical, Christ-like love to others?</w:t>
      </w:r>
    </w:p>
    <w:p w14:paraId="4C068D5C" w14:textId="5F8B9F21" w:rsidR="008D6E09" w:rsidRDefault="00F558F6" w:rsidP="00F558F6">
      <w:pPr>
        <w:pStyle w:val="Heading2"/>
      </w:pPr>
      <w:r>
        <w:t>Eph. 5:3–</w:t>
      </w:r>
      <w:r w:rsidR="008D6E09">
        <w:t>4</w:t>
      </w:r>
    </w:p>
    <w:p w14:paraId="3269E2B5" w14:textId="77777777" w:rsidR="00B16909" w:rsidRDefault="00B16909" w:rsidP="00B16909">
      <w:pPr>
        <w:pStyle w:val="BlockQuote"/>
      </w:pPr>
      <w:r>
        <w:t xml:space="preserve">[3] </w:t>
      </w:r>
      <w:proofErr w:type="gramStart"/>
      <w:r>
        <w:t>But</w:t>
      </w:r>
      <w:proofErr w:type="gramEnd"/>
      <w:r>
        <w:t xml:space="preserve"> sexual immorality and all impurity or covetousness must not even be named among you, as is proper among saints. [4] Let there be no filthiness nor foolish talk nor crude joking, which are out of place, but instead let there be thanksgiving.</w:t>
      </w:r>
    </w:p>
    <w:p w14:paraId="232AFCE4" w14:textId="77777777" w:rsidR="00B16909" w:rsidRDefault="00B16909" w:rsidP="00B16909">
      <w:pPr>
        <w:pStyle w:val="Compact"/>
        <w:numPr>
          <w:ilvl w:val="0"/>
          <w:numId w:val="2"/>
        </w:numPr>
      </w:pPr>
      <w:r>
        <w:t>How can we replace our covetous words with the language of thanksgiving?</w:t>
      </w:r>
    </w:p>
    <w:p w14:paraId="43348714" w14:textId="65FE8AA9" w:rsidR="008D6E09" w:rsidRDefault="00F558F6" w:rsidP="00F558F6">
      <w:pPr>
        <w:pStyle w:val="Heading2"/>
      </w:pPr>
      <w:r>
        <w:t>Eph. 5:5–</w:t>
      </w:r>
      <w:r w:rsidR="008D6E09">
        <w:t>7</w:t>
      </w:r>
    </w:p>
    <w:p w14:paraId="512ED259" w14:textId="77777777" w:rsidR="00B16909" w:rsidRDefault="00B16909" w:rsidP="00B16909">
      <w:pPr>
        <w:pStyle w:val="BlockQuote"/>
      </w:pPr>
      <w:r>
        <w:t xml:space="preserve">[5] For you may be sure of this, that everyone who is sexually immoral or impure, or who is covetous (that is, an idolater), has no inheritance in the kingdom of Christ and God. [6] Let no one deceive you with empty words, for because of these things the wrath of God comes upon the sons of disobedience. [7] </w:t>
      </w:r>
      <w:proofErr w:type="gramStart"/>
      <w:r>
        <w:t>Therefore</w:t>
      </w:r>
      <w:proofErr w:type="gramEnd"/>
      <w:r>
        <w:t xml:space="preserve"> do not become partners with them;</w:t>
      </w:r>
    </w:p>
    <w:p w14:paraId="0C487022" w14:textId="77777777" w:rsidR="00B16909" w:rsidRDefault="00B16909" w:rsidP="00B16909">
      <w:pPr>
        <w:pStyle w:val="Compact"/>
        <w:numPr>
          <w:ilvl w:val="0"/>
          <w:numId w:val="2"/>
        </w:numPr>
      </w:pPr>
      <w:r>
        <w:t>What implications does this have on our relationship with the homosexual agenda</w:t>
      </w:r>
    </w:p>
    <w:p w14:paraId="52028CFC" w14:textId="77777777" w:rsidR="00B16909" w:rsidRDefault="00B16909" w:rsidP="00B16909">
      <w:pPr>
        <w:pStyle w:val="Compact"/>
        <w:numPr>
          <w:ilvl w:val="1"/>
          <w:numId w:val="2"/>
        </w:numPr>
      </w:pPr>
      <w:proofErr w:type="gramStart"/>
      <w:r>
        <w:t>in</w:t>
      </w:r>
      <w:proofErr w:type="gramEnd"/>
      <w:r>
        <w:t xml:space="preserve"> politics?</w:t>
      </w:r>
    </w:p>
    <w:p w14:paraId="46E78812" w14:textId="77777777" w:rsidR="00B16909" w:rsidRDefault="00B16909" w:rsidP="00B16909">
      <w:pPr>
        <w:pStyle w:val="Compact"/>
        <w:numPr>
          <w:ilvl w:val="1"/>
          <w:numId w:val="2"/>
        </w:numPr>
      </w:pPr>
      <w:proofErr w:type="gramStart"/>
      <w:r>
        <w:t>in</w:t>
      </w:r>
      <w:proofErr w:type="gramEnd"/>
      <w:r>
        <w:t xml:space="preserve"> the church?</w:t>
      </w:r>
    </w:p>
    <w:p w14:paraId="3B5C034A" w14:textId="77777777" w:rsidR="00B16909" w:rsidRDefault="00B16909" w:rsidP="00B16909">
      <w:pPr>
        <w:pStyle w:val="Compact"/>
        <w:numPr>
          <w:ilvl w:val="0"/>
          <w:numId w:val="2"/>
        </w:numPr>
      </w:pPr>
      <w:proofErr w:type="gramStart"/>
      <w:r>
        <w:t>What about other types of sexual immorality, e.g., divorce and remarriage, pornography, lust?</w:t>
      </w:r>
      <w:proofErr w:type="gramEnd"/>
    </w:p>
    <w:p w14:paraId="53F7052C" w14:textId="77777777" w:rsidR="00B16909" w:rsidRDefault="00B16909" w:rsidP="00B16909">
      <w:pPr>
        <w:pStyle w:val="Compact"/>
        <w:numPr>
          <w:ilvl w:val="0"/>
          <w:numId w:val="2"/>
        </w:numPr>
      </w:pPr>
      <w:r>
        <w:t xml:space="preserve">How are we supposed to relate with “Christians” in such sins? </w:t>
      </w:r>
      <w:proofErr w:type="gramStart"/>
      <w:r>
        <w:t>With the worldly?</w:t>
      </w:r>
      <w:proofErr w:type="gramEnd"/>
    </w:p>
    <w:p w14:paraId="468E5A47" w14:textId="1AE570E2" w:rsidR="008D6E09" w:rsidRDefault="00F558F6" w:rsidP="00F558F6">
      <w:pPr>
        <w:pStyle w:val="Heading2"/>
      </w:pPr>
      <w:r>
        <w:t>Eph. 5:8–</w:t>
      </w:r>
      <w:r w:rsidR="008D6E09">
        <w:t>10</w:t>
      </w:r>
    </w:p>
    <w:p w14:paraId="5E2A21D8" w14:textId="77777777" w:rsidR="00B16909" w:rsidRDefault="00B16909" w:rsidP="00B16909">
      <w:pPr>
        <w:pStyle w:val="BlockQuote"/>
      </w:pPr>
      <w:r>
        <w:t xml:space="preserve">[8] </w:t>
      </w:r>
      <w:proofErr w:type="gramStart"/>
      <w:r>
        <w:t>for</w:t>
      </w:r>
      <w:proofErr w:type="gramEnd"/>
      <w:r>
        <w:t xml:space="preserve"> at one time you were darkness, but now you are light in the Lord. Walk as children of light [9] (for the fruit of light is found in all that is good and right and true), [10] and try to discern what is pleasing to the Lord.</w:t>
      </w:r>
    </w:p>
    <w:p w14:paraId="11614353" w14:textId="77777777" w:rsidR="00B16909" w:rsidRDefault="00B16909" w:rsidP="00B16909">
      <w:pPr>
        <w:pStyle w:val="Compact"/>
        <w:numPr>
          <w:ilvl w:val="0"/>
          <w:numId w:val="3"/>
        </w:numPr>
      </w:pPr>
      <w:r>
        <w:t>What does it mean that we are light in the Lord?</w:t>
      </w:r>
    </w:p>
    <w:p w14:paraId="5B607130" w14:textId="77777777" w:rsidR="00B16909" w:rsidRDefault="00B16909" w:rsidP="00B16909">
      <w:pPr>
        <w:pStyle w:val="Compact"/>
        <w:numPr>
          <w:ilvl w:val="0"/>
          <w:numId w:val="3"/>
        </w:numPr>
      </w:pPr>
      <w:r>
        <w:t xml:space="preserve">How can we know if we are pleasing the Lord, i.e., walking </w:t>
      </w:r>
      <w:bookmarkStart w:id="2" w:name="_GoBack"/>
      <w:bookmarkEnd w:id="2"/>
      <w:r>
        <w:t xml:space="preserve">in the </w:t>
      </w:r>
      <w:proofErr w:type="gramStart"/>
      <w:r>
        <w:t>light.</w:t>
      </w:r>
      <w:proofErr w:type="gramEnd"/>
    </w:p>
    <w:p w14:paraId="1DE31475" w14:textId="789C0316" w:rsidR="008D6E09" w:rsidRDefault="00F558F6" w:rsidP="00F558F6">
      <w:pPr>
        <w:pStyle w:val="Heading2"/>
      </w:pPr>
      <w:r>
        <w:lastRenderedPageBreak/>
        <w:t xml:space="preserve">Eph. </w:t>
      </w:r>
      <w:r w:rsidR="008D6E09">
        <w:t>5:11</w:t>
      </w:r>
      <w:r>
        <w:t>–</w:t>
      </w:r>
      <w:r w:rsidR="008D6E09">
        <w:t>14</w:t>
      </w:r>
    </w:p>
    <w:p w14:paraId="2B949410" w14:textId="77777777" w:rsidR="00B16909" w:rsidRDefault="00B16909" w:rsidP="00B16909">
      <w:pPr>
        <w:pStyle w:val="BlockQuote"/>
      </w:pPr>
      <w:r>
        <w:t xml:space="preserve">[11] Take no part in the unfruitful works of darkness, but instead expose them. [12] For it is shameful even to speak of the things that they do in secret. [13] But when </w:t>
      </w:r>
      <w:proofErr w:type="gramStart"/>
      <w:r>
        <w:t>anything is exposed by the light</w:t>
      </w:r>
      <w:proofErr w:type="gramEnd"/>
      <w:r>
        <w:t>, it becomes visible, [14] for anything that becomes visible is light. Therefore it says, “Awake, O sleeper, // and arise from the dead, // and Christ will shine on you.”</w:t>
      </w:r>
    </w:p>
    <w:p w14:paraId="7E00EF31" w14:textId="77777777" w:rsidR="00B16909" w:rsidRDefault="00B16909" w:rsidP="00B16909">
      <w:pPr>
        <w:pStyle w:val="Compact"/>
        <w:numPr>
          <w:ilvl w:val="0"/>
          <w:numId w:val="4"/>
        </w:numPr>
      </w:pPr>
      <w:r>
        <w:t xml:space="preserve">Think on your own sin that you only do in secret. How would your habits change if such sin </w:t>
      </w:r>
      <w:proofErr w:type="gramStart"/>
      <w:r>
        <w:t>were exposed</w:t>
      </w:r>
      <w:proofErr w:type="gramEnd"/>
      <w:r>
        <w:t>?</w:t>
      </w:r>
    </w:p>
    <w:p w14:paraId="04E532A6" w14:textId="77777777" w:rsidR="00B16909" w:rsidRDefault="00B16909" w:rsidP="00B16909">
      <w:pPr>
        <w:pStyle w:val="Compact"/>
        <w:numPr>
          <w:ilvl w:val="0"/>
          <w:numId w:val="4"/>
        </w:numPr>
      </w:pPr>
      <w:r>
        <w:t>How can we expose the darkness of this world?</w:t>
      </w:r>
    </w:p>
    <w:p w14:paraId="67D4C9EB" w14:textId="77777777" w:rsidR="00B16909" w:rsidRDefault="00B16909" w:rsidP="00B16909">
      <w:pPr>
        <w:pStyle w:val="Compact"/>
        <w:numPr>
          <w:ilvl w:val="0"/>
          <w:numId w:val="4"/>
        </w:numPr>
      </w:pPr>
      <w:r>
        <w:t>How should we speak about such shameful acts?</w:t>
      </w:r>
    </w:p>
    <w:p w14:paraId="69531E60" w14:textId="77777777" w:rsidR="00B16909" w:rsidRDefault="00B16909" w:rsidP="00B16909">
      <w:pPr>
        <w:pStyle w:val="Compact"/>
        <w:numPr>
          <w:ilvl w:val="0"/>
          <w:numId w:val="4"/>
        </w:numPr>
      </w:pPr>
      <w:r>
        <w:t>How can we shine light in the darkness for the sake of conversion?</w:t>
      </w:r>
    </w:p>
    <w:p w14:paraId="34C13932" w14:textId="78A14B0C" w:rsidR="008D6E09" w:rsidRDefault="00F558F6" w:rsidP="00F558F6">
      <w:pPr>
        <w:pStyle w:val="Heading2"/>
      </w:pPr>
      <w:r>
        <w:t>Eph. 5:15–</w:t>
      </w:r>
      <w:r w:rsidR="008D6E09">
        <w:t>17</w:t>
      </w:r>
    </w:p>
    <w:p w14:paraId="73BBF15A" w14:textId="77777777" w:rsidR="00B16909" w:rsidRDefault="00B16909" w:rsidP="00B16909">
      <w:pPr>
        <w:pStyle w:val="BlockQuote"/>
      </w:pPr>
      <w:r>
        <w:t xml:space="preserve">[15] Look carefully then how you walk, </w:t>
      </w:r>
      <w:proofErr w:type="gramStart"/>
      <w:r>
        <w:t>not as unwise</w:t>
      </w:r>
      <w:proofErr w:type="gramEnd"/>
      <w:r>
        <w:t xml:space="preserve"> but as wise, [16] making the best use of the time, because the days are evil. [17] </w:t>
      </w:r>
      <w:proofErr w:type="gramStart"/>
      <w:r>
        <w:t>Therefore</w:t>
      </w:r>
      <w:proofErr w:type="gramEnd"/>
      <w:r>
        <w:t xml:space="preserve"> do not be foolish, but understand what the will of the Lord is.</w:t>
      </w:r>
    </w:p>
    <w:p w14:paraId="0C2700C3" w14:textId="77777777" w:rsidR="008D6E09" w:rsidRDefault="00B16909" w:rsidP="00B16909">
      <w:pPr>
        <w:pStyle w:val="Compact"/>
        <w:numPr>
          <w:ilvl w:val="0"/>
          <w:numId w:val="5"/>
        </w:numPr>
      </w:pPr>
      <w:r>
        <w:t>What does it mean that the days are evil?</w:t>
      </w:r>
    </w:p>
    <w:p w14:paraId="4F54DE14" w14:textId="77777777" w:rsidR="00B16909" w:rsidRDefault="00B16909" w:rsidP="00B16909">
      <w:pPr>
        <w:pStyle w:val="Compact"/>
        <w:numPr>
          <w:ilvl w:val="0"/>
          <w:numId w:val="5"/>
        </w:numPr>
      </w:pPr>
      <w:r>
        <w:t>How is it that we walk as wise people?</w:t>
      </w:r>
    </w:p>
    <w:p w14:paraId="05D889AC" w14:textId="77777777" w:rsidR="00B16909" w:rsidRDefault="00B16909" w:rsidP="00B16909">
      <w:pPr>
        <w:pStyle w:val="Compact"/>
        <w:numPr>
          <w:ilvl w:val="0"/>
          <w:numId w:val="5"/>
        </w:numPr>
      </w:pPr>
      <w:r>
        <w:t>How can we understand the will of the Lord?</w:t>
      </w:r>
    </w:p>
    <w:p w14:paraId="796BE3F6" w14:textId="77777777" w:rsidR="00F558F6" w:rsidRDefault="00F558F6" w:rsidP="00F558F6">
      <w:pPr>
        <w:pStyle w:val="Heading2"/>
      </w:pPr>
      <w:bookmarkStart w:id="3" w:name="eph.-518"/>
      <w:r>
        <w:t>Eph. 5:18</w:t>
      </w:r>
    </w:p>
    <w:bookmarkEnd w:id="3"/>
    <w:p w14:paraId="3B154DAD" w14:textId="77777777" w:rsidR="00F558F6" w:rsidRDefault="00F558F6" w:rsidP="00F558F6">
      <w:pPr>
        <w:pStyle w:val="BlockQuote"/>
      </w:pPr>
      <w:r>
        <w:t xml:space="preserve">[18] </w:t>
      </w:r>
      <w:proofErr w:type="gramStart"/>
      <w:r>
        <w:t>And</w:t>
      </w:r>
      <w:proofErr w:type="gramEnd"/>
      <w:r>
        <w:t xml:space="preserve"> do not get drunk with wine, for that is debauchery, but be filled with the Spirit,</w:t>
      </w:r>
    </w:p>
    <w:p w14:paraId="343F3BC5" w14:textId="58CFA207" w:rsidR="00F558F6" w:rsidRDefault="00F558F6" w:rsidP="00F558F6">
      <w:pPr>
        <w:pStyle w:val="Compact"/>
        <w:numPr>
          <w:ilvl w:val="0"/>
          <w:numId w:val="6"/>
        </w:numPr>
        <w:spacing w:line="240" w:lineRule="auto"/>
      </w:pPr>
      <w:r>
        <w:t xml:space="preserve">Is it acceptable for a Christian to drink alcohol? </w:t>
      </w:r>
      <w:proofErr w:type="gramStart"/>
      <w:r>
        <w:t>to</w:t>
      </w:r>
      <w:proofErr w:type="gramEnd"/>
      <w:r>
        <w:t xml:space="preserve"> get tipsy? </w:t>
      </w:r>
      <w:proofErr w:type="gramStart"/>
      <w:r>
        <w:t>to</w:t>
      </w:r>
      <w:proofErr w:type="gramEnd"/>
      <w:r>
        <w:t xml:space="preserve"> be a drunkard?</w:t>
      </w:r>
    </w:p>
    <w:p w14:paraId="78E4BA06" w14:textId="77777777" w:rsidR="00F558F6" w:rsidRDefault="00F558F6" w:rsidP="00F558F6">
      <w:pPr>
        <w:pStyle w:val="Compact"/>
        <w:numPr>
          <w:ilvl w:val="0"/>
          <w:numId w:val="6"/>
        </w:numPr>
        <w:spacing w:line="240" w:lineRule="auto"/>
      </w:pPr>
      <w:r>
        <w:t>How should we interpret, “be filled with the Holy Spirit”?</w:t>
      </w:r>
    </w:p>
    <w:p w14:paraId="79C160A0" w14:textId="77777777" w:rsidR="00F558F6" w:rsidRDefault="00F558F6" w:rsidP="00F558F6">
      <w:pPr>
        <w:pStyle w:val="Compact"/>
        <w:numPr>
          <w:ilvl w:val="0"/>
          <w:numId w:val="6"/>
        </w:numPr>
        <w:spacing w:line="240" w:lineRule="auto"/>
      </w:pPr>
      <w:r>
        <w:t xml:space="preserve">Should </w:t>
      </w:r>
      <w:proofErr w:type="gramStart"/>
      <w:r>
        <w:t>being filled</w:t>
      </w:r>
      <w:proofErr w:type="gramEnd"/>
      <w:r>
        <w:t xml:space="preserve"> with all the fullness of God be considered instantaneous or progressive (leading to glory)?</w:t>
      </w:r>
    </w:p>
    <w:p w14:paraId="0AA4E26C" w14:textId="77777777" w:rsidR="00F558F6" w:rsidRDefault="00F558F6" w:rsidP="00F558F6">
      <w:pPr>
        <w:pStyle w:val="Heading2"/>
      </w:pPr>
      <w:bookmarkStart w:id="4" w:name="eph.-519"/>
      <w:r>
        <w:t>Eph. 5:19</w:t>
      </w:r>
    </w:p>
    <w:bookmarkEnd w:id="4"/>
    <w:p w14:paraId="728F0C4B" w14:textId="77777777" w:rsidR="00F558F6" w:rsidRDefault="00F558F6" w:rsidP="00F558F6">
      <w:pPr>
        <w:pStyle w:val="BlockQuote"/>
      </w:pPr>
      <w:r>
        <w:t xml:space="preserve">[19] </w:t>
      </w:r>
      <w:proofErr w:type="gramStart"/>
      <w:r>
        <w:t>addressing</w:t>
      </w:r>
      <w:proofErr w:type="gramEnd"/>
      <w:r>
        <w:t xml:space="preserve"> one another in psalms and hymns and spiritual songs, singing and making melody to the Lord with your heart,</w:t>
      </w:r>
    </w:p>
    <w:p w14:paraId="2EFAF856" w14:textId="77777777" w:rsidR="00F558F6" w:rsidRDefault="00F558F6" w:rsidP="00F558F6">
      <w:pPr>
        <w:pStyle w:val="Compact"/>
        <w:numPr>
          <w:ilvl w:val="0"/>
          <w:numId w:val="7"/>
        </w:numPr>
        <w:spacing w:line="240" w:lineRule="auto"/>
      </w:pPr>
      <w:r>
        <w:t>What is the context for this fruit of the filling of the Spirit (daily life, corporate gathering, etc.)?</w:t>
      </w:r>
    </w:p>
    <w:p w14:paraId="6D15B529" w14:textId="77777777" w:rsidR="00F558F6" w:rsidRDefault="00F558F6" w:rsidP="00F558F6">
      <w:pPr>
        <w:pStyle w:val="Compact"/>
        <w:numPr>
          <w:ilvl w:val="0"/>
          <w:numId w:val="7"/>
        </w:numPr>
        <w:spacing w:line="240" w:lineRule="auto"/>
      </w:pPr>
      <w:r>
        <w:t>How could we sing to one another in daily life?</w:t>
      </w:r>
    </w:p>
    <w:p w14:paraId="74D3CF64" w14:textId="77777777" w:rsidR="00F558F6" w:rsidRDefault="00F558F6" w:rsidP="00F558F6">
      <w:pPr>
        <w:pStyle w:val="Heading2"/>
      </w:pPr>
      <w:bookmarkStart w:id="5" w:name="eph.-520"/>
      <w:r>
        <w:t>Eph. 5:20</w:t>
      </w:r>
    </w:p>
    <w:bookmarkEnd w:id="5"/>
    <w:p w14:paraId="7CC825F0" w14:textId="77777777" w:rsidR="00F558F6" w:rsidRDefault="00F558F6" w:rsidP="00F558F6">
      <w:pPr>
        <w:pStyle w:val="BlockQuote"/>
      </w:pPr>
      <w:r>
        <w:t xml:space="preserve">[20] </w:t>
      </w:r>
      <w:proofErr w:type="gramStart"/>
      <w:r>
        <w:t>giving</w:t>
      </w:r>
      <w:proofErr w:type="gramEnd"/>
      <w:r>
        <w:t xml:space="preserve"> thanks always and for everything to God the Father in the name of our Lord Jesus Christ,</w:t>
      </w:r>
    </w:p>
    <w:p w14:paraId="12D38976" w14:textId="77777777" w:rsidR="00F558F6" w:rsidRDefault="00F558F6" w:rsidP="00F558F6">
      <w:pPr>
        <w:pStyle w:val="Compact"/>
        <w:numPr>
          <w:ilvl w:val="0"/>
          <w:numId w:val="8"/>
        </w:numPr>
        <w:spacing w:line="240" w:lineRule="auto"/>
      </w:pPr>
      <w:r>
        <w:t xml:space="preserve">Should we really be thankful for </w:t>
      </w:r>
      <w:r>
        <w:rPr>
          <w:i/>
        </w:rPr>
        <w:t>everything</w:t>
      </w:r>
      <w:r>
        <w:t>—even the bad stuff in life?</w:t>
      </w:r>
    </w:p>
    <w:p w14:paraId="584D3E88" w14:textId="77777777" w:rsidR="00F558F6" w:rsidRDefault="00F558F6" w:rsidP="00F558F6">
      <w:pPr>
        <w:pStyle w:val="Compact"/>
        <w:numPr>
          <w:ilvl w:val="0"/>
          <w:numId w:val="8"/>
        </w:numPr>
        <w:spacing w:line="240" w:lineRule="auto"/>
      </w:pPr>
      <w:r>
        <w:t>Why is it difficult to be thankful always and for everything?</w:t>
      </w:r>
    </w:p>
    <w:p w14:paraId="2664D49E" w14:textId="77777777" w:rsidR="00F558F6" w:rsidRDefault="00F558F6" w:rsidP="00F558F6">
      <w:pPr>
        <w:pStyle w:val="Compact"/>
        <w:numPr>
          <w:ilvl w:val="0"/>
          <w:numId w:val="8"/>
        </w:numPr>
        <w:spacing w:line="240" w:lineRule="auto"/>
      </w:pPr>
      <w:r>
        <w:t>How can we increase in our thankfulness and expression of thanksgiving?</w:t>
      </w:r>
    </w:p>
    <w:p w14:paraId="5F264E3E" w14:textId="77777777" w:rsidR="007F295A" w:rsidRDefault="00225C37"/>
    <w:sectPr w:rsidR="007F295A" w:rsidSect="004C780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B237A8" w14:textId="77777777" w:rsidR="00617E94" w:rsidRDefault="001C65BC">
      <w:pPr>
        <w:spacing w:after="0" w:line="240" w:lineRule="auto"/>
      </w:pPr>
      <w:r>
        <w:separator/>
      </w:r>
    </w:p>
  </w:endnote>
  <w:endnote w:type="continuationSeparator" w:id="0">
    <w:p w14:paraId="26FF0DFA" w14:textId="77777777" w:rsidR="00617E94" w:rsidRDefault="001C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C7DAC" w14:textId="49545D61" w:rsidR="004C780D" w:rsidRDefault="00225C37" w:rsidP="004C780D">
    <w:pPr>
      <w:pStyle w:val="Footer"/>
    </w:pPr>
    <w:r>
      <w:t>© Vernon R. King, III. Website: http://www.vernonking.org</w:t>
    </w:r>
    <w:r w:rsidR="00B47CA7">
      <w:tab/>
    </w:r>
    <w:sdt>
      <w:sdtPr>
        <w:id w:val="-1039121571"/>
        <w:docPartObj>
          <w:docPartGallery w:val="Page Numbers (Bottom of Page)"/>
          <w:docPartUnique/>
        </w:docPartObj>
      </w:sdtPr>
      <w:sdtEndPr>
        <w:rPr>
          <w:noProof/>
        </w:rPr>
      </w:sdtEndPr>
      <w:sdtContent>
        <w:r w:rsidR="00B47CA7">
          <w:fldChar w:fldCharType="begin"/>
        </w:r>
        <w:r w:rsidR="00B47CA7">
          <w:instrText xml:space="preserve"> PAGE   \* MERGEFORMAT </w:instrText>
        </w:r>
        <w:r w:rsidR="00B47CA7">
          <w:fldChar w:fldCharType="separate"/>
        </w:r>
        <w:r>
          <w:rPr>
            <w:noProof/>
          </w:rPr>
          <w:t>2</w:t>
        </w:r>
        <w:r w:rsidR="00B47CA7">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949AA8" w14:textId="77777777" w:rsidR="00617E94" w:rsidRDefault="001C65BC">
      <w:pPr>
        <w:spacing w:after="0" w:line="240" w:lineRule="auto"/>
      </w:pPr>
      <w:r>
        <w:separator/>
      </w:r>
    </w:p>
  </w:footnote>
  <w:footnote w:type="continuationSeparator" w:id="0">
    <w:p w14:paraId="20AE8FC5" w14:textId="77777777" w:rsidR="00617E94" w:rsidRDefault="001C65B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230AE"/>
    <w:multiLevelType w:val="hybridMultilevel"/>
    <w:tmpl w:val="CD56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43E8F"/>
    <w:multiLevelType w:val="hybridMultilevel"/>
    <w:tmpl w:val="604CD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0F26C2"/>
    <w:multiLevelType w:val="hybridMultilevel"/>
    <w:tmpl w:val="55366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D600CD"/>
    <w:multiLevelType w:val="hybridMultilevel"/>
    <w:tmpl w:val="C9AE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1F7489"/>
    <w:multiLevelType w:val="hybridMultilevel"/>
    <w:tmpl w:val="DFEAB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C37B67"/>
    <w:multiLevelType w:val="hybridMultilevel"/>
    <w:tmpl w:val="E1586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5C0795"/>
    <w:multiLevelType w:val="hybridMultilevel"/>
    <w:tmpl w:val="4384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1F73B7"/>
    <w:multiLevelType w:val="hybridMultilevel"/>
    <w:tmpl w:val="27E6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909"/>
    <w:rsid w:val="001A62B3"/>
    <w:rsid w:val="001C65BC"/>
    <w:rsid w:val="00225C37"/>
    <w:rsid w:val="00444464"/>
    <w:rsid w:val="00472DA2"/>
    <w:rsid w:val="00617518"/>
    <w:rsid w:val="00617E94"/>
    <w:rsid w:val="008917C4"/>
    <w:rsid w:val="008D6E09"/>
    <w:rsid w:val="00B16909"/>
    <w:rsid w:val="00B47CA7"/>
    <w:rsid w:val="00D340E8"/>
    <w:rsid w:val="00F558F6"/>
    <w:rsid w:val="00FA2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20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909"/>
  </w:style>
  <w:style w:type="paragraph" w:styleId="Heading1">
    <w:name w:val="heading 1"/>
    <w:basedOn w:val="Normal"/>
    <w:next w:val="Normal"/>
    <w:link w:val="Heading1Char"/>
    <w:uiPriority w:val="9"/>
    <w:qFormat/>
    <w:rsid w:val="00B16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6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69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90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1690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1690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1690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690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1690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909"/>
    <w:rPr>
      <w:rFonts w:asciiTheme="majorHAnsi" w:eastAsiaTheme="majorEastAsia" w:hAnsiTheme="majorHAnsi" w:cstheme="majorBidi"/>
      <w:b/>
      <w:bCs/>
      <w:color w:val="365F91" w:themeColor="accent1" w:themeShade="BF"/>
      <w:sz w:val="28"/>
      <w:szCs w:val="28"/>
    </w:rPr>
  </w:style>
  <w:style w:type="paragraph" w:customStyle="1" w:styleId="Compact">
    <w:name w:val="Compact"/>
    <w:basedOn w:val="Normal"/>
    <w:qFormat/>
    <w:rsid w:val="00B16909"/>
    <w:pPr>
      <w:spacing w:before="36" w:after="36"/>
    </w:pPr>
  </w:style>
  <w:style w:type="paragraph" w:styleId="Title">
    <w:name w:val="Title"/>
    <w:basedOn w:val="Normal"/>
    <w:next w:val="Normal"/>
    <w:link w:val="TitleChar"/>
    <w:uiPriority w:val="10"/>
    <w:qFormat/>
    <w:rsid w:val="00B16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909"/>
    <w:rPr>
      <w:rFonts w:asciiTheme="majorHAnsi" w:eastAsiaTheme="majorEastAsia" w:hAnsiTheme="majorHAnsi" w:cstheme="majorBidi"/>
      <w:color w:val="17365D" w:themeColor="text2" w:themeShade="BF"/>
      <w:spacing w:val="5"/>
      <w:kern w:val="28"/>
      <w:sz w:val="52"/>
      <w:szCs w:val="52"/>
    </w:rPr>
  </w:style>
  <w:style w:type="paragraph" w:customStyle="1" w:styleId="BlockQuote">
    <w:name w:val="Block Quote"/>
    <w:basedOn w:val="Normal"/>
    <w:next w:val="Normal"/>
    <w:uiPriority w:val="9"/>
    <w:unhideWhenUsed/>
    <w:qFormat/>
    <w:rsid w:val="00B16909"/>
    <w:pPr>
      <w:spacing w:after="100" w:afterAutospacing="1" w:line="240" w:lineRule="auto"/>
      <w:ind w:left="720"/>
    </w:pPr>
    <w:rPr>
      <w:rFonts w:eastAsiaTheme="majorEastAsia" w:cstheme="majorBidi"/>
      <w:bCs/>
      <w:szCs w:val="24"/>
    </w:rPr>
  </w:style>
  <w:style w:type="paragraph" w:styleId="Footer">
    <w:name w:val="footer"/>
    <w:basedOn w:val="Normal"/>
    <w:link w:val="FooterChar"/>
    <w:uiPriority w:val="99"/>
    <w:rsid w:val="00B16909"/>
    <w:pPr>
      <w:tabs>
        <w:tab w:val="center" w:pos="4680"/>
        <w:tab w:val="right" w:pos="9360"/>
      </w:tabs>
      <w:spacing w:line="240" w:lineRule="auto"/>
    </w:pPr>
  </w:style>
  <w:style w:type="character" w:customStyle="1" w:styleId="FooterChar">
    <w:name w:val="Footer Char"/>
    <w:basedOn w:val="DefaultParagraphFont"/>
    <w:link w:val="Footer"/>
    <w:uiPriority w:val="99"/>
    <w:rsid w:val="00B16909"/>
    <w:rPr>
      <w:rFonts w:eastAsiaTheme="minorEastAsia"/>
    </w:rPr>
  </w:style>
  <w:style w:type="character" w:customStyle="1" w:styleId="Heading2Char">
    <w:name w:val="Heading 2 Char"/>
    <w:basedOn w:val="DefaultParagraphFont"/>
    <w:link w:val="Heading2"/>
    <w:uiPriority w:val="9"/>
    <w:rsid w:val="00B169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169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1690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1690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1690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169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690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1690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1690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B169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1690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16909"/>
    <w:rPr>
      <w:b/>
      <w:bCs/>
    </w:rPr>
  </w:style>
  <w:style w:type="character" w:styleId="Emphasis">
    <w:name w:val="Emphasis"/>
    <w:basedOn w:val="DefaultParagraphFont"/>
    <w:uiPriority w:val="20"/>
    <w:qFormat/>
    <w:rsid w:val="00B16909"/>
    <w:rPr>
      <w:i/>
      <w:iCs/>
    </w:rPr>
  </w:style>
  <w:style w:type="paragraph" w:styleId="NoSpacing">
    <w:name w:val="No Spacing"/>
    <w:uiPriority w:val="1"/>
    <w:qFormat/>
    <w:rsid w:val="00B16909"/>
    <w:pPr>
      <w:spacing w:after="0" w:line="240" w:lineRule="auto"/>
    </w:pPr>
  </w:style>
  <w:style w:type="paragraph" w:styleId="ListParagraph">
    <w:name w:val="List Paragraph"/>
    <w:basedOn w:val="Normal"/>
    <w:uiPriority w:val="34"/>
    <w:qFormat/>
    <w:rsid w:val="00B16909"/>
    <w:pPr>
      <w:ind w:left="720"/>
      <w:contextualSpacing/>
    </w:pPr>
  </w:style>
  <w:style w:type="paragraph" w:styleId="Quote">
    <w:name w:val="Quote"/>
    <w:basedOn w:val="Normal"/>
    <w:next w:val="Normal"/>
    <w:link w:val="QuoteChar"/>
    <w:uiPriority w:val="29"/>
    <w:qFormat/>
    <w:rsid w:val="00B16909"/>
    <w:rPr>
      <w:i/>
      <w:iCs/>
      <w:color w:val="000000" w:themeColor="text1"/>
    </w:rPr>
  </w:style>
  <w:style w:type="character" w:customStyle="1" w:styleId="QuoteChar">
    <w:name w:val="Quote Char"/>
    <w:basedOn w:val="DefaultParagraphFont"/>
    <w:link w:val="Quote"/>
    <w:uiPriority w:val="29"/>
    <w:rsid w:val="00B16909"/>
    <w:rPr>
      <w:i/>
      <w:iCs/>
      <w:color w:val="000000" w:themeColor="text1"/>
    </w:rPr>
  </w:style>
  <w:style w:type="paragraph" w:styleId="IntenseQuote">
    <w:name w:val="Intense Quote"/>
    <w:basedOn w:val="Normal"/>
    <w:next w:val="Normal"/>
    <w:link w:val="IntenseQuoteChar"/>
    <w:uiPriority w:val="30"/>
    <w:qFormat/>
    <w:rsid w:val="00B1690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16909"/>
    <w:rPr>
      <w:b/>
      <w:bCs/>
      <w:i/>
      <w:iCs/>
      <w:color w:val="4F81BD" w:themeColor="accent1"/>
    </w:rPr>
  </w:style>
  <w:style w:type="character" w:styleId="SubtleEmphasis">
    <w:name w:val="Subtle Emphasis"/>
    <w:basedOn w:val="DefaultParagraphFont"/>
    <w:uiPriority w:val="19"/>
    <w:qFormat/>
    <w:rsid w:val="00B16909"/>
    <w:rPr>
      <w:i/>
      <w:iCs/>
      <w:color w:val="808080" w:themeColor="text1" w:themeTint="7F"/>
    </w:rPr>
  </w:style>
  <w:style w:type="character" w:styleId="IntenseEmphasis">
    <w:name w:val="Intense Emphasis"/>
    <w:basedOn w:val="DefaultParagraphFont"/>
    <w:uiPriority w:val="21"/>
    <w:qFormat/>
    <w:rsid w:val="00B16909"/>
    <w:rPr>
      <w:b/>
      <w:bCs/>
      <w:i/>
      <w:iCs/>
      <w:color w:val="4F81BD" w:themeColor="accent1"/>
    </w:rPr>
  </w:style>
  <w:style w:type="character" w:styleId="SubtleReference">
    <w:name w:val="Subtle Reference"/>
    <w:basedOn w:val="DefaultParagraphFont"/>
    <w:uiPriority w:val="31"/>
    <w:qFormat/>
    <w:rsid w:val="00B16909"/>
    <w:rPr>
      <w:smallCaps/>
      <w:color w:val="C0504D" w:themeColor="accent2"/>
      <w:u w:val="single"/>
    </w:rPr>
  </w:style>
  <w:style w:type="character" w:styleId="IntenseReference">
    <w:name w:val="Intense Reference"/>
    <w:basedOn w:val="DefaultParagraphFont"/>
    <w:uiPriority w:val="32"/>
    <w:qFormat/>
    <w:rsid w:val="00B16909"/>
    <w:rPr>
      <w:b/>
      <w:bCs/>
      <w:smallCaps/>
      <w:color w:val="C0504D" w:themeColor="accent2"/>
      <w:spacing w:val="5"/>
      <w:u w:val="single"/>
    </w:rPr>
  </w:style>
  <w:style w:type="character" w:styleId="BookTitle">
    <w:name w:val="Book Title"/>
    <w:basedOn w:val="DefaultParagraphFont"/>
    <w:uiPriority w:val="33"/>
    <w:qFormat/>
    <w:rsid w:val="00B16909"/>
    <w:rPr>
      <w:b/>
      <w:bCs/>
      <w:smallCaps/>
      <w:spacing w:val="5"/>
    </w:rPr>
  </w:style>
  <w:style w:type="paragraph" w:styleId="TOCHeading">
    <w:name w:val="TOC Heading"/>
    <w:basedOn w:val="Heading1"/>
    <w:next w:val="Normal"/>
    <w:uiPriority w:val="39"/>
    <w:semiHidden/>
    <w:unhideWhenUsed/>
    <w:qFormat/>
    <w:rsid w:val="00B16909"/>
    <w:pPr>
      <w:outlineLvl w:val="9"/>
    </w:pPr>
  </w:style>
  <w:style w:type="paragraph" w:styleId="Header">
    <w:name w:val="header"/>
    <w:basedOn w:val="Normal"/>
    <w:link w:val="HeaderChar"/>
    <w:uiPriority w:val="99"/>
    <w:unhideWhenUsed/>
    <w:rsid w:val="00225C37"/>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C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909"/>
  </w:style>
  <w:style w:type="paragraph" w:styleId="Heading1">
    <w:name w:val="heading 1"/>
    <w:basedOn w:val="Normal"/>
    <w:next w:val="Normal"/>
    <w:link w:val="Heading1Char"/>
    <w:uiPriority w:val="9"/>
    <w:qFormat/>
    <w:rsid w:val="00B169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69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69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90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1690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1690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1690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690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1690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909"/>
    <w:rPr>
      <w:rFonts w:asciiTheme="majorHAnsi" w:eastAsiaTheme="majorEastAsia" w:hAnsiTheme="majorHAnsi" w:cstheme="majorBidi"/>
      <w:b/>
      <w:bCs/>
      <w:color w:val="365F91" w:themeColor="accent1" w:themeShade="BF"/>
      <w:sz w:val="28"/>
      <w:szCs w:val="28"/>
    </w:rPr>
  </w:style>
  <w:style w:type="paragraph" w:customStyle="1" w:styleId="Compact">
    <w:name w:val="Compact"/>
    <w:basedOn w:val="Normal"/>
    <w:qFormat/>
    <w:rsid w:val="00B16909"/>
    <w:pPr>
      <w:spacing w:before="36" w:after="36"/>
    </w:pPr>
  </w:style>
  <w:style w:type="paragraph" w:styleId="Title">
    <w:name w:val="Title"/>
    <w:basedOn w:val="Normal"/>
    <w:next w:val="Normal"/>
    <w:link w:val="TitleChar"/>
    <w:uiPriority w:val="10"/>
    <w:qFormat/>
    <w:rsid w:val="00B16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909"/>
    <w:rPr>
      <w:rFonts w:asciiTheme="majorHAnsi" w:eastAsiaTheme="majorEastAsia" w:hAnsiTheme="majorHAnsi" w:cstheme="majorBidi"/>
      <w:color w:val="17365D" w:themeColor="text2" w:themeShade="BF"/>
      <w:spacing w:val="5"/>
      <w:kern w:val="28"/>
      <w:sz w:val="52"/>
      <w:szCs w:val="52"/>
    </w:rPr>
  </w:style>
  <w:style w:type="paragraph" w:customStyle="1" w:styleId="BlockQuote">
    <w:name w:val="Block Quote"/>
    <w:basedOn w:val="Normal"/>
    <w:next w:val="Normal"/>
    <w:uiPriority w:val="9"/>
    <w:unhideWhenUsed/>
    <w:qFormat/>
    <w:rsid w:val="00B16909"/>
    <w:pPr>
      <w:spacing w:after="100" w:afterAutospacing="1" w:line="240" w:lineRule="auto"/>
      <w:ind w:left="720"/>
    </w:pPr>
    <w:rPr>
      <w:rFonts w:eastAsiaTheme="majorEastAsia" w:cstheme="majorBidi"/>
      <w:bCs/>
      <w:szCs w:val="24"/>
    </w:rPr>
  </w:style>
  <w:style w:type="paragraph" w:styleId="Footer">
    <w:name w:val="footer"/>
    <w:basedOn w:val="Normal"/>
    <w:link w:val="FooterChar"/>
    <w:uiPriority w:val="99"/>
    <w:rsid w:val="00B16909"/>
    <w:pPr>
      <w:tabs>
        <w:tab w:val="center" w:pos="4680"/>
        <w:tab w:val="right" w:pos="9360"/>
      </w:tabs>
      <w:spacing w:line="240" w:lineRule="auto"/>
    </w:pPr>
  </w:style>
  <w:style w:type="character" w:customStyle="1" w:styleId="FooterChar">
    <w:name w:val="Footer Char"/>
    <w:basedOn w:val="DefaultParagraphFont"/>
    <w:link w:val="Footer"/>
    <w:uiPriority w:val="99"/>
    <w:rsid w:val="00B16909"/>
    <w:rPr>
      <w:rFonts w:eastAsiaTheme="minorEastAsia"/>
    </w:rPr>
  </w:style>
  <w:style w:type="character" w:customStyle="1" w:styleId="Heading2Char">
    <w:name w:val="Heading 2 Char"/>
    <w:basedOn w:val="DefaultParagraphFont"/>
    <w:link w:val="Heading2"/>
    <w:uiPriority w:val="9"/>
    <w:rsid w:val="00B169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169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1690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1690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1690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169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690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1690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16909"/>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B169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1690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16909"/>
    <w:rPr>
      <w:b/>
      <w:bCs/>
    </w:rPr>
  </w:style>
  <w:style w:type="character" w:styleId="Emphasis">
    <w:name w:val="Emphasis"/>
    <w:basedOn w:val="DefaultParagraphFont"/>
    <w:uiPriority w:val="20"/>
    <w:qFormat/>
    <w:rsid w:val="00B16909"/>
    <w:rPr>
      <w:i/>
      <w:iCs/>
    </w:rPr>
  </w:style>
  <w:style w:type="paragraph" w:styleId="NoSpacing">
    <w:name w:val="No Spacing"/>
    <w:uiPriority w:val="1"/>
    <w:qFormat/>
    <w:rsid w:val="00B16909"/>
    <w:pPr>
      <w:spacing w:after="0" w:line="240" w:lineRule="auto"/>
    </w:pPr>
  </w:style>
  <w:style w:type="paragraph" w:styleId="ListParagraph">
    <w:name w:val="List Paragraph"/>
    <w:basedOn w:val="Normal"/>
    <w:uiPriority w:val="34"/>
    <w:qFormat/>
    <w:rsid w:val="00B16909"/>
    <w:pPr>
      <w:ind w:left="720"/>
      <w:contextualSpacing/>
    </w:pPr>
  </w:style>
  <w:style w:type="paragraph" w:styleId="Quote">
    <w:name w:val="Quote"/>
    <w:basedOn w:val="Normal"/>
    <w:next w:val="Normal"/>
    <w:link w:val="QuoteChar"/>
    <w:uiPriority w:val="29"/>
    <w:qFormat/>
    <w:rsid w:val="00B16909"/>
    <w:rPr>
      <w:i/>
      <w:iCs/>
      <w:color w:val="000000" w:themeColor="text1"/>
    </w:rPr>
  </w:style>
  <w:style w:type="character" w:customStyle="1" w:styleId="QuoteChar">
    <w:name w:val="Quote Char"/>
    <w:basedOn w:val="DefaultParagraphFont"/>
    <w:link w:val="Quote"/>
    <w:uiPriority w:val="29"/>
    <w:rsid w:val="00B16909"/>
    <w:rPr>
      <w:i/>
      <w:iCs/>
      <w:color w:val="000000" w:themeColor="text1"/>
    </w:rPr>
  </w:style>
  <w:style w:type="paragraph" w:styleId="IntenseQuote">
    <w:name w:val="Intense Quote"/>
    <w:basedOn w:val="Normal"/>
    <w:next w:val="Normal"/>
    <w:link w:val="IntenseQuoteChar"/>
    <w:uiPriority w:val="30"/>
    <w:qFormat/>
    <w:rsid w:val="00B1690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16909"/>
    <w:rPr>
      <w:b/>
      <w:bCs/>
      <w:i/>
      <w:iCs/>
      <w:color w:val="4F81BD" w:themeColor="accent1"/>
    </w:rPr>
  </w:style>
  <w:style w:type="character" w:styleId="SubtleEmphasis">
    <w:name w:val="Subtle Emphasis"/>
    <w:basedOn w:val="DefaultParagraphFont"/>
    <w:uiPriority w:val="19"/>
    <w:qFormat/>
    <w:rsid w:val="00B16909"/>
    <w:rPr>
      <w:i/>
      <w:iCs/>
      <w:color w:val="808080" w:themeColor="text1" w:themeTint="7F"/>
    </w:rPr>
  </w:style>
  <w:style w:type="character" w:styleId="IntenseEmphasis">
    <w:name w:val="Intense Emphasis"/>
    <w:basedOn w:val="DefaultParagraphFont"/>
    <w:uiPriority w:val="21"/>
    <w:qFormat/>
    <w:rsid w:val="00B16909"/>
    <w:rPr>
      <w:b/>
      <w:bCs/>
      <w:i/>
      <w:iCs/>
      <w:color w:val="4F81BD" w:themeColor="accent1"/>
    </w:rPr>
  </w:style>
  <w:style w:type="character" w:styleId="SubtleReference">
    <w:name w:val="Subtle Reference"/>
    <w:basedOn w:val="DefaultParagraphFont"/>
    <w:uiPriority w:val="31"/>
    <w:qFormat/>
    <w:rsid w:val="00B16909"/>
    <w:rPr>
      <w:smallCaps/>
      <w:color w:val="C0504D" w:themeColor="accent2"/>
      <w:u w:val="single"/>
    </w:rPr>
  </w:style>
  <w:style w:type="character" w:styleId="IntenseReference">
    <w:name w:val="Intense Reference"/>
    <w:basedOn w:val="DefaultParagraphFont"/>
    <w:uiPriority w:val="32"/>
    <w:qFormat/>
    <w:rsid w:val="00B16909"/>
    <w:rPr>
      <w:b/>
      <w:bCs/>
      <w:smallCaps/>
      <w:color w:val="C0504D" w:themeColor="accent2"/>
      <w:spacing w:val="5"/>
      <w:u w:val="single"/>
    </w:rPr>
  </w:style>
  <w:style w:type="character" w:styleId="BookTitle">
    <w:name w:val="Book Title"/>
    <w:basedOn w:val="DefaultParagraphFont"/>
    <w:uiPriority w:val="33"/>
    <w:qFormat/>
    <w:rsid w:val="00B16909"/>
    <w:rPr>
      <w:b/>
      <w:bCs/>
      <w:smallCaps/>
      <w:spacing w:val="5"/>
    </w:rPr>
  </w:style>
  <w:style w:type="paragraph" w:styleId="TOCHeading">
    <w:name w:val="TOC Heading"/>
    <w:basedOn w:val="Heading1"/>
    <w:next w:val="Normal"/>
    <w:uiPriority w:val="39"/>
    <w:semiHidden/>
    <w:unhideWhenUsed/>
    <w:qFormat/>
    <w:rsid w:val="00B16909"/>
    <w:pPr>
      <w:outlineLvl w:val="9"/>
    </w:pPr>
  </w:style>
  <w:style w:type="paragraph" w:styleId="Header">
    <w:name w:val="header"/>
    <w:basedOn w:val="Normal"/>
    <w:link w:val="HeaderChar"/>
    <w:uiPriority w:val="99"/>
    <w:unhideWhenUsed/>
    <w:rsid w:val="00225C37"/>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565</Words>
  <Characters>3222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King</dc:creator>
  <cp:lastModifiedBy>PJ King</cp:lastModifiedBy>
  <cp:revision>9</cp:revision>
  <cp:lastPrinted>2014-05-04T11:29:00Z</cp:lastPrinted>
  <dcterms:created xsi:type="dcterms:W3CDTF">2014-04-27T19:04:00Z</dcterms:created>
  <dcterms:modified xsi:type="dcterms:W3CDTF">2014-05-14T13:18:00Z</dcterms:modified>
</cp:coreProperties>
</file>