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B5CEA" w:rsidR="002B5CEA" w:rsidP="00F90E02" w:rsidRDefault="7EFECA37" w14:paraId="1704DDD0" w14:textId="7BE61CDB">
      <w:pPr>
        <w:tabs>
          <w:tab w:val="left" w:pos="3435"/>
        </w:tabs>
        <w:jc w:val="both"/>
        <w:rPr>
          <w:b w:val="1"/>
          <w:bCs w:val="1"/>
          <w:sz w:val="24"/>
          <w:szCs w:val="24"/>
        </w:rPr>
      </w:pPr>
      <w:r w:rsidRPr="24813DE2" w:rsidR="7AD5C2CB">
        <w:rPr>
          <w:b w:val="1"/>
          <w:bCs w:val="1"/>
          <w:sz w:val="24"/>
          <w:szCs w:val="24"/>
        </w:rPr>
        <w:t xml:space="preserve">PROJETO INTEGRADO TÉCNICO </w:t>
      </w:r>
      <w:r w:rsidRPr="24813DE2" w:rsidR="7AD5C2CB">
        <w:rPr>
          <w:b w:val="1"/>
          <w:bCs w:val="1"/>
          <w:sz w:val="24"/>
          <w:szCs w:val="24"/>
        </w:rPr>
        <w:t xml:space="preserve">-  </w:t>
      </w:r>
      <w:r w:rsidRPr="24813DE2" w:rsidR="7AD5C2CB">
        <w:rPr>
          <w:b w:val="1"/>
          <w:bCs w:val="1"/>
          <w:sz w:val="32"/>
          <w:szCs w:val="32"/>
        </w:rPr>
        <w:t>PRIT</w:t>
      </w:r>
      <w:r w:rsidRPr="24813DE2" w:rsidR="7AD5C2CB">
        <w:rPr>
          <w:b w:val="1"/>
          <w:bCs w:val="1"/>
          <w:sz w:val="32"/>
          <w:szCs w:val="32"/>
        </w:rPr>
        <w:t>|MII2AN|1°SEM|2026</w:t>
      </w:r>
      <w:r>
        <w:tab/>
      </w:r>
    </w:p>
    <w:p w:rsidRPr="002B5CEA" w:rsidR="002B5CEA" w:rsidP="00F90E02" w:rsidRDefault="002B5CEA" w14:paraId="0CD5F97E" w14:textId="7D5C56AB">
      <w:pPr>
        <w:tabs>
          <w:tab w:val="left" w:pos="3435"/>
        </w:tabs>
        <w:jc w:val="both"/>
        <w:rPr>
          <w:rFonts w:cstheme="minorHAnsi"/>
          <w:sz w:val="24"/>
          <w:szCs w:val="24"/>
        </w:rPr>
      </w:pPr>
      <w:r>
        <w:rPr>
          <w:rFonts w:cstheme="minorHAnsi"/>
          <w:b/>
          <w:bCs/>
          <w:sz w:val="24"/>
          <w:szCs w:val="24"/>
        </w:rPr>
        <w:t xml:space="preserve">PROFESSOR\MENTOR: </w:t>
      </w:r>
      <w:r w:rsidRPr="002B5CEA">
        <w:rPr>
          <w:rFonts w:cstheme="minorHAnsi"/>
          <w:sz w:val="24"/>
          <w:szCs w:val="24"/>
        </w:rPr>
        <w:t>Denis Monteiro</w:t>
      </w:r>
    </w:p>
    <w:p w:rsidR="7AD5C2CB" w:rsidP="00F90E02" w:rsidRDefault="7AD5C2CB" w14:paraId="707C0508" w14:textId="0AF2F59B">
      <w:pPr>
        <w:tabs>
          <w:tab w:val="left" w:pos="3435"/>
        </w:tabs>
        <w:jc w:val="both"/>
      </w:pPr>
      <w:r w:rsidRPr="25014EE4" w:rsidR="230F3CFF">
        <w:rPr>
          <w:b w:val="1"/>
          <w:bCs w:val="1"/>
          <w:sz w:val="24"/>
          <w:szCs w:val="24"/>
        </w:rPr>
        <w:t xml:space="preserve">Documento de Especificação Técnica: </w:t>
      </w:r>
      <w:r w:rsidRPr="25014EE4" w:rsidR="0B4CB428">
        <w:rPr>
          <w:b w:val="1"/>
          <w:bCs w:val="1"/>
          <w:sz w:val="24"/>
          <w:szCs w:val="24"/>
        </w:rPr>
        <w:t>Keeper</w:t>
      </w:r>
      <w:r w:rsidRPr="25014EE4" w:rsidR="05B388B0">
        <w:rPr>
          <w:b w:val="1"/>
          <w:bCs w:val="1"/>
          <w:sz w:val="24"/>
          <w:szCs w:val="24"/>
        </w:rPr>
        <w:t>Hub</w:t>
      </w:r>
      <w:r w:rsidRPr="25014EE4" w:rsidR="230F3CFF">
        <w:rPr>
          <w:b w:val="1"/>
          <w:bCs w:val="1"/>
          <w:sz w:val="24"/>
          <w:szCs w:val="24"/>
        </w:rPr>
        <w:t xml:space="preserve">  -  Data:</w:t>
      </w:r>
      <w:r w:rsidRPr="25014EE4" w:rsidR="230F3CFF">
        <w:rPr>
          <w:sz w:val="24"/>
          <w:szCs w:val="24"/>
        </w:rPr>
        <w:t xml:space="preserve"> 11/05/2026  </w:t>
      </w:r>
    </w:p>
    <w:p w:rsidRPr="002B5CEA" w:rsidR="002B5CEA" w:rsidP="00F90E02" w:rsidRDefault="7AD5C2CB" w14:paraId="23005E0D" w14:textId="21E0BADE">
      <w:pPr>
        <w:tabs>
          <w:tab w:val="left" w:pos="3435"/>
        </w:tabs>
        <w:jc w:val="both"/>
      </w:pPr>
      <w:r w:rsidRPr="344CA022">
        <w:rPr>
          <w:b/>
          <w:bCs/>
          <w:sz w:val="24"/>
          <w:szCs w:val="24"/>
        </w:rPr>
        <w:t>Status:</w:t>
      </w:r>
      <w:r w:rsidRPr="344CA022">
        <w:rPr>
          <w:sz w:val="24"/>
          <w:szCs w:val="24"/>
        </w:rPr>
        <w:t xml:space="preserve"> Documento de defesa das ideias iniciais.</w:t>
      </w:r>
    </w:p>
    <w:p w:rsidRPr="002B5CEA" w:rsidR="00953025" w:rsidP="00F90E02" w:rsidRDefault="002B5CEA" w14:paraId="35232324" w14:textId="42D6073A">
      <w:pPr>
        <w:tabs>
          <w:tab w:val="left" w:pos="3435"/>
        </w:tabs>
        <w:jc w:val="both"/>
        <w:rPr>
          <w:rFonts w:cstheme="minorHAnsi"/>
          <w:b/>
          <w:bCs/>
          <w:sz w:val="24"/>
          <w:szCs w:val="24"/>
        </w:rPr>
      </w:pPr>
      <w:r w:rsidRPr="002B5CEA">
        <w:rPr>
          <w:rFonts w:cstheme="minorHAnsi"/>
          <w:b/>
          <w:bCs/>
          <w:sz w:val="24"/>
          <w:szCs w:val="24"/>
        </w:rPr>
        <w:t>||** IDENTIFICAÇÃO DA EQUIPE **||</w:t>
      </w:r>
    </w:p>
    <w:p w:rsidR="002B5CEA" w:rsidP="00F90E02" w:rsidRDefault="7AD5C2CB" w14:paraId="03FA2F14" w14:textId="454A5C5B">
      <w:pPr>
        <w:numPr>
          <w:ilvl w:val="0"/>
          <w:numId w:val="22"/>
        </w:numPr>
        <w:tabs>
          <w:tab w:val="left" w:pos="3435"/>
        </w:tabs>
        <w:jc w:val="both"/>
        <w:rPr>
          <w:sz w:val="24"/>
          <w:szCs w:val="24"/>
        </w:rPr>
      </w:pPr>
      <w:r w:rsidRPr="399A1CCD">
        <w:rPr>
          <w:sz w:val="24"/>
          <w:szCs w:val="24"/>
        </w:rPr>
        <w:t xml:space="preserve">Diretor Geral </w:t>
      </w:r>
      <w:r w:rsidRPr="399A1CCD" w:rsidR="00F3D86E">
        <w:rPr>
          <w:sz w:val="24"/>
          <w:szCs w:val="24"/>
        </w:rPr>
        <w:t>de Equipe</w:t>
      </w:r>
      <w:r w:rsidRPr="399A1CCD">
        <w:rPr>
          <w:sz w:val="24"/>
          <w:szCs w:val="24"/>
        </w:rPr>
        <w:t>:</w:t>
      </w:r>
      <w:r w:rsidRPr="399A1CCD" w:rsidR="7F9592B4">
        <w:rPr>
          <w:sz w:val="24"/>
          <w:szCs w:val="24"/>
        </w:rPr>
        <w:t xml:space="preserve"> </w:t>
      </w:r>
      <w:r w:rsidRPr="399A1CCD" w:rsidR="7F40AED5">
        <w:rPr>
          <w:sz w:val="24"/>
          <w:szCs w:val="24"/>
        </w:rPr>
        <w:t>Arthur Nascimento         | n°: 1</w:t>
      </w:r>
    </w:p>
    <w:p w:rsidR="002B5CEA" w:rsidP="766A1441" w:rsidRDefault="00F3D86E" w14:paraId="23366322" w14:textId="08BA7E0B">
      <w:pPr>
        <w:pStyle w:val="ListParagraph"/>
        <w:numPr>
          <w:ilvl w:val="0"/>
          <w:numId w:val="22"/>
        </w:numPr>
        <w:tabs>
          <w:tab w:val="left" w:pos="3435"/>
        </w:tabs>
        <w:jc w:val="both"/>
        <w:rPr>
          <w:sz w:val="24"/>
          <w:szCs w:val="24"/>
        </w:rPr>
      </w:pPr>
      <w:r w:rsidRPr="766A1441" w:rsidR="0214A13A">
        <w:rPr>
          <w:sz w:val="24"/>
          <w:szCs w:val="24"/>
        </w:rPr>
        <w:t>Vice-diretor Geral de Equipe:</w:t>
      </w:r>
      <w:r w:rsidRPr="766A1441" w:rsidR="66F0DD68">
        <w:rPr>
          <w:sz w:val="24"/>
          <w:szCs w:val="24"/>
        </w:rPr>
        <w:t xml:space="preserve"> </w:t>
      </w:r>
      <w:r w:rsidRPr="766A1441" w:rsidR="25CCE9A0">
        <w:rPr>
          <w:sz w:val="24"/>
          <w:szCs w:val="24"/>
        </w:rPr>
        <w:t>Paulo Victor        | n°: 8</w:t>
      </w:r>
    </w:p>
    <w:p w:rsidR="00646E16" w:rsidP="766A1441" w:rsidRDefault="00646E16" w14:paraId="2D16057C" w14:textId="6F894BB3">
      <w:pPr>
        <w:pStyle w:val="ListParagraph"/>
        <w:numPr>
          <w:ilvl w:val="0"/>
          <w:numId w:val="22"/>
        </w:numPr>
        <w:tabs>
          <w:tab w:val="left" w:pos="3435"/>
        </w:tabs>
        <w:jc w:val="both"/>
        <w:rPr>
          <w:sz w:val="24"/>
          <w:szCs w:val="24"/>
        </w:rPr>
      </w:pPr>
      <w:r w:rsidRPr="766A1441" w:rsidR="644127E2">
        <w:rPr>
          <w:sz w:val="24"/>
          <w:szCs w:val="24"/>
        </w:rPr>
        <w:t>Gerente de Integração Sistêmica e Banco de Dados:</w:t>
      </w:r>
      <w:r w:rsidRPr="766A1441" w:rsidR="37998C3F">
        <w:rPr>
          <w:sz w:val="24"/>
          <w:szCs w:val="24"/>
        </w:rPr>
        <w:t xml:space="preserve"> </w:t>
      </w:r>
      <w:r w:rsidRPr="766A1441" w:rsidR="71C4B9D1">
        <w:rPr>
          <w:sz w:val="24"/>
          <w:szCs w:val="24"/>
        </w:rPr>
        <w:t>Pedro Bispo</w:t>
      </w:r>
      <w:r w:rsidRPr="766A1441" w:rsidR="644127E2">
        <w:rPr>
          <w:sz w:val="24"/>
          <w:szCs w:val="24"/>
        </w:rPr>
        <w:t xml:space="preserve">        | n°</w:t>
      </w:r>
      <w:r w:rsidRPr="766A1441" w:rsidR="7B89BA77">
        <w:rPr>
          <w:sz w:val="24"/>
          <w:szCs w:val="24"/>
        </w:rPr>
        <w:t>9</w:t>
      </w:r>
    </w:p>
    <w:p w:rsidR="6A4B1B7D" w:rsidP="766A1441" w:rsidRDefault="6A4B1B7D" w14:paraId="7D3032D3" w14:textId="0AD343D2">
      <w:pPr>
        <w:pStyle w:val="ListParagraph"/>
        <w:numPr>
          <w:ilvl w:val="0"/>
          <w:numId w:val="22"/>
        </w:numPr>
        <w:tabs>
          <w:tab w:val="left" w:pos="3435"/>
        </w:tabs>
        <w:jc w:val="both"/>
        <w:rPr>
          <w:sz w:val="24"/>
          <w:szCs w:val="24"/>
        </w:rPr>
      </w:pPr>
      <w:r w:rsidRPr="766A1441" w:rsidR="26E04A5E">
        <w:rPr>
          <w:sz w:val="24"/>
          <w:szCs w:val="24"/>
        </w:rPr>
        <w:t>Cogerente de Integração Sistêmica e Banco de Dados: Arthur Nascimento        | n°1</w:t>
      </w:r>
    </w:p>
    <w:p w:rsidR="00F3D86E" w:rsidP="766A1441" w:rsidRDefault="00F3D86E" w14:paraId="1008E1C4" w14:textId="56784159">
      <w:pPr>
        <w:pStyle w:val="ListParagraph"/>
        <w:numPr>
          <w:ilvl w:val="0"/>
          <w:numId w:val="22"/>
        </w:numPr>
        <w:tabs>
          <w:tab w:val="left" w:pos="3435"/>
        </w:tabs>
        <w:jc w:val="both"/>
        <w:rPr>
          <w:sz w:val="24"/>
          <w:szCs w:val="24"/>
        </w:rPr>
      </w:pPr>
      <w:r w:rsidRPr="766A1441" w:rsidR="0214A13A">
        <w:rPr>
          <w:sz w:val="24"/>
          <w:szCs w:val="24"/>
        </w:rPr>
        <w:t>Cogerente de Integração Sistêmica e Banco de Dados:</w:t>
      </w:r>
      <w:r w:rsidRPr="766A1441" w:rsidR="5C425116">
        <w:rPr>
          <w:sz w:val="24"/>
          <w:szCs w:val="24"/>
        </w:rPr>
        <w:t xml:space="preserve"> Paulo Victor</w:t>
      </w:r>
      <w:r w:rsidRPr="766A1441" w:rsidR="0214A13A">
        <w:rPr>
          <w:sz w:val="24"/>
          <w:szCs w:val="24"/>
        </w:rPr>
        <w:t xml:space="preserve">        | n°</w:t>
      </w:r>
      <w:r w:rsidRPr="766A1441" w:rsidR="01A79CB5">
        <w:rPr>
          <w:sz w:val="24"/>
          <w:szCs w:val="24"/>
        </w:rPr>
        <w:t>8</w:t>
      </w:r>
    </w:p>
    <w:p w:rsidRPr="00646E16" w:rsidR="00646E16" w:rsidP="766A1441" w:rsidRDefault="00646E16" w14:paraId="6DB34A90" w14:textId="658EBEFB">
      <w:pPr>
        <w:pStyle w:val="ListParagraph"/>
        <w:numPr>
          <w:ilvl w:val="0"/>
          <w:numId w:val="22"/>
        </w:numPr>
        <w:tabs>
          <w:tab w:val="left" w:pos="3435"/>
        </w:tabs>
        <w:jc w:val="both"/>
        <w:rPr>
          <w:sz w:val="24"/>
          <w:szCs w:val="24"/>
        </w:rPr>
      </w:pPr>
      <w:r w:rsidRPr="71D93B2B" w:rsidR="42F48E84">
        <w:rPr>
          <w:sz w:val="24"/>
          <w:szCs w:val="24"/>
        </w:rPr>
        <w:t>Gerente de IV:</w:t>
      </w:r>
      <w:r w:rsidRPr="71D93B2B" w:rsidR="5BFEDBDE">
        <w:rPr>
          <w:sz w:val="24"/>
          <w:szCs w:val="24"/>
        </w:rPr>
        <w:t xml:space="preserve"> </w:t>
      </w:r>
      <w:r w:rsidRPr="71D93B2B" w:rsidR="67138D37">
        <w:rPr>
          <w:sz w:val="24"/>
          <w:szCs w:val="24"/>
        </w:rPr>
        <w:t xml:space="preserve">Integrante:   Gabriel </w:t>
      </w:r>
      <w:r w:rsidRPr="71D93B2B" w:rsidR="2A99323D">
        <w:rPr>
          <w:sz w:val="24"/>
          <w:szCs w:val="24"/>
        </w:rPr>
        <w:t xml:space="preserve">Cândido </w:t>
      </w:r>
      <w:r w:rsidRPr="71D93B2B" w:rsidR="67138D37">
        <w:rPr>
          <w:sz w:val="24"/>
          <w:szCs w:val="24"/>
        </w:rPr>
        <w:t>| n°:4</w:t>
      </w:r>
    </w:p>
    <w:p w:rsidRPr="00646E16" w:rsidR="00646E16" w:rsidP="766A1441" w:rsidRDefault="00646E16" w14:paraId="2407D82E" w14:textId="25FEDE01">
      <w:pPr>
        <w:pStyle w:val="ListParagraph"/>
        <w:tabs>
          <w:tab w:val="left" w:pos="3435"/>
        </w:tabs>
        <w:ind w:left="720"/>
        <w:jc w:val="both"/>
        <w:rPr>
          <w:sz w:val="24"/>
          <w:szCs w:val="24"/>
        </w:rPr>
      </w:pPr>
    </w:p>
    <w:p w:rsidR="766A1441" w:rsidP="766A1441" w:rsidRDefault="766A1441" w14:paraId="04FEA9E7" w14:textId="21570E4F">
      <w:pPr>
        <w:pStyle w:val="ListParagraph"/>
        <w:tabs>
          <w:tab w:val="left" w:leader="none" w:pos="3435"/>
        </w:tabs>
        <w:ind w:left="720"/>
        <w:jc w:val="both"/>
        <w:rPr>
          <w:sz w:val="24"/>
          <w:szCs w:val="24"/>
        </w:rPr>
      </w:pPr>
    </w:p>
    <w:p w:rsidR="00646E16" w:rsidP="766A1441" w:rsidRDefault="00646E16" w14:paraId="1D720C3E" w14:textId="049338BA">
      <w:pPr>
        <w:pStyle w:val="ListParagraph"/>
        <w:numPr>
          <w:ilvl w:val="0"/>
          <w:numId w:val="22"/>
        </w:numPr>
        <w:tabs>
          <w:tab w:val="left" w:pos="3435"/>
        </w:tabs>
        <w:jc w:val="both"/>
        <w:rPr>
          <w:rFonts w:cs="Calibri" w:cstheme="minorAscii"/>
          <w:sz w:val="24"/>
          <w:szCs w:val="24"/>
        </w:rPr>
      </w:pPr>
      <w:r w:rsidRPr="7C09D544" w:rsidR="644127E2">
        <w:rPr>
          <w:rFonts w:cs="Calibri" w:cstheme="minorAscii"/>
          <w:sz w:val="24"/>
          <w:szCs w:val="24"/>
        </w:rPr>
        <w:t xml:space="preserve">Time por módulo (responsáveis pelo desenvolvimento específico de cada </w:t>
      </w:r>
      <w:r w:rsidRPr="7C09D544" w:rsidR="104C861E">
        <w:rPr>
          <w:rFonts w:cs="Calibri" w:cstheme="minorAscii"/>
          <w:sz w:val="24"/>
          <w:szCs w:val="24"/>
        </w:rPr>
        <w:t>micro aplicação</w:t>
      </w:r>
      <w:r w:rsidRPr="7C09D544" w:rsidR="644127E2">
        <w:rPr>
          <w:rFonts w:cs="Calibri" w:cstheme="minorAscii"/>
          <w:sz w:val="24"/>
          <w:szCs w:val="24"/>
        </w:rPr>
        <w:t>):</w:t>
      </w:r>
    </w:p>
    <w:p w:rsidR="78D96017" w:rsidP="7C09D544" w:rsidRDefault="78D96017" w14:paraId="4F100647" w14:textId="1299AF83">
      <w:pPr>
        <w:pStyle w:val="Normal"/>
        <w:numPr>
          <w:ilvl w:val="1"/>
          <w:numId w:val="22"/>
        </w:numPr>
        <w:suppressLineNumbers w:val="0"/>
        <w:tabs>
          <w:tab w:val="left" w:leader="none" w:pos="3435"/>
        </w:tabs>
        <w:bidi w:val="0"/>
        <w:spacing w:before="0" w:beforeAutospacing="off" w:after="160" w:afterAutospacing="off" w:line="259" w:lineRule="auto"/>
        <w:ind w:left="1440" w:right="0" w:hanging="360"/>
        <w:jc w:val="both"/>
        <w:rPr>
          <w:sz w:val="24"/>
          <w:szCs w:val="24"/>
        </w:rPr>
      </w:pPr>
      <w:r w:rsidRPr="7C09D544" w:rsidR="78D96017">
        <w:rPr>
          <w:sz w:val="24"/>
          <w:szCs w:val="24"/>
        </w:rPr>
        <w:t>sw</w:t>
      </w:r>
    </w:p>
    <w:p w:rsidR="00646E16" w:rsidP="00F90E02" w:rsidRDefault="00646E16" w14:paraId="719BA43E" w14:textId="0AF5DB8F">
      <w:pPr>
        <w:numPr>
          <w:ilvl w:val="2"/>
          <w:numId w:val="22"/>
        </w:numPr>
        <w:tabs>
          <w:tab w:val="left" w:pos="3435"/>
        </w:tabs>
        <w:jc w:val="both"/>
        <w:rPr>
          <w:sz w:val="24"/>
          <w:szCs w:val="24"/>
        </w:rPr>
      </w:pPr>
      <w:r w:rsidRPr="62856A05">
        <w:rPr>
          <w:sz w:val="24"/>
          <w:szCs w:val="24"/>
        </w:rPr>
        <w:t xml:space="preserve">Integrante: </w:t>
      </w:r>
      <w:r w:rsidRPr="62856A05" w:rsidR="12B95A3A">
        <w:rPr>
          <w:sz w:val="24"/>
          <w:szCs w:val="24"/>
        </w:rPr>
        <w:t xml:space="preserve"> </w:t>
      </w:r>
      <w:r w:rsidRPr="62856A05" w:rsidR="1817A327">
        <w:rPr>
          <w:sz w:val="24"/>
          <w:szCs w:val="24"/>
        </w:rPr>
        <w:t>Sergio</w:t>
      </w:r>
      <w:r w:rsidRPr="62856A05">
        <w:rPr>
          <w:sz w:val="24"/>
          <w:szCs w:val="24"/>
        </w:rPr>
        <w:t xml:space="preserve">    | n°:</w:t>
      </w:r>
      <w:r w:rsidRPr="62856A05" w:rsidR="50661CE8">
        <w:rPr>
          <w:sz w:val="24"/>
          <w:szCs w:val="24"/>
        </w:rPr>
        <w:t xml:space="preserve"> </w:t>
      </w:r>
      <w:r w:rsidRPr="62856A05" w:rsidR="42350899">
        <w:rPr>
          <w:sz w:val="24"/>
          <w:szCs w:val="24"/>
        </w:rPr>
        <w:t>10</w:t>
      </w:r>
    </w:p>
    <w:p w:rsidR="00646E16" w:rsidP="00F90E02" w:rsidRDefault="00646E16" w14:paraId="2011F8C4" w14:textId="2431E74A">
      <w:pPr>
        <w:numPr>
          <w:ilvl w:val="2"/>
          <w:numId w:val="22"/>
        </w:numPr>
        <w:tabs>
          <w:tab w:val="left" w:pos="3435"/>
        </w:tabs>
        <w:jc w:val="both"/>
        <w:rPr>
          <w:sz w:val="24"/>
          <w:szCs w:val="24"/>
        </w:rPr>
      </w:pPr>
      <w:r w:rsidRPr="766A1441" w:rsidR="644127E2">
        <w:rPr>
          <w:sz w:val="24"/>
          <w:szCs w:val="24"/>
        </w:rPr>
        <w:t xml:space="preserve">Integrante:  </w:t>
      </w:r>
      <w:r w:rsidRPr="766A1441" w:rsidR="27D57118">
        <w:rPr>
          <w:sz w:val="24"/>
          <w:szCs w:val="24"/>
        </w:rPr>
        <w:t>Matheus     | n°:</w:t>
      </w:r>
      <w:r w:rsidRPr="766A1441" w:rsidR="7C6B9282">
        <w:rPr>
          <w:sz w:val="24"/>
          <w:szCs w:val="24"/>
        </w:rPr>
        <w:t xml:space="preserve"> </w:t>
      </w:r>
      <w:r w:rsidRPr="766A1441" w:rsidR="1FF1FEDB">
        <w:rPr>
          <w:sz w:val="24"/>
          <w:szCs w:val="24"/>
        </w:rPr>
        <w:t xml:space="preserve"> 5</w:t>
      </w:r>
    </w:p>
    <w:p w:rsidR="00646E16" w:rsidP="00F90E02" w:rsidRDefault="5EFB57BD" w14:paraId="7A888453" w14:textId="3536B0C2">
      <w:pPr>
        <w:numPr>
          <w:ilvl w:val="2"/>
          <w:numId w:val="22"/>
        </w:numPr>
        <w:tabs>
          <w:tab w:val="left" w:pos="3435"/>
        </w:tabs>
        <w:jc w:val="both"/>
        <w:rPr>
          <w:sz w:val="24"/>
          <w:szCs w:val="24"/>
        </w:rPr>
      </w:pPr>
      <w:r w:rsidRPr="62856A05">
        <w:rPr>
          <w:sz w:val="24"/>
          <w:szCs w:val="24"/>
        </w:rPr>
        <w:t xml:space="preserve">Integrante: </w:t>
      </w:r>
      <w:r w:rsidRPr="62856A05" w:rsidR="56071EB3">
        <w:rPr>
          <w:sz w:val="24"/>
          <w:szCs w:val="24"/>
        </w:rPr>
        <w:t xml:space="preserve"> </w:t>
      </w:r>
      <w:r w:rsidRPr="62856A05" w:rsidR="73A08FC3">
        <w:rPr>
          <w:sz w:val="24"/>
          <w:szCs w:val="24"/>
        </w:rPr>
        <w:t>V</w:t>
      </w:r>
      <w:r w:rsidRPr="62856A05">
        <w:rPr>
          <w:sz w:val="24"/>
          <w:szCs w:val="24"/>
        </w:rPr>
        <w:t>itor |</w:t>
      </w:r>
      <w:proofErr w:type="spellStart"/>
      <w:r w:rsidRPr="62856A05">
        <w:rPr>
          <w:sz w:val="24"/>
          <w:szCs w:val="24"/>
        </w:rPr>
        <w:t>n°</w:t>
      </w:r>
      <w:proofErr w:type="spellEnd"/>
      <w:r w:rsidRPr="62856A05" w:rsidR="12D87943">
        <w:rPr>
          <w:sz w:val="24"/>
          <w:szCs w:val="24"/>
        </w:rPr>
        <w:t>:</w:t>
      </w:r>
      <w:r w:rsidRPr="62856A05" w:rsidR="256B3B25">
        <w:rPr>
          <w:sz w:val="24"/>
          <w:szCs w:val="24"/>
        </w:rPr>
        <w:t xml:space="preserve"> 13</w:t>
      </w:r>
    </w:p>
    <w:p w:rsidR="00646E16" w:rsidP="00F90E02" w:rsidRDefault="00646E16" w14:paraId="5D01E315" w14:textId="23E56DD5">
      <w:pPr>
        <w:numPr>
          <w:ilvl w:val="1"/>
          <w:numId w:val="22"/>
        </w:numPr>
        <w:tabs>
          <w:tab w:val="left" w:pos="3435"/>
        </w:tabs>
        <w:jc w:val="both"/>
        <w:rPr>
          <w:sz w:val="24"/>
          <w:szCs w:val="24"/>
        </w:rPr>
      </w:pPr>
      <w:r w:rsidRPr="49D00C03">
        <w:rPr>
          <w:sz w:val="24"/>
          <w:szCs w:val="24"/>
        </w:rPr>
        <w:t xml:space="preserve">Módulo 2:   </w:t>
      </w:r>
      <w:r w:rsidRPr="49D00C03" w:rsidR="0A74A2E7">
        <w:rPr>
          <w:sz w:val="24"/>
          <w:szCs w:val="24"/>
        </w:rPr>
        <w:t>Dispensa</w:t>
      </w:r>
    </w:p>
    <w:p w:rsidR="00646E16" w:rsidP="00F90E02" w:rsidRDefault="00646E16" w14:paraId="333B1465" w14:textId="470E887A">
      <w:pPr>
        <w:numPr>
          <w:ilvl w:val="2"/>
          <w:numId w:val="22"/>
        </w:numPr>
        <w:tabs>
          <w:tab w:val="left" w:pos="3435"/>
        </w:tabs>
        <w:jc w:val="both"/>
        <w:rPr>
          <w:sz w:val="24"/>
          <w:szCs w:val="24"/>
        </w:rPr>
      </w:pPr>
      <w:r w:rsidRPr="49D00C03">
        <w:rPr>
          <w:sz w:val="24"/>
          <w:szCs w:val="24"/>
        </w:rPr>
        <w:t xml:space="preserve">Integrante:  </w:t>
      </w:r>
      <w:r w:rsidRPr="49D00C03" w:rsidR="77E53412">
        <w:rPr>
          <w:sz w:val="24"/>
          <w:szCs w:val="24"/>
        </w:rPr>
        <w:t>Sergio</w:t>
      </w:r>
      <w:r w:rsidRPr="49D00C03">
        <w:rPr>
          <w:sz w:val="24"/>
          <w:szCs w:val="24"/>
        </w:rPr>
        <w:t xml:space="preserve">   | n°:</w:t>
      </w:r>
      <w:r w:rsidRPr="49D00C03" w:rsidR="7333C86F">
        <w:rPr>
          <w:sz w:val="24"/>
          <w:szCs w:val="24"/>
        </w:rPr>
        <w:t>11</w:t>
      </w:r>
    </w:p>
    <w:p w:rsidRPr="00646E16" w:rsidR="00646E16" w:rsidP="00F90E02" w:rsidRDefault="00F3D86E" w14:paraId="34EAEAB6" w14:textId="117D0288">
      <w:pPr>
        <w:numPr>
          <w:ilvl w:val="2"/>
          <w:numId w:val="22"/>
        </w:numPr>
        <w:tabs>
          <w:tab w:val="left" w:pos="3435"/>
        </w:tabs>
        <w:jc w:val="both"/>
        <w:rPr>
          <w:sz w:val="24"/>
          <w:szCs w:val="24"/>
        </w:rPr>
      </w:pPr>
      <w:r w:rsidRPr="399A1CCD">
        <w:rPr>
          <w:sz w:val="24"/>
          <w:szCs w:val="24"/>
        </w:rPr>
        <w:t xml:space="preserve">Integrante:  </w:t>
      </w:r>
      <w:proofErr w:type="spellStart"/>
      <w:r w:rsidRPr="399A1CCD" w:rsidR="3A635C9E">
        <w:rPr>
          <w:sz w:val="24"/>
          <w:szCs w:val="24"/>
        </w:rPr>
        <w:t>Estephan</w:t>
      </w:r>
      <w:r w:rsidRPr="399A1CCD" w:rsidR="16482269">
        <w:rPr>
          <w:sz w:val="24"/>
          <w:szCs w:val="24"/>
        </w:rPr>
        <w:t>y</w:t>
      </w:r>
      <w:proofErr w:type="spellEnd"/>
      <w:r w:rsidRPr="399A1CCD" w:rsidR="16482269">
        <w:rPr>
          <w:sz w:val="24"/>
          <w:szCs w:val="24"/>
        </w:rPr>
        <w:t xml:space="preserve"> |</w:t>
      </w:r>
      <w:r w:rsidRPr="399A1CCD">
        <w:rPr>
          <w:sz w:val="24"/>
          <w:szCs w:val="24"/>
        </w:rPr>
        <w:t xml:space="preserve"> n°:</w:t>
      </w:r>
      <w:r w:rsidRPr="399A1CCD" w:rsidR="3DBDADB3">
        <w:rPr>
          <w:sz w:val="24"/>
          <w:szCs w:val="24"/>
        </w:rPr>
        <w:t xml:space="preserve"> </w:t>
      </w:r>
      <w:r w:rsidRPr="399A1CCD" w:rsidR="020D23E3">
        <w:rPr>
          <w:sz w:val="24"/>
          <w:szCs w:val="24"/>
        </w:rPr>
        <w:t>3</w:t>
      </w:r>
    </w:p>
    <w:p w:rsidR="00646E16" w:rsidP="00F90E02" w:rsidRDefault="00646E16" w14:paraId="2EA62ADE" w14:textId="517574D3">
      <w:pPr>
        <w:numPr>
          <w:ilvl w:val="1"/>
          <w:numId w:val="22"/>
        </w:numPr>
        <w:tabs>
          <w:tab w:val="left" w:pos="3435"/>
        </w:tabs>
        <w:jc w:val="both"/>
        <w:rPr>
          <w:sz w:val="24"/>
          <w:szCs w:val="24"/>
        </w:rPr>
      </w:pPr>
      <w:r w:rsidRPr="49D00C03">
        <w:rPr>
          <w:sz w:val="24"/>
          <w:szCs w:val="24"/>
        </w:rPr>
        <w:t xml:space="preserve">Módulo 3:   </w:t>
      </w:r>
      <w:r w:rsidRPr="49D00C03" w:rsidR="7C0D4A70">
        <w:rPr>
          <w:sz w:val="24"/>
          <w:szCs w:val="24"/>
        </w:rPr>
        <w:t xml:space="preserve">Controle de Medicamentos </w:t>
      </w:r>
    </w:p>
    <w:p w:rsidR="00646E16" w:rsidP="00F90E02" w:rsidRDefault="00646E16" w14:paraId="4B049BDB" w14:textId="02697361">
      <w:pPr>
        <w:numPr>
          <w:ilvl w:val="2"/>
          <w:numId w:val="22"/>
        </w:numPr>
        <w:tabs>
          <w:tab w:val="left" w:pos="3435"/>
        </w:tabs>
        <w:jc w:val="both"/>
        <w:rPr>
          <w:sz w:val="24"/>
          <w:szCs w:val="24"/>
        </w:rPr>
      </w:pPr>
      <w:r w:rsidRPr="49D00C03">
        <w:rPr>
          <w:sz w:val="24"/>
          <w:szCs w:val="24"/>
        </w:rPr>
        <w:t xml:space="preserve">Integrante:  </w:t>
      </w:r>
      <w:r w:rsidRPr="49D00C03" w:rsidR="11FC92F8">
        <w:rPr>
          <w:sz w:val="24"/>
          <w:szCs w:val="24"/>
        </w:rPr>
        <w:t>Paulo</w:t>
      </w:r>
      <w:r w:rsidRPr="49D00C03">
        <w:rPr>
          <w:sz w:val="24"/>
          <w:szCs w:val="24"/>
        </w:rPr>
        <w:t xml:space="preserve">   | n°:</w:t>
      </w:r>
      <w:r w:rsidRPr="49D00C03" w:rsidR="332C6DD5">
        <w:rPr>
          <w:sz w:val="24"/>
          <w:szCs w:val="24"/>
        </w:rPr>
        <w:t>8</w:t>
      </w:r>
    </w:p>
    <w:p w:rsidRPr="00646E16" w:rsidR="00646E16" w:rsidP="00F90E02" w:rsidRDefault="00646E16" w14:paraId="7A38C3EC" w14:textId="6CFDBA0C">
      <w:pPr>
        <w:numPr>
          <w:ilvl w:val="2"/>
          <w:numId w:val="22"/>
        </w:numPr>
        <w:tabs>
          <w:tab w:val="left" w:pos="3435"/>
        </w:tabs>
        <w:jc w:val="both"/>
        <w:rPr>
          <w:sz w:val="24"/>
          <w:szCs w:val="24"/>
        </w:rPr>
      </w:pPr>
      <w:r w:rsidRPr="1BB5719E">
        <w:rPr>
          <w:sz w:val="24"/>
          <w:szCs w:val="24"/>
        </w:rPr>
        <w:t xml:space="preserve">Integrante:   </w:t>
      </w:r>
      <w:r w:rsidRPr="1BB5719E" w:rsidR="758133E5">
        <w:rPr>
          <w:sz w:val="24"/>
          <w:szCs w:val="24"/>
        </w:rPr>
        <w:t>Pedro |</w:t>
      </w:r>
      <w:r w:rsidRPr="1BB5719E">
        <w:rPr>
          <w:sz w:val="24"/>
          <w:szCs w:val="24"/>
        </w:rPr>
        <w:t xml:space="preserve"> n°:</w:t>
      </w:r>
      <w:r w:rsidRPr="1BB5719E" w:rsidR="2E9B760F">
        <w:rPr>
          <w:sz w:val="24"/>
          <w:szCs w:val="24"/>
        </w:rPr>
        <w:t>9</w:t>
      </w:r>
    </w:p>
    <w:p w:rsidR="00646E16" w:rsidP="00F90E02" w:rsidRDefault="00646E16" w14:paraId="191219D8" w14:textId="7BD95DBD">
      <w:pPr>
        <w:numPr>
          <w:ilvl w:val="1"/>
          <w:numId w:val="22"/>
        </w:numPr>
        <w:tabs>
          <w:tab w:val="left" w:pos="3435"/>
        </w:tabs>
        <w:jc w:val="both"/>
        <w:rPr>
          <w:sz w:val="24"/>
          <w:szCs w:val="24"/>
        </w:rPr>
      </w:pPr>
      <w:r w:rsidRPr="49D00C03">
        <w:rPr>
          <w:sz w:val="24"/>
          <w:szCs w:val="24"/>
        </w:rPr>
        <w:t xml:space="preserve">Módulo 4: </w:t>
      </w:r>
      <w:r w:rsidRPr="49D00C03" w:rsidR="373B277F">
        <w:rPr>
          <w:sz w:val="24"/>
          <w:szCs w:val="24"/>
        </w:rPr>
        <w:t>Finanças</w:t>
      </w:r>
    </w:p>
    <w:p w:rsidR="00646E16" w:rsidP="00F90E02" w:rsidRDefault="00646E16" w14:paraId="575E70FC" w14:textId="5CAAF131">
      <w:pPr>
        <w:numPr>
          <w:ilvl w:val="2"/>
          <w:numId w:val="22"/>
        </w:numPr>
        <w:tabs>
          <w:tab w:val="left" w:pos="3435"/>
        </w:tabs>
        <w:jc w:val="both"/>
        <w:rPr>
          <w:sz w:val="24"/>
          <w:szCs w:val="24"/>
        </w:rPr>
      </w:pPr>
      <w:r w:rsidRPr="49D00C03">
        <w:rPr>
          <w:sz w:val="24"/>
          <w:szCs w:val="24"/>
        </w:rPr>
        <w:t xml:space="preserve">Integrante:  </w:t>
      </w:r>
      <w:r w:rsidRPr="49D00C03" w:rsidR="2C15C089">
        <w:rPr>
          <w:sz w:val="24"/>
          <w:szCs w:val="24"/>
        </w:rPr>
        <w:t>Davi</w:t>
      </w:r>
      <w:r w:rsidRPr="49D00C03">
        <w:rPr>
          <w:sz w:val="24"/>
          <w:szCs w:val="24"/>
        </w:rPr>
        <w:t xml:space="preserve">   | n°:</w:t>
      </w:r>
      <w:r w:rsidRPr="49D00C03" w:rsidR="54CD2E30">
        <w:rPr>
          <w:sz w:val="24"/>
          <w:szCs w:val="24"/>
        </w:rPr>
        <w:t>2</w:t>
      </w:r>
    </w:p>
    <w:p w:rsidRPr="00646E16" w:rsidR="00646E16" w:rsidP="00F90E02" w:rsidRDefault="00646E16" w14:paraId="3AA7EDE6" w14:textId="0D203AFB">
      <w:pPr>
        <w:numPr>
          <w:ilvl w:val="2"/>
          <w:numId w:val="22"/>
        </w:numPr>
        <w:tabs>
          <w:tab w:val="left" w:pos="3435"/>
        </w:tabs>
        <w:jc w:val="both"/>
        <w:rPr>
          <w:sz w:val="24"/>
          <w:szCs w:val="24"/>
        </w:rPr>
      </w:pPr>
      <w:r w:rsidRPr="62856A05">
        <w:rPr>
          <w:sz w:val="24"/>
          <w:szCs w:val="24"/>
        </w:rPr>
        <w:t xml:space="preserve">Integrante:  </w:t>
      </w:r>
      <w:r w:rsidRPr="62856A05" w:rsidR="425DFFC1">
        <w:rPr>
          <w:sz w:val="24"/>
          <w:szCs w:val="24"/>
        </w:rPr>
        <w:t xml:space="preserve">Oseas </w:t>
      </w:r>
      <w:r w:rsidRPr="62856A05">
        <w:rPr>
          <w:sz w:val="24"/>
          <w:szCs w:val="24"/>
        </w:rPr>
        <w:t>| n°:</w:t>
      </w:r>
      <w:r w:rsidRPr="62856A05" w:rsidR="440D3EB3">
        <w:rPr>
          <w:sz w:val="24"/>
          <w:szCs w:val="24"/>
        </w:rPr>
        <w:t>7</w:t>
      </w:r>
    </w:p>
    <w:p w:rsidR="00646E16" w:rsidP="00F90E02" w:rsidRDefault="00646E16" w14:paraId="165CD652" w14:textId="2921ABDE">
      <w:pPr>
        <w:numPr>
          <w:ilvl w:val="1"/>
          <w:numId w:val="22"/>
        </w:numPr>
        <w:tabs>
          <w:tab w:val="left" w:pos="3435"/>
        </w:tabs>
        <w:jc w:val="both"/>
        <w:rPr>
          <w:sz w:val="24"/>
          <w:szCs w:val="24"/>
        </w:rPr>
      </w:pPr>
      <w:r w:rsidRPr="49D00C03">
        <w:rPr>
          <w:sz w:val="24"/>
          <w:szCs w:val="24"/>
        </w:rPr>
        <w:t xml:space="preserve">Módulo 5:   </w:t>
      </w:r>
      <w:r w:rsidRPr="49D00C03" w:rsidR="73EC8DFC">
        <w:rPr>
          <w:sz w:val="24"/>
          <w:szCs w:val="24"/>
        </w:rPr>
        <w:t>Pets</w:t>
      </w:r>
    </w:p>
    <w:p w:rsidR="00646E16" w:rsidP="00F90E02" w:rsidRDefault="00646E16" w14:paraId="379CCFC2" w14:noSpellErr="1" w14:textId="6A390E62">
      <w:pPr>
        <w:numPr>
          <w:ilvl w:val="2"/>
          <w:numId w:val="22"/>
        </w:numPr>
        <w:tabs>
          <w:tab w:val="left" w:pos="3435"/>
        </w:tabs>
        <w:jc w:val="both"/>
        <w:rPr>
          <w:sz w:val="24"/>
          <w:szCs w:val="24"/>
        </w:rPr>
      </w:pPr>
      <w:r w:rsidRPr="766A1441" w:rsidR="644127E2">
        <w:rPr>
          <w:sz w:val="24"/>
          <w:szCs w:val="24"/>
        </w:rPr>
        <w:t xml:space="preserve">Integrante:   </w:t>
      </w:r>
      <w:r w:rsidRPr="766A1441" w:rsidR="01962760">
        <w:rPr>
          <w:sz w:val="24"/>
          <w:szCs w:val="24"/>
        </w:rPr>
        <w:t>Arthu</w:t>
      </w:r>
      <w:r w:rsidRPr="766A1441" w:rsidR="118D9A6E">
        <w:rPr>
          <w:sz w:val="24"/>
          <w:szCs w:val="24"/>
        </w:rPr>
        <w:t xml:space="preserve">r </w:t>
      </w:r>
      <w:r w:rsidRPr="766A1441" w:rsidR="644127E2">
        <w:rPr>
          <w:sz w:val="24"/>
          <w:szCs w:val="24"/>
        </w:rPr>
        <w:t>| n°:</w:t>
      </w:r>
      <w:r w:rsidRPr="766A1441" w:rsidR="16CB14C3">
        <w:rPr>
          <w:sz w:val="24"/>
          <w:szCs w:val="24"/>
        </w:rPr>
        <w:t>1</w:t>
      </w:r>
    </w:p>
    <w:p w:rsidR="00646E16" w:rsidP="00F90E02" w:rsidRDefault="00646E16" w14:paraId="15DB03D2" w14:noSpellErr="1" w14:textId="62C9FD74">
      <w:pPr>
        <w:numPr>
          <w:ilvl w:val="2"/>
          <w:numId w:val="22"/>
        </w:numPr>
        <w:tabs>
          <w:tab w:val="left" w:pos="3435"/>
        </w:tabs>
        <w:jc w:val="both"/>
        <w:rPr>
          <w:sz w:val="24"/>
          <w:szCs w:val="24"/>
        </w:rPr>
      </w:pPr>
      <w:r w:rsidRPr="766A1441" w:rsidR="644127E2">
        <w:rPr>
          <w:sz w:val="24"/>
          <w:szCs w:val="24"/>
        </w:rPr>
        <w:t xml:space="preserve">Integrante:   </w:t>
      </w:r>
      <w:r w:rsidRPr="766A1441" w:rsidR="232FD882">
        <w:rPr>
          <w:sz w:val="24"/>
          <w:szCs w:val="24"/>
        </w:rPr>
        <w:t>Gabriel |</w:t>
      </w:r>
      <w:r w:rsidRPr="766A1441" w:rsidR="644127E2">
        <w:rPr>
          <w:sz w:val="24"/>
          <w:szCs w:val="24"/>
        </w:rPr>
        <w:t xml:space="preserve"> n°:</w:t>
      </w:r>
      <w:r w:rsidRPr="766A1441" w:rsidR="2E5A3001">
        <w:rPr>
          <w:sz w:val="24"/>
          <w:szCs w:val="24"/>
        </w:rPr>
        <w:t>4</w:t>
      </w:r>
    </w:p>
    <w:p w:rsidRPr="002B5CEA" w:rsidR="002B5CEA" w:rsidP="00F90E02" w:rsidRDefault="002B5CEA" w14:paraId="089B73C8" w14:textId="52336717">
      <w:pPr>
        <w:tabs>
          <w:tab w:val="left" w:pos="3435"/>
        </w:tabs>
        <w:jc w:val="both"/>
        <w:rPr>
          <w:b/>
          <w:bCs/>
          <w:sz w:val="24"/>
          <w:szCs w:val="24"/>
        </w:rPr>
      </w:pPr>
      <w:r w:rsidRPr="49D00C03">
        <w:rPr>
          <w:b/>
          <w:bCs/>
          <w:sz w:val="24"/>
          <w:szCs w:val="24"/>
        </w:rPr>
        <w:t>1. Visão Geral e Conceito do HUB</w:t>
      </w:r>
      <w:r w:rsidRPr="49D00C03" w:rsidR="5F2E077D">
        <w:rPr>
          <w:b/>
          <w:bCs/>
          <w:sz w:val="24"/>
          <w:szCs w:val="24"/>
        </w:rPr>
        <w:t xml:space="preserve"> </w:t>
      </w:r>
    </w:p>
    <w:p w:rsidRPr="002B5CEA" w:rsidR="002B5CEA" w:rsidP="00F90E02" w:rsidRDefault="7AD5C2CB" w14:paraId="4EB57D52" w14:textId="6A6DEEA8">
      <w:pPr>
        <w:tabs>
          <w:tab w:val="left" w:pos="3435"/>
        </w:tabs>
        <w:jc w:val="both"/>
        <w:rPr>
          <w:sz w:val="24"/>
          <w:szCs w:val="24"/>
        </w:rPr>
      </w:pPr>
      <w:r w:rsidRPr="25014EE4" w:rsidR="230F3CFF">
        <w:rPr>
          <w:sz w:val="24"/>
          <w:szCs w:val="24"/>
        </w:rPr>
        <w:t>O</w:t>
      </w:r>
      <w:r w:rsidRPr="25014EE4" w:rsidR="029E3590">
        <w:rPr>
          <w:sz w:val="24"/>
          <w:szCs w:val="24"/>
        </w:rPr>
        <w:t xml:space="preserve"> </w:t>
      </w:r>
      <w:r w:rsidRPr="25014EE4" w:rsidR="28F58203">
        <w:rPr>
          <w:sz w:val="24"/>
          <w:szCs w:val="24"/>
        </w:rPr>
        <w:t>KeeperHub</w:t>
      </w:r>
      <w:r w:rsidRPr="25014EE4" w:rsidR="029E3590">
        <w:rPr>
          <w:sz w:val="24"/>
          <w:szCs w:val="24"/>
        </w:rPr>
        <w:t xml:space="preserve"> </w:t>
      </w:r>
      <w:r w:rsidRPr="25014EE4" w:rsidR="230F3CFF">
        <w:rPr>
          <w:sz w:val="24"/>
          <w:szCs w:val="24"/>
        </w:rPr>
        <w:t xml:space="preserve">é um ecossistema digital de micro aplicações (PWA) projetado para ser o centro </w:t>
      </w:r>
      <w:r w:rsidRPr="25014EE4" w:rsidR="230F3CFF">
        <w:rPr>
          <w:sz w:val="24"/>
          <w:szCs w:val="24"/>
        </w:rPr>
        <w:t>de</w:t>
      </w:r>
      <w:r w:rsidRPr="25014EE4" w:rsidR="230F3CFF">
        <w:rPr>
          <w:sz w:val="24"/>
          <w:szCs w:val="24"/>
        </w:rPr>
        <w:t xml:space="preserve"> comando de quem vive a jornada de morar sozinho. Mais do que uma ferramenta técnica, o Hub atua como um estabilizador de rotinas cotidianas, automatizando a vigilância sobre tarefas burocráticas e domésticas para liberar carga cognitiva para o que realmente importa: a carreira, o estudo e o bem-estar.</w:t>
      </w:r>
    </w:p>
    <w:p w:rsidR="002B5CEA" w:rsidP="00F90E02" w:rsidRDefault="7AD5C2CB" w14:paraId="23959F70" w14:textId="3AF06A73">
      <w:pPr>
        <w:tabs>
          <w:tab w:val="left" w:pos="3435"/>
        </w:tabs>
        <w:jc w:val="both"/>
        <w:rPr>
          <w:color w:val="000000" w:themeColor="text1"/>
          <w:sz w:val="24"/>
          <w:szCs w:val="24"/>
        </w:rPr>
      </w:pPr>
      <w:r w:rsidRPr="25014EE4" w:rsidR="230F3CFF">
        <w:rPr>
          <w:sz w:val="24"/>
          <w:szCs w:val="24"/>
        </w:rPr>
        <w:t xml:space="preserve">Ao centralizar </w:t>
      </w:r>
      <w:r w:rsidRPr="25014EE4" w:rsidR="230F3CFF">
        <w:rPr>
          <w:sz w:val="24"/>
          <w:szCs w:val="24"/>
        </w:rPr>
        <w:t xml:space="preserve">gestão de insumos, finanças, </w:t>
      </w:r>
      <w:r w:rsidRPr="25014EE4" w:rsidR="230F3CFF">
        <w:rPr>
          <w:sz w:val="24"/>
          <w:szCs w:val="24"/>
        </w:rPr>
        <w:t>saúde e c</w:t>
      </w:r>
      <w:r w:rsidRPr="25014EE4" w:rsidR="230F3CFF">
        <w:rPr>
          <w:sz w:val="24"/>
          <w:szCs w:val="24"/>
        </w:rPr>
        <w:t xml:space="preserve">uidados com pets, o </w:t>
      </w:r>
      <w:r w:rsidRPr="25014EE4" w:rsidR="791873C2">
        <w:rPr>
          <w:sz w:val="24"/>
          <w:szCs w:val="24"/>
        </w:rPr>
        <w:t>K</w:t>
      </w:r>
      <w:r w:rsidRPr="25014EE4" w:rsidR="7EA1C007">
        <w:rPr>
          <w:sz w:val="24"/>
          <w:szCs w:val="24"/>
        </w:rPr>
        <w:t>eeper</w:t>
      </w:r>
      <w:r w:rsidRPr="25014EE4" w:rsidR="05B388B0">
        <w:rPr>
          <w:sz w:val="24"/>
          <w:szCs w:val="24"/>
        </w:rPr>
        <w:t>Hub</w:t>
      </w:r>
      <w:r w:rsidRPr="25014EE4" w:rsidR="230F3CFF">
        <w:rPr>
          <w:sz w:val="24"/>
          <w:szCs w:val="24"/>
        </w:rPr>
        <w:t xml:space="preserve"> transforma o "caos da independência" em um fluxo previsível. O </w:t>
      </w:r>
      <w:r w:rsidRPr="25014EE4" w:rsidR="0C1E1320">
        <w:rPr>
          <w:sz w:val="24"/>
          <w:szCs w:val="24"/>
        </w:rPr>
        <w:t>K</w:t>
      </w:r>
      <w:r w:rsidRPr="25014EE4" w:rsidR="64A35FDA">
        <w:rPr>
          <w:sz w:val="24"/>
          <w:szCs w:val="24"/>
        </w:rPr>
        <w:t>eeper</w:t>
      </w:r>
      <w:r w:rsidRPr="25014EE4" w:rsidR="05B388B0">
        <w:rPr>
          <w:sz w:val="24"/>
          <w:szCs w:val="24"/>
        </w:rPr>
        <w:t>Hub</w:t>
      </w:r>
      <w:r w:rsidRPr="25014EE4" w:rsidR="230F3CFF">
        <w:rPr>
          <w:sz w:val="24"/>
          <w:szCs w:val="24"/>
        </w:rPr>
        <w:t xml:space="preserve"> é uma ferramenta para qualquer indivíduo que busque autonomia digital, como idosos que moram sós, nômades digitais ou pessoas em transição de vida que se identifiquem com a necessidade de uma gestão simplificada, </w:t>
      </w:r>
      <w:r w:rsidRPr="25014EE4" w:rsidR="230F3CFF">
        <w:rPr>
          <w:color w:val="000000" w:themeColor="text1" w:themeTint="FF" w:themeShade="FF"/>
          <w:sz w:val="24"/>
          <w:szCs w:val="24"/>
        </w:rPr>
        <w:t>mas com olhar focado a jovens adultos (18 - 35 anos) solteiros, residentes em metrópoles.</w:t>
      </w:r>
    </w:p>
    <w:p w:rsidRPr="002B5CEA" w:rsidR="00130959" w:rsidP="00F90E02" w:rsidRDefault="00130959" w14:paraId="330EF35B" w14:textId="77777777">
      <w:pPr>
        <w:tabs>
          <w:tab w:val="left" w:pos="3435"/>
        </w:tabs>
        <w:jc w:val="both"/>
      </w:pPr>
    </w:p>
    <w:p w:rsidR="26C4DFC3" w:rsidP="00F90E02" w:rsidRDefault="26C4DFC3" w14:paraId="754F17FE" w14:textId="0A0E31BA">
      <w:pPr>
        <w:tabs>
          <w:tab w:val="left" w:pos="3435"/>
        </w:tabs>
        <w:jc w:val="both"/>
        <w:rPr>
          <w:sz w:val="24"/>
          <w:szCs w:val="24"/>
        </w:rPr>
      </w:pPr>
      <w:r w:rsidRPr="25014EE4" w:rsidR="152AB966">
        <w:rPr>
          <w:b w:val="1"/>
          <w:bCs w:val="1"/>
          <w:sz w:val="24"/>
          <w:szCs w:val="24"/>
        </w:rPr>
        <w:t>1.1</w:t>
      </w:r>
      <w:r w:rsidRPr="25014EE4" w:rsidR="365F2DD2">
        <w:rPr>
          <w:b w:val="1"/>
          <w:bCs w:val="1"/>
          <w:sz w:val="24"/>
          <w:szCs w:val="24"/>
        </w:rPr>
        <w:t>.</w:t>
      </w:r>
      <w:r w:rsidRPr="25014EE4" w:rsidR="152AB966">
        <w:rPr>
          <w:b w:val="1"/>
          <w:bCs w:val="1"/>
          <w:sz w:val="24"/>
          <w:szCs w:val="24"/>
        </w:rPr>
        <w:t xml:space="preserve"> Dif</w:t>
      </w:r>
      <w:r w:rsidRPr="25014EE4" w:rsidR="152AB966">
        <w:rPr>
          <w:b w:val="1"/>
          <w:bCs w:val="1"/>
          <w:sz w:val="24"/>
          <w:szCs w:val="24"/>
        </w:rPr>
        <w:t>erenci</w:t>
      </w:r>
      <w:r w:rsidRPr="25014EE4" w:rsidR="152AB966">
        <w:rPr>
          <w:b w:val="1"/>
          <w:bCs w:val="1"/>
          <w:sz w:val="24"/>
          <w:szCs w:val="24"/>
        </w:rPr>
        <w:t xml:space="preserve">al Competitivo </w:t>
      </w:r>
      <w:r w:rsidRPr="25014EE4" w:rsidR="5185830D">
        <w:rPr>
          <w:b w:val="1"/>
          <w:bCs w:val="1"/>
          <w:sz w:val="24"/>
          <w:szCs w:val="24"/>
        </w:rPr>
        <w:t>Keeper</w:t>
      </w:r>
      <w:r w:rsidRPr="25014EE4" w:rsidR="05B388B0">
        <w:rPr>
          <w:b w:val="1"/>
          <w:bCs w:val="1"/>
          <w:sz w:val="24"/>
          <w:szCs w:val="24"/>
        </w:rPr>
        <w:t>Hub</w:t>
      </w:r>
      <w:r w:rsidRPr="25014EE4" w:rsidR="152AB966">
        <w:rPr>
          <w:b w:val="1"/>
          <w:bCs w:val="1"/>
          <w:sz w:val="24"/>
          <w:szCs w:val="24"/>
        </w:rPr>
        <w:t>:</w:t>
      </w:r>
    </w:p>
    <w:p w:rsidR="00DB1744" w:rsidP="766A1441" w:rsidRDefault="00DB1744" w14:paraId="33C311DE" w14:textId="7A3DDD57">
      <w:pPr>
        <w:spacing w:before="240" w:beforeAutospacing="off" w:after="240" w:afterAutospacing="off"/>
        <w:jc w:val="both"/>
      </w:pPr>
      <w:r w:rsidRPr="25014EE4" w:rsidR="772B65E7">
        <w:rPr>
          <w:rFonts w:ascii="Calibri" w:hAnsi="Calibri" w:eastAsia="Calibri" w:cs="Calibri"/>
          <w:noProof w:val="0"/>
          <w:sz w:val="24"/>
          <w:szCs w:val="24"/>
          <w:lang w:val="pt-BR"/>
        </w:rPr>
        <w:t xml:space="preserve">O </w:t>
      </w:r>
      <w:r w:rsidRPr="25014EE4" w:rsidR="0BF0998C">
        <w:rPr>
          <w:rFonts w:ascii="Calibri" w:hAnsi="Calibri" w:eastAsia="Calibri" w:cs="Calibri"/>
          <w:noProof w:val="0"/>
          <w:sz w:val="24"/>
          <w:szCs w:val="24"/>
          <w:lang w:val="pt-BR"/>
        </w:rPr>
        <w:t>Keeper</w:t>
      </w:r>
      <w:r w:rsidRPr="25014EE4" w:rsidR="05B388B0">
        <w:rPr>
          <w:rFonts w:ascii="Calibri" w:hAnsi="Calibri" w:eastAsia="Calibri" w:cs="Calibri"/>
          <w:b w:val="0"/>
          <w:bCs w:val="0"/>
          <w:noProof w:val="0"/>
          <w:sz w:val="24"/>
          <w:szCs w:val="24"/>
          <w:lang w:val="pt-BR"/>
        </w:rPr>
        <w:t>Hub</w:t>
      </w:r>
      <w:r w:rsidRPr="25014EE4" w:rsidR="772B65E7">
        <w:rPr>
          <w:rFonts w:ascii="Calibri" w:hAnsi="Calibri" w:eastAsia="Calibri" w:cs="Calibri"/>
          <w:noProof w:val="0"/>
          <w:sz w:val="24"/>
          <w:szCs w:val="24"/>
          <w:lang w:val="pt-BR"/>
        </w:rPr>
        <w:t xml:space="preserve"> é uma plataforma inteligente que reúne em um só lugar funções como controle financeiro, gerenciamento de medicamentos, listas de compras e organização da rotina. Em vez de utilizar vários aplicativos separados, o usuário encontra tudo integrado em um único sistema, que compartilha informações entre os módulos para tornar as tarefas do dia a dia mais simples.</w:t>
      </w:r>
    </w:p>
    <w:p w:rsidR="00DB1744" w:rsidP="766A1441" w:rsidRDefault="00DB1744" w14:paraId="3C816D84" w14:textId="2DCBA23E">
      <w:pPr>
        <w:spacing w:before="240" w:beforeAutospacing="off" w:after="240" w:afterAutospacing="off"/>
        <w:jc w:val="both"/>
      </w:pPr>
      <w:r w:rsidRPr="766A1441" w:rsidR="772B65E7">
        <w:rPr>
          <w:rFonts w:ascii="Calibri" w:hAnsi="Calibri" w:eastAsia="Calibri" w:cs="Calibri"/>
          <w:noProof w:val="0"/>
          <w:sz w:val="24"/>
          <w:szCs w:val="24"/>
          <w:lang w:val="pt-BR"/>
        </w:rPr>
        <w:t>Por meio da análise dos dados cadastrados, o sistema envia lembretes automáticos sobre horários de medicamentos, vencimentos, pagamentos e compromissos. Além disso, acompanha o consumo de produtos e itens domésticos para prever quando será necessária uma reposição, evitando esquecimentos e desperdícios.</w:t>
      </w:r>
    </w:p>
    <w:p w:rsidR="00DB1744" w:rsidP="766A1441" w:rsidRDefault="00DB1744" w14:paraId="4A91492B" w14:textId="6B43402E">
      <w:pPr>
        <w:spacing w:before="240" w:beforeAutospacing="off" w:after="240" w:afterAutospacing="off"/>
        <w:jc w:val="both"/>
      </w:pPr>
      <w:r w:rsidRPr="25014EE4" w:rsidR="772B65E7">
        <w:rPr>
          <w:rFonts w:ascii="Calibri" w:hAnsi="Calibri" w:eastAsia="Calibri" w:cs="Calibri"/>
          <w:noProof w:val="0"/>
          <w:sz w:val="24"/>
          <w:szCs w:val="24"/>
          <w:lang w:val="pt-BR"/>
        </w:rPr>
        <w:t xml:space="preserve">A integração entre os módulos permite que ações ocorram automaticamente, como sugerir a compra de um medicamento que está acabando ou atualizar relatórios financeiros após o registro de uma despesa. Por ser desenvolvido como PWA, o </w:t>
      </w:r>
      <w:r w:rsidRPr="25014EE4" w:rsidR="1258C744">
        <w:rPr>
          <w:rFonts w:ascii="Calibri" w:hAnsi="Calibri" w:eastAsia="Calibri" w:cs="Calibri"/>
          <w:noProof w:val="0"/>
          <w:sz w:val="24"/>
          <w:szCs w:val="24"/>
          <w:lang w:val="pt-BR"/>
        </w:rPr>
        <w:t>Keeper</w:t>
      </w:r>
      <w:r w:rsidRPr="25014EE4" w:rsidR="05B388B0">
        <w:rPr>
          <w:rFonts w:ascii="Calibri" w:hAnsi="Calibri" w:eastAsia="Calibri" w:cs="Calibri"/>
          <w:noProof w:val="0"/>
          <w:sz w:val="24"/>
          <w:szCs w:val="24"/>
          <w:lang w:val="pt-BR"/>
        </w:rPr>
        <w:t>Hub</w:t>
      </w:r>
      <w:r w:rsidRPr="25014EE4" w:rsidR="772B65E7">
        <w:rPr>
          <w:rFonts w:ascii="Calibri" w:hAnsi="Calibri" w:eastAsia="Calibri" w:cs="Calibri"/>
          <w:noProof w:val="0"/>
          <w:sz w:val="24"/>
          <w:szCs w:val="24"/>
          <w:lang w:val="pt-BR"/>
        </w:rPr>
        <w:t xml:space="preserve"> pode ser acessado em celulares, tablets e computadores, mantendo os dados sincronizados em todos os dispositivos.</w:t>
      </w:r>
    </w:p>
    <w:p w:rsidR="00DB1744" w:rsidP="766A1441" w:rsidRDefault="00DB1744" w14:paraId="058D3602" w14:textId="24658F01">
      <w:pPr>
        <w:spacing w:before="240" w:beforeAutospacing="off" w:after="240" w:afterAutospacing="off"/>
        <w:jc w:val="both"/>
      </w:pPr>
      <w:r w:rsidRPr="766A1441" w:rsidR="772B65E7">
        <w:rPr>
          <w:rFonts w:ascii="Calibri" w:hAnsi="Calibri" w:eastAsia="Calibri" w:cs="Calibri"/>
          <w:noProof w:val="0"/>
          <w:sz w:val="24"/>
          <w:szCs w:val="24"/>
          <w:lang w:val="pt-BR"/>
        </w:rPr>
        <w:t>Seu principal diferencial é reduzir a carga mental do usuário, automatizando tarefas repetitivas e organizando informações de forma inteligente. Assim, o sistema ajuda a manter a rotina sob controle, oferecendo mais praticidade, organização e autonomia no cotidiano.</w:t>
      </w:r>
    </w:p>
    <w:p w:rsidR="00DB1744" w:rsidP="002E3860" w:rsidRDefault="00DB1744" w14:paraId="0608510C" w14:textId="6F3124E1">
      <w:pPr>
        <w:tabs>
          <w:tab w:val="left" w:pos="3435"/>
        </w:tabs>
        <w:jc w:val="both"/>
        <w:rPr>
          <w:b w:val="1"/>
          <w:bCs w:val="1"/>
          <w:sz w:val="24"/>
          <w:szCs w:val="24"/>
        </w:rPr>
      </w:pPr>
    </w:p>
    <w:p w:rsidRPr="002B5CEA" w:rsidR="002E3860" w:rsidP="002E3860" w:rsidRDefault="002E3860" w14:paraId="36289EB3" w14:textId="31034BF5">
      <w:pPr>
        <w:tabs>
          <w:tab w:val="left" w:pos="3435"/>
        </w:tabs>
        <w:jc w:val="both"/>
        <w:rPr>
          <w:sz w:val="24"/>
          <w:szCs w:val="24"/>
        </w:rPr>
      </w:pPr>
      <w:r w:rsidRPr="766A1441" w:rsidR="365F2DD2">
        <w:rPr>
          <w:b w:val="1"/>
          <w:bCs w:val="1"/>
          <w:sz w:val="24"/>
          <w:szCs w:val="24"/>
        </w:rPr>
        <w:t xml:space="preserve">1.2. </w:t>
      </w:r>
      <w:r w:rsidRPr="766A1441" w:rsidR="365F2DD2">
        <w:rPr>
          <w:b w:val="1"/>
          <w:bCs w:val="1"/>
          <w:sz w:val="24"/>
          <w:szCs w:val="24"/>
        </w:rPr>
        <w:t xml:space="preserve">Estratégia do Oceano Azul (Blue </w:t>
      </w:r>
      <w:proofErr w:type="spellStart"/>
      <w:r w:rsidRPr="766A1441" w:rsidR="365F2DD2">
        <w:rPr>
          <w:b w:val="1"/>
          <w:bCs w:val="1"/>
          <w:sz w:val="24"/>
          <w:szCs w:val="24"/>
        </w:rPr>
        <w:t>Ocean</w:t>
      </w:r>
      <w:proofErr w:type="spellEnd"/>
      <w:r w:rsidRPr="766A1441" w:rsidR="365F2DD2">
        <w:rPr>
          <w:b w:val="1"/>
          <w:bCs w:val="1"/>
          <w:sz w:val="24"/>
          <w:szCs w:val="24"/>
        </w:rPr>
        <w:t>) - GERAL DO HUB:</w:t>
      </w:r>
    </w:p>
    <w:p w:rsidR="344CA022" w:rsidP="766A1441" w:rsidRDefault="344CA022" w14:paraId="7192336D" w14:textId="267F205A">
      <w:pPr>
        <w:pStyle w:val="Normal"/>
        <w:tabs>
          <w:tab w:val="left" w:pos="3435"/>
        </w:tabs>
        <w:jc w:val="both"/>
      </w:pPr>
      <w:r w:rsidRPr="25014EE4" w:rsidR="780C71ED">
        <w:rPr>
          <w:rFonts w:ascii="Calibri" w:hAnsi="Calibri" w:eastAsia="Calibri" w:cs="Calibri"/>
          <w:noProof w:val="0"/>
          <w:sz w:val="24"/>
          <w:szCs w:val="24"/>
          <w:lang w:val="pt-BR"/>
        </w:rPr>
        <w:t xml:space="preserve">O </w:t>
      </w:r>
      <w:r w:rsidRPr="25014EE4" w:rsidR="1CBB7273">
        <w:rPr>
          <w:rFonts w:ascii="Calibri" w:hAnsi="Calibri" w:eastAsia="Calibri" w:cs="Calibri"/>
          <w:noProof w:val="0"/>
          <w:sz w:val="24"/>
          <w:szCs w:val="24"/>
          <w:lang w:val="pt-BR"/>
        </w:rPr>
        <w:t>Keeper</w:t>
      </w:r>
      <w:r w:rsidRPr="25014EE4" w:rsidR="05B388B0">
        <w:rPr>
          <w:rFonts w:ascii="Calibri" w:hAnsi="Calibri" w:eastAsia="Calibri" w:cs="Calibri"/>
          <w:noProof w:val="0"/>
          <w:sz w:val="24"/>
          <w:szCs w:val="24"/>
          <w:lang w:val="pt-BR"/>
        </w:rPr>
        <w:t>Hub</w:t>
      </w:r>
      <w:r w:rsidRPr="25014EE4" w:rsidR="780C71ED">
        <w:rPr>
          <w:rFonts w:ascii="Calibri" w:hAnsi="Calibri" w:eastAsia="Calibri" w:cs="Calibri"/>
          <w:noProof w:val="0"/>
          <w:sz w:val="24"/>
          <w:szCs w:val="24"/>
          <w:lang w:val="pt-BR"/>
        </w:rPr>
        <w:t xml:space="preserve"> cria um espaço de mercado ao unir organização doméstica, finanças, saúde e cuidados pessoais em um único ecossistema inteligente, capaz de analisar dados cadastrados para gerar alertas, lembretes e automatizar tarefas da rotina. Diferente de aplicativos tradicionais que funcionam separadamente, o HUB integra os módulos para reduzir a carga mental e facilitar o dia a dia. Seu diferencial está na centralização das informações e na capacidade de antecipar necessidades por meio da identificação de padrões, avisos preventivos e sugestões baseadas no uso do sistema, oferecendo mais autonomia, organização e bem-estar. </w:t>
      </w:r>
    </w:p>
    <w:p w:rsidR="399A1CCD" w:rsidP="00F90E02" w:rsidRDefault="7AD5C2CB" w14:paraId="641967A6" w14:textId="6D787425">
      <w:pPr>
        <w:tabs>
          <w:tab w:val="left" w:pos="3435"/>
        </w:tabs>
        <w:jc w:val="both"/>
        <w:rPr>
          <w:b/>
          <w:bCs/>
          <w:sz w:val="24"/>
          <w:szCs w:val="24"/>
        </w:rPr>
      </w:pPr>
      <w:r w:rsidRPr="344CA022">
        <w:rPr>
          <w:b/>
          <w:bCs/>
          <w:sz w:val="24"/>
          <w:szCs w:val="24"/>
        </w:rPr>
        <w:t>2. Identificação do Módulo e Diferencial de Mercado</w:t>
      </w:r>
    </w:p>
    <w:p w:rsidR="344CA022" w:rsidP="00F90E02" w:rsidRDefault="344CA022" w14:paraId="064840CD" w14:textId="5D92E2FB">
      <w:pPr>
        <w:tabs>
          <w:tab w:val="left" w:pos="3435"/>
        </w:tabs>
        <w:jc w:val="both"/>
        <w:rPr>
          <w:b/>
          <w:bCs/>
          <w:sz w:val="24"/>
          <w:szCs w:val="24"/>
        </w:rPr>
      </w:pPr>
    </w:p>
    <w:p w:rsidRPr="002B5CEA" w:rsidR="002B5CEA" w:rsidP="00F90E02" w:rsidRDefault="00783E1F" w14:paraId="0E7C65A4" w14:textId="439B94D8">
      <w:pPr>
        <w:tabs>
          <w:tab w:val="left" w:pos="3435"/>
        </w:tabs>
        <w:jc w:val="both"/>
        <w:rPr>
          <w:sz w:val="24"/>
          <w:szCs w:val="24"/>
        </w:rPr>
      </w:pPr>
      <w:r>
        <w:rPr>
          <w:b/>
          <w:bCs/>
          <w:sz w:val="24"/>
          <w:szCs w:val="24"/>
        </w:rPr>
        <w:t xml:space="preserve">2.1. </w:t>
      </w:r>
      <w:r w:rsidRPr="399A1CCD" w:rsidR="7AD5C2CB">
        <w:rPr>
          <w:b/>
          <w:bCs/>
          <w:sz w:val="24"/>
          <w:szCs w:val="24"/>
        </w:rPr>
        <w:t>Nome do Módulo:</w:t>
      </w:r>
      <w:r w:rsidRPr="399A1CCD" w:rsidR="75D7DDD8">
        <w:rPr>
          <w:b/>
          <w:bCs/>
          <w:sz w:val="24"/>
          <w:szCs w:val="24"/>
        </w:rPr>
        <w:t xml:space="preserve">  </w:t>
      </w:r>
      <w:r w:rsidRPr="399A1CCD" w:rsidR="187DCDEC">
        <w:rPr>
          <w:sz w:val="24"/>
          <w:szCs w:val="24"/>
        </w:rPr>
        <w:t>D</w:t>
      </w:r>
      <w:r w:rsidRPr="399A1CCD" w:rsidR="563E87CB">
        <w:rPr>
          <w:sz w:val="24"/>
          <w:szCs w:val="24"/>
        </w:rPr>
        <w:t>e</w:t>
      </w:r>
      <w:r w:rsidRPr="399A1CCD" w:rsidR="187DCDEC">
        <w:rPr>
          <w:sz w:val="24"/>
          <w:szCs w:val="24"/>
        </w:rPr>
        <w:t>spensa</w:t>
      </w:r>
    </w:p>
    <w:p w:rsidRPr="002B5CEA" w:rsidR="002B5CEA" w:rsidP="00F90E02" w:rsidRDefault="7AD5C2CB" w14:paraId="55540EC2" w14:textId="4CD4F779">
      <w:pPr>
        <w:tabs>
          <w:tab w:val="left" w:pos="3435"/>
        </w:tabs>
        <w:jc w:val="both"/>
        <w:rPr>
          <w:sz w:val="24"/>
          <w:szCs w:val="24"/>
        </w:rPr>
      </w:pPr>
      <w:r w:rsidRPr="344CA022">
        <w:rPr>
          <w:b/>
          <w:bCs/>
          <w:sz w:val="24"/>
          <w:szCs w:val="24"/>
        </w:rPr>
        <w:t>Responsáveis:</w:t>
      </w:r>
      <w:r w:rsidRPr="344CA022">
        <w:rPr>
          <w:sz w:val="24"/>
          <w:szCs w:val="24"/>
        </w:rPr>
        <w:t xml:space="preserve"> </w:t>
      </w:r>
      <w:r w:rsidRPr="344CA022" w:rsidR="4155A347">
        <w:rPr>
          <w:sz w:val="24"/>
          <w:szCs w:val="24"/>
        </w:rPr>
        <w:t xml:space="preserve">  Sergio n°:11</w:t>
      </w:r>
      <w:r w:rsidRPr="344CA022" w:rsidR="04ED7B2A">
        <w:rPr>
          <w:sz w:val="24"/>
          <w:szCs w:val="24"/>
        </w:rPr>
        <w:t xml:space="preserve"> |</w:t>
      </w:r>
      <w:r w:rsidRPr="344CA022" w:rsidR="4155A347">
        <w:rPr>
          <w:sz w:val="24"/>
          <w:szCs w:val="24"/>
        </w:rPr>
        <w:t xml:space="preserve"> </w:t>
      </w:r>
      <w:proofErr w:type="spellStart"/>
      <w:r w:rsidRPr="344CA022" w:rsidR="2CEDCB74">
        <w:rPr>
          <w:sz w:val="24"/>
          <w:szCs w:val="24"/>
        </w:rPr>
        <w:t>Estephany</w:t>
      </w:r>
      <w:proofErr w:type="spellEnd"/>
      <w:r w:rsidRPr="344CA022" w:rsidR="4155A347">
        <w:rPr>
          <w:sz w:val="24"/>
          <w:szCs w:val="24"/>
        </w:rPr>
        <w:t xml:space="preserve"> n°: 3</w:t>
      </w:r>
    </w:p>
    <w:p w:rsidR="7AD5C2CB" w:rsidP="00F90E02" w:rsidRDefault="7AD5C2CB" w14:paraId="467EBF0A" w14:textId="3DD1F6AC">
      <w:pPr>
        <w:tabs>
          <w:tab w:val="left" w:pos="3435"/>
        </w:tabs>
        <w:jc w:val="both"/>
      </w:pPr>
      <w:r w:rsidRPr="344CA022">
        <w:rPr>
          <w:b/>
          <w:bCs/>
          <w:sz w:val="24"/>
          <w:szCs w:val="24"/>
        </w:rPr>
        <w:t>Cor Predominante:</w:t>
      </w:r>
      <w:r w:rsidRPr="344CA022" w:rsidR="3F35F735">
        <w:rPr>
          <w:b/>
          <w:bCs/>
          <w:sz w:val="24"/>
          <w:szCs w:val="24"/>
        </w:rPr>
        <w:t xml:space="preserve"> </w:t>
      </w:r>
      <w:r w:rsidRPr="344CA022" w:rsidR="3F35F735">
        <w:rPr>
          <w:rFonts w:ascii="Calibri" w:hAnsi="Calibri" w:eastAsia="Calibri" w:cs="Calibri"/>
          <w:sz w:val="24"/>
          <w:szCs w:val="24"/>
        </w:rPr>
        <w:t xml:space="preserve">Bege Francês </w:t>
      </w:r>
      <w:r w:rsidRPr="0035477A" w:rsidR="3F35F735">
        <w:rPr>
          <w:rFonts w:ascii="Calibri" w:hAnsi="Calibri" w:eastAsia="Calibri" w:cs="Calibri"/>
          <w:b/>
          <w:bCs/>
          <w:color w:val="A67B5B"/>
          <w:sz w:val="24"/>
          <w:szCs w:val="24"/>
        </w:rPr>
        <w:t>#a67b5b</w:t>
      </w:r>
      <w:r w:rsidRPr="344CA022" w:rsidR="51C100A7">
        <w:rPr>
          <w:rFonts w:ascii="Calibri" w:hAnsi="Calibri" w:eastAsia="Calibri" w:cs="Calibri"/>
          <w:sz w:val="24"/>
          <w:szCs w:val="24"/>
        </w:rPr>
        <w:t xml:space="preserve"> </w:t>
      </w:r>
    </w:p>
    <w:p w:rsidR="344CA022" w:rsidP="766A1441" w:rsidRDefault="344CA022" w14:paraId="125D0915" w14:textId="07555CEC">
      <w:pPr>
        <w:tabs>
          <w:tab w:val="left" w:pos="3435"/>
        </w:tabs>
        <w:jc w:val="both"/>
        <w:rPr>
          <w:rFonts w:ascii="Calibri" w:hAnsi="Calibri" w:eastAsia="Calibri" w:cs="Calibri"/>
          <w:b w:val="0"/>
          <w:bCs w:val="0"/>
          <w:sz w:val="24"/>
          <w:szCs w:val="24"/>
        </w:rPr>
      </w:pPr>
      <w:r w:rsidRPr="766A1441" w:rsidR="7341FB56">
        <w:rPr>
          <w:rFonts w:ascii="Calibri" w:hAnsi="Calibri" w:eastAsia="Calibri" w:cs="Calibri"/>
          <w:b w:val="1"/>
          <w:bCs w:val="1"/>
          <w:sz w:val="24"/>
          <w:szCs w:val="24"/>
        </w:rPr>
        <w:t>Diferencial de Mercado:</w:t>
      </w:r>
      <w:r w:rsidRPr="766A1441" w:rsidR="27CFE469">
        <w:rPr>
          <w:rFonts w:ascii="Calibri" w:hAnsi="Calibri" w:eastAsia="Calibri" w:cs="Calibri"/>
          <w:b w:val="1"/>
          <w:bCs w:val="1"/>
          <w:sz w:val="24"/>
          <w:szCs w:val="24"/>
        </w:rPr>
        <w:t xml:space="preserve"> </w:t>
      </w:r>
      <w:r w:rsidRPr="766A1441" w:rsidR="4936814E">
        <w:rPr>
          <w:rFonts w:ascii="Calibri" w:hAnsi="Calibri" w:eastAsia="Calibri" w:cs="Calibri"/>
          <w:b w:val="0"/>
          <w:bCs w:val="0"/>
          <w:sz w:val="24"/>
          <w:szCs w:val="24"/>
        </w:rPr>
        <w:t>Comparação d</w:t>
      </w:r>
      <w:r w:rsidRPr="766A1441" w:rsidR="139EEBCD">
        <w:rPr>
          <w:rFonts w:ascii="Calibri" w:hAnsi="Calibri" w:eastAsia="Calibri" w:cs="Calibri"/>
          <w:b w:val="0"/>
          <w:bCs w:val="0"/>
          <w:sz w:val="24"/>
          <w:szCs w:val="24"/>
        </w:rPr>
        <w:t>os</w:t>
      </w:r>
      <w:r w:rsidRPr="766A1441" w:rsidR="4936814E">
        <w:rPr>
          <w:rFonts w:ascii="Calibri" w:hAnsi="Calibri" w:eastAsia="Calibri" w:cs="Calibri"/>
          <w:b w:val="0"/>
          <w:bCs w:val="0"/>
          <w:sz w:val="24"/>
          <w:szCs w:val="24"/>
        </w:rPr>
        <w:t xml:space="preserve"> preços de produtos iguais em mercados dif</w:t>
      </w:r>
      <w:r w:rsidRPr="766A1441" w:rsidR="31CA84EC">
        <w:rPr>
          <w:rFonts w:ascii="Calibri" w:hAnsi="Calibri" w:eastAsia="Calibri" w:cs="Calibri"/>
          <w:b w:val="0"/>
          <w:bCs w:val="0"/>
          <w:sz w:val="24"/>
          <w:szCs w:val="24"/>
        </w:rPr>
        <w:t>erentes</w:t>
      </w:r>
      <w:r w:rsidRPr="766A1441" w:rsidR="348096D5">
        <w:rPr>
          <w:rFonts w:ascii="Calibri" w:hAnsi="Calibri" w:eastAsia="Calibri" w:cs="Calibri"/>
          <w:b w:val="0"/>
          <w:bCs w:val="0"/>
          <w:sz w:val="24"/>
          <w:szCs w:val="24"/>
        </w:rPr>
        <w:t xml:space="preserve"> utilizando um gráfico em </w:t>
      </w:r>
      <w:r w:rsidRPr="766A1441" w:rsidR="348096D5">
        <w:rPr>
          <w:rFonts w:ascii="Calibri" w:hAnsi="Calibri" w:eastAsia="Calibri" w:cs="Calibri"/>
          <w:b w:val="0"/>
          <w:bCs w:val="0"/>
          <w:sz w:val="24"/>
          <w:szCs w:val="24"/>
        </w:rPr>
        <w:t>colunas</w:t>
      </w:r>
      <w:r w:rsidRPr="766A1441" w:rsidR="31CA84EC">
        <w:rPr>
          <w:rFonts w:ascii="Calibri" w:hAnsi="Calibri" w:eastAsia="Calibri" w:cs="Calibri"/>
          <w:b w:val="0"/>
          <w:bCs w:val="0"/>
          <w:sz w:val="24"/>
          <w:szCs w:val="24"/>
        </w:rPr>
        <w:t>,</w:t>
      </w:r>
      <w:r w:rsidRPr="766A1441" w:rsidR="03D8D4E4">
        <w:rPr>
          <w:rFonts w:ascii="Calibri" w:hAnsi="Calibri" w:eastAsia="Calibri" w:cs="Calibri"/>
          <w:b w:val="0"/>
          <w:bCs w:val="0"/>
          <w:sz w:val="24"/>
          <w:szCs w:val="24"/>
        </w:rPr>
        <w:t xml:space="preserve"> </w:t>
      </w:r>
      <w:r w:rsidRPr="766A1441" w:rsidR="31CA84EC">
        <w:rPr>
          <w:rFonts w:ascii="Calibri" w:hAnsi="Calibri" w:eastAsia="Calibri" w:cs="Calibri"/>
          <w:b w:val="0"/>
          <w:bCs w:val="0"/>
          <w:sz w:val="24"/>
          <w:szCs w:val="24"/>
        </w:rPr>
        <w:t>que</w:t>
      </w:r>
      <w:r w:rsidRPr="766A1441" w:rsidR="31CA84EC">
        <w:rPr>
          <w:rFonts w:ascii="Calibri" w:hAnsi="Calibri" w:eastAsia="Calibri" w:cs="Calibri"/>
          <w:b w:val="0"/>
          <w:bCs w:val="0"/>
          <w:sz w:val="24"/>
          <w:szCs w:val="24"/>
        </w:rPr>
        <w:t xml:space="preserve"> ajudará o</w:t>
      </w:r>
      <w:r w:rsidRPr="766A1441" w:rsidR="2102D99B">
        <w:rPr>
          <w:rFonts w:ascii="Calibri" w:hAnsi="Calibri" w:eastAsia="Calibri" w:cs="Calibri"/>
          <w:b w:val="0"/>
          <w:bCs w:val="0"/>
          <w:sz w:val="24"/>
          <w:szCs w:val="24"/>
        </w:rPr>
        <w:t xml:space="preserve"> </w:t>
      </w:r>
      <w:r w:rsidRPr="766A1441" w:rsidR="31CA84EC">
        <w:rPr>
          <w:rFonts w:ascii="Calibri" w:hAnsi="Calibri" w:eastAsia="Calibri" w:cs="Calibri"/>
          <w:b w:val="0"/>
          <w:bCs w:val="0"/>
          <w:sz w:val="24"/>
          <w:szCs w:val="24"/>
        </w:rPr>
        <w:t xml:space="preserve">usuário a ter uma </w:t>
      </w:r>
      <w:r w:rsidRPr="766A1441" w:rsidR="52E7C242">
        <w:rPr>
          <w:rFonts w:ascii="Calibri" w:hAnsi="Calibri" w:eastAsia="Calibri" w:cs="Calibri"/>
          <w:b w:val="0"/>
          <w:bCs w:val="0"/>
          <w:sz w:val="24"/>
          <w:szCs w:val="24"/>
        </w:rPr>
        <w:t>referência sólida</w:t>
      </w:r>
      <w:r w:rsidRPr="766A1441" w:rsidR="31CA84EC">
        <w:rPr>
          <w:rFonts w:ascii="Calibri" w:hAnsi="Calibri" w:eastAsia="Calibri" w:cs="Calibri"/>
          <w:b w:val="0"/>
          <w:bCs w:val="0"/>
          <w:sz w:val="24"/>
          <w:szCs w:val="24"/>
        </w:rPr>
        <w:t xml:space="preserve"> </w:t>
      </w:r>
      <w:r w:rsidRPr="766A1441" w:rsidR="6306D18D">
        <w:rPr>
          <w:rFonts w:ascii="Calibri" w:hAnsi="Calibri" w:eastAsia="Calibri" w:cs="Calibri"/>
          <w:b w:val="0"/>
          <w:bCs w:val="0"/>
          <w:sz w:val="24"/>
          <w:szCs w:val="24"/>
        </w:rPr>
        <w:t>sobre qual mercadoria</w:t>
      </w:r>
      <w:r w:rsidRPr="766A1441" w:rsidR="52BE3E60">
        <w:rPr>
          <w:rFonts w:ascii="Calibri" w:hAnsi="Calibri" w:eastAsia="Calibri" w:cs="Calibri"/>
          <w:b w:val="0"/>
          <w:bCs w:val="0"/>
          <w:sz w:val="24"/>
          <w:szCs w:val="24"/>
        </w:rPr>
        <w:t xml:space="preserve"> de </w:t>
      </w:r>
      <w:r w:rsidRPr="766A1441" w:rsidR="76DF6661">
        <w:rPr>
          <w:rFonts w:ascii="Calibri" w:hAnsi="Calibri" w:eastAsia="Calibri" w:cs="Calibri"/>
          <w:b w:val="0"/>
          <w:bCs w:val="0"/>
          <w:sz w:val="24"/>
          <w:szCs w:val="24"/>
        </w:rPr>
        <w:t>determinado</w:t>
      </w:r>
      <w:r w:rsidRPr="766A1441" w:rsidR="52BE3E60">
        <w:rPr>
          <w:rFonts w:ascii="Calibri" w:hAnsi="Calibri" w:eastAsia="Calibri" w:cs="Calibri"/>
          <w:b w:val="0"/>
          <w:bCs w:val="0"/>
          <w:sz w:val="24"/>
          <w:szCs w:val="24"/>
        </w:rPr>
        <w:t xml:space="preserve"> mercado, </w:t>
      </w:r>
      <w:r w:rsidRPr="766A1441" w:rsidR="6306D18D">
        <w:rPr>
          <w:rFonts w:ascii="Calibri" w:hAnsi="Calibri" w:eastAsia="Calibri" w:cs="Calibri"/>
          <w:b w:val="0"/>
          <w:bCs w:val="0"/>
          <w:sz w:val="24"/>
          <w:szCs w:val="24"/>
        </w:rPr>
        <w:t>gerará melhor custo-benefício para uma compra futura.</w:t>
      </w:r>
      <w:r w:rsidRPr="766A1441" w:rsidR="52307B8C">
        <w:rPr>
          <w:rFonts w:ascii="Calibri" w:hAnsi="Calibri" w:eastAsia="Calibri" w:cs="Calibri"/>
          <w:b w:val="0"/>
          <w:bCs w:val="0"/>
          <w:sz w:val="24"/>
          <w:szCs w:val="24"/>
        </w:rPr>
        <w:t xml:space="preserve"> Este gráfico funcionará detalhando os preços, nomes e mercado do produto selecionado,</w:t>
      </w:r>
      <w:r w:rsidRPr="766A1441" w:rsidR="6DA2AE22">
        <w:rPr>
          <w:rFonts w:ascii="Calibri" w:hAnsi="Calibri" w:eastAsia="Calibri" w:cs="Calibri"/>
          <w:b w:val="0"/>
          <w:bCs w:val="0"/>
          <w:sz w:val="24"/>
          <w:szCs w:val="24"/>
        </w:rPr>
        <w:t xml:space="preserve"> com uma linha de tempo </w:t>
      </w:r>
      <w:r w:rsidRPr="766A1441" w:rsidR="7387863B">
        <w:rPr>
          <w:rFonts w:ascii="Calibri" w:hAnsi="Calibri" w:eastAsia="Calibri" w:cs="Calibri"/>
          <w:b w:val="0"/>
          <w:bCs w:val="0"/>
          <w:sz w:val="24"/>
          <w:szCs w:val="24"/>
        </w:rPr>
        <w:t>com opção de filtro</w:t>
      </w:r>
      <w:r w:rsidRPr="766A1441" w:rsidR="6DA2AE22">
        <w:rPr>
          <w:rFonts w:ascii="Calibri" w:hAnsi="Calibri" w:eastAsia="Calibri" w:cs="Calibri"/>
          <w:b w:val="0"/>
          <w:bCs w:val="0"/>
          <w:sz w:val="24"/>
          <w:szCs w:val="24"/>
        </w:rPr>
        <w:t xml:space="preserve"> em semanas e meses.</w:t>
      </w:r>
    </w:p>
    <w:p w:rsidR="55793FD5" w:rsidP="00F90E02" w:rsidRDefault="00783E1F" w14:paraId="32FBC262" w14:textId="0BBCB5FB">
      <w:pPr>
        <w:tabs>
          <w:tab w:val="left" w:pos="3435"/>
        </w:tabs>
        <w:jc w:val="both"/>
        <w:rPr>
          <w:sz w:val="24"/>
          <w:szCs w:val="24"/>
        </w:rPr>
      </w:pPr>
      <w:r>
        <w:rPr>
          <w:b/>
          <w:bCs/>
          <w:sz w:val="24"/>
          <w:szCs w:val="24"/>
        </w:rPr>
        <w:t xml:space="preserve">2.2. </w:t>
      </w:r>
      <w:r w:rsidRPr="344CA022" w:rsidR="3F35F735">
        <w:rPr>
          <w:b/>
          <w:bCs/>
          <w:sz w:val="24"/>
          <w:szCs w:val="24"/>
        </w:rPr>
        <w:t xml:space="preserve">Nome do Módulo: </w:t>
      </w:r>
      <w:r w:rsidRPr="344CA022" w:rsidR="3F35F735">
        <w:rPr>
          <w:sz w:val="24"/>
          <w:szCs w:val="24"/>
        </w:rPr>
        <w:t>Pets</w:t>
      </w:r>
      <w:r w:rsidRPr="344CA022" w:rsidR="23631135">
        <w:rPr>
          <w:sz w:val="24"/>
          <w:szCs w:val="24"/>
        </w:rPr>
        <w:t xml:space="preserve"> </w:t>
      </w:r>
    </w:p>
    <w:p w:rsidR="1BB5719E" w:rsidP="00F90E02" w:rsidRDefault="3F35F735" w14:paraId="181E6178" w14:textId="4930E20A">
      <w:pPr>
        <w:tabs>
          <w:tab w:val="left" w:pos="3435"/>
        </w:tabs>
        <w:jc w:val="both"/>
        <w:rPr>
          <w:sz w:val="24"/>
          <w:szCs w:val="24"/>
        </w:rPr>
      </w:pPr>
      <w:r w:rsidRPr="344CA022">
        <w:rPr>
          <w:b/>
          <w:bCs/>
          <w:sz w:val="24"/>
          <w:szCs w:val="24"/>
        </w:rPr>
        <w:t>Responsáveis:</w:t>
      </w:r>
      <w:r w:rsidRPr="344CA022">
        <w:rPr>
          <w:sz w:val="24"/>
          <w:szCs w:val="24"/>
        </w:rPr>
        <w:t xml:space="preserve">   </w:t>
      </w:r>
      <w:r w:rsidRPr="344CA022" w:rsidR="40A89204">
        <w:rPr>
          <w:sz w:val="24"/>
          <w:szCs w:val="24"/>
        </w:rPr>
        <w:t>Arthur n</w:t>
      </w:r>
      <w:r w:rsidRPr="344CA022">
        <w:rPr>
          <w:sz w:val="24"/>
          <w:szCs w:val="24"/>
        </w:rPr>
        <w:t>°:1</w:t>
      </w:r>
      <w:r w:rsidRPr="344CA022" w:rsidR="172416C4">
        <w:rPr>
          <w:sz w:val="24"/>
          <w:szCs w:val="24"/>
        </w:rPr>
        <w:t xml:space="preserve"> </w:t>
      </w:r>
      <w:r w:rsidRPr="344CA022" w:rsidR="6291AA53">
        <w:rPr>
          <w:sz w:val="24"/>
          <w:szCs w:val="24"/>
        </w:rPr>
        <w:t>|</w:t>
      </w:r>
      <w:r w:rsidRPr="344CA022" w:rsidR="4589528D">
        <w:rPr>
          <w:sz w:val="24"/>
          <w:szCs w:val="24"/>
        </w:rPr>
        <w:t xml:space="preserve"> Gabriel</w:t>
      </w:r>
      <w:r w:rsidRPr="344CA022">
        <w:rPr>
          <w:sz w:val="24"/>
          <w:szCs w:val="24"/>
        </w:rPr>
        <w:t xml:space="preserve"> n°: </w:t>
      </w:r>
      <w:r w:rsidRPr="344CA022" w:rsidR="591D07B4">
        <w:rPr>
          <w:sz w:val="24"/>
          <w:szCs w:val="24"/>
        </w:rPr>
        <w:t>4</w:t>
      </w:r>
    </w:p>
    <w:p w:rsidR="62856A05" w:rsidP="766A1441" w:rsidRDefault="3F35F735" w14:paraId="04E7DEBC" w14:textId="20523D8D">
      <w:pPr>
        <w:pStyle w:val="Normal"/>
        <w:jc w:val="both"/>
      </w:pPr>
      <w:r w:rsidRPr="766A1441" w:rsidR="11DEDB2D">
        <w:rPr>
          <w:b w:val="1"/>
          <w:bCs w:val="1"/>
          <w:sz w:val="24"/>
          <w:szCs w:val="24"/>
        </w:rPr>
        <w:t>Cor Predominante</w:t>
      </w:r>
      <w:r w:rsidRPr="766A1441" w:rsidR="0F223275">
        <w:rPr>
          <w:b w:val="1"/>
          <w:bCs w:val="1"/>
          <w:sz w:val="24"/>
          <w:szCs w:val="24"/>
        </w:rPr>
        <w:t xml:space="preserve">: </w:t>
      </w:r>
      <w:r w:rsidRPr="766A1441" w:rsidR="6106E00B">
        <w:rPr>
          <w:rFonts w:cs="Calibri" w:cstheme="minorAscii"/>
          <w:color w:val="5985FC"/>
          <w:sz w:val="24"/>
          <w:szCs w:val="24"/>
        </w:rPr>
        <w:t xml:space="preserve">Azul Periwinkle </w:t>
      </w:r>
      <w:r w:rsidRPr="766A1441" w:rsidR="3811F44A">
        <w:rPr>
          <w:rFonts w:ascii="Arial" w:hAnsi="Arial" w:eastAsia="Arial" w:cs="Arial"/>
          <w:color w:val="3C51B4"/>
          <w:sz w:val="28"/>
          <w:szCs w:val="28"/>
        </w:rPr>
        <w:t>,</w:t>
      </w:r>
      <w:r w:rsidRPr="766A1441" w:rsidR="62E56FAC">
        <w:rPr>
          <w:rFonts w:ascii="Arial" w:hAnsi="Arial" w:eastAsia="Arial" w:cs="Arial"/>
          <w:sz w:val="24"/>
          <w:szCs w:val="24"/>
        </w:rPr>
        <w:t xml:space="preserve"> </w:t>
      </w:r>
      <w:r w:rsidRPr="766A1441" w:rsidR="62E56FAC">
        <w:rPr>
          <w:rFonts w:ascii="Arial" w:hAnsi="Arial" w:eastAsia="Arial" w:cs="Arial"/>
          <w:b w:val="1"/>
          <w:bCs w:val="1"/>
          <w:color w:val="5985FC"/>
          <w:sz w:val="24"/>
          <w:szCs w:val="24"/>
        </w:rPr>
        <w:t>#</w:t>
      </w:r>
      <w:r w:rsidRPr="766A1441" w:rsidR="4A5F9F34">
        <w:rPr>
          <w:rFonts w:ascii="Arial" w:hAnsi="Arial" w:eastAsia="Arial" w:cs="Arial"/>
          <w:b w:val="1"/>
          <w:bCs w:val="1"/>
          <w:color w:val="5985FC"/>
          <w:sz w:val="24"/>
          <w:szCs w:val="24"/>
        </w:rPr>
        <w:t>5985FC</w:t>
      </w:r>
    </w:p>
    <w:p w:rsidR="62856A05" w:rsidP="00F90E02" w:rsidRDefault="083C2684" w14:paraId="1FFBB60D" w14:textId="5822E3EA">
      <w:pPr>
        <w:jc w:val="both"/>
        <w:rPr>
          <w:rFonts w:ascii="Calibri" w:hAnsi="Calibri" w:eastAsia="Calibri" w:cs="Calibri"/>
          <w:b/>
          <w:bCs/>
          <w:sz w:val="24"/>
          <w:szCs w:val="24"/>
        </w:rPr>
      </w:pPr>
      <w:r w:rsidRPr="344CA022">
        <w:rPr>
          <w:rFonts w:ascii="Calibri" w:hAnsi="Calibri" w:eastAsia="Calibri" w:cs="Calibri"/>
          <w:b/>
          <w:bCs/>
          <w:sz w:val="24"/>
          <w:szCs w:val="24"/>
        </w:rPr>
        <w:t xml:space="preserve">Diferencial de Mercado: </w:t>
      </w:r>
      <w:r w:rsidRPr="344CA022" w:rsidR="5669CC8D">
        <w:rPr>
          <w:rFonts w:ascii="Calibri" w:hAnsi="Calibri" w:eastAsia="Calibri" w:cs="Calibri"/>
          <w:b/>
          <w:bCs/>
          <w:sz w:val="24"/>
          <w:szCs w:val="24"/>
        </w:rPr>
        <w:t xml:space="preserve"> </w:t>
      </w:r>
      <w:r w:rsidRPr="344CA022" w:rsidR="5669CC8D">
        <w:rPr>
          <w:rFonts w:ascii="Calibri" w:hAnsi="Calibri" w:eastAsia="Calibri" w:cs="Calibri"/>
          <w:sz w:val="24"/>
          <w:szCs w:val="24"/>
        </w:rPr>
        <w:t>Plataforma desenvolvida para centralizar o gerenciamento da rotina e saúde dos pets em um único ambiente digital, oferecendo praticidade, organização e acompanhamento contínuo das informações do animal. O sistema se diferencia pela proposta de reunir funcionalidades de controle veterinário, histórico clínico, rotina de cuidados e personalização do perfil do pet, proporcionando ao tutor maior autonomia e segurança no monitoramento do bem-estar do animal.</w:t>
      </w:r>
    </w:p>
    <w:p w:rsidR="62856A05" w:rsidP="00F90E02" w:rsidRDefault="5669CC8D" w14:paraId="3F5CE6DD" w14:textId="30324F7E">
      <w:pPr>
        <w:jc w:val="both"/>
        <w:rPr>
          <w:rFonts w:ascii="Calibri" w:hAnsi="Calibri" w:eastAsia="Calibri" w:cs="Calibri"/>
          <w:sz w:val="24"/>
          <w:szCs w:val="24"/>
        </w:rPr>
      </w:pPr>
      <w:r w:rsidRPr="344CA022">
        <w:rPr>
          <w:rFonts w:ascii="Calibri" w:hAnsi="Calibri" w:eastAsia="Calibri" w:cs="Calibri"/>
          <w:sz w:val="24"/>
          <w:szCs w:val="24"/>
        </w:rPr>
        <w:t>Além do armazenamento de dados, a aplicação contará com recursos inteligentes de lembretes automatizados e organização de informações, reduzindo esquecimentos relacionados a vacinas, consultas, medicações, alimentação e demais cuidados essenciais. A proposta busca unir acessibilidade, praticidade e experiência personalizada, tornando o acompanhamento da vida do pet mais eficiente e centralizado.</w:t>
      </w:r>
    </w:p>
    <w:p w:rsidR="62856A05" w:rsidP="00F90E02" w:rsidRDefault="62856A05" w14:paraId="1C57D52A" w14:textId="314AC72F">
      <w:pPr>
        <w:tabs>
          <w:tab w:val="left" w:pos="3435"/>
        </w:tabs>
        <w:jc w:val="both"/>
        <w:rPr>
          <w:rFonts w:ascii="Calibri" w:hAnsi="Calibri" w:eastAsia="Calibri" w:cs="Calibri"/>
          <w:sz w:val="24"/>
          <w:szCs w:val="24"/>
        </w:rPr>
      </w:pPr>
    </w:p>
    <w:p w:rsidR="4F650206" w:rsidP="00F90E02" w:rsidRDefault="00842B36" w14:paraId="46280AD2" w14:textId="0FB94402">
      <w:pPr>
        <w:tabs>
          <w:tab w:val="left" w:pos="3435"/>
        </w:tabs>
        <w:jc w:val="both"/>
        <w:rPr>
          <w:sz w:val="24"/>
          <w:szCs w:val="24"/>
        </w:rPr>
      </w:pPr>
      <w:r>
        <w:rPr>
          <w:b/>
          <w:bCs/>
          <w:sz w:val="24"/>
          <w:szCs w:val="24"/>
        </w:rPr>
        <w:t xml:space="preserve">2.3. </w:t>
      </w:r>
      <w:r w:rsidRPr="62856A05" w:rsidR="4F650206">
        <w:rPr>
          <w:b/>
          <w:bCs/>
          <w:sz w:val="24"/>
          <w:szCs w:val="24"/>
        </w:rPr>
        <w:t xml:space="preserve">Nome do Módulo: </w:t>
      </w:r>
      <w:r w:rsidRPr="62856A05" w:rsidR="309CE545">
        <w:rPr>
          <w:sz w:val="24"/>
          <w:szCs w:val="24"/>
        </w:rPr>
        <w:t>Meta</w:t>
      </w:r>
      <w:r w:rsidRPr="62856A05" w:rsidR="1E4A7A36">
        <w:rPr>
          <w:sz w:val="24"/>
          <w:szCs w:val="24"/>
        </w:rPr>
        <w:t>s</w:t>
      </w:r>
      <w:r w:rsidRPr="62856A05" w:rsidR="4F650206">
        <w:rPr>
          <w:sz w:val="24"/>
          <w:szCs w:val="24"/>
        </w:rPr>
        <w:t xml:space="preserve"> </w:t>
      </w:r>
    </w:p>
    <w:p w:rsidR="62856A05" w:rsidP="00F90E02" w:rsidRDefault="6C5E0450" w14:paraId="46F6ABB2" w14:textId="1C57A25F">
      <w:pPr>
        <w:tabs>
          <w:tab w:val="left" w:pos="3435"/>
        </w:tabs>
        <w:jc w:val="both"/>
        <w:rPr>
          <w:sz w:val="24"/>
          <w:szCs w:val="24"/>
        </w:rPr>
      </w:pPr>
      <w:r w:rsidRPr="344CA022">
        <w:rPr>
          <w:b/>
          <w:bCs/>
          <w:sz w:val="24"/>
          <w:szCs w:val="24"/>
        </w:rPr>
        <w:t>Responsáveis:</w:t>
      </w:r>
      <w:r w:rsidRPr="344CA022">
        <w:rPr>
          <w:sz w:val="24"/>
          <w:szCs w:val="24"/>
        </w:rPr>
        <w:t xml:space="preserve">   </w:t>
      </w:r>
      <w:r w:rsidRPr="344CA022" w:rsidR="601DED84">
        <w:rPr>
          <w:sz w:val="24"/>
          <w:szCs w:val="24"/>
        </w:rPr>
        <w:t>Sergio</w:t>
      </w:r>
      <w:r w:rsidRPr="344CA022">
        <w:rPr>
          <w:sz w:val="24"/>
          <w:szCs w:val="24"/>
        </w:rPr>
        <w:t xml:space="preserve"> n°:</w:t>
      </w:r>
      <w:r w:rsidRPr="344CA022" w:rsidR="463C3256">
        <w:rPr>
          <w:sz w:val="24"/>
          <w:szCs w:val="24"/>
        </w:rPr>
        <w:t xml:space="preserve"> </w:t>
      </w:r>
      <w:r w:rsidRPr="344CA022">
        <w:rPr>
          <w:sz w:val="24"/>
          <w:szCs w:val="24"/>
        </w:rPr>
        <w:t>1</w:t>
      </w:r>
      <w:r w:rsidRPr="344CA022" w:rsidR="3179FB27">
        <w:rPr>
          <w:sz w:val="24"/>
          <w:szCs w:val="24"/>
        </w:rPr>
        <w:t>0</w:t>
      </w:r>
      <w:r w:rsidRPr="344CA022" w:rsidR="7E7B24CB">
        <w:rPr>
          <w:sz w:val="24"/>
          <w:szCs w:val="24"/>
        </w:rPr>
        <w:t xml:space="preserve"> | </w:t>
      </w:r>
      <w:r w:rsidRPr="344CA022" w:rsidR="0BD8A847">
        <w:rPr>
          <w:sz w:val="24"/>
          <w:szCs w:val="24"/>
        </w:rPr>
        <w:t>Victor</w:t>
      </w:r>
      <w:r w:rsidRPr="344CA022">
        <w:rPr>
          <w:sz w:val="24"/>
          <w:szCs w:val="24"/>
        </w:rPr>
        <w:t xml:space="preserve"> n°: </w:t>
      </w:r>
      <w:r w:rsidRPr="344CA022" w:rsidR="37CC0B7D">
        <w:rPr>
          <w:sz w:val="24"/>
          <w:szCs w:val="24"/>
        </w:rPr>
        <w:t>1</w:t>
      </w:r>
      <w:r w:rsidRPr="344CA022">
        <w:rPr>
          <w:sz w:val="24"/>
          <w:szCs w:val="24"/>
        </w:rPr>
        <w:t>3</w:t>
      </w:r>
      <w:r w:rsidRPr="344CA022" w:rsidR="158A61E6">
        <w:rPr>
          <w:sz w:val="24"/>
          <w:szCs w:val="24"/>
        </w:rPr>
        <w:t xml:space="preserve"> </w:t>
      </w:r>
      <w:r w:rsidRPr="344CA022" w:rsidR="27C62FB3">
        <w:rPr>
          <w:sz w:val="24"/>
          <w:szCs w:val="24"/>
        </w:rPr>
        <w:t>|</w:t>
      </w:r>
      <w:r w:rsidRPr="344CA022" w:rsidR="158A61E6">
        <w:rPr>
          <w:sz w:val="24"/>
          <w:szCs w:val="24"/>
        </w:rPr>
        <w:t xml:space="preserve"> Matheus</w:t>
      </w:r>
      <w:r w:rsidRPr="344CA022" w:rsidR="66F7751B">
        <w:rPr>
          <w:sz w:val="24"/>
          <w:szCs w:val="24"/>
        </w:rPr>
        <w:t xml:space="preserve"> n°: 5</w:t>
      </w:r>
    </w:p>
    <w:p w:rsidR="62856A05" w:rsidP="00F90E02" w:rsidRDefault="6C5E0450" w14:paraId="4A8E4F22" w14:textId="5A14A3AD">
      <w:pPr>
        <w:tabs>
          <w:tab w:val="left" w:pos="3435"/>
        </w:tabs>
        <w:jc w:val="both"/>
      </w:pPr>
      <w:r w:rsidRPr="344CA022">
        <w:rPr>
          <w:b/>
          <w:bCs/>
          <w:sz w:val="24"/>
          <w:szCs w:val="24"/>
        </w:rPr>
        <w:t xml:space="preserve">Cor Predominante: </w:t>
      </w:r>
      <w:r w:rsidRPr="344CA022" w:rsidR="2D9AD0D7">
        <w:rPr>
          <w:rFonts w:ascii="Calibri" w:hAnsi="Calibri" w:eastAsia="Calibri" w:cs="Calibri"/>
          <w:sz w:val="24"/>
          <w:szCs w:val="24"/>
        </w:rPr>
        <w:t>Amarelo Sol</w:t>
      </w:r>
      <w:r w:rsidRPr="344CA022">
        <w:rPr>
          <w:rFonts w:ascii="Arial" w:hAnsi="Arial" w:eastAsia="Arial" w:cs="Arial"/>
          <w:sz w:val="24"/>
          <w:szCs w:val="24"/>
        </w:rPr>
        <w:t xml:space="preserve">, </w:t>
      </w:r>
      <w:r w:rsidRPr="0035477A" w:rsidR="451AE1D8">
        <w:rPr>
          <w:rFonts w:ascii="Arial" w:hAnsi="Arial" w:eastAsia="Arial" w:cs="Arial"/>
          <w:b/>
          <w:bCs/>
          <w:color w:val="FFD900"/>
          <w:sz w:val="24"/>
          <w:szCs w:val="24"/>
        </w:rPr>
        <w:t>#ffd900</w:t>
      </w:r>
    </w:p>
    <w:p w:rsidR="2DC38279" w:rsidP="766A1441" w:rsidRDefault="2DC38279" w14:paraId="76B4708F" w14:textId="334CE660">
      <w:pPr>
        <w:tabs>
          <w:tab w:val="left" w:leader="none" w:pos="3435"/>
        </w:tabs>
        <w:jc w:val="both"/>
      </w:pPr>
      <w:r w:rsidRPr="766A1441" w:rsidR="2DC38279">
        <w:rPr>
          <w:rFonts w:ascii="Calibri" w:hAnsi="Calibri" w:eastAsia="Calibri" w:cs="Calibri"/>
          <w:b w:val="1"/>
          <w:bCs w:val="1"/>
          <w:sz w:val="24"/>
          <w:szCs w:val="24"/>
        </w:rPr>
        <w:t>Diferencial de Mercado:</w:t>
      </w:r>
      <w:r w:rsidRPr="766A1441" w:rsidR="57A092E5">
        <w:rPr>
          <w:rFonts w:ascii="Calibri" w:hAnsi="Calibri" w:eastAsia="Calibri" w:cs="Calibri"/>
          <w:b w:val="1"/>
          <w:bCs w:val="1"/>
          <w:sz w:val="24"/>
          <w:szCs w:val="24"/>
        </w:rPr>
        <w:t xml:space="preserve"> </w:t>
      </w:r>
      <w:r w:rsidRPr="766A1441" w:rsidR="47C38B3C">
        <w:rPr>
          <w:rFonts w:ascii="Calibri" w:hAnsi="Calibri" w:eastAsia="Calibri" w:cs="Calibri"/>
          <w:noProof w:val="0"/>
          <w:sz w:val="24"/>
          <w:szCs w:val="24"/>
          <w:lang w:val="pt-BR"/>
        </w:rPr>
        <w:t xml:space="preserve">O diferencial do “Projeto Eu” é que ele não é apenas um app de metas ou produtividade. Ele une sonhos, evolução pessoal, </w:t>
      </w:r>
      <w:r w:rsidRPr="766A1441" w:rsidR="47C38B3C">
        <w:rPr>
          <w:rFonts w:ascii="Calibri" w:hAnsi="Calibri" w:eastAsia="Calibri" w:cs="Calibri"/>
          <w:noProof w:val="0"/>
          <w:sz w:val="24"/>
          <w:szCs w:val="24"/>
          <w:lang w:val="pt-BR"/>
        </w:rPr>
        <w:t>lifestyle</w:t>
      </w:r>
      <w:r w:rsidRPr="766A1441" w:rsidR="47C38B3C">
        <w:rPr>
          <w:rFonts w:ascii="Calibri" w:hAnsi="Calibri" w:eastAsia="Calibri" w:cs="Calibri"/>
          <w:noProof w:val="0"/>
          <w:sz w:val="24"/>
          <w:szCs w:val="24"/>
          <w:lang w:val="pt-BR"/>
        </w:rPr>
        <w:t xml:space="preserve"> e emoções em uma experiência mais humana e inspiradora.Enquanto outros apps focam apenas em dinheiro, tarefas ou hábitos, o seu ajuda o usuário a visualizar e construir a vida que deseja.</w:t>
      </w:r>
      <w:r w:rsidRPr="766A1441" w:rsidR="47C38B3C">
        <w:rPr>
          <w:rFonts w:ascii="Calibri" w:hAnsi="Calibri" w:eastAsia="Calibri" w:cs="Calibri"/>
          <w:noProof w:val="0"/>
          <w:sz w:val="24"/>
          <w:szCs w:val="24"/>
          <w:lang w:val="pt-BR"/>
        </w:rPr>
        <w:t>O maior destaque é a área “</w:t>
      </w:r>
      <w:r w:rsidRPr="766A1441" w:rsidR="47C38B3C">
        <w:rPr>
          <w:rFonts w:ascii="Calibri" w:hAnsi="Calibri" w:eastAsia="Calibri" w:cs="Calibri"/>
          <w:noProof w:val="0"/>
          <w:sz w:val="24"/>
          <w:szCs w:val="24"/>
          <w:lang w:val="pt-BR"/>
        </w:rPr>
        <w:t>Solitude</w:t>
      </w:r>
      <w:r w:rsidRPr="766A1441" w:rsidR="47C38B3C">
        <w:rPr>
          <w:rFonts w:ascii="Calibri" w:hAnsi="Calibri" w:eastAsia="Calibri" w:cs="Calibri"/>
          <w:noProof w:val="0"/>
          <w:sz w:val="24"/>
          <w:szCs w:val="24"/>
          <w:lang w:val="pt-BR"/>
        </w:rPr>
        <w:t xml:space="preserve">”, que traz autocuidado, inspirações, lugares, </w:t>
      </w:r>
      <w:r w:rsidRPr="766A1441" w:rsidR="47C38B3C">
        <w:rPr>
          <w:rFonts w:ascii="Calibri" w:hAnsi="Calibri" w:eastAsia="Calibri" w:cs="Calibri"/>
          <w:noProof w:val="0"/>
          <w:sz w:val="24"/>
          <w:szCs w:val="24"/>
          <w:lang w:val="pt-BR"/>
        </w:rPr>
        <w:t>playlists</w:t>
      </w:r>
      <w:r w:rsidRPr="766A1441" w:rsidR="47C38B3C">
        <w:rPr>
          <w:rFonts w:ascii="Calibri" w:hAnsi="Calibri" w:eastAsia="Calibri" w:cs="Calibri"/>
          <w:noProof w:val="0"/>
          <w:sz w:val="24"/>
          <w:szCs w:val="24"/>
          <w:lang w:val="pt-BR"/>
        </w:rPr>
        <w:t xml:space="preserve"> e metas pessoais, criando uma conexão emocional com o usuário. </w:t>
      </w:r>
    </w:p>
    <w:p w:rsidR="47C38B3C" w:rsidP="766A1441" w:rsidRDefault="47C38B3C" w14:paraId="555538C1" w14:textId="008F2963">
      <w:pPr>
        <w:tabs>
          <w:tab w:val="left" w:leader="none" w:pos="3435"/>
        </w:tabs>
        <w:jc w:val="both"/>
      </w:pPr>
      <w:r w:rsidRPr="766A1441" w:rsidR="47C38B3C">
        <w:rPr>
          <w:rFonts w:ascii="Calibri" w:hAnsi="Calibri" w:eastAsia="Calibri" w:cs="Calibri"/>
          <w:noProof w:val="0"/>
          <w:sz w:val="24"/>
          <w:szCs w:val="24"/>
          <w:lang w:val="pt-BR"/>
        </w:rPr>
        <w:t xml:space="preserve">Além disso, o app trabalha com progresso visual de sonhos como viagens, carros, apartamentos e objetivos pessoais, deixando a experiência mais motivadora e moderna. </w:t>
      </w:r>
      <w:r w:rsidRPr="766A1441" w:rsidR="47C38B3C">
        <w:rPr>
          <w:rFonts w:ascii="Calibri" w:hAnsi="Calibri" w:eastAsia="Calibri" w:cs="Calibri"/>
          <w:noProof w:val="0"/>
          <w:sz w:val="24"/>
          <w:szCs w:val="24"/>
          <w:lang w:val="pt-BR"/>
        </w:rPr>
        <w:t>O usuário não sente que está usando apenas um organizador, mas sim um app que representa sua evolução e estilo de vida.</w:t>
      </w:r>
    </w:p>
    <w:p w:rsidR="766A1441" w:rsidP="766A1441" w:rsidRDefault="766A1441" w14:paraId="1F8F1EB6" w14:textId="349A2342">
      <w:pPr>
        <w:tabs>
          <w:tab w:val="left" w:leader="none" w:pos="3435"/>
        </w:tabs>
        <w:jc w:val="both"/>
        <w:rPr>
          <w:rFonts w:ascii="Calibri" w:hAnsi="Calibri" w:eastAsia="Calibri" w:cs="Calibri"/>
          <w:color w:val="FF0000"/>
          <w:sz w:val="24"/>
          <w:szCs w:val="24"/>
        </w:rPr>
      </w:pPr>
    </w:p>
    <w:p w:rsidR="399A1CCD" w:rsidP="00F90E02" w:rsidRDefault="399A1CCD" w14:paraId="17C1588B" w14:textId="16ACCDBF">
      <w:pPr>
        <w:tabs>
          <w:tab w:val="left" w:pos="3435"/>
        </w:tabs>
        <w:jc w:val="both"/>
        <w:rPr>
          <w:rFonts w:ascii="Calibri" w:hAnsi="Calibri" w:eastAsia="Calibri" w:cs="Calibri"/>
          <w:sz w:val="24"/>
          <w:szCs w:val="24"/>
        </w:rPr>
      </w:pPr>
    </w:p>
    <w:p w:rsidR="0906E326" w:rsidP="00F90E02" w:rsidRDefault="003907AB" w14:paraId="16212F21" w14:textId="12D6443F">
      <w:pPr>
        <w:tabs>
          <w:tab w:val="left" w:pos="3435"/>
        </w:tabs>
        <w:jc w:val="both"/>
        <w:rPr>
          <w:sz w:val="24"/>
          <w:szCs w:val="24"/>
        </w:rPr>
      </w:pPr>
      <w:r>
        <w:rPr>
          <w:b/>
          <w:bCs/>
          <w:sz w:val="24"/>
          <w:szCs w:val="24"/>
        </w:rPr>
        <w:t xml:space="preserve">2.4. </w:t>
      </w:r>
      <w:r w:rsidRPr="62856A05" w:rsidR="0906E326">
        <w:rPr>
          <w:b/>
          <w:bCs/>
          <w:sz w:val="24"/>
          <w:szCs w:val="24"/>
        </w:rPr>
        <w:t xml:space="preserve">Nome do Módulo: </w:t>
      </w:r>
      <w:r w:rsidRPr="62856A05" w:rsidR="4F62ED20">
        <w:rPr>
          <w:sz w:val="24"/>
          <w:szCs w:val="24"/>
        </w:rPr>
        <w:t xml:space="preserve">Finanças </w:t>
      </w:r>
      <w:r w:rsidRPr="62856A05" w:rsidR="0906E326">
        <w:rPr>
          <w:sz w:val="24"/>
          <w:szCs w:val="24"/>
        </w:rPr>
        <w:t xml:space="preserve"> </w:t>
      </w:r>
    </w:p>
    <w:p w:rsidR="62856A05" w:rsidP="00F90E02" w:rsidRDefault="37A43C3F" w14:paraId="31BEDD7A" w14:textId="7FB00A0E">
      <w:pPr>
        <w:tabs>
          <w:tab w:val="left" w:pos="3435"/>
        </w:tabs>
        <w:jc w:val="both"/>
        <w:rPr>
          <w:sz w:val="24"/>
          <w:szCs w:val="24"/>
        </w:rPr>
      </w:pPr>
      <w:r w:rsidRPr="344CA022">
        <w:rPr>
          <w:b/>
          <w:bCs/>
          <w:sz w:val="24"/>
          <w:szCs w:val="24"/>
        </w:rPr>
        <w:t>Responsáveis:</w:t>
      </w:r>
      <w:r w:rsidRPr="344CA022">
        <w:rPr>
          <w:sz w:val="24"/>
          <w:szCs w:val="24"/>
        </w:rPr>
        <w:t xml:space="preserve">   </w:t>
      </w:r>
      <w:r w:rsidRPr="344CA022" w:rsidR="2557DC77">
        <w:rPr>
          <w:sz w:val="24"/>
          <w:szCs w:val="24"/>
        </w:rPr>
        <w:t>Oseas</w:t>
      </w:r>
      <w:r w:rsidRPr="344CA022">
        <w:rPr>
          <w:sz w:val="24"/>
          <w:szCs w:val="24"/>
        </w:rPr>
        <w:t xml:space="preserve"> n°:</w:t>
      </w:r>
      <w:r w:rsidRPr="344CA022" w:rsidR="324B5951">
        <w:rPr>
          <w:sz w:val="24"/>
          <w:szCs w:val="24"/>
        </w:rPr>
        <w:t xml:space="preserve"> 7</w:t>
      </w:r>
      <w:r w:rsidRPr="344CA022" w:rsidR="49A5F650">
        <w:rPr>
          <w:sz w:val="24"/>
          <w:szCs w:val="24"/>
        </w:rPr>
        <w:t xml:space="preserve"> |</w:t>
      </w:r>
      <w:r w:rsidRPr="344CA022">
        <w:rPr>
          <w:sz w:val="24"/>
          <w:szCs w:val="24"/>
        </w:rPr>
        <w:t xml:space="preserve"> </w:t>
      </w:r>
      <w:r w:rsidRPr="344CA022" w:rsidR="7479F822">
        <w:rPr>
          <w:sz w:val="24"/>
          <w:szCs w:val="24"/>
        </w:rPr>
        <w:t>Davi</w:t>
      </w:r>
      <w:r w:rsidRPr="344CA022">
        <w:rPr>
          <w:sz w:val="24"/>
          <w:szCs w:val="24"/>
        </w:rPr>
        <w:t xml:space="preserve"> n°: </w:t>
      </w:r>
      <w:r w:rsidRPr="344CA022" w:rsidR="4B1ADDD5">
        <w:rPr>
          <w:sz w:val="24"/>
          <w:szCs w:val="24"/>
        </w:rPr>
        <w:t xml:space="preserve">2 </w:t>
      </w:r>
      <w:r w:rsidRPr="344CA022">
        <w:rPr>
          <w:sz w:val="24"/>
          <w:szCs w:val="24"/>
        </w:rPr>
        <w:t xml:space="preserve"> </w:t>
      </w:r>
    </w:p>
    <w:p w:rsidR="0906E326" w:rsidP="00F90E02" w:rsidRDefault="37A43C3F" w14:paraId="41E44A9E" w14:textId="773653DE">
      <w:pPr>
        <w:tabs>
          <w:tab w:val="left" w:pos="3435"/>
        </w:tabs>
        <w:jc w:val="both"/>
      </w:pPr>
      <w:r w:rsidRPr="344CA022">
        <w:rPr>
          <w:b/>
          <w:bCs/>
          <w:sz w:val="24"/>
          <w:szCs w:val="24"/>
        </w:rPr>
        <w:t xml:space="preserve">Cor Predominante: </w:t>
      </w:r>
      <w:proofErr w:type="spellStart"/>
      <w:r w:rsidRPr="008248F9" w:rsidR="0E8967E5">
        <w:rPr>
          <w:rFonts w:ascii="Calibri" w:hAnsi="Calibri" w:eastAsia="Calibri" w:cs="Calibri"/>
          <w:sz w:val="24"/>
          <w:szCs w:val="24"/>
        </w:rPr>
        <w:t>Dark</w:t>
      </w:r>
      <w:proofErr w:type="spellEnd"/>
      <w:r w:rsidRPr="008248F9" w:rsidR="0E8967E5">
        <w:rPr>
          <w:rFonts w:ascii="Calibri" w:hAnsi="Calibri" w:eastAsia="Calibri" w:cs="Calibri"/>
          <w:sz w:val="24"/>
          <w:szCs w:val="24"/>
        </w:rPr>
        <w:t xml:space="preserve"> Orange</w:t>
      </w:r>
      <w:r w:rsidRPr="344CA022">
        <w:rPr>
          <w:rFonts w:ascii="Arial" w:hAnsi="Arial" w:eastAsia="Arial" w:cs="Arial"/>
          <w:sz w:val="24"/>
          <w:szCs w:val="24"/>
        </w:rPr>
        <w:t xml:space="preserve">, </w:t>
      </w:r>
      <w:r w:rsidRPr="0035477A" w:rsidR="23513592">
        <w:rPr>
          <w:rFonts w:ascii="Arial" w:hAnsi="Arial" w:eastAsia="Arial" w:cs="Arial"/>
          <w:b/>
          <w:bCs/>
          <w:color w:val="E47A00"/>
          <w:sz w:val="24"/>
          <w:szCs w:val="24"/>
        </w:rPr>
        <w:t>#e47a00</w:t>
      </w:r>
    </w:p>
    <w:p w:rsidR="2AEC018D" w:rsidP="00F90E02" w:rsidRDefault="2AEC018D" w14:paraId="4F8A126C" w14:textId="20E7E683">
      <w:pPr>
        <w:tabs>
          <w:tab w:val="left" w:pos="3435"/>
        </w:tabs>
        <w:jc w:val="both"/>
        <w:rPr>
          <w:rFonts w:ascii="Calibri" w:hAnsi="Calibri" w:eastAsia="Calibri" w:cs="Calibri"/>
          <w:sz w:val="24"/>
          <w:szCs w:val="24"/>
        </w:rPr>
      </w:pPr>
      <w:r w:rsidRPr="344CA022">
        <w:rPr>
          <w:rFonts w:ascii="Calibri" w:hAnsi="Calibri" w:eastAsia="Calibri" w:cs="Calibri"/>
          <w:b/>
          <w:bCs/>
          <w:sz w:val="24"/>
          <w:szCs w:val="24"/>
        </w:rPr>
        <w:t>Diferencial de Mercado:</w:t>
      </w:r>
      <w:r w:rsidRPr="344CA022" w:rsidR="0591FCF4">
        <w:rPr>
          <w:rFonts w:ascii="Calibri" w:hAnsi="Calibri" w:eastAsia="Calibri" w:cs="Calibri"/>
          <w:b/>
          <w:bCs/>
          <w:sz w:val="24"/>
          <w:szCs w:val="24"/>
        </w:rPr>
        <w:t xml:space="preserve"> </w:t>
      </w:r>
      <w:r w:rsidRPr="344CA022" w:rsidR="0B396A89">
        <w:rPr>
          <w:rFonts w:ascii="Calibri" w:hAnsi="Calibri" w:eastAsia="Calibri" w:cs="Calibri"/>
          <w:b/>
          <w:bCs/>
          <w:sz w:val="24"/>
          <w:szCs w:val="24"/>
        </w:rPr>
        <w:t xml:space="preserve"> </w:t>
      </w:r>
      <w:r w:rsidRPr="344CA022" w:rsidR="0591FCF4">
        <w:rPr>
          <w:rFonts w:ascii="Calibri" w:hAnsi="Calibri" w:eastAsia="Calibri" w:cs="Calibri"/>
          <w:sz w:val="24"/>
          <w:szCs w:val="24"/>
        </w:rPr>
        <w:t>O diferencial e na sua simplicidade intencional. Ele não tenta competir com os "super apps" financeiros</w:t>
      </w:r>
      <w:r w:rsidRPr="344CA022" w:rsidR="02FE2C25">
        <w:rPr>
          <w:rFonts w:ascii="Calibri" w:hAnsi="Calibri" w:eastAsia="Calibri" w:cs="Calibri"/>
          <w:sz w:val="24"/>
          <w:szCs w:val="24"/>
        </w:rPr>
        <w:t xml:space="preserve"> (</w:t>
      </w:r>
      <w:proofErr w:type="spellStart"/>
      <w:r w:rsidRPr="344CA022" w:rsidR="02FE2C25">
        <w:rPr>
          <w:rFonts w:ascii="Calibri" w:hAnsi="Calibri" w:eastAsia="Calibri" w:cs="Calibri"/>
          <w:sz w:val="24"/>
          <w:szCs w:val="24"/>
        </w:rPr>
        <w:t>ex</w:t>
      </w:r>
      <w:proofErr w:type="spellEnd"/>
      <w:r w:rsidRPr="344CA022" w:rsidR="02FE2C25">
        <w:rPr>
          <w:rFonts w:ascii="Calibri" w:hAnsi="Calibri" w:eastAsia="Calibri" w:cs="Calibri"/>
          <w:sz w:val="24"/>
          <w:szCs w:val="24"/>
        </w:rPr>
        <w:t xml:space="preserve">: </w:t>
      </w:r>
      <w:proofErr w:type="spellStart"/>
      <w:r w:rsidRPr="344CA022" w:rsidR="02FE2C25">
        <w:rPr>
          <w:rFonts w:ascii="Calibri" w:hAnsi="Calibri" w:eastAsia="Calibri" w:cs="Calibri"/>
          <w:sz w:val="24"/>
          <w:szCs w:val="24"/>
        </w:rPr>
        <w:t>Mobillis</w:t>
      </w:r>
      <w:proofErr w:type="spellEnd"/>
      <w:r w:rsidRPr="344CA022" w:rsidR="02FE2C25">
        <w:rPr>
          <w:rFonts w:ascii="Calibri" w:hAnsi="Calibri" w:eastAsia="Calibri" w:cs="Calibri"/>
          <w:sz w:val="24"/>
          <w:szCs w:val="24"/>
        </w:rPr>
        <w:t xml:space="preserve">, </w:t>
      </w:r>
      <w:proofErr w:type="spellStart"/>
      <w:r w:rsidRPr="344CA022" w:rsidR="02FE2C25">
        <w:rPr>
          <w:rFonts w:ascii="Calibri" w:hAnsi="Calibri" w:eastAsia="Calibri" w:cs="Calibri"/>
          <w:sz w:val="24"/>
          <w:szCs w:val="24"/>
        </w:rPr>
        <w:t>Organizze</w:t>
      </w:r>
      <w:proofErr w:type="spellEnd"/>
      <w:r w:rsidRPr="344CA022" w:rsidR="02FE2C25">
        <w:rPr>
          <w:rFonts w:ascii="Calibri" w:hAnsi="Calibri" w:eastAsia="Calibri" w:cs="Calibri"/>
          <w:sz w:val="24"/>
          <w:szCs w:val="24"/>
        </w:rPr>
        <w:t>)</w:t>
      </w:r>
      <w:r w:rsidRPr="344CA022" w:rsidR="0591FCF4">
        <w:rPr>
          <w:rFonts w:ascii="Calibri" w:hAnsi="Calibri" w:eastAsia="Calibri" w:cs="Calibri"/>
          <w:sz w:val="24"/>
          <w:szCs w:val="24"/>
        </w:rPr>
        <w:t xml:space="preserve"> que gerenciam investimentos e múltiplos cartões de crédito. Em vez disso, ele foca no usuário comum que precisa de uma ferramenta rápida, visual e sem atritos para saber quanto ganha, quanto gasta e se suas finanças estão saudáveis. </w:t>
      </w:r>
      <w:r w:rsidRPr="344CA022" w:rsidR="29F449D6">
        <w:rPr>
          <w:rFonts w:ascii="Calibri" w:hAnsi="Calibri" w:eastAsia="Calibri" w:cs="Calibri"/>
          <w:sz w:val="24"/>
          <w:szCs w:val="24"/>
        </w:rPr>
        <w:t>I</w:t>
      </w:r>
      <w:r w:rsidRPr="344CA022" w:rsidR="0591FCF4">
        <w:rPr>
          <w:rFonts w:ascii="Calibri" w:hAnsi="Calibri" w:eastAsia="Calibri" w:cs="Calibri"/>
          <w:sz w:val="24"/>
          <w:szCs w:val="24"/>
        </w:rPr>
        <w:t>ndicador de comprometimento de renda são estratégias excelentes para atrair e reter esse público</w:t>
      </w:r>
      <w:r w:rsidRPr="344CA022" w:rsidR="107E5291">
        <w:rPr>
          <w:rFonts w:ascii="Calibri" w:hAnsi="Calibri" w:eastAsia="Calibri" w:cs="Calibri"/>
          <w:sz w:val="24"/>
          <w:szCs w:val="24"/>
        </w:rPr>
        <w:t>, baseado na estratégia 50-30-20.</w:t>
      </w:r>
    </w:p>
    <w:p w:rsidR="399A1CCD" w:rsidP="00F90E02" w:rsidRDefault="399A1CCD" w14:paraId="4052AF8F" w14:textId="79C440E8">
      <w:pPr>
        <w:tabs>
          <w:tab w:val="left" w:pos="3435"/>
        </w:tabs>
        <w:jc w:val="both"/>
        <w:rPr>
          <w:rFonts w:ascii="Arial" w:hAnsi="Arial" w:eastAsia="Arial" w:cs="Arial"/>
          <w:sz w:val="24"/>
          <w:szCs w:val="24"/>
        </w:rPr>
      </w:pPr>
    </w:p>
    <w:p w:rsidR="0CD8F977" w:rsidP="00F90E02" w:rsidRDefault="003907AB" w14:paraId="71C100E7" w14:textId="6E44730C">
      <w:pPr>
        <w:tabs>
          <w:tab w:val="left" w:pos="3435"/>
        </w:tabs>
        <w:jc w:val="both"/>
        <w:rPr>
          <w:sz w:val="24"/>
          <w:szCs w:val="24"/>
        </w:rPr>
      </w:pPr>
      <w:r>
        <w:rPr>
          <w:b/>
          <w:bCs/>
          <w:sz w:val="24"/>
          <w:szCs w:val="24"/>
        </w:rPr>
        <w:t xml:space="preserve">2.5. </w:t>
      </w:r>
      <w:r w:rsidRPr="62856A05" w:rsidR="0CD8F977">
        <w:rPr>
          <w:b/>
          <w:bCs/>
          <w:sz w:val="24"/>
          <w:szCs w:val="24"/>
        </w:rPr>
        <w:t xml:space="preserve">Nome do Módulo: </w:t>
      </w:r>
      <w:r w:rsidRPr="62856A05" w:rsidR="0CD8F977">
        <w:rPr>
          <w:sz w:val="24"/>
          <w:szCs w:val="24"/>
        </w:rPr>
        <w:t>Controle de me</w:t>
      </w:r>
      <w:r w:rsidRPr="62856A05" w:rsidR="56E8FBDD">
        <w:rPr>
          <w:sz w:val="24"/>
          <w:szCs w:val="24"/>
        </w:rPr>
        <w:t xml:space="preserve">dicamentos </w:t>
      </w:r>
      <w:r w:rsidRPr="62856A05" w:rsidR="0CD8F977">
        <w:rPr>
          <w:sz w:val="24"/>
          <w:szCs w:val="24"/>
        </w:rPr>
        <w:t xml:space="preserve">  </w:t>
      </w:r>
    </w:p>
    <w:p w:rsidR="62856A05" w:rsidP="00F90E02" w:rsidRDefault="3AEAC70C" w14:paraId="7A933DDB" w14:textId="262FDF7B">
      <w:pPr>
        <w:tabs>
          <w:tab w:val="left" w:pos="3435"/>
        </w:tabs>
        <w:jc w:val="both"/>
        <w:rPr>
          <w:sz w:val="24"/>
          <w:szCs w:val="24"/>
        </w:rPr>
      </w:pPr>
      <w:r w:rsidRPr="344CA022">
        <w:rPr>
          <w:b/>
          <w:bCs/>
          <w:sz w:val="24"/>
          <w:szCs w:val="24"/>
        </w:rPr>
        <w:t>Responsáveis:</w:t>
      </w:r>
      <w:r w:rsidRPr="344CA022">
        <w:rPr>
          <w:sz w:val="24"/>
          <w:szCs w:val="24"/>
        </w:rPr>
        <w:t xml:space="preserve">   </w:t>
      </w:r>
      <w:r w:rsidRPr="344CA022" w:rsidR="12257749">
        <w:rPr>
          <w:sz w:val="24"/>
          <w:szCs w:val="24"/>
        </w:rPr>
        <w:t>Paulo</w:t>
      </w:r>
      <w:r w:rsidRPr="344CA022">
        <w:rPr>
          <w:sz w:val="24"/>
          <w:szCs w:val="24"/>
        </w:rPr>
        <w:t xml:space="preserve"> n°: </w:t>
      </w:r>
      <w:r w:rsidRPr="344CA022" w:rsidR="7416988E">
        <w:rPr>
          <w:sz w:val="24"/>
          <w:szCs w:val="24"/>
        </w:rPr>
        <w:t>8</w:t>
      </w:r>
      <w:r w:rsidRPr="344CA022" w:rsidR="4F579F72">
        <w:rPr>
          <w:sz w:val="24"/>
          <w:szCs w:val="24"/>
        </w:rPr>
        <w:t xml:space="preserve"> |</w:t>
      </w:r>
      <w:r w:rsidRPr="344CA022">
        <w:rPr>
          <w:sz w:val="24"/>
          <w:szCs w:val="24"/>
        </w:rPr>
        <w:t xml:space="preserve"> </w:t>
      </w:r>
      <w:r w:rsidRPr="344CA022" w:rsidR="597F54A9">
        <w:rPr>
          <w:sz w:val="24"/>
          <w:szCs w:val="24"/>
        </w:rPr>
        <w:t>Pedro</w:t>
      </w:r>
      <w:r w:rsidRPr="344CA022">
        <w:rPr>
          <w:sz w:val="24"/>
          <w:szCs w:val="24"/>
        </w:rPr>
        <w:t xml:space="preserve"> n°: </w:t>
      </w:r>
      <w:r w:rsidRPr="344CA022" w:rsidR="47874777">
        <w:rPr>
          <w:sz w:val="24"/>
          <w:szCs w:val="24"/>
        </w:rPr>
        <w:t>9</w:t>
      </w:r>
      <w:r w:rsidRPr="344CA022">
        <w:rPr>
          <w:sz w:val="24"/>
          <w:szCs w:val="24"/>
        </w:rPr>
        <w:t xml:space="preserve">  </w:t>
      </w:r>
    </w:p>
    <w:p w:rsidR="0CD8F977" w:rsidP="00F90E02" w:rsidRDefault="3AEAC70C" w14:paraId="2DB934A2" w14:textId="77E02FCE">
      <w:pPr>
        <w:tabs>
          <w:tab w:val="left" w:pos="3435"/>
        </w:tabs>
        <w:jc w:val="both"/>
      </w:pPr>
      <w:r w:rsidRPr="344CA022">
        <w:rPr>
          <w:b/>
          <w:bCs/>
          <w:sz w:val="24"/>
          <w:szCs w:val="24"/>
        </w:rPr>
        <w:t xml:space="preserve">Cor Predominante: </w:t>
      </w:r>
      <w:r w:rsidRPr="00F12130" w:rsidR="00F12130">
        <w:rPr>
          <w:sz w:val="24"/>
          <w:szCs w:val="24"/>
        </w:rPr>
        <w:t xml:space="preserve">Verde </w:t>
      </w:r>
      <w:proofErr w:type="spellStart"/>
      <w:r w:rsidRPr="344CA022" w:rsidR="7ED79BF8">
        <w:rPr>
          <w:rFonts w:ascii="Calibri" w:hAnsi="Calibri" w:eastAsia="Calibri" w:cs="Calibri"/>
          <w:sz w:val="24"/>
          <w:szCs w:val="24"/>
        </w:rPr>
        <w:t>Resideo</w:t>
      </w:r>
      <w:proofErr w:type="spellEnd"/>
      <w:r w:rsidRPr="344CA022">
        <w:rPr>
          <w:rFonts w:ascii="Arial" w:hAnsi="Arial" w:eastAsia="Arial" w:cs="Arial"/>
          <w:sz w:val="24"/>
          <w:szCs w:val="24"/>
        </w:rPr>
        <w:t xml:space="preserve">, </w:t>
      </w:r>
      <w:r w:rsidRPr="0035477A" w:rsidR="6AA282C6">
        <w:rPr>
          <w:rFonts w:ascii="Arial" w:hAnsi="Arial" w:eastAsia="Arial" w:cs="Arial"/>
          <w:b/>
          <w:bCs/>
          <w:color w:val="00D02D"/>
          <w:sz w:val="24"/>
          <w:szCs w:val="24"/>
        </w:rPr>
        <w:t>#00d02d</w:t>
      </w:r>
      <w:r w:rsidRPr="0035477A" w:rsidR="00EB34BA">
        <w:rPr>
          <w:rFonts w:ascii="Arial" w:hAnsi="Arial" w:eastAsia="Arial" w:cs="Arial"/>
          <w:b/>
          <w:bCs/>
          <w:color w:val="00D02D"/>
          <w:sz w:val="24"/>
          <w:szCs w:val="24"/>
        </w:rPr>
        <w:t xml:space="preserve"> </w:t>
      </w:r>
    </w:p>
    <w:p w:rsidR="112A1E4E" w:rsidP="00F90E02" w:rsidRDefault="112A1E4E" w14:paraId="558204F5" w14:textId="646EBA5D">
      <w:pPr>
        <w:tabs>
          <w:tab w:val="left" w:pos="3435"/>
        </w:tabs>
        <w:jc w:val="both"/>
      </w:pPr>
      <w:r w:rsidRPr="399A1CCD">
        <w:rPr>
          <w:rFonts w:ascii="Calibri" w:hAnsi="Calibri" w:eastAsia="Calibri" w:cs="Calibri"/>
          <w:b/>
          <w:bCs/>
          <w:sz w:val="24"/>
          <w:szCs w:val="24"/>
        </w:rPr>
        <w:t>Diferencial de Mercado:</w:t>
      </w:r>
      <w:r w:rsidR="002A2B01">
        <w:rPr>
          <w:rFonts w:ascii="Calibri" w:hAnsi="Calibri" w:eastAsia="Calibri" w:cs="Calibri"/>
          <w:b/>
          <w:bCs/>
          <w:sz w:val="24"/>
          <w:szCs w:val="24"/>
        </w:rPr>
        <w:t xml:space="preserve"> </w:t>
      </w:r>
      <w:r w:rsidR="002A2B01">
        <w:rPr>
          <w:rFonts w:ascii="Calibri" w:hAnsi="Calibri" w:eastAsia="Calibri" w:cs="Calibri"/>
          <w:sz w:val="24"/>
          <w:szCs w:val="24"/>
        </w:rPr>
        <w:t>Sistema</w:t>
      </w:r>
      <w:r w:rsidRPr="399A1CCD" w:rsidR="6810671E">
        <w:rPr>
          <w:rFonts w:ascii="Calibri" w:hAnsi="Calibri" w:eastAsia="Calibri" w:cs="Calibri"/>
          <w:sz w:val="24"/>
          <w:szCs w:val="24"/>
        </w:rPr>
        <w:t xml:space="preserve"> voltados para automação e praticidade no gerenciamento farmacêutico, com controle inteligente</w:t>
      </w:r>
      <w:r w:rsidRPr="532CBCEE" w:rsidR="00555D46">
        <w:rPr>
          <w:rFonts w:ascii="Calibri" w:hAnsi="Calibri" w:eastAsia="Calibri" w:cs="Calibri"/>
          <w:color w:val="EE0000"/>
          <w:sz w:val="24"/>
          <w:szCs w:val="24"/>
        </w:rPr>
        <w:t xml:space="preserve"> </w:t>
      </w:r>
      <w:r w:rsidRPr="399A1CCD" w:rsidR="6810671E">
        <w:rPr>
          <w:rFonts w:ascii="Calibri" w:hAnsi="Calibri" w:eastAsia="Calibri" w:cs="Calibri"/>
          <w:sz w:val="24"/>
          <w:szCs w:val="24"/>
        </w:rPr>
        <w:t>de validade</w:t>
      </w:r>
      <w:r w:rsidRPr="73113FE2" w:rsidR="1FC4DDD1">
        <w:rPr>
          <w:rFonts w:ascii="Calibri" w:hAnsi="Calibri" w:eastAsia="Calibri" w:cs="Calibri"/>
          <w:sz w:val="24"/>
          <w:szCs w:val="24"/>
        </w:rPr>
        <w:t xml:space="preserve"> com o </w:t>
      </w:r>
      <w:r w:rsidRPr="532CBCEE" w:rsidR="1FC4DDD1">
        <w:rPr>
          <w:rFonts w:ascii="Calibri" w:hAnsi="Calibri" w:eastAsia="Calibri" w:cs="Calibri"/>
          <w:sz w:val="24"/>
          <w:szCs w:val="24"/>
        </w:rPr>
        <w:t>uso</w:t>
      </w:r>
      <w:r w:rsidRPr="73113FE2" w:rsidR="1FC4DDD1">
        <w:rPr>
          <w:rFonts w:ascii="Calibri" w:hAnsi="Calibri" w:eastAsia="Calibri" w:cs="Calibri"/>
          <w:sz w:val="24"/>
          <w:szCs w:val="24"/>
        </w:rPr>
        <w:t xml:space="preserve"> de</w:t>
      </w:r>
      <w:r w:rsidRPr="532CBCEE" w:rsidR="1FC4DDD1">
        <w:rPr>
          <w:rFonts w:ascii="Calibri" w:hAnsi="Calibri" w:eastAsia="Calibri" w:cs="Calibri"/>
          <w:sz w:val="24"/>
          <w:szCs w:val="24"/>
        </w:rPr>
        <w:t xml:space="preserve"> alertas no aplicativo</w:t>
      </w:r>
      <w:r w:rsidRPr="399A1CCD" w:rsidR="6810671E">
        <w:rPr>
          <w:rFonts w:ascii="Calibri" w:hAnsi="Calibri" w:eastAsia="Calibri" w:cs="Calibri"/>
          <w:sz w:val="24"/>
          <w:szCs w:val="24"/>
        </w:rPr>
        <w:t xml:space="preserve">, alertas automatizados em tempo real, leitura rápida de código de barras para agilizar cadastros e movimentações, dashboard analítico para acompanhamento de estoque e consumo, </w:t>
      </w:r>
      <w:r w:rsidRPr="532CBCEE" w:rsidR="527B809A">
        <w:rPr>
          <w:rFonts w:ascii="Calibri" w:hAnsi="Calibri" w:eastAsia="Calibri" w:cs="Calibri"/>
          <w:sz w:val="24"/>
          <w:szCs w:val="24"/>
        </w:rPr>
        <w:t>barra de</w:t>
      </w:r>
      <w:r w:rsidRPr="532CBCEE" w:rsidR="6810671E">
        <w:rPr>
          <w:rFonts w:ascii="Calibri" w:hAnsi="Calibri" w:eastAsia="Calibri" w:cs="Calibri"/>
          <w:sz w:val="24"/>
          <w:szCs w:val="24"/>
        </w:rPr>
        <w:t xml:space="preserve"> </w:t>
      </w:r>
      <w:r w:rsidRPr="399A1CCD" w:rsidR="6810671E">
        <w:rPr>
          <w:rFonts w:ascii="Calibri" w:hAnsi="Calibri" w:eastAsia="Calibri" w:cs="Calibri"/>
          <w:sz w:val="24"/>
          <w:szCs w:val="24"/>
        </w:rPr>
        <w:t>pesquisa inteligente</w:t>
      </w:r>
      <w:r w:rsidR="00555D46">
        <w:rPr>
          <w:rFonts w:ascii="Calibri" w:hAnsi="Calibri" w:eastAsia="Calibri" w:cs="Calibri"/>
          <w:sz w:val="24"/>
          <w:szCs w:val="24"/>
        </w:rPr>
        <w:t xml:space="preserve"> </w:t>
      </w:r>
      <w:r w:rsidRPr="7127434A" w:rsidR="7E00BEF7">
        <w:rPr>
          <w:rFonts w:ascii="Calibri" w:hAnsi="Calibri" w:eastAsia="Calibri" w:cs="Calibri"/>
          <w:sz w:val="24"/>
          <w:szCs w:val="24"/>
        </w:rPr>
        <w:t xml:space="preserve">para pesquisa </w:t>
      </w:r>
      <w:r w:rsidRPr="68C15249" w:rsidR="7E00BEF7">
        <w:rPr>
          <w:rFonts w:ascii="Calibri" w:hAnsi="Calibri" w:eastAsia="Calibri" w:cs="Calibri"/>
          <w:sz w:val="24"/>
          <w:szCs w:val="24"/>
        </w:rPr>
        <w:t xml:space="preserve">com datas e nomes de </w:t>
      </w:r>
      <w:r w:rsidRPr="7127434A" w:rsidR="7E00BEF7">
        <w:rPr>
          <w:rFonts w:ascii="Calibri" w:hAnsi="Calibri" w:eastAsia="Calibri" w:cs="Calibri"/>
          <w:sz w:val="24"/>
          <w:szCs w:val="24"/>
        </w:rPr>
        <w:t>receitas e medicações</w:t>
      </w:r>
      <w:r w:rsidRPr="399A1CCD" w:rsidR="6810671E">
        <w:rPr>
          <w:rFonts w:ascii="Calibri" w:hAnsi="Calibri" w:eastAsia="Calibri" w:cs="Calibri"/>
          <w:sz w:val="24"/>
          <w:szCs w:val="24"/>
        </w:rPr>
        <w:t xml:space="preserve"> para facilitar a navegação e gestão centralizada de medicamentos, proporcionando maior organização, rastreabilidade e eficiência operacional.</w:t>
      </w:r>
    </w:p>
    <w:p w:rsidRPr="002B5CEA" w:rsidR="002B5CEA" w:rsidP="00F90E02" w:rsidRDefault="002B5CEA" w14:paraId="30ADFABD" w14:textId="1A9C4D9A">
      <w:pPr>
        <w:tabs>
          <w:tab w:val="left" w:pos="3435"/>
        </w:tabs>
        <w:jc w:val="both"/>
        <w:rPr>
          <w:b/>
          <w:bCs/>
          <w:sz w:val="24"/>
          <w:szCs w:val="24"/>
        </w:rPr>
      </w:pPr>
      <w:r>
        <w:br/>
      </w:r>
    </w:p>
    <w:p w:rsidRPr="002B5CEA" w:rsidR="002B5CEA" w:rsidP="00F90E02" w:rsidRDefault="003907AB" w14:paraId="6C0C997E" w14:textId="40F2C197">
      <w:pPr>
        <w:tabs>
          <w:tab w:val="left" w:pos="3435"/>
        </w:tabs>
        <w:jc w:val="both"/>
        <w:rPr>
          <w:b/>
          <w:bCs/>
          <w:sz w:val="24"/>
          <w:szCs w:val="24"/>
        </w:rPr>
      </w:pPr>
      <w:r>
        <w:rPr>
          <w:b/>
          <w:bCs/>
          <w:sz w:val="24"/>
          <w:szCs w:val="24"/>
        </w:rPr>
        <w:t xml:space="preserve">3. </w:t>
      </w:r>
      <w:r w:rsidRPr="399A1CCD" w:rsidR="7AD5C2CB">
        <w:rPr>
          <w:b/>
          <w:bCs/>
          <w:sz w:val="24"/>
          <w:szCs w:val="24"/>
        </w:rPr>
        <w:t>Objetivos e Funcionalidades</w:t>
      </w:r>
      <w:r w:rsidRPr="399A1CCD" w:rsidR="672727A5">
        <w:rPr>
          <w:b/>
          <w:bCs/>
          <w:sz w:val="24"/>
          <w:szCs w:val="24"/>
        </w:rPr>
        <w:t xml:space="preserve"> -</w:t>
      </w:r>
      <w:r w:rsidRPr="399A1CCD" w:rsidR="3981B733">
        <w:rPr>
          <w:b/>
          <w:bCs/>
          <w:sz w:val="24"/>
          <w:szCs w:val="24"/>
        </w:rPr>
        <w:t xml:space="preserve"> POR MÓDULO</w:t>
      </w:r>
      <w:r w:rsidRPr="399A1CCD" w:rsidR="71D0CE63">
        <w:rPr>
          <w:b/>
          <w:bCs/>
          <w:sz w:val="24"/>
          <w:szCs w:val="24"/>
        </w:rPr>
        <w:t>:</w:t>
      </w:r>
    </w:p>
    <w:p w:rsidR="00DB1744" w:rsidP="00F90E02" w:rsidRDefault="00DB1744" w14:paraId="3A79C59B" w14:textId="77777777">
      <w:pPr>
        <w:tabs>
          <w:tab w:val="left" w:pos="3435"/>
        </w:tabs>
        <w:jc w:val="both"/>
        <w:rPr>
          <w:b/>
          <w:bCs/>
          <w:color w:val="000000" w:themeColor="text1"/>
          <w:sz w:val="24"/>
          <w:szCs w:val="24"/>
        </w:rPr>
      </w:pPr>
    </w:p>
    <w:p w:rsidRPr="002E3860" w:rsidR="005A24CD" w:rsidP="00F90E02" w:rsidRDefault="00BF498E" w14:paraId="6C5B8134" w14:textId="41D599CB">
      <w:pPr>
        <w:tabs>
          <w:tab w:val="left" w:pos="3435"/>
        </w:tabs>
        <w:jc w:val="both"/>
        <w:rPr>
          <w:b/>
          <w:bCs/>
          <w:color w:val="000000" w:themeColor="text1"/>
          <w:sz w:val="24"/>
          <w:szCs w:val="24"/>
        </w:rPr>
      </w:pPr>
      <w:r>
        <w:rPr>
          <w:b/>
          <w:bCs/>
          <w:color w:val="000000" w:themeColor="text1"/>
          <w:sz w:val="24"/>
          <w:szCs w:val="24"/>
        </w:rPr>
        <w:t xml:space="preserve">3.1. </w:t>
      </w:r>
      <w:r w:rsidRPr="002E3860" w:rsidR="7A75DDF5">
        <w:rPr>
          <w:b/>
          <w:bCs/>
          <w:color w:val="000000" w:themeColor="text1"/>
          <w:sz w:val="24"/>
          <w:szCs w:val="24"/>
        </w:rPr>
        <w:t>Módulo</w:t>
      </w:r>
      <w:r>
        <w:rPr>
          <w:b/>
          <w:bCs/>
          <w:color w:val="000000" w:themeColor="text1"/>
          <w:sz w:val="24"/>
          <w:szCs w:val="24"/>
        </w:rPr>
        <w:t xml:space="preserve">: </w:t>
      </w:r>
      <w:r w:rsidRPr="002E3860" w:rsidR="7A75DDF5">
        <w:rPr>
          <w:b/>
          <w:bCs/>
          <w:color w:val="000000" w:themeColor="text1"/>
          <w:sz w:val="24"/>
          <w:szCs w:val="24"/>
        </w:rPr>
        <w:t xml:space="preserve"> Pets </w:t>
      </w:r>
    </w:p>
    <w:p w:rsidR="005A24CD" w:rsidP="766A1441" w:rsidRDefault="003907AB" w14:paraId="279267CD" w14:textId="4329DB89">
      <w:pPr>
        <w:pStyle w:val="Normal"/>
        <w:jc w:val="both"/>
      </w:pPr>
      <w:r w:rsidRPr="766A1441" w:rsidR="0A05E11B">
        <w:rPr>
          <w:b w:val="1"/>
          <w:bCs w:val="1"/>
          <w:sz w:val="24"/>
          <w:szCs w:val="24"/>
        </w:rPr>
        <w:t>Objetivo Principal:</w:t>
      </w:r>
      <w:r w:rsidRPr="766A1441" w:rsidR="0A05E11B">
        <w:rPr>
          <w:b w:val="1"/>
          <w:bCs w:val="1"/>
          <w:sz w:val="24"/>
          <w:szCs w:val="24"/>
        </w:rPr>
        <w:t xml:space="preserve"> </w:t>
      </w:r>
      <w:r w:rsidRPr="766A1441" w:rsidR="22524E06">
        <w:rPr>
          <w:rFonts w:ascii="Calibri" w:hAnsi="Calibri" w:eastAsia="Calibri" w:cs="Calibri"/>
          <w:color w:val="000000" w:themeColor="text1" w:themeTint="FF" w:themeShade="FF"/>
          <w:sz w:val="24"/>
          <w:szCs w:val="24"/>
        </w:rPr>
        <w:t>Aplicação capaz de gerenciar informações completas dos pets através de um sistema de cadastro e monitoramento utilizando operações CRUD (</w:t>
      </w:r>
      <w:r w:rsidRPr="766A1441" w:rsidR="22524E06">
        <w:rPr>
          <w:rFonts w:ascii="Calibri" w:hAnsi="Calibri" w:eastAsia="Calibri" w:cs="Calibri"/>
          <w:color w:val="000000" w:themeColor="text1" w:themeTint="FF" w:themeShade="FF"/>
          <w:sz w:val="24"/>
          <w:szCs w:val="24"/>
        </w:rPr>
        <w:t>Create</w:t>
      </w:r>
      <w:r w:rsidRPr="766A1441" w:rsidR="22524E06">
        <w:rPr>
          <w:rFonts w:ascii="Calibri" w:hAnsi="Calibri" w:eastAsia="Calibri" w:cs="Calibri"/>
          <w:color w:val="000000" w:themeColor="text1" w:themeTint="FF" w:themeShade="FF"/>
          <w:sz w:val="24"/>
          <w:szCs w:val="24"/>
        </w:rPr>
        <w:t xml:space="preserve">, </w:t>
      </w:r>
      <w:r w:rsidRPr="766A1441" w:rsidR="22524E06">
        <w:rPr>
          <w:rFonts w:ascii="Calibri" w:hAnsi="Calibri" w:eastAsia="Calibri" w:cs="Calibri"/>
          <w:color w:val="000000" w:themeColor="text1" w:themeTint="FF" w:themeShade="FF"/>
          <w:sz w:val="24"/>
          <w:szCs w:val="24"/>
        </w:rPr>
        <w:t>Read</w:t>
      </w:r>
      <w:r w:rsidRPr="766A1441" w:rsidR="22524E06">
        <w:rPr>
          <w:rFonts w:ascii="Calibri" w:hAnsi="Calibri" w:eastAsia="Calibri" w:cs="Calibri"/>
          <w:color w:val="000000" w:themeColor="text1" w:themeTint="FF" w:themeShade="FF"/>
          <w:sz w:val="24"/>
          <w:szCs w:val="24"/>
        </w:rPr>
        <w:t>, Update e Delete), permitindo o registro, consulta, edição e exclusão de dados relacionados ao animal e ao tutor responsável. O sistema contará com funcionalidades como cadastro completo do pet com informações detalhadas, registro de vacinas, medicamentos e vermifugação, histórico de consultas veterinárias, controle da rotina de alimentação, registro de peso e idade do animal, armazenamento do RG Animal, upload de fotos personalizadas do pet, associação entre tutor e animal, ficha completa com histórico centralizado, alertas e notificações automatizadas para lembretes importantes e barra de pesquisa inteligente para localização rápida de funcionalidades e registros. O principal objetivo da plataforma é facilitar a organização dos cuidados com o animal, oferecendo ao usuário uma ferramenta digital acessível</w:t>
      </w:r>
      <w:r w:rsidRPr="766A1441" w:rsidR="00E9CD07">
        <w:rPr>
          <w:rFonts w:ascii="Calibri" w:hAnsi="Calibri" w:eastAsia="Calibri" w:cs="Calibri"/>
          <w:color w:val="000000" w:themeColor="text1" w:themeTint="FF" w:themeShade="FF"/>
          <w:sz w:val="24"/>
          <w:szCs w:val="24"/>
        </w:rPr>
        <w:t xml:space="preserve">, </w:t>
      </w:r>
      <w:r w:rsidRPr="766A1441" w:rsidR="221AB732">
        <w:rPr>
          <w:rFonts w:ascii="Calibri" w:hAnsi="Calibri" w:eastAsia="Calibri" w:cs="Calibri"/>
          <w:noProof w:val="0"/>
          <w:sz w:val="24"/>
          <w:szCs w:val="24"/>
          <w:lang w:val="pt-BR"/>
        </w:rPr>
        <w:t>com recursos de acessibilidade seguindo as diretrizes WCAG, como contraste ajustável e aumento ou redução de fonte, permitindo melhor usabilidade para diferentes públicos.</w:t>
      </w:r>
      <w:r w:rsidRPr="766A1441" w:rsidR="1B95EBA0">
        <w:rPr>
          <w:rFonts w:ascii="Calibri" w:hAnsi="Calibri" w:eastAsia="Calibri" w:cs="Calibri"/>
          <w:noProof w:val="0"/>
          <w:sz w:val="24"/>
          <w:szCs w:val="24"/>
          <w:lang w:val="pt-BR"/>
        </w:rPr>
        <w:t xml:space="preserve"> </w:t>
      </w:r>
      <w:r w:rsidRPr="766A1441" w:rsidR="646469C8">
        <w:rPr>
          <w:rFonts w:ascii="Calibri" w:hAnsi="Calibri" w:eastAsia="Calibri" w:cs="Calibri"/>
          <w:noProof w:val="0"/>
          <w:sz w:val="24"/>
          <w:szCs w:val="24"/>
          <w:lang w:val="pt-BR"/>
        </w:rPr>
        <w:t xml:space="preserve">Além disso, a plataforma será segura, utilizando proteção de dados, autenticação de usuários via </w:t>
      </w:r>
      <w:r w:rsidRPr="766A1441" w:rsidR="646469C8">
        <w:rPr>
          <w:rFonts w:ascii="Calibri" w:hAnsi="Calibri" w:eastAsia="Calibri" w:cs="Calibri"/>
          <w:noProof w:val="0"/>
          <w:sz w:val="24"/>
          <w:szCs w:val="24"/>
          <w:lang w:val="pt-BR"/>
        </w:rPr>
        <w:t>Google</w:t>
      </w:r>
      <w:r w:rsidRPr="766A1441" w:rsidR="7A1326A5">
        <w:rPr>
          <w:rFonts w:ascii="Calibri" w:hAnsi="Calibri" w:eastAsia="Calibri" w:cs="Calibri"/>
          <w:noProof w:val="0"/>
          <w:sz w:val="24"/>
          <w:szCs w:val="24"/>
          <w:lang w:val="pt-BR"/>
        </w:rPr>
        <w:t>, armazenamento confiável das informações em banco de dados seguro, evitando perda de dados e garantindo maior proteção ao usuário.</w:t>
      </w:r>
      <w:r w:rsidRPr="766A1441" w:rsidR="0505A70F">
        <w:rPr>
          <w:rFonts w:ascii="Calibri" w:hAnsi="Calibri" w:eastAsia="Calibri" w:cs="Calibri"/>
          <w:noProof w:val="0"/>
          <w:sz w:val="24"/>
          <w:szCs w:val="24"/>
          <w:lang w:val="pt-BR"/>
        </w:rPr>
        <w:t xml:space="preserve"> O módulo também será eficiente por permitir que o usuário acompanhe de forma rápida e organizada a saúde, o histórico médico, as vacinas, os medicamentos e a rotina do pet, facilitando o controle das informações e auxiliando na prevenção de problemas de saúde, promovendo maior qualidade de vida ao animal de estimação.</w:t>
      </w:r>
    </w:p>
    <w:p w:rsidR="005A24CD" w:rsidP="766A1441" w:rsidRDefault="003907AB" w14:paraId="545B8FC5" w14:textId="3403F74D">
      <w:pPr>
        <w:pStyle w:val="Normal"/>
        <w:jc w:val="both"/>
        <w:rPr>
          <w:rFonts w:ascii="Calibri" w:hAnsi="Calibri" w:eastAsia="Calibri" w:cs="Calibri"/>
          <w:noProof w:val="0"/>
          <w:sz w:val="24"/>
          <w:szCs w:val="24"/>
          <w:lang w:val="pt-BR"/>
        </w:rPr>
      </w:pPr>
    </w:p>
    <w:p w:rsidR="00BF498E" w:rsidP="00F90E02" w:rsidRDefault="00BF498E" w14:paraId="68695A7E" w14:textId="77777777">
      <w:pPr>
        <w:tabs>
          <w:tab w:val="left" w:pos="3435"/>
        </w:tabs>
        <w:jc w:val="both"/>
        <w:rPr>
          <w:rFonts w:ascii="Calibri" w:hAnsi="Calibri" w:eastAsia="Calibri" w:cs="Calibri"/>
          <w:color w:val="000000" w:themeColor="text1"/>
          <w:sz w:val="24"/>
          <w:szCs w:val="24"/>
        </w:rPr>
      </w:pPr>
    </w:p>
    <w:p w:rsidRPr="00BF498E" w:rsidR="005A24CD" w:rsidP="00F90E02" w:rsidRDefault="00BF498E" w14:paraId="1CEED0F6" w14:textId="0D946A5F">
      <w:pPr>
        <w:tabs>
          <w:tab w:val="left" w:pos="3435"/>
        </w:tabs>
        <w:jc w:val="both"/>
        <w:rPr>
          <w:b/>
          <w:bCs/>
          <w:sz w:val="24"/>
          <w:szCs w:val="24"/>
        </w:rPr>
      </w:pPr>
      <w:r w:rsidRPr="00BF498E">
        <w:rPr>
          <w:rFonts w:ascii="Calibri" w:hAnsi="Calibri" w:eastAsia="Calibri" w:cs="Calibri"/>
          <w:b/>
          <w:bCs/>
          <w:color w:val="000000" w:themeColor="text1"/>
          <w:sz w:val="24"/>
          <w:szCs w:val="24"/>
        </w:rPr>
        <w:t xml:space="preserve">3.2. </w:t>
      </w:r>
      <w:r w:rsidRPr="00BF498E" w:rsidR="63B54F4C">
        <w:rPr>
          <w:b/>
          <w:bCs/>
          <w:sz w:val="24"/>
          <w:szCs w:val="24"/>
        </w:rPr>
        <w:t>Módulo</w:t>
      </w:r>
      <w:r>
        <w:rPr>
          <w:b/>
          <w:bCs/>
          <w:sz w:val="24"/>
          <w:szCs w:val="24"/>
        </w:rPr>
        <w:t xml:space="preserve">: </w:t>
      </w:r>
      <w:r w:rsidRPr="00BF498E" w:rsidR="63B54F4C">
        <w:rPr>
          <w:b/>
          <w:bCs/>
          <w:sz w:val="24"/>
          <w:szCs w:val="24"/>
        </w:rPr>
        <w:t>Controle de Medicamentos</w:t>
      </w:r>
    </w:p>
    <w:p w:rsidR="005A24CD" w:rsidP="00F90E02" w:rsidRDefault="00BF498E" w14:paraId="4A815FC0" w14:textId="5924D577">
      <w:pPr>
        <w:tabs>
          <w:tab w:val="left" w:pos="3435"/>
        </w:tabs>
        <w:jc w:val="both"/>
      </w:pPr>
      <w:r w:rsidRPr="399A1CCD">
        <w:rPr>
          <w:b/>
          <w:bCs/>
          <w:sz w:val="24"/>
          <w:szCs w:val="24"/>
        </w:rPr>
        <w:t>Objetivo Principal:</w:t>
      </w:r>
      <w:r>
        <w:rPr>
          <w:b/>
          <w:bCs/>
          <w:sz w:val="24"/>
          <w:szCs w:val="24"/>
        </w:rPr>
        <w:t xml:space="preserve"> </w:t>
      </w:r>
      <w:r w:rsidRPr="399A1CCD" w:rsidR="1BE3D463">
        <w:rPr>
          <w:rFonts w:ascii="Calibri" w:hAnsi="Calibri" w:eastAsia="Calibri" w:cs="Calibri"/>
          <w:sz w:val="24"/>
          <w:szCs w:val="24"/>
        </w:rPr>
        <w:t>Aplicação capaz de gerenciar a rotina de medicamentos, com sistema de monitoramento de prazos de validade, notificações e alertas automatizados como forma de lembrete, controle de prescrições médicas, histórico de consumo e leitura de código de barras para cadastro de medicamentos, barra de pesquisa inteligente para busca de medicações, painel visual para acompanhamento do nível de estoque, medicamentos próximos da validade, consumo mensal e relatórios de movimentações.</w:t>
      </w:r>
    </w:p>
    <w:p w:rsidR="00761877" w:rsidP="00F90E02" w:rsidRDefault="00761877" w14:paraId="5C6EC871" w14:textId="77777777">
      <w:pPr>
        <w:tabs>
          <w:tab w:val="left" w:pos="3435"/>
        </w:tabs>
        <w:jc w:val="both"/>
        <w:rPr>
          <w:b/>
          <w:bCs/>
          <w:sz w:val="24"/>
          <w:szCs w:val="24"/>
        </w:rPr>
      </w:pPr>
    </w:p>
    <w:p w:rsidR="003E3C69" w:rsidP="00F90E02" w:rsidRDefault="003E3C69" w14:paraId="4EA493E0" w14:textId="77777777">
      <w:pPr>
        <w:tabs>
          <w:tab w:val="left" w:pos="3435"/>
        </w:tabs>
        <w:jc w:val="both"/>
        <w:rPr>
          <w:b/>
          <w:bCs/>
          <w:sz w:val="24"/>
          <w:szCs w:val="24"/>
        </w:rPr>
      </w:pPr>
    </w:p>
    <w:p w:rsidR="005A24CD" w:rsidP="00F90E02" w:rsidRDefault="00761877" w14:paraId="6A869F52" w14:textId="683D579C">
      <w:pPr>
        <w:tabs>
          <w:tab w:val="left" w:pos="3435"/>
        </w:tabs>
        <w:jc w:val="both"/>
        <w:rPr>
          <w:b/>
          <w:bCs/>
          <w:sz w:val="24"/>
          <w:szCs w:val="24"/>
        </w:rPr>
      </w:pPr>
      <w:r>
        <w:rPr>
          <w:b/>
          <w:bCs/>
          <w:sz w:val="24"/>
          <w:szCs w:val="24"/>
        </w:rPr>
        <w:t xml:space="preserve">3.3. </w:t>
      </w:r>
      <w:r w:rsidRPr="399A1CCD" w:rsidR="34DD1066">
        <w:rPr>
          <w:b/>
          <w:bCs/>
          <w:sz w:val="24"/>
          <w:szCs w:val="24"/>
        </w:rPr>
        <w:t>Módulo</w:t>
      </w:r>
      <w:r>
        <w:rPr>
          <w:b/>
          <w:bCs/>
          <w:sz w:val="24"/>
          <w:szCs w:val="24"/>
        </w:rPr>
        <w:t xml:space="preserve">: </w:t>
      </w:r>
      <w:r w:rsidRPr="399A1CCD" w:rsidR="34DD1066">
        <w:rPr>
          <w:b/>
          <w:bCs/>
          <w:sz w:val="24"/>
          <w:szCs w:val="24"/>
        </w:rPr>
        <w:t>Controle de despensa</w:t>
      </w:r>
    </w:p>
    <w:p w:rsidR="005A24CD" w:rsidP="766A1441" w:rsidRDefault="003E3C69" w14:paraId="09FC5433" w14:textId="4CC0E927">
      <w:pPr>
        <w:pStyle w:val="Normal"/>
        <w:tabs>
          <w:tab w:val="left" w:pos="3435"/>
        </w:tabs>
        <w:jc w:val="both"/>
        <w:rPr>
          <w:rFonts w:ascii="Calibri" w:hAnsi="Calibri" w:eastAsia="Calibri" w:cs="Calibri"/>
          <w:sz w:val="24"/>
          <w:szCs w:val="24"/>
        </w:rPr>
      </w:pPr>
      <w:r w:rsidRPr="766A1441" w:rsidR="4E02965E">
        <w:rPr>
          <w:b w:val="1"/>
          <w:bCs w:val="1"/>
          <w:sz w:val="24"/>
          <w:szCs w:val="24"/>
        </w:rPr>
        <w:t>Objetivo Principal:</w:t>
      </w:r>
      <w:r w:rsidRPr="766A1441" w:rsidR="0A63670B">
        <w:rPr>
          <w:rFonts w:ascii="Calibri" w:hAnsi="Calibri" w:eastAsia="Calibri" w:cs="Calibri"/>
          <w:sz w:val="24"/>
          <w:szCs w:val="24"/>
        </w:rPr>
        <w:t xml:space="preserve"> </w:t>
      </w:r>
      <w:r w:rsidRPr="766A1441" w:rsidR="0CEFE3C6">
        <w:rPr>
          <w:rFonts w:ascii="Calibri" w:hAnsi="Calibri" w:eastAsia="Calibri" w:cs="Calibri"/>
          <w:noProof w:val="0"/>
          <w:sz w:val="24"/>
          <w:szCs w:val="24"/>
          <w:lang w:val="pt-BR"/>
        </w:rPr>
        <w:t xml:space="preserve">Trazer clareza e organização ao usuário sobre os produtos em estoque, utilizando a API do Open Food </w:t>
      </w:r>
      <w:r w:rsidRPr="766A1441" w:rsidR="0CEFE3C6">
        <w:rPr>
          <w:rFonts w:ascii="Calibri" w:hAnsi="Calibri" w:eastAsia="Calibri" w:cs="Calibri"/>
          <w:noProof w:val="0"/>
          <w:sz w:val="24"/>
          <w:szCs w:val="24"/>
          <w:lang w:val="pt-BR"/>
        </w:rPr>
        <w:t>Facts</w:t>
      </w:r>
      <w:r w:rsidRPr="766A1441" w:rsidR="0CEFE3C6">
        <w:rPr>
          <w:rFonts w:ascii="Calibri" w:hAnsi="Calibri" w:eastAsia="Calibri" w:cs="Calibri"/>
          <w:noProof w:val="0"/>
          <w:sz w:val="24"/>
          <w:szCs w:val="24"/>
          <w:lang w:val="pt-BR"/>
        </w:rPr>
        <w:t xml:space="preserve"> para identificar itens por meio do código de barras, exibindo automaticamente informações como descrição, categoria e gramatura de cada produto</w:t>
      </w:r>
      <w:r w:rsidRPr="766A1441" w:rsidR="597CA000">
        <w:rPr>
          <w:rFonts w:ascii="Calibri" w:hAnsi="Calibri" w:eastAsia="Calibri" w:cs="Calibri"/>
          <w:sz w:val="24"/>
          <w:szCs w:val="24"/>
        </w:rPr>
        <w:t xml:space="preserve">; criar um gráfico comparativo dos preços entre os itens em mercados frequentados; </w:t>
      </w:r>
    </w:p>
    <w:p w:rsidR="005A24CD" w:rsidP="00F90E02" w:rsidRDefault="34DD1066" w14:paraId="372E0D88" w14:textId="2065FE4F">
      <w:pPr>
        <w:tabs>
          <w:tab w:val="left" w:pos="3435"/>
        </w:tabs>
        <w:jc w:val="both"/>
        <w:rPr>
          <w:rFonts w:ascii="Calibri" w:hAnsi="Calibri" w:eastAsia="Calibri" w:cs="Calibri"/>
          <w:sz w:val="24"/>
          <w:szCs w:val="24"/>
        </w:rPr>
      </w:pPr>
      <w:r w:rsidRPr="399A1CCD">
        <w:rPr>
          <w:rFonts w:ascii="Calibri" w:hAnsi="Calibri" w:eastAsia="Calibri" w:cs="Calibri"/>
          <w:sz w:val="24"/>
          <w:szCs w:val="24"/>
        </w:rPr>
        <w:t xml:space="preserve">A realização de um checklist para uma futura compra; </w:t>
      </w:r>
      <w:r w:rsidR="00794037">
        <w:rPr>
          <w:rFonts w:ascii="Calibri" w:hAnsi="Calibri" w:eastAsia="Calibri" w:cs="Calibri"/>
          <w:sz w:val="24"/>
          <w:szCs w:val="24"/>
        </w:rPr>
        <w:t>n</w:t>
      </w:r>
      <w:r w:rsidRPr="399A1CCD">
        <w:rPr>
          <w:rFonts w:ascii="Calibri" w:hAnsi="Calibri" w:eastAsia="Calibri" w:cs="Calibri"/>
          <w:sz w:val="24"/>
          <w:szCs w:val="24"/>
        </w:rPr>
        <w:t>otificações sobre produtos próximos a data de validade</w:t>
      </w:r>
      <w:r w:rsidRPr="399A1CCD" w:rsidR="78160527">
        <w:rPr>
          <w:rFonts w:ascii="Calibri" w:hAnsi="Calibri" w:eastAsia="Calibri" w:cs="Calibri"/>
          <w:sz w:val="24"/>
          <w:szCs w:val="24"/>
        </w:rPr>
        <w:t xml:space="preserve"> e para indicação de pouca quantidade em estoque ou estoque zerado</w:t>
      </w:r>
      <w:r w:rsidRPr="399A1CCD">
        <w:rPr>
          <w:rFonts w:ascii="Calibri" w:hAnsi="Calibri" w:eastAsia="Calibri" w:cs="Calibri"/>
          <w:sz w:val="24"/>
          <w:szCs w:val="24"/>
        </w:rPr>
        <w:t xml:space="preserve">; </w:t>
      </w:r>
      <w:r w:rsidR="00794037">
        <w:rPr>
          <w:rFonts w:ascii="Calibri" w:hAnsi="Calibri" w:eastAsia="Calibri" w:cs="Calibri"/>
          <w:sz w:val="24"/>
          <w:szCs w:val="24"/>
        </w:rPr>
        <w:t>c</w:t>
      </w:r>
      <w:r w:rsidRPr="399A1CCD" w:rsidR="54812E73">
        <w:rPr>
          <w:rFonts w:ascii="Calibri" w:hAnsi="Calibri" w:eastAsia="Calibri" w:cs="Calibri"/>
          <w:sz w:val="24"/>
          <w:szCs w:val="24"/>
        </w:rPr>
        <w:t xml:space="preserve">ampos descrevendo o </w:t>
      </w:r>
      <w:r w:rsidRPr="399A1CCD" w:rsidR="588BDA37">
        <w:rPr>
          <w:rFonts w:ascii="Calibri" w:hAnsi="Calibri" w:eastAsia="Calibri" w:cs="Calibri"/>
          <w:sz w:val="24"/>
          <w:szCs w:val="24"/>
        </w:rPr>
        <w:t xml:space="preserve">nome, valor, preço, tabela nutricional e indicador de validade </w:t>
      </w:r>
      <w:r w:rsidRPr="399A1CCD" w:rsidR="54FBC077">
        <w:rPr>
          <w:rFonts w:ascii="Calibri" w:hAnsi="Calibri" w:eastAsia="Calibri" w:cs="Calibri"/>
          <w:sz w:val="24"/>
          <w:szCs w:val="24"/>
        </w:rPr>
        <w:t>no produto registrado.</w:t>
      </w:r>
    </w:p>
    <w:p w:rsidR="005A24CD" w:rsidP="766A1441" w:rsidRDefault="34DD1066" w14:paraId="6426E04E" w14:textId="626B3F0D">
      <w:pPr>
        <w:tabs>
          <w:tab w:val="left" w:pos="3435"/>
        </w:tabs>
        <w:jc w:val="both"/>
        <w:rPr>
          <w:rFonts w:ascii="Calibri" w:hAnsi="Calibri" w:eastAsia="Calibri" w:cs="Calibri"/>
          <w:sz w:val="24"/>
          <w:szCs w:val="24"/>
        </w:rPr>
      </w:pPr>
      <w:r w:rsidRPr="766A1441" w:rsidR="597CA000">
        <w:rPr>
          <w:rFonts w:ascii="Calibri" w:hAnsi="Calibri" w:eastAsia="Calibri" w:cs="Calibri"/>
          <w:sz w:val="24"/>
          <w:szCs w:val="24"/>
        </w:rPr>
        <w:t xml:space="preserve">Com isso, a ferramenta </w:t>
      </w:r>
      <w:r w:rsidRPr="766A1441" w:rsidR="6457F535">
        <w:rPr>
          <w:rFonts w:ascii="Calibri" w:hAnsi="Calibri" w:eastAsia="Calibri" w:cs="Calibri"/>
          <w:sz w:val="24"/>
          <w:szCs w:val="24"/>
        </w:rPr>
        <w:t>tem o intuito</w:t>
      </w:r>
      <w:r w:rsidRPr="766A1441" w:rsidR="08031DB3">
        <w:rPr>
          <w:rFonts w:ascii="Calibri" w:hAnsi="Calibri" w:eastAsia="Calibri" w:cs="Calibri"/>
          <w:sz w:val="24"/>
          <w:szCs w:val="24"/>
        </w:rPr>
        <w:t xml:space="preserve"> de</w:t>
      </w:r>
      <w:r w:rsidRPr="766A1441" w:rsidR="7797749A">
        <w:rPr>
          <w:rFonts w:ascii="Calibri" w:hAnsi="Calibri" w:eastAsia="Calibri" w:cs="Calibri"/>
          <w:sz w:val="24"/>
          <w:szCs w:val="24"/>
        </w:rPr>
        <w:t xml:space="preserve"> </w:t>
      </w:r>
      <w:r w:rsidRPr="766A1441" w:rsidR="7797749A">
        <w:rPr>
          <w:rFonts w:ascii="Calibri" w:hAnsi="Calibri" w:eastAsia="Calibri" w:cs="Calibri"/>
          <w:sz w:val="24"/>
          <w:szCs w:val="24"/>
        </w:rPr>
        <w:t>facilitar</w:t>
      </w:r>
      <w:r w:rsidRPr="766A1441" w:rsidR="5F39C507">
        <w:rPr>
          <w:rFonts w:ascii="Calibri" w:hAnsi="Calibri" w:eastAsia="Calibri" w:cs="Calibri"/>
          <w:sz w:val="24"/>
          <w:szCs w:val="24"/>
        </w:rPr>
        <w:t xml:space="preserve"> </w:t>
      </w:r>
      <w:r w:rsidRPr="766A1441" w:rsidR="0C423C99">
        <w:rPr>
          <w:rFonts w:ascii="Calibri" w:hAnsi="Calibri" w:eastAsia="Calibri" w:cs="Calibri"/>
          <w:sz w:val="24"/>
          <w:szCs w:val="24"/>
        </w:rPr>
        <w:t>a organização dos produtos e o controle de validade e quantidade em estoque.</w:t>
      </w:r>
    </w:p>
    <w:p w:rsidR="00DB1744" w:rsidP="00F90E02" w:rsidRDefault="00DB1744" w14:paraId="1CC81944" w14:textId="77777777">
      <w:pPr>
        <w:tabs>
          <w:tab w:val="left" w:pos="3435"/>
        </w:tabs>
        <w:jc w:val="both"/>
        <w:rPr>
          <w:rFonts w:eastAsiaTheme="minorEastAsia"/>
          <w:sz w:val="24"/>
          <w:szCs w:val="24"/>
        </w:rPr>
      </w:pPr>
    </w:p>
    <w:p w:rsidRPr="00DB1744" w:rsidR="00183583" w:rsidP="00F90E02" w:rsidRDefault="00183583" w14:paraId="3F3F2F3E" w14:textId="36E1D971">
      <w:pPr>
        <w:tabs>
          <w:tab w:val="left" w:pos="3435"/>
        </w:tabs>
        <w:jc w:val="both"/>
        <w:rPr>
          <w:rFonts w:eastAsiaTheme="minorEastAsia"/>
          <w:b/>
          <w:bCs/>
          <w:sz w:val="24"/>
          <w:szCs w:val="24"/>
        </w:rPr>
      </w:pPr>
      <w:r w:rsidRPr="00DB1744">
        <w:rPr>
          <w:rFonts w:eastAsiaTheme="minorEastAsia"/>
          <w:b/>
          <w:bCs/>
          <w:sz w:val="24"/>
          <w:szCs w:val="24"/>
        </w:rPr>
        <w:t xml:space="preserve">3.4. Módulo: </w:t>
      </w:r>
      <w:r w:rsidRPr="00DB1744" w:rsidR="00DB1744">
        <w:rPr>
          <w:rFonts w:eastAsiaTheme="minorEastAsia"/>
          <w:b/>
          <w:bCs/>
          <w:sz w:val="24"/>
          <w:szCs w:val="24"/>
        </w:rPr>
        <w:t>Finanças</w:t>
      </w:r>
    </w:p>
    <w:p w:rsidR="00DB1744" w:rsidP="766A1441" w:rsidRDefault="003E3C69" w14:paraId="1AA3B7BD" w14:textId="3904039A">
      <w:pPr>
        <w:pStyle w:val="Normal"/>
        <w:tabs>
          <w:tab w:val="left" w:pos="3435"/>
        </w:tabs>
        <w:jc w:val="both"/>
      </w:pPr>
      <w:r w:rsidRPr="766A1441" w:rsidR="4E02965E">
        <w:rPr>
          <w:b w:val="1"/>
          <w:bCs w:val="1"/>
          <w:sz w:val="24"/>
          <w:szCs w:val="24"/>
        </w:rPr>
        <w:t>Objetivo Principal:</w:t>
      </w:r>
      <w:r w:rsidRPr="766A1441" w:rsidR="4E02965E">
        <w:rPr>
          <w:b w:val="1"/>
          <w:bCs w:val="1"/>
          <w:sz w:val="24"/>
          <w:szCs w:val="24"/>
        </w:rPr>
        <w:t xml:space="preserve"> </w:t>
      </w:r>
      <w:r w:rsidRPr="766A1441" w:rsidR="4FCABE10">
        <w:rPr>
          <w:rFonts w:ascii="Calibri" w:hAnsi="Calibri" w:eastAsia="Calibri" w:cs="Calibri"/>
          <w:noProof w:val="0"/>
          <w:sz w:val="24"/>
          <w:szCs w:val="24"/>
          <w:lang w:val="pt-BR"/>
        </w:rPr>
        <w:t>O objetivo principal do modulo Finanças é: dar controle, clareza e previsibilidade financeira ao usuário, transformando dados brutos (ganhos e gastos) em inteligência para a tomada de decisões.</w:t>
      </w:r>
    </w:p>
    <w:p w:rsidRPr="00DB1744" w:rsidR="00DB1744" w:rsidP="00F90E02" w:rsidRDefault="00DB1744" w14:paraId="52996DB6" w14:textId="77777777">
      <w:pPr>
        <w:tabs>
          <w:tab w:val="left" w:pos="3435"/>
        </w:tabs>
        <w:jc w:val="both"/>
        <w:rPr>
          <w:rFonts w:eastAsiaTheme="minorEastAsia"/>
          <w:sz w:val="24"/>
          <w:szCs w:val="24"/>
        </w:rPr>
      </w:pPr>
    </w:p>
    <w:p w:rsidRPr="00F37998" w:rsidR="00DB1744" w:rsidP="00F90E02" w:rsidRDefault="00DB1744" w14:paraId="5FDB65D9" w14:textId="2CA36444">
      <w:pPr>
        <w:tabs>
          <w:tab w:val="left" w:pos="3435"/>
        </w:tabs>
        <w:jc w:val="both"/>
        <w:rPr>
          <w:rFonts w:eastAsiaTheme="minorEastAsia"/>
          <w:b/>
          <w:bCs/>
          <w:sz w:val="24"/>
          <w:szCs w:val="24"/>
        </w:rPr>
      </w:pPr>
      <w:r w:rsidRPr="00F37998">
        <w:rPr>
          <w:rFonts w:eastAsiaTheme="minorEastAsia"/>
          <w:b/>
          <w:bCs/>
          <w:sz w:val="24"/>
          <w:szCs w:val="24"/>
        </w:rPr>
        <w:t xml:space="preserve">3.5. Módulo: </w:t>
      </w:r>
      <w:r w:rsidRPr="00F37998" w:rsidR="00FC2F2A">
        <w:rPr>
          <w:rFonts w:eastAsiaTheme="minorEastAsia"/>
          <w:b/>
          <w:bCs/>
          <w:sz w:val="24"/>
          <w:szCs w:val="24"/>
        </w:rPr>
        <w:t>Metas</w:t>
      </w:r>
    </w:p>
    <w:p w:rsidRPr="00F37998" w:rsidR="00FC2F2A" w:rsidP="766A1441" w:rsidRDefault="003E3C69" w14:paraId="27B22551" w14:textId="719D1A80">
      <w:pPr>
        <w:pStyle w:val="Normal"/>
        <w:jc w:val="both"/>
      </w:pPr>
      <w:r w:rsidRPr="766A1441" w:rsidR="4E02965E">
        <w:rPr>
          <w:b w:val="1"/>
          <w:bCs w:val="1"/>
          <w:sz w:val="24"/>
          <w:szCs w:val="24"/>
        </w:rPr>
        <w:t>Objetivo Principal:</w:t>
      </w:r>
      <w:r w:rsidRPr="766A1441" w:rsidR="4E02965E">
        <w:rPr>
          <w:b w:val="1"/>
          <w:bCs w:val="1"/>
          <w:sz w:val="24"/>
          <w:szCs w:val="24"/>
        </w:rPr>
        <w:t xml:space="preserve"> </w:t>
      </w:r>
      <w:r w:rsidRPr="766A1441" w:rsidR="5892DEA9">
        <w:rPr>
          <w:rFonts w:ascii="Calibri" w:hAnsi="Calibri" w:eastAsia="Calibri" w:cs="Calibri"/>
          <w:noProof w:val="0"/>
          <w:sz w:val="24"/>
          <w:szCs w:val="24"/>
          <w:lang w:val="pt-BR"/>
        </w:rPr>
        <w:t>O Metas contará com um módulo voltado para organização de metas pessoais, evolução financeira, desenvolvimento pessoal, lifestyle, solitude e motivação diária. Seu diferencial está em unir produtividade, objetivos e bem-estar emocional em um único ambiente integrado, proporcionando uma experiência mais completa ao usuário. O sistema permitirá a criação de objetivos pessoais, definição de metas e valores, acompanhamento de progresso, categorização, definição de prioridade e status, além da possibilidade de marcar metas concluídas. Para facilitar o acompanhamento da evolução, haverá recursos visuais como barras de progresso, percentual concluído e resumos gerais de desempenho. Também será possível adicionar imagens aos objetivos para maior personalização. O módulo contará ainda com a área Solitude, focada no lado emocional do usuário, oferecendo recomendações, hábitos pessoais, reflexões, conteúdos sobre lifestyle e inspirações diárias. Além disso, a seção Explorar disponibilizará conteúdos relacionados a inspirações, viagens, carros, tecnologia, hobbies e tendências. A experiência mobile incluirá gestos por swipe, widgets na tela inicial, notificações inteligentes e suporte ao modo escuro, tornando a navegação mais prática e personalizada.</w:t>
      </w:r>
    </w:p>
    <w:p w:rsidR="00F37998" w:rsidP="00F90E02" w:rsidRDefault="00F37998" w14:paraId="08992107" w14:textId="77777777">
      <w:pPr>
        <w:tabs>
          <w:tab w:val="left" w:pos="3435"/>
        </w:tabs>
        <w:jc w:val="both"/>
        <w:rPr>
          <w:rFonts w:eastAsiaTheme="minorEastAsia"/>
          <w:sz w:val="24"/>
          <w:szCs w:val="24"/>
        </w:rPr>
      </w:pPr>
    </w:p>
    <w:p w:rsidR="005A24CD" w:rsidP="00F90E02" w:rsidRDefault="00534075" w14:paraId="3221DBFE" w14:textId="43EAB4AC">
      <w:pPr>
        <w:spacing w:before="360" w:after="180"/>
        <w:jc w:val="both"/>
        <w:rPr>
          <w:rFonts w:eastAsiaTheme="minorEastAsia"/>
          <w:b/>
          <w:bCs/>
          <w:sz w:val="24"/>
          <w:szCs w:val="24"/>
        </w:rPr>
      </w:pPr>
      <w:r w:rsidRPr="00534075">
        <w:rPr>
          <w:rFonts w:eastAsiaTheme="minorEastAsia"/>
          <w:b/>
          <w:bCs/>
          <w:sz w:val="24"/>
          <w:szCs w:val="24"/>
        </w:rPr>
        <w:t xml:space="preserve">4. </w:t>
      </w:r>
      <w:r w:rsidRPr="399A1CCD" w:rsidR="52A73ED7">
        <w:rPr>
          <w:rFonts w:eastAsiaTheme="minorEastAsia"/>
          <w:b/>
          <w:bCs/>
          <w:sz w:val="24"/>
          <w:szCs w:val="24"/>
        </w:rPr>
        <w:t>Arquitetura de Telas e Navegação</w:t>
      </w:r>
    </w:p>
    <w:p w:rsidR="005A24CD" w:rsidP="00F90E02" w:rsidRDefault="52A73ED7" w14:paraId="41264113" w14:textId="04F4B03F">
      <w:pPr>
        <w:spacing w:before="180" w:after="240"/>
        <w:jc w:val="both"/>
        <w:rPr>
          <w:rFonts w:eastAsiaTheme="minorEastAsia"/>
          <w:sz w:val="24"/>
          <w:szCs w:val="24"/>
        </w:rPr>
      </w:pPr>
      <w:r w:rsidRPr="399A1CCD">
        <w:rPr>
          <w:rFonts w:eastAsiaTheme="minorEastAsia"/>
          <w:sz w:val="24"/>
          <w:szCs w:val="24"/>
        </w:rPr>
        <w:t>O aplicativo utiliza navegação global por barra inferior (</w:t>
      </w:r>
      <w:proofErr w:type="spellStart"/>
      <w:r w:rsidRPr="399A1CCD">
        <w:rPr>
          <w:rFonts w:eastAsiaTheme="minorEastAsia"/>
          <w:sz w:val="24"/>
          <w:szCs w:val="24"/>
        </w:rPr>
        <w:t>Bottom</w:t>
      </w:r>
      <w:proofErr w:type="spellEnd"/>
      <w:r w:rsidRPr="399A1CCD">
        <w:rPr>
          <w:rFonts w:eastAsiaTheme="minorEastAsia"/>
          <w:sz w:val="24"/>
          <w:szCs w:val="24"/>
        </w:rPr>
        <w:t xml:space="preserve"> </w:t>
      </w:r>
      <w:proofErr w:type="spellStart"/>
      <w:r w:rsidRPr="399A1CCD">
        <w:rPr>
          <w:rFonts w:eastAsiaTheme="minorEastAsia"/>
          <w:sz w:val="24"/>
          <w:szCs w:val="24"/>
        </w:rPr>
        <w:t>Navigation</w:t>
      </w:r>
      <w:proofErr w:type="spellEnd"/>
      <w:r w:rsidRPr="399A1CCD">
        <w:rPr>
          <w:rFonts w:eastAsiaTheme="minorEastAsia"/>
          <w:sz w:val="24"/>
          <w:szCs w:val="24"/>
        </w:rPr>
        <w:t xml:space="preserve"> Bar) com cinco pontos de acesso:</w:t>
      </w:r>
    </w:p>
    <w:p w:rsidR="005A24CD" w:rsidP="00F90E02" w:rsidRDefault="52A73ED7" w14:paraId="25C20E33" w14:textId="17FB4C32">
      <w:pPr>
        <w:numPr>
          <w:ilvl w:val="0"/>
          <w:numId w:val="9"/>
        </w:numPr>
        <w:spacing w:after="0"/>
        <w:jc w:val="both"/>
        <w:rPr>
          <w:rFonts w:eastAsiaTheme="minorEastAsia"/>
          <w:sz w:val="24"/>
          <w:szCs w:val="24"/>
        </w:rPr>
      </w:pPr>
      <w:r w:rsidRPr="399A1CCD">
        <w:rPr>
          <w:rFonts w:eastAsiaTheme="minorEastAsia"/>
          <w:b/>
          <w:bCs/>
          <w:sz w:val="24"/>
          <w:szCs w:val="24"/>
        </w:rPr>
        <w:t>Home</w:t>
      </w:r>
      <w:r w:rsidRPr="399A1CCD">
        <w:rPr>
          <w:rFonts w:eastAsiaTheme="minorEastAsia"/>
          <w:sz w:val="24"/>
          <w:szCs w:val="24"/>
        </w:rPr>
        <w:t>: Dashboard principal com saudação personalizada, indicador de Progresso Geral (%) e listagem de cartões de objetivos recentes.</w:t>
      </w:r>
    </w:p>
    <w:p w:rsidR="005A24CD" w:rsidP="00F90E02" w:rsidRDefault="52A73ED7" w14:paraId="7DF98F52" w14:textId="06D8B442">
      <w:pPr>
        <w:numPr>
          <w:ilvl w:val="0"/>
          <w:numId w:val="9"/>
        </w:numPr>
        <w:spacing w:after="0"/>
        <w:jc w:val="both"/>
        <w:rPr>
          <w:rFonts w:eastAsiaTheme="minorEastAsia"/>
          <w:sz w:val="24"/>
          <w:szCs w:val="24"/>
        </w:rPr>
      </w:pPr>
      <w:r w:rsidRPr="399A1CCD">
        <w:rPr>
          <w:rFonts w:eastAsiaTheme="minorEastAsia"/>
          <w:b/>
          <w:bCs/>
          <w:sz w:val="24"/>
          <w:szCs w:val="24"/>
        </w:rPr>
        <w:t>Explorar</w:t>
      </w:r>
      <w:r w:rsidRPr="399A1CCD">
        <w:rPr>
          <w:rFonts w:eastAsiaTheme="minorEastAsia"/>
          <w:sz w:val="24"/>
          <w:szCs w:val="24"/>
        </w:rPr>
        <w:t>: Hub de inspirações segmentado por categorias (Viagens, Tecnologia, Lifestyle) e feed de tendências textuais.</w:t>
      </w:r>
    </w:p>
    <w:p w:rsidR="005A24CD" w:rsidP="00F90E02" w:rsidRDefault="52A73ED7" w14:paraId="3D45AF41" w14:textId="76FD8124">
      <w:pPr>
        <w:numPr>
          <w:ilvl w:val="0"/>
          <w:numId w:val="9"/>
        </w:numPr>
        <w:spacing w:after="0"/>
        <w:jc w:val="both"/>
        <w:rPr>
          <w:rFonts w:eastAsiaTheme="minorEastAsia"/>
          <w:sz w:val="24"/>
          <w:szCs w:val="24"/>
        </w:rPr>
      </w:pPr>
      <w:r w:rsidRPr="399A1CCD">
        <w:rPr>
          <w:rFonts w:eastAsiaTheme="minorEastAsia"/>
          <w:b/>
          <w:bCs/>
          <w:sz w:val="24"/>
          <w:szCs w:val="24"/>
        </w:rPr>
        <w:t>Criar (+)</w:t>
      </w:r>
      <w:r w:rsidRPr="399A1CCD">
        <w:rPr>
          <w:rFonts w:eastAsiaTheme="minorEastAsia"/>
          <w:sz w:val="24"/>
          <w:szCs w:val="24"/>
        </w:rPr>
        <w:t>: Formulário de cadastro de metas contendo campos de texto, seletores de prioridade/status e botão de upload.</w:t>
      </w:r>
    </w:p>
    <w:p w:rsidR="005A24CD" w:rsidP="766A1441" w:rsidRDefault="52A73ED7" w14:paraId="5E384B83" w14:textId="452B0713">
      <w:pPr>
        <w:numPr>
          <w:ilvl w:val="0"/>
          <w:numId w:val="9"/>
        </w:numPr>
        <w:spacing w:after="0"/>
        <w:jc w:val="both"/>
        <w:rPr>
          <w:rFonts w:eastAsia="游明朝" w:eastAsiaTheme="minorEastAsia"/>
          <w:sz w:val="24"/>
          <w:szCs w:val="24"/>
        </w:rPr>
      </w:pPr>
      <w:r w:rsidRPr="766A1441" w:rsidR="6C73F8B0">
        <w:rPr>
          <w:rFonts w:eastAsia="游明朝" w:eastAsiaTheme="minorEastAsia"/>
          <w:b w:val="1"/>
          <w:bCs w:val="1"/>
          <w:sz w:val="24"/>
          <w:szCs w:val="24"/>
        </w:rPr>
        <w:t>Solitude</w:t>
      </w:r>
      <w:r w:rsidRPr="766A1441" w:rsidR="6C73F8B0">
        <w:rPr>
          <w:rFonts w:eastAsia="游明朝" w:eastAsiaTheme="minorEastAsia"/>
          <w:sz w:val="24"/>
          <w:szCs w:val="24"/>
        </w:rPr>
        <w:t>: Espaço focado no usuário com sugestões diárias de autocuidado e checklist de metas exclusivamente pessoais.</w:t>
      </w:r>
    </w:p>
    <w:p w:rsidR="005A24CD" w:rsidP="00F90E02" w:rsidRDefault="52A73ED7" w14:paraId="45C915CB" w14:textId="29911AC8">
      <w:pPr>
        <w:numPr>
          <w:ilvl w:val="0"/>
          <w:numId w:val="9"/>
        </w:numPr>
        <w:spacing w:after="0"/>
        <w:jc w:val="both"/>
        <w:rPr>
          <w:rFonts w:eastAsiaTheme="minorEastAsia"/>
          <w:sz w:val="24"/>
          <w:szCs w:val="24"/>
        </w:rPr>
      </w:pPr>
      <w:r w:rsidRPr="399A1CCD">
        <w:rPr>
          <w:rFonts w:eastAsiaTheme="minorEastAsia"/>
          <w:b/>
          <w:bCs/>
          <w:sz w:val="24"/>
          <w:szCs w:val="24"/>
        </w:rPr>
        <w:t>Perfil</w:t>
      </w:r>
      <w:r w:rsidRPr="399A1CCD">
        <w:rPr>
          <w:rFonts w:eastAsiaTheme="minorEastAsia"/>
          <w:sz w:val="24"/>
          <w:szCs w:val="24"/>
        </w:rPr>
        <w:t>: Gerenciamento de conta, preferências e configurações do sistema.</w:t>
      </w:r>
    </w:p>
    <w:p w:rsidR="005A24CD" w:rsidP="00F90E02" w:rsidRDefault="005A24CD" w14:paraId="688AD91B" w14:textId="3D5DAEFA">
      <w:pPr>
        <w:jc w:val="both"/>
        <w:rPr>
          <w:rFonts w:eastAsiaTheme="minorEastAsia"/>
          <w:sz w:val="24"/>
          <w:szCs w:val="24"/>
        </w:rPr>
      </w:pPr>
    </w:p>
    <w:p w:rsidR="002A460E" w:rsidP="00F90E02" w:rsidRDefault="002A460E" w14:paraId="0E0471D6" w14:textId="77777777">
      <w:pPr>
        <w:spacing w:before="360" w:after="180"/>
        <w:jc w:val="both"/>
        <w:rPr>
          <w:rFonts w:eastAsiaTheme="minorEastAsia"/>
          <w:b/>
          <w:bCs/>
          <w:sz w:val="24"/>
          <w:szCs w:val="24"/>
        </w:rPr>
      </w:pPr>
    </w:p>
    <w:p w:rsidR="002A460E" w:rsidP="00F90E02" w:rsidRDefault="002A460E" w14:paraId="362A6F68" w14:textId="77777777">
      <w:pPr>
        <w:spacing w:before="360" w:after="180"/>
        <w:jc w:val="both"/>
        <w:rPr>
          <w:rFonts w:eastAsiaTheme="minorEastAsia"/>
          <w:b/>
          <w:bCs/>
          <w:sz w:val="24"/>
          <w:szCs w:val="24"/>
        </w:rPr>
      </w:pPr>
    </w:p>
    <w:p w:rsidR="00C86EB3" w:rsidP="00D6066C" w:rsidRDefault="00C86EB3" w14:paraId="2E61A124" w14:textId="759F17E4">
      <w:pPr>
        <w:spacing w:after="0" w:line="240" w:lineRule="auto"/>
        <w:jc w:val="both"/>
        <w:rPr>
          <w:rFonts w:eastAsiaTheme="minorEastAsia"/>
          <w:b/>
          <w:bCs/>
          <w:sz w:val="24"/>
          <w:szCs w:val="24"/>
        </w:rPr>
      </w:pPr>
      <w:r>
        <w:rPr>
          <w:rFonts w:eastAsiaTheme="minorEastAsia"/>
          <w:b/>
          <w:bCs/>
          <w:sz w:val="24"/>
          <w:szCs w:val="24"/>
        </w:rPr>
        <w:t xml:space="preserve">6. </w:t>
      </w:r>
      <w:r w:rsidRPr="00C86EB3" w:rsidR="52A73ED7">
        <w:rPr>
          <w:rFonts w:eastAsiaTheme="minorEastAsia"/>
          <w:b/>
          <w:bCs/>
          <w:sz w:val="24"/>
          <w:szCs w:val="24"/>
        </w:rPr>
        <w:t>Requisitos Funcionais (RF) e Não Funcionais (RNF)</w:t>
      </w:r>
    </w:p>
    <w:p w:rsidR="00C86EB3" w:rsidP="766A1441" w:rsidRDefault="00D6066C" w14:paraId="7290AF36" w14:textId="3293FC39">
      <w:pPr>
        <w:spacing w:after="0" w:line="240" w:lineRule="auto"/>
        <w:jc w:val="both"/>
        <w:rPr>
          <w:rFonts w:eastAsia="游明朝" w:eastAsiaTheme="minorEastAsia"/>
          <w:b w:val="1"/>
          <w:bCs w:val="1"/>
          <w:sz w:val="24"/>
          <w:szCs w:val="24"/>
        </w:rPr>
      </w:pPr>
      <w:r>
        <w:rPr>
          <w:rFonts w:eastAsiaTheme="minorEastAsia"/>
          <w:b/>
          <w:bCs/>
          <w:sz w:val="24"/>
          <w:szCs w:val="24"/>
        </w:rPr>
        <w:tab/>
      </w:r>
      <w:r w:rsidRPr="766A1441" w:rsidR="25DA4407">
        <w:rPr>
          <w:rFonts w:eastAsia="游明朝" w:eastAsiaTheme="minorEastAsia"/>
          <w:b w:val="1"/>
          <w:bCs w:val="1"/>
          <w:sz w:val="24"/>
          <w:szCs w:val="24"/>
        </w:rPr>
        <w:t>DETALHAMENTO NO DOCUMENTO DE ESPECIFICAÇÃO DE REQUISITOS</w:t>
      </w:r>
    </w:p>
    <w:p w:rsidRPr="00C86EB3" w:rsidR="00D6066C" w:rsidP="00D6066C" w:rsidRDefault="00D6066C" w14:paraId="64F44709" w14:textId="5A5E4D59">
      <w:pPr>
        <w:spacing w:after="0" w:line="240" w:lineRule="auto"/>
        <w:jc w:val="both"/>
        <w:rPr>
          <w:rFonts w:eastAsiaTheme="minorEastAsia"/>
          <w:b/>
          <w:bCs/>
          <w:sz w:val="24"/>
          <w:szCs w:val="24"/>
        </w:rPr>
      </w:pPr>
    </w:p>
    <w:p w:rsidR="0087230E" w:rsidP="00F90E02" w:rsidRDefault="0087230E" w14:paraId="0C69F4DA" w14:textId="1FDD4FCD">
      <w:pPr>
        <w:tabs>
          <w:tab w:val="left" w:pos="3435"/>
        </w:tabs>
        <w:jc w:val="both"/>
        <w:rPr>
          <w:b/>
          <w:bCs/>
          <w:sz w:val="24"/>
          <w:szCs w:val="24"/>
        </w:rPr>
      </w:pPr>
    </w:p>
    <w:p w:rsidRPr="002B5CEA" w:rsidR="002B5CEA" w:rsidP="00F90E02" w:rsidRDefault="00C86EB3" w14:paraId="4F987AD5" w14:textId="0182716F">
      <w:pPr>
        <w:tabs>
          <w:tab w:val="left" w:pos="3435"/>
        </w:tabs>
        <w:jc w:val="both"/>
        <w:rPr>
          <w:b/>
          <w:bCs/>
          <w:sz w:val="24"/>
          <w:szCs w:val="24"/>
        </w:rPr>
      </w:pPr>
      <w:r>
        <w:rPr>
          <w:b/>
          <w:bCs/>
          <w:sz w:val="24"/>
          <w:szCs w:val="24"/>
        </w:rPr>
        <w:t>7</w:t>
      </w:r>
      <w:r w:rsidR="0057054D">
        <w:rPr>
          <w:b/>
          <w:bCs/>
          <w:sz w:val="24"/>
          <w:szCs w:val="24"/>
        </w:rPr>
        <w:t>.</w:t>
      </w:r>
      <w:r w:rsidRPr="399A1CCD" w:rsidR="7AD5C2CB">
        <w:rPr>
          <w:b/>
          <w:bCs/>
          <w:sz w:val="24"/>
          <w:szCs w:val="24"/>
        </w:rPr>
        <w:t xml:space="preserve"> Interatividade, Notificações e Hardware</w:t>
      </w:r>
    </w:p>
    <w:p w:rsidRPr="002B5CEA" w:rsidR="002B5CEA" w:rsidP="766A1441" w:rsidRDefault="002B5CEA" w14:paraId="27AD1A11" w14:textId="329CCFF2">
      <w:pPr>
        <w:tabs>
          <w:tab w:val="left" w:pos="3435"/>
        </w:tabs>
        <w:jc w:val="both"/>
        <w:rPr>
          <w:rFonts w:cs="Calibri" w:cstheme="minorAscii"/>
          <w:b w:val="1"/>
          <w:bCs w:val="1"/>
          <w:color w:val="EE0000"/>
          <w:sz w:val="24"/>
          <w:szCs w:val="24"/>
        </w:rPr>
      </w:pPr>
      <w:r w:rsidRPr="766A1441" w:rsidR="101EA20F">
        <w:rPr>
          <w:rFonts w:cs="Calibri" w:cstheme="minorAscii"/>
          <w:b w:val="1"/>
          <w:bCs w:val="1"/>
          <w:sz w:val="24"/>
          <w:szCs w:val="24"/>
        </w:rPr>
        <w:t>Interatividade Proativa:</w:t>
      </w:r>
      <w:r w:rsidRPr="766A1441" w:rsidR="4D628A69">
        <w:rPr>
          <w:rFonts w:cs="Calibri" w:cstheme="minorAscii"/>
          <w:b w:val="1"/>
          <w:bCs w:val="1"/>
          <w:sz w:val="24"/>
          <w:szCs w:val="24"/>
        </w:rPr>
        <w:t xml:space="preserve"> </w:t>
      </w:r>
    </w:p>
    <w:p w:rsidRPr="002B5CEA" w:rsidR="002B5CEA" w:rsidP="766A1441" w:rsidRDefault="002B5CEA" w14:paraId="6C2289BA" w14:textId="0D18852F">
      <w:pPr>
        <w:pStyle w:val="ListParagraph"/>
        <w:numPr>
          <w:ilvl w:val="0"/>
          <w:numId w:val="27"/>
        </w:numPr>
        <w:spacing w:before="0" w:beforeAutospacing="off" w:after="0" w:afterAutospacing="off"/>
        <w:jc w:val="both"/>
        <w:rPr>
          <w:rFonts w:ascii="Calibri" w:hAnsi="Calibri" w:eastAsia="Calibri" w:cs="Calibri"/>
          <w:noProof w:val="0"/>
          <w:sz w:val="24"/>
          <w:szCs w:val="24"/>
          <w:lang w:val="pt-BR"/>
        </w:rPr>
      </w:pPr>
      <w:r w:rsidRPr="766A1441" w:rsidR="50C2BC11">
        <w:rPr>
          <w:rFonts w:ascii="Calibri" w:hAnsi="Calibri" w:eastAsia="Calibri" w:cs="Calibri"/>
          <w:b w:val="1"/>
          <w:bCs w:val="1"/>
          <w:noProof w:val="0"/>
          <w:sz w:val="24"/>
          <w:szCs w:val="24"/>
          <w:lang w:val="pt-BR"/>
        </w:rPr>
        <w:t>Notificações Push (Browser):</w:t>
      </w:r>
      <w:r w:rsidRPr="766A1441" w:rsidR="50C2BC11">
        <w:rPr>
          <w:rFonts w:ascii="Calibri" w:hAnsi="Calibri" w:eastAsia="Calibri" w:cs="Calibri"/>
          <w:noProof w:val="0"/>
          <w:sz w:val="24"/>
          <w:szCs w:val="24"/>
          <w:lang w:val="pt-BR"/>
        </w:rPr>
        <w:t xml:space="preserve"> Envio de alertas em tempo real para lembrar eventos importantes, como vencimento de contas, tarefas e compromissos. </w:t>
      </w:r>
    </w:p>
    <w:p w:rsidRPr="002B5CEA" w:rsidR="002B5CEA" w:rsidP="766A1441" w:rsidRDefault="002B5CEA" w14:paraId="13A0E6B3" w14:textId="0A63E960">
      <w:pPr>
        <w:pStyle w:val="ListParagraph"/>
        <w:numPr>
          <w:ilvl w:val="0"/>
          <w:numId w:val="27"/>
        </w:numPr>
        <w:spacing w:before="0" w:beforeAutospacing="off" w:after="0" w:afterAutospacing="off"/>
        <w:jc w:val="both"/>
        <w:rPr>
          <w:rFonts w:ascii="Calibri" w:hAnsi="Calibri" w:eastAsia="Calibri" w:cs="Calibri"/>
          <w:noProof w:val="0"/>
          <w:sz w:val="24"/>
          <w:szCs w:val="24"/>
          <w:lang w:val="pt-BR"/>
        </w:rPr>
      </w:pPr>
      <w:r w:rsidRPr="766A1441" w:rsidR="50C2BC11">
        <w:rPr>
          <w:rFonts w:ascii="Calibri" w:hAnsi="Calibri" w:eastAsia="Calibri" w:cs="Calibri"/>
          <w:b w:val="1"/>
          <w:bCs w:val="1"/>
          <w:noProof w:val="0"/>
          <w:sz w:val="24"/>
          <w:szCs w:val="24"/>
          <w:lang w:val="pt-BR"/>
        </w:rPr>
        <w:t>Alertas por E-mail:</w:t>
      </w:r>
      <w:r w:rsidRPr="766A1441" w:rsidR="50C2BC11">
        <w:rPr>
          <w:rFonts w:ascii="Calibri" w:hAnsi="Calibri" w:eastAsia="Calibri" w:cs="Calibri"/>
          <w:noProof w:val="0"/>
          <w:sz w:val="24"/>
          <w:szCs w:val="24"/>
          <w:lang w:val="pt-BR"/>
        </w:rPr>
        <w:t xml:space="preserve"> Envio periódico de resumos, relatórios e notificações relevantes, como estoque baixo, pendências e atualizações do sistema. </w:t>
      </w:r>
    </w:p>
    <w:p w:rsidRPr="002B5CEA" w:rsidR="002B5CEA" w:rsidP="766A1441" w:rsidRDefault="002B5CEA" w14:paraId="4D7E3526" w14:textId="76F97BF4">
      <w:pPr>
        <w:pStyle w:val="ListParagraph"/>
        <w:numPr>
          <w:ilvl w:val="0"/>
          <w:numId w:val="27"/>
        </w:numPr>
        <w:spacing w:before="0" w:beforeAutospacing="off" w:after="0" w:afterAutospacing="off"/>
        <w:jc w:val="both"/>
        <w:rPr>
          <w:rFonts w:ascii="Calibri" w:hAnsi="Calibri" w:eastAsia="Calibri" w:cs="Calibri"/>
          <w:noProof w:val="0"/>
          <w:sz w:val="24"/>
          <w:szCs w:val="24"/>
          <w:lang w:val="pt-BR"/>
        </w:rPr>
      </w:pPr>
      <w:r w:rsidRPr="766A1441" w:rsidR="50C2BC11">
        <w:rPr>
          <w:rFonts w:ascii="Calibri" w:hAnsi="Calibri" w:eastAsia="Calibri" w:cs="Calibri"/>
          <w:b w:val="1"/>
          <w:bCs w:val="1"/>
          <w:noProof w:val="0"/>
          <w:sz w:val="24"/>
          <w:szCs w:val="24"/>
          <w:lang w:val="pt-BR"/>
        </w:rPr>
        <w:t>Feedback Visual/Sonoro:</w:t>
      </w:r>
      <w:r w:rsidRPr="766A1441" w:rsidR="50C2BC11">
        <w:rPr>
          <w:rFonts w:ascii="Calibri" w:hAnsi="Calibri" w:eastAsia="Calibri" w:cs="Calibri"/>
          <w:noProof w:val="0"/>
          <w:sz w:val="24"/>
          <w:szCs w:val="24"/>
          <w:lang w:val="pt-BR"/>
        </w:rPr>
        <w:t xml:space="preserve"> Uso de cores, ícones e sons para indicar ações concluídas, erros, avisos e confirmações, melhorando a experiência do usuário.</w:t>
      </w:r>
    </w:p>
    <w:p w:rsidRPr="002B5CEA" w:rsidR="002B5CEA" w:rsidP="766A1441" w:rsidRDefault="002B5CEA" w14:paraId="2172179B" w14:textId="53D0DA0E">
      <w:pPr>
        <w:pStyle w:val="ListParagraph"/>
        <w:spacing w:before="0" w:beforeAutospacing="off" w:after="0" w:afterAutospacing="off"/>
        <w:ind w:left="720"/>
        <w:jc w:val="both"/>
        <w:rPr>
          <w:rFonts w:ascii="Calibri" w:hAnsi="Calibri" w:eastAsia="Calibri" w:cs="Calibri"/>
          <w:noProof w:val="0"/>
          <w:sz w:val="24"/>
          <w:szCs w:val="24"/>
          <w:lang w:val="pt-BR"/>
        </w:rPr>
      </w:pPr>
    </w:p>
    <w:p w:rsidRPr="002B5CEA" w:rsidR="002B5CEA" w:rsidP="766A1441" w:rsidRDefault="002B5CEA" w14:paraId="67DBC370" w14:textId="3ADFAEC4">
      <w:pPr>
        <w:tabs>
          <w:tab w:val="left" w:pos="3435"/>
        </w:tabs>
        <w:jc w:val="both"/>
        <w:rPr>
          <w:rFonts w:cs="Calibri" w:cstheme="minorAscii"/>
          <w:b w:val="1"/>
          <w:bCs w:val="1"/>
          <w:color w:val="EE0000"/>
          <w:sz w:val="24"/>
          <w:szCs w:val="24"/>
        </w:rPr>
      </w:pPr>
      <w:r w:rsidRPr="766A1441" w:rsidR="101EA20F">
        <w:rPr>
          <w:rFonts w:cs="Calibri" w:cstheme="minorAscii"/>
          <w:b w:val="1"/>
          <w:bCs w:val="1"/>
          <w:sz w:val="24"/>
          <w:szCs w:val="24"/>
        </w:rPr>
        <w:t>Integração com Hardware (Recursos Físicos):</w:t>
      </w:r>
      <w:r w:rsidRPr="766A1441" w:rsidR="7B868E99">
        <w:rPr>
          <w:rFonts w:cs="Calibri" w:cstheme="minorAscii"/>
          <w:b w:val="1"/>
          <w:bCs w:val="1"/>
          <w:sz w:val="24"/>
          <w:szCs w:val="24"/>
        </w:rPr>
        <w:t xml:space="preserve"> </w:t>
      </w:r>
    </w:p>
    <w:p w:rsidR="005A24CD" w:rsidP="766A1441" w:rsidRDefault="005A24CD" w14:paraId="6768857B" w14:textId="15C57158">
      <w:pPr>
        <w:pStyle w:val="ListParagraph"/>
        <w:numPr>
          <w:ilvl w:val="0"/>
          <w:numId w:val="27"/>
        </w:numPr>
        <w:spacing w:before="0" w:beforeAutospacing="off" w:after="0" w:afterAutospacing="off"/>
        <w:jc w:val="both"/>
        <w:rPr>
          <w:rFonts w:ascii="Calibri" w:hAnsi="Calibri" w:eastAsia="Calibri" w:cs="Calibri"/>
          <w:noProof w:val="0"/>
          <w:sz w:val="24"/>
          <w:szCs w:val="24"/>
          <w:lang w:val="pt-BR"/>
        </w:rPr>
      </w:pPr>
      <w:r w:rsidRPr="766A1441" w:rsidR="747498AE">
        <w:rPr>
          <w:rFonts w:ascii="Calibri" w:hAnsi="Calibri" w:eastAsia="Calibri" w:cs="Calibri"/>
          <w:b w:val="1"/>
          <w:bCs w:val="1"/>
          <w:noProof w:val="0"/>
          <w:sz w:val="24"/>
          <w:szCs w:val="24"/>
          <w:lang w:val="pt-BR"/>
        </w:rPr>
        <w:t>Vibração (Haptic):</w:t>
      </w:r>
      <w:r w:rsidRPr="766A1441" w:rsidR="747498AE">
        <w:rPr>
          <w:rFonts w:ascii="Calibri" w:hAnsi="Calibri" w:eastAsia="Calibri" w:cs="Calibri"/>
          <w:noProof w:val="0"/>
          <w:sz w:val="24"/>
          <w:szCs w:val="24"/>
          <w:lang w:val="pt-BR"/>
        </w:rPr>
        <w:t xml:space="preserve"> Utilizada para alertas importantes, lembretes e confirmações de ações no sistema. </w:t>
      </w:r>
    </w:p>
    <w:p w:rsidR="005A24CD" w:rsidP="766A1441" w:rsidRDefault="005A24CD" w14:paraId="453B558C" w14:textId="10119E90">
      <w:pPr>
        <w:pStyle w:val="ListParagraph"/>
        <w:numPr>
          <w:ilvl w:val="0"/>
          <w:numId w:val="27"/>
        </w:numPr>
        <w:spacing w:before="0" w:beforeAutospacing="off" w:after="0" w:afterAutospacing="off"/>
        <w:jc w:val="both"/>
        <w:rPr>
          <w:rFonts w:ascii="Calibri" w:hAnsi="Calibri" w:eastAsia="Calibri" w:cs="Calibri"/>
          <w:noProof w:val="0"/>
          <w:sz w:val="24"/>
          <w:szCs w:val="24"/>
          <w:lang w:val="pt-BR"/>
        </w:rPr>
      </w:pPr>
      <w:r w:rsidRPr="766A1441" w:rsidR="747498AE">
        <w:rPr>
          <w:rFonts w:ascii="Calibri" w:hAnsi="Calibri" w:eastAsia="Calibri" w:cs="Calibri"/>
          <w:b w:val="1"/>
          <w:bCs w:val="1"/>
          <w:noProof w:val="0"/>
          <w:sz w:val="24"/>
          <w:szCs w:val="24"/>
          <w:lang w:val="pt-BR"/>
        </w:rPr>
        <w:t>Câmera:</w:t>
      </w:r>
      <w:r w:rsidRPr="766A1441" w:rsidR="747498AE">
        <w:rPr>
          <w:rFonts w:ascii="Calibri" w:hAnsi="Calibri" w:eastAsia="Calibri" w:cs="Calibri"/>
          <w:noProof w:val="0"/>
          <w:sz w:val="24"/>
          <w:szCs w:val="24"/>
          <w:lang w:val="pt-BR"/>
        </w:rPr>
        <w:t xml:space="preserve"> Captura de fotos para cadastros e registros, com conversão automática para WebP para otimização de armazenamento. </w:t>
      </w:r>
    </w:p>
    <w:p w:rsidR="005A24CD" w:rsidP="766A1441" w:rsidRDefault="005A24CD" w14:paraId="655D5245" w14:textId="46466507">
      <w:pPr>
        <w:pStyle w:val="ListParagraph"/>
        <w:numPr>
          <w:ilvl w:val="0"/>
          <w:numId w:val="27"/>
        </w:numPr>
        <w:spacing w:before="0" w:beforeAutospacing="off" w:after="0" w:afterAutospacing="off"/>
        <w:jc w:val="both"/>
        <w:rPr>
          <w:rFonts w:ascii="Calibri" w:hAnsi="Calibri" w:eastAsia="Calibri" w:cs="Calibri"/>
          <w:noProof w:val="0"/>
          <w:sz w:val="24"/>
          <w:szCs w:val="24"/>
          <w:lang w:val="pt-BR"/>
        </w:rPr>
      </w:pPr>
      <w:r w:rsidRPr="766A1441" w:rsidR="747498AE">
        <w:rPr>
          <w:rFonts w:ascii="Calibri" w:hAnsi="Calibri" w:eastAsia="Calibri" w:cs="Calibri"/>
          <w:b w:val="1"/>
          <w:bCs w:val="1"/>
          <w:noProof w:val="0"/>
          <w:sz w:val="24"/>
          <w:szCs w:val="24"/>
          <w:lang w:val="pt-BR"/>
        </w:rPr>
        <w:t>Geolocalização:</w:t>
      </w:r>
      <w:r w:rsidRPr="766A1441" w:rsidR="747498AE">
        <w:rPr>
          <w:rFonts w:ascii="Calibri" w:hAnsi="Calibri" w:eastAsia="Calibri" w:cs="Calibri"/>
          <w:noProof w:val="0"/>
          <w:sz w:val="24"/>
          <w:szCs w:val="24"/>
          <w:lang w:val="pt-BR"/>
        </w:rPr>
        <w:t xml:space="preserve"> Utilizada para sugestões e recursos baseados na localização e proximidade do usuário. </w:t>
      </w:r>
    </w:p>
    <w:p w:rsidR="005A24CD" w:rsidP="766A1441" w:rsidRDefault="005A24CD" w14:paraId="2D46A123" w14:textId="563F440F">
      <w:pPr>
        <w:pStyle w:val="ListParagraph"/>
        <w:numPr>
          <w:ilvl w:val="0"/>
          <w:numId w:val="27"/>
        </w:numPr>
        <w:spacing w:before="0" w:beforeAutospacing="off" w:after="0" w:afterAutospacing="off"/>
        <w:jc w:val="both"/>
        <w:rPr>
          <w:rFonts w:ascii="Calibri" w:hAnsi="Calibri" w:eastAsia="Calibri" w:cs="Calibri"/>
          <w:noProof w:val="0"/>
          <w:sz w:val="24"/>
          <w:szCs w:val="24"/>
          <w:lang w:val="pt-BR"/>
        </w:rPr>
      </w:pPr>
      <w:r w:rsidRPr="766A1441" w:rsidR="747498AE">
        <w:rPr>
          <w:rFonts w:ascii="Calibri" w:hAnsi="Calibri" w:eastAsia="Calibri" w:cs="Calibri"/>
          <w:b w:val="1"/>
          <w:bCs w:val="1"/>
          <w:noProof w:val="0"/>
          <w:sz w:val="24"/>
          <w:szCs w:val="24"/>
          <w:lang w:val="pt-BR"/>
        </w:rPr>
        <w:t>Estado da Bateria/Rede:</w:t>
      </w:r>
      <w:r w:rsidRPr="766A1441" w:rsidR="747498AE">
        <w:rPr>
          <w:rFonts w:ascii="Calibri" w:hAnsi="Calibri" w:eastAsia="Calibri" w:cs="Calibri"/>
          <w:noProof w:val="0"/>
          <w:sz w:val="24"/>
          <w:szCs w:val="24"/>
          <w:lang w:val="pt-BR"/>
        </w:rPr>
        <w:t xml:space="preserve"> Monitoramento das condições do dispositivo para evitar uploads pesados em bateria crítica ou conexão instável.</w:t>
      </w:r>
    </w:p>
    <w:p w:rsidR="005A24CD" w:rsidP="766A1441" w:rsidRDefault="005A24CD" w14:paraId="7E86D707" w14:textId="0A6CD1C4">
      <w:pPr>
        <w:tabs>
          <w:tab w:val="left" w:pos="3435"/>
        </w:tabs>
        <w:jc w:val="both"/>
        <w:rPr>
          <w:rFonts w:cs="Calibri" w:cstheme="minorAscii"/>
          <w:b w:val="1"/>
          <w:bCs w:val="1"/>
          <w:sz w:val="24"/>
          <w:szCs w:val="24"/>
        </w:rPr>
      </w:pPr>
    </w:p>
    <w:p w:rsidRPr="002B5CEA" w:rsidR="005A24CD" w:rsidP="00F90E02" w:rsidRDefault="0087230E" w14:paraId="50FCB6D0" w14:textId="7CAD934B">
      <w:pPr>
        <w:tabs>
          <w:tab w:val="left" w:pos="3435"/>
        </w:tabs>
        <w:jc w:val="both"/>
        <w:rPr>
          <w:b/>
          <w:bCs/>
          <w:sz w:val="24"/>
          <w:szCs w:val="24"/>
        </w:rPr>
      </w:pPr>
      <w:r>
        <w:rPr>
          <w:b/>
          <w:bCs/>
          <w:sz w:val="24"/>
          <w:szCs w:val="24"/>
        </w:rPr>
        <w:t>8</w:t>
      </w:r>
      <w:r w:rsidRPr="399A1CCD" w:rsidR="60E3458E">
        <w:rPr>
          <w:b/>
          <w:bCs/>
          <w:sz w:val="24"/>
          <w:szCs w:val="24"/>
        </w:rPr>
        <w:t>. Boas Práticas de UX Contemporâneo (Mobile-</w:t>
      </w:r>
      <w:proofErr w:type="spellStart"/>
      <w:r w:rsidRPr="399A1CCD" w:rsidR="60E3458E">
        <w:rPr>
          <w:b/>
          <w:bCs/>
          <w:sz w:val="24"/>
          <w:szCs w:val="24"/>
        </w:rPr>
        <w:t>First</w:t>
      </w:r>
      <w:proofErr w:type="spellEnd"/>
      <w:r w:rsidRPr="399A1CCD" w:rsidR="60E3458E">
        <w:rPr>
          <w:b/>
          <w:bCs/>
          <w:sz w:val="24"/>
          <w:szCs w:val="24"/>
        </w:rPr>
        <w:t>)</w:t>
      </w:r>
    </w:p>
    <w:p w:rsidRPr="002B5CEA" w:rsidR="005A24CD" w:rsidP="00F90E02" w:rsidRDefault="005A24CD" w14:paraId="09FE2C66" w14:textId="77777777">
      <w:pPr>
        <w:tabs>
          <w:tab w:val="left" w:pos="3435"/>
        </w:tabs>
        <w:jc w:val="both"/>
        <w:rPr>
          <w:rFonts w:cstheme="minorHAnsi"/>
          <w:sz w:val="24"/>
          <w:szCs w:val="24"/>
        </w:rPr>
      </w:pPr>
      <w:r w:rsidRPr="002B5CEA">
        <w:rPr>
          <w:rFonts w:cstheme="minorHAnsi"/>
          <w:i/>
          <w:iCs/>
          <w:sz w:val="24"/>
          <w:szCs w:val="24"/>
        </w:rPr>
        <w:t xml:space="preserve">Descreva como </w:t>
      </w:r>
      <w:r>
        <w:rPr>
          <w:rFonts w:cstheme="minorHAnsi"/>
          <w:i/>
          <w:iCs/>
          <w:sz w:val="24"/>
          <w:szCs w:val="24"/>
        </w:rPr>
        <w:t>será aplicado</w:t>
      </w:r>
      <w:r w:rsidRPr="002B5CEA">
        <w:rPr>
          <w:rFonts w:cstheme="minorHAnsi"/>
          <w:i/>
          <w:iCs/>
          <w:sz w:val="24"/>
          <w:szCs w:val="24"/>
        </w:rPr>
        <w:t xml:space="preserve"> as seguintes diretrizes para garantir uma experiência de uso superior em dispositivos móveis:</w:t>
      </w:r>
    </w:p>
    <w:p w:rsidR="005A24CD" w:rsidP="00F90E02" w:rsidRDefault="005A24CD" w14:paraId="76F9E891" w14:textId="77777777">
      <w:pPr>
        <w:numPr>
          <w:ilvl w:val="0"/>
          <w:numId w:val="15"/>
        </w:numPr>
        <w:tabs>
          <w:tab w:val="left" w:pos="3435"/>
        </w:tabs>
        <w:jc w:val="both"/>
        <w:rPr>
          <w:rFonts w:cstheme="minorHAnsi"/>
          <w:sz w:val="24"/>
          <w:szCs w:val="24"/>
        </w:rPr>
      </w:pPr>
      <w:r w:rsidRPr="002B5CEA">
        <w:rPr>
          <w:rFonts w:cstheme="minorHAnsi"/>
          <w:b/>
          <w:bCs/>
          <w:sz w:val="24"/>
          <w:szCs w:val="24"/>
        </w:rPr>
        <w:t>Navegação e "Thumb Zone":</w:t>
      </w:r>
      <w:r w:rsidRPr="002B5CEA">
        <w:rPr>
          <w:rFonts w:cstheme="minorHAnsi"/>
          <w:sz w:val="24"/>
          <w:szCs w:val="24"/>
        </w:rPr>
        <w:t xml:space="preserve"> Como os elementos interativos serão posicionados para facilitar o uso com apenas uma mão?</w:t>
      </w:r>
      <w:r>
        <w:rPr>
          <w:rFonts w:cstheme="minorHAnsi"/>
          <w:sz w:val="24"/>
          <w:szCs w:val="24"/>
        </w:rPr>
        <w:t xml:space="preserve"> (regra do polegar | zona do polegar (</w:t>
      </w:r>
      <w:proofErr w:type="spellStart"/>
      <w:r>
        <w:rPr>
          <w:rFonts w:cstheme="minorHAnsi"/>
          <w:sz w:val="24"/>
          <w:szCs w:val="24"/>
        </w:rPr>
        <w:t>reaching</w:t>
      </w:r>
      <w:proofErr w:type="spellEnd"/>
      <w:r>
        <w:rPr>
          <w:rFonts w:cstheme="minorHAnsi"/>
          <w:sz w:val="24"/>
          <w:szCs w:val="24"/>
        </w:rPr>
        <w:t xml:space="preserve"> zones) | tamanhos dos toques (</w:t>
      </w:r>
      <w:proofErr w:type="spellStart"/>
      <w:r>
        <w:rPr>
          <w:rFonts w:cstheme="minorHAnsi"/>
          <w:sz w:val="24"/>
          <w:szCs w:val="24"/>
        </w:rPr>
        <w:t>tappable</w:t>
      </w:r>
      <w:proofErr w:type="spellEnd"/>
      <w:r>
        <w:rPr>
          <w:rFonts w:cstheme="minorHAnsi"/>
          <w:sz w:val="24"/>
          <w:szCs w:val="24"/>
        </w:rPr>
        <w:t xml:space="preserve"> </w:t>
      </w:r>
      <w:proofErr w:type="spellStart"/>
      <w:r>
        <w:rPr>
          <w:rFonts w:cstheme="minorHAnsi"/>
          <w:sz w:val="24"/>
          <w:szCs w:val="24"/>
        </w:rPr>
        <w:t>elements</w:t>
      </w:r>
      <w:proofErr w:type="spellEnd"/>
      <w:r>
        <w:rPr>
          <w:rFonts w:cstheme="minorHAnsi"/>
          <w:sz w:val="24"/>
          <w:szCs w:val="24"/>
        </w:rPr>
        <w:t xml:space="preserve"> – 44 x 44 a 48 x 48 pixels).</w:t>
      </w:r>
    </w:p>
    <w:p w:rsidRPr="005A24CD" w:rsidR="005A24CD" w:rsidP="00F90E02" w:rsidRDefault="005A24CD" w14:paraId="6C5C069F" w14:textId="77777777">
      <w:pPr>
        <w:tabs>
          <w:tab w:val="left" w:pos="3435"/>
        </w:tabs>
        <w:spacing w:after="0" w:line="240" w:lineRule="auto"/>
        <w:ind w:left="720"/>
        <w:jc w:val="both"/>
        <w:rPr>
          <w:rFonts w:cstheme="minorHAnsi"/>
          <w:i/>
          <w:iCs/>
          <w:sz w:val="20"/>
          <w:szCs w:val="20"/>
        </w:rPr>
      </w:pPr>
      <w:r w:rsidRPr="005A24CD">
        <w:rPr>
          <w:rFonts w:cstheme="minorHAnsi"/>
          <w:i/>
          <w:iCs/>
          <w:sz w:val="20"/>
          <w:szCs w:val="20"/>
        </w:rPr>
        <w:t>9% dos usuários utilizam o celular com apenas uma mão, tornando a zona do polegar crucial.</w:t>
      </w:r>
    </w:p>
    <w:p w:rsidRPr="005A24CD" w:rsidR="005A24CD" w:rsidP="00F90E02" w:rsidRDefault="005A24CD" w14:paraId="2176FD05" w14:textId="77777777">
      <w:pPr>
        <w:tabs>
          <w:tab w:val="left" w:pos="3435"/>
        </w:tabs>
        <w:spacing w:after="0" w:line="240" w:lineRule="auto"/>
        <w:ind w:left="720"/>
        <w:jc w:val="both"/>
        <w:rPr>
          <w:rFonts w:cstheme="minorHAnsi"/>
          <w:i/>
          <w:iCs/>
          <w:sz w:val="20"/>
          <w:szCs w:val="20"/>
        </w:rPr>
      </w:pPr>
      <w:r w:rsidRPr="005A24CD">
        <w:rPr>
          <w:rFonts w:cstheme="minorHAnsi"/>
          <w:i/>
          <w:iCs/>
          <w:sz w:val="20"/>
          <w:szCs w:val="20"/>
        </w:rPr>
        <w:t>36% seguram com as duas mãos e usam um polegar.</w:t>
      </w:r>
    </w:p>
    <w:p w:rsidRPr="005A24CD" w:rsidR="005A24CD" w:rsidP="00F90E02" w:rsidRDefault="005A24CD" w14:paraId="6CD57B03" w14:textId="77777777">
      <w:pPr>
        <w:tabs>
          <w:tab w:val="left" w:pos="3435"/>
        </w:tabs>
        <w:spacing w:after="0" w:line="240" w:lineRule="auto"/>
        <w:ind w:left="720"/>
        <w:jc w:val="both"/>
        <w:rPr>
          <w:rFonts w:cstheme="minorHAnsi"/>
          <w:i/>
          <w:iCs/>
          <w:sz w:val="20"/>
          <w:szCs w:val="20"/>
        </w:rPr>
      </w:pPr>
      <w:r w:rsidRPr="005A24CD">
        <w:rPr>
          <w:rFonts w:cstheme="minorHAnsi"/>
          <w:i/>
          <w:iCs/>
          <w:sz w:val="20"/>
          <w:szCs w:val="20"/>
        </w:rPr>
        <w:t xml:space="preserve">15% usam o estilo "berço" (uma mão segura, o indicador da outra toca). </w:t>
      </w:r>
    </w:p>
    <w:p w:rsidRPr="005A24CD" w:rsidR="005A24CD" w:rsidP="00F90E02" w:rsidRDefault="005A24CD" w14:paraId="54DD05E5" w14:textId="77777777">
      <w:pPr>
        <w:tabs>
          <w:tab w:val="left" w:pos="3435"/>
        </w:tabs>
        <w:ind w:left="720"/>
        <w:jc w:val="both"/>
        <w:rPr>
          <w:rFonts w:cstheme="minorHAnsi"/>
          <w:sz w:val="24"/>
          <w:szCs w:val="24"/>
        </w:rPr>
      </w:pPr>
    </w:p>
    <w:p w:rsidRPr="002B5CEA" w:rsidR="005A24CD" w:rsidP="00F90E02" w:rsidRDefault="005A24CD" w14:paraId="3E37F9EF" w14:textId="2124C500">
      <w:pPr>
        <w:numPr>
          <w:ilvl w:val="0"/>
          <w:numId w:val="15"/>
        </w:numPr>
        <w:tabs>
          <w:tab w:val="left" w:pos="3435"/>
        </w:tabs>
        <w:jc w:val="both"/>
        <w:rPr/>
      </w:pPr>
      <w:r w:rsidRPr="766A1441" w:rsidR="104C861E">
        <w:rPr>
          <w:rFonts w:cs="Calibri" w:cstheme="minorAscii"/>
          <w:b w:val="1"/>
          <w:bCs w:val="1"/>
          <w:sz w:val="24"/>
          <w:szCs w:val="24"/>
        </w:rPr>
        <w:t>Usabilidade:</w:t>
      </w:r>
      <w:r w:rsidRPr="766A1441" w:rsidR="104C861E">
        <w:rPr>
          <w:rFonts w:cs="Calibri" w:cstheme="minorAscii"/>
          <w:sz w:val="24"/>
          <w:szCs w:val="24"/>
        </w:rPr>
        <w:t xml:space="preserve"> </w:t>
      </w:r>
      <w:r w:rsidRPr="766A1441" w:rsidR="7D4195F6">
        <w:rPr>
          <w:rFonts w:cs="Calibri" w:cstheme="minorAscii"/>
          <w:sz w:val="24"/>
          <w:szCs w:val="24"/>
        </w:rPr>
        <w:t>S</w:t>
      </w:r>
      <w:r w:rsidRPr="766A1441" w:rsidR="7D4195F6">
        <w:rPr>
          <w:rFonts w:ascii="Calibri" w:hAnsi="Calibri" w:eastAsia="Calibri" w:cs="Calibri"/>
          <w:noProof w:val="0"/>
          <w:sz w:val="24"/>
          <w:szCs w:val="24"/>
          <w:lang w:val="pt-BR"/>
        </w:rPr>
        <w:t xml:space="preserve">erá desenvolvida com foco em princípios de usabilidade e design minimalista, reduzindo a carga visual por meio da apresentação apenas dos elementos essenciais para cada contexto de uso. A interface priorizará a ação principal de cada tela, utilizando hierarquia visual clara, </w:t>
      </w:r>
      <w:r w:rsidRPr="766A1441" w:rsidR="7D4195F6">
        <w:rPr>
          <w:rFonts w:ascii="Calibri" w:hAnsi="Calibri" w:eastAsia="Calibri" w:cs="Calibri"/>
          <w:noProof w:val="0"/>
          <w:sz w:val="24"/>
          <w:szCs w:val="24"/>
          <w:lang w:val="pt-BR"/>
        </w:rPr>
        <w:t>hierarquia</w:t>
      </w:r>
      <w:r w:rsidRPr="766A1441" w:rsidR="7D4195F6">
        <w:rPr>
          <w:rFonts w:ascii="Calibri" w:hAnsi="Calibri" w:eastAsia="Calibri" w:cs="Calibri"/>
          <w:noProof w:val="0"/>
          <w:sz w:val="24"/>
          <w:szCs w:val="24"/>
          <w:lang w:val="pt-BR"/>
        </w:rPr>
        <w:t xml:space="preserve"> de cores uniforme espaçamento adequado, organização intuitiva dos componentes e destaque para funcionalidades prioritárias. Serão evitados elementos excessivos, informações desnecessárias e distrações visuais, permitindo que o usuário identifique rapidamente as opções mais relevantes, tornando a navegação mais simples, objetiva e eficiente.</w:t>
      </w:r>
    </w:p>
    <w:p w:rsidRPr="002B5CEA" w:rsidR="005A24CD" w:rsidP="00F90E02" w:rsidRDefault="005A24CD" w14:paraId="047C1434" w14:textId="48782BE8">
      <w:pPr>
        <w:numPr>
          <w:ilvl w:val="0"/>
          <w:numId w:val="15"/>
        </w:numPr>
        <w:tabs>
          <w:tab w:val="left" w:pos="3435"/>
        </w:tabs>
        <w:jc w:val="both"/>
        <w:rPr/>
      </w:pPr>
      <w:r w:rsidRPr="766A1441" w:rsidR="104C861E">
        <w:rPr>
          <w:rFonts w:cs="Calibri" w:cstheme="minorAscii"/>
          <w:b w:val="1"/>
          <w:bCs w:val="1"/>
          <w:sz w:val="24"/>
          <w:szCs w:val="24"/>
        </w:rPr>
        <w:t>Experiência do Usuário (UX):</w:t>
      </w:r>
      <w:r w:rsidRPr="766A1441" w:rsidR="104C861E">
        <w:rPr>
          <w:rFonts w:cs="Calibri" w:cstheme="minorAscii"/>
          <w:sz w:val="24"/>
          <w:szCs w:val="24"/>
        </w:rPr>
        <w:t xml:space="preserve"> </w:t>
      </w:r>
      <w:r w:rsidRPr="766A1441" w:rsidR="76717303">
        <w:rPr>
          <w:rFonts w:ascii="Calibri" w:hAnsi="Calibri" w:eastAsia="Calibri" w:cs="Calibri"/>
          <w:noProof w:val="0"/>
          <w:sz w:val="24"/>
          <w:szCs w:val="24"/>
          <w:lang w:val="pt-BR"/>
        </w:rPr>
        <w:t>Durante processos de carregamento e transições entre telas, serão exibidos indicadores visuais apropriados, como animações, barras de progresso ou skeleton screens, garantindo que o usuário receba feedback imediato sobre suas ações. Além disso, as transições serão implementadas de forma fluida e consistente, evitando mudanças bruscas de interface e proporcionando uma experiência de navegação mais intuitiva, responsiva e agradável.</w:t>
      </w:r>
    </w:p>
    <w:p w:rsidR="104C861E" w:rsidP="766A1441" w:rsidRDefault="104C861E" w14:paraId="63FA7F90" w14:textId="5DC0E9D0">
      <w:pPr>
        <w:numPr>
          <w:ilvl w:val="0"/>
          <w:numId w:val="15"/>
        </w:numPr>
        <w:tabs>
          <w:tab w:val="left" w:leader="none" w:pos="3435"/>
        </w:tabs>
        <w:jc w:val="both"/>
        <w:rPr/>
      </w:pPr>
      <w:r w:rsidRPr="766A1441" w:rsidR="104C861E">
        <w:rPr>
          <w:rFonts w:cs="Calibri" w:cstheme="minorAscii"/>
          <w:b w:val="1"/>
          <w:bCs w:val="1"/>
          <w:sz w:val="24"/>
          <w:szCs w:val="24"/>
        </w:rPr>
        <w:t>Consistência:</w:t>
      </w:r>
      <w:r w:rsidRPr="766A1441" w:rsidR="104C861E">
        <w:rPr>
          <w:rFonts w:cs="Calibri" w:cstheme="minorAscii"/>
          <w:sz w:val="24"/>
          <w:szCs w:val="24"/>
        </w:rPr>
        <w:t xml:space="preserve"> </w:t>
      </w:r>
      <w:r w:rsidRPr="766A1441" w:rsidR="18C76BF2">
        <w:rPr>
          <w:rFonts w:ascii="Calibri" w:hAnsi="Calibri" w:eastAsia="Calibri" w:cs="Calibri"/>
          <w:noProof w:val="0"/>
          <w:sz w:val="24"/>
          <w:szCs w:val="24"/>
          <w:lang w:val="pt-BR"/>
        </w:rPr>
        <w:t>A solução web manterá a consistência visual e funcional por meio da utilização de padrões de design unificados em toda a aplicação, incluindo botões, fontes, ícones, cores e elementos interativos. Os componentes seguirão um mesmo estilo, comportamento e posicionamento em todas as telas, permitindo que o usuário reconheça rapidamente ações e funcionalidades sem necessidade de reaprendizado. Além disso, será adotado um sistema de design padronizado para garantir uniformidade na experiência, tornando a navegação mais intuitiva, previsível e de fácil assimilação desde o primeiro uso</w:t>
      </w:r>
    </w:p>
    <w:p w:rsidR="005A24CD" w:rsidP="00F90E02" w:rsidRDefault="005A24CD" w14:paraId="27C41FBB" w14:textId="77777777">
      <w:pPr>
        <w:tabs>
          <w:tab w:val="left" w:pos="3435"/>
        </w:tabs>
        <w:jc w:val="both"/>
        <w:rPr>
          <w:rFonts w:cstheme="minorHAnsi"/>
          <w:b/>
          <w:bCs/>
          <w:sz w:val="24"/>
          <w:szCs w:val="24"/>
        </w:rPr>
      </w:pPr>
    </w:p>
    <w:p w:rsidR="00642F1B" w:rsidP="00F90E02" w:rsidRDefault="00642F1B" w14:paraId="17D823F5" w14:textId="77777777">
      <w:pPr>
        <w:tabs>
          <w:tab w:val="left" w:pos="3435"/>
        </w:tabs>
        <w:jc w:val="both"/>
        <w:rPr>
          <w:rFonts w:cstheme="minorHAnsi"/>
          <w:b/>
          <w:bCs/>
          <w:sz w:val="24"/>
          <w:szCs w:val="24"/>
        </w:rPr>
      </w:pPr>
    </w:p>
    <w:p w:rsidR="002F1C71" w:rsidP="00F90E02" w:rsidRDefault="00A8631A" w14:paraId="4C56C225" w14:noSpellErr="1" w14:textId="601D4D74">
      <w:pPr>
        <w:tabs>
          <w:tab w:val="left" w:pos="3435"/>
        </w:tabs>
        <w:jc w:val="both"/>
        <w:rPr>
          <w:b w:val="1"/>
          <w:bCs w:val="1"/>
          <w:sz w:val="24"/>
          <w:szCs w:val="24"/>
        </w:rPr>
      </w:pPr>
      <w:r w:rsidRPr="766A1441" w:rsidR="035E313D">
        <w:rPr>
          <w:b w:val="1"/>
          <w:bCs w:val="1"/>
          <w:sz w:val="24"/>
          <w:szCs w:val="24"/>
        </w:rPr>
        <w:t>9</w:t>
      </w:r>
      <w:r w:rsidRPr="766A1441" w:rsidR="68442FD0">
        <w:rPr>
          <w:b w:val="1"/>
          <w:bCs w:val="1"/>
          <w:sz w:val="24"/>
          <w:szCs w:val="24"/>
        </w:rPr>
        <w:t>. Defesa da Identidade Visual</w:t>
      </w:r>
    </w:p>
    <w:p w:rsidR="61CDAEEC" w:rsidP="766A1441" w:rsidRDefault="61CDAEEC" w14:paraId="6D441172" w14:textId="3BE15602">
      <w:pPr>
        <w:pStyle w:val="Normal"/>
        <w:tabs>
          <w:tab w:val="left" w:leader="none" w:pos="3435"/>
        </w:tabs>
        <w:jc w:val="both"/>
        <w:rPr>
          <w:rFonts w:ascii="Calibri" w:hAnsi="Calibri" w:eastAsia="Calibri" w:cs="Calibri"/>
          <w:b w:val="0"/>
          <w:bCs w:val="0"/>
          <w:noProof w:val="0"/>
          <w:sz w:val="24"/>
          <w:szCs w:val="24"/>
          <w:lang w:val="pt-BR"/>
        </w:rPr>
      </w:pPr>
      <w:r w:rsidRPr="241E81CD" w:rsidR="61CDAEEC">
        <w:rPr>
          <w:rFonts w:ascii="Calibri" w:hAnsi="Calibri" w:eastAsia="Calibri" w:cs="Calibri"/>
          <w:b w:val="0"/>
          <w:bCs w:val="0"/>
          <w:noProof w:val="0"/>
          <w:sz w:val="24"/>
          <w:szCs w:val="24"/>
          <w:lang w:val="pt-BR"/>
        </w:rPr>
        <w:t xml:space="preserve">A identidade visual do </w:t>
      </w:r>
      <w:r w:rsidRPr="241E81CD" w:rsidR="69E5AA68">
        <w:rPr>
          <w:rFonts w:ascii="Calibri" w:hAnsi="Calibri" w:eastAsia="Calibri" w:cs="Calibri"/>
          <w:b w:val="0"/>
          <w:bCs w:val="0"/>
          <w:noProof w:val="0"/>
          <w:sz w:val="24"/>
          <w:szCs w:val="24"/>
          <w:lang w:val="pt-BR"/>
        </w:rPr>
        <w:t xml:space="preserve">KeeperHub </w:t>
      </w:r>
      <w:r w:rsidRPr="241E81CD" w:rsidR="61CDAEEC">
        <w:rPr>
          <w:rFonts w:ascii="Calibri" w:hAnsi="Calibri" w:eastAsia="Calibri" w:cs="Calibri"/>
          <w:b w:val="0"/>
          <w:bCs w:val="0"/>
          <w:noProof w:val="0"/>
          <w:sz w:val="24"/>
          <w:szCs w:val="24"/>
          <w:lang w:val="pt-BR"/>
        </w:rPr>
        <w:t>foi</w:t>
      </w:r>
      <w:r w:rsidRPr="241E81CD" w:rsidR="61CDAEEC">
        <w:rPr>
          <w:rFonts w:ascii="Calibri" w:hAnsi="Calibri" w:eastAsia="Calibri" w:cs="Calibri"/>
          <w:b w:val="0"/>
          <w:bCs w:val="0"/>
          <w:noProof w:val="0"/>
          <w:sz w:val="24"/>
          <w:szCs w:val="24"/>
          <w:lang w:val="pt-BR"/>
        </w:rPr>
        <w:t xml:space="preserve"> projetada sob o conceito de "Simplicidade Modular". Em uma metrópole, o jovem adulto já é bombardeado por excesso de informação. Por isso, a estética do </w:t>
      </w:r>
      <w:r w:rsidRPr="241E81CD" w:rsidR="69E5AA68">
        <w:rPr>
          <w:rFonts w:ascii="Calibri" w:hAnsi="Calibri" w:eastAsia="Calibri" w:cs="Calibri"/>
          <w:b w:val="0"/>
          <w:bCs w:val="0"/>
          <w:noProof w:val="0"/>
          <w:sz w:val="24"/>
          <w:szCs w:val="24"/>
          <w:lang w:val="pt-BR"/>
        </w:rPr>
        <w:t>KeeperHub</w:t>
      </w:r>
      <w:r w:rsidRPr="241E81CD" w:rsidR="69E5AA68">
        <w:rPr>
          <w:rFonts w:ascii="Calibri" w:hAnsi="Calibri" w:eastAsia="Calibri" w:cs="Calibri"/>
          <w:b w:val="0"/>
          <w:bCs w:val="0"/>
          <w:noProof w:val="0"/>
          <w:sz w:val="24"/>
          <w:szCs w:val="24"/>
          <w:lang w:val="pt-BR"/>
        </w:rPr>
        <w:t xml:space="preserve"> </w:t>
      </w:r>
      <w:r w:rsidRPr="241E81CD" w:rsidR="61CDAEEC">
        <w:rPr>
          <w:rFonts w:ascii="Calibri" w:hAnsi="Calibri" w:eastAsia="Calibri" w:cs="Calibri"/>
          <w:b w:val="0"/>
          <w:bCs w:val="0"/>
          <w:noProof w:val="0"/>
          <w:sz w:val="24"/>
          <w:szCs w:val="24"/>
          <w:lang w:val="pt-BR"/>
        </w:rPr>
        <w:t xml:space="preserve">segue o minimalismo funcional </w:t>
      </w:r>
      <w:r w:rsidRPr="241E81CD" w:rsidR="61CDAEEC">
        <w:rPr>
          <w:rFonts w:ascii="Calibri" w:hAnsi="Calibri" w:eastAsia="Calibri" w:cs="Calibri"/>
          <w:b w:val="0"/>
          <w:bCs w:val="0"/>
          <w:noProof w:val="0"/>
          <w:sz w:val="24"/>
          <w:szCs w:val="24"/>
          <w:lang w:val="pt-BR"/>
        </w:rPr>
        <w:t>(abordagem de design que prioriza apenas elementos essenciais para a experiência do usuário, eliminando excessos visuais e destacando conteúdos e ações realmente relevantes)</w:t>
      </w:r>
      <w:r w:rsidRPr="241E81CD" w:rsidR="61CDAEEC">
        <w:rPr>
          <w:rFonts w:ascii="Calibri" w:hAnsi="Calibri" w:eastAsia="Calibri" w:cs="Calibri"/>
          <w:b w:val="0"/>
          <w:bCs w:val="0"/>
          <w:noProof w:val="0"/>
          <w:sz w:val="24"/>
          <w:szCs w:val="24"/>
          <w:lang w:val="pt-BR"/>
        </w:rPr>
        <w:t xml:space="preserve"> para reduzir o ruído visual </w:t>
      </w:r>
      <w:r w:rsidRPr="241E81CD" w:rsidR="61CDAEEC">
        <w:rPr>
          <w:rFonts w:ascii="Calibri" w:hAnsi="Calibri" w:eastAsia="Calibri" w:cs="Calibri"/>
          <w:b w:val="0"/>
          <w:bCs w:val="0"/>
          <w:noProof w:val="0"/>
          <w:sz w:val="24"/>
          <w:szCs w:val="24"/>
          <w:lang w:val="pt-BR"/>
        </w:rPr>
        <w:t>(excesso de elementos, informações, cores, textos ou componentes que competem pela atenção do usuário e dificultam a compreensão da interface, sendo reduzido por meio do uso de hierarquia visual clara, espaçamento adequado, organização dos elementos e remoção de conteúdos desnecessários)</w:t>
      </w:r>
      <w:r w:rsidRPr="241E81CD" w:rsidR="61CDAEEC">
        <w:rPr>
          <w:rFonts w:ascii="Calibri" w:hAnsi="Calibri" w:eastAsia="Calibri" w:cs="Calibri"/>
          <w:b w:val="0"/>
          <w:bCs w:val="0"/>
          <w:noProof w:val="0"/>
          <w:sz w:val="24"/>
          <w:szCs w:val="24"/>
          <w:lang w:val="pt-BR"/>
        </w:rPr>
        <w:t xml:space="preserve"> e focar na utilidade.</w:t>
      </w:r>
    </w:p>
    <w:p w:rsidR="00BF3085" w:rsidP="00BF3085" w:rsidRDefault="00BF3085" w14:paraId="66F4A5B5" w14:textId="77777777">
      <w:pPr>
        <w:tabs>
          <w:tab w:val="left" w:pos="3435"/>
        </w:tabs>
        <w:jc w:val="both"/>
        <w:rPr>
          <w:rFonts w:cstheme="minorHAnsi"/>
          <w:b/>
          <w:bCs/>
          <w:sz w:val="24"/>
          <w:szCs w:val="24"/>
        </w:rPr>
      </w:pPr>
    </w:p>
    <w:p w:rsidRPr="00BF3085" w:rsidR="002F1C71" w:rsidP="766A1441" w:rsidRDefault="00BF3085" w14:paraId="63843FE6" w14:noSpellErr="1" w14:textId="44DC07BA">
      <w:pPr>
        <w:tabs>
          <w:tab w:val="left" w:pos="3435"/>
        </w:tabs>
        <w:jc w:val="both"/>
        <w:rPr>
          <w:rFonts w:cs="Calibri" w:cstheme="minorAscii"/>
          <w:b w:val="1"/>
          <w:bCs w:val="1"/>
          <w:sz w:val="24"/>
          <w:szCs w:val="24"/>
        </w:rPr>
      </w:pPr>
      <w:r w:rsidRPr="766A1441" w:rsidR="6A6088F4">
        <w:rPr>
          <w:rFonts w:cs="Calibri" w:cstheme="minorAscii"/>
          <w:b w:val="1"/>
          <w:bCs w:val="1"/>
          <w:sz w:val="24"/>
          <w:szCs w:val="24"/>
        </w:rPr>
        <w:t>9</w:t>
      </w:r>
      <w:r w:rsidRPr="766A1441" w:rsidR="60B6FD39">
        <w:rPr>
          <w:rFonts w:cs="Calibri" w:cstheme="minorAscii"/>
          <w:b w:val="1"/>
          <w:bCs w:val="1"/>
          <w:sz w:val="24"/>
          <w:szCs w:val="24"/>
        </w:rPr>
        <w:t>.1. Psicologia das Cores e Harmonia</w:t>
      </w:r>
    </w:p>
    <w:p w:rsidR="4475747C" w:rsidP="766A1441" w:rsidRDefault="4475747C" w14:paraId="533D3DD0" w14:textId="617ACBD6">
      <w:pPr>
        <w:pStyle w:val="Normal"/>
        <w:spacing w:before="180" w:after="240"/>
        <w:ind w:right="-3"/>
        <w:jc w:val="both"/>
      </w:pPr>
      <w:r w:rsidRPr="766A1441" w:rsidR="4475747C">
        <w:rPr>
          <w:rFonts w:ascii="Calibri" w:hAnsi="Calibri" w:eastAsia="Calibri" w:cs="Calibri"/>
          <w:noProof w:val="0"/>
          <w:sz w:val="24"/>
          <w:szCs w:val="24"/>
          <w:lang w:val="pt-BR"/>
        </w:rPr>
        <w:t xml:space="preserve">O HUB utiliza um sistema de Cores Identitárias por Módulo sobre uma base de fundo neutro, otimizada para interfaces em DarkMode ou Off-White. A harmonia visual é alcançada através de uma saturação equilibrada e de alto contraste acessível </w:t>
      </w:r>
      <w:r w:rsidRPr="766A1441" w:rsidR="4475747C">
        <w:rPr>
          <w:rFonts w:ascii="Calibri" w:hAnsi="Calibri" w:eastAsia="Calibri" w:cs="Calibri"/>
          <w:b w:val="0"/>
          <w:bCs w:val="0"/>
          <w:noProof w:val="0"/>
          <w:sz w:val="24"/>
          <w:szCs w:val="24"/>
          <w:lang w:val="pt-BR"/>
        </w:rPr>
        <w:t>(ou seja, cores com intensidade visual moderada, evitando tons excessivamente fortes que gerem cansaço visual ou tons muito suaves que dificultem a percepção, além de garantir contraste adequado entre textos, ícones e plano de fundo para proporcionar legibilidade, clareza e acessibilidade a todos os usuários)</w:t>
      </w:r>
      <w:r w:rsidRPr="766A1441" w:rsidR="4475747C">
        <w:rPr>
          <w:rFonts w:ascii="Calibri" w:hAnsi="Calibri" w:eastAsia="Calibri" w:cs="Calibri"/>
          <w:noProof w:val="0"/>
          <w:sz w:val="24"/>
          <w:szCs w:val="24"/>
          <w:lang w:val="pt-BR"/>
        </w:rPr>
        <w:t>. Isso garante que o usuário identifique instantaneamente em qual "setor" da gestão residencial ele está navegando apenas pela cor dominante do módulo:</w:t>
      </w:r>
    </w:p>
    <w:p w:rsidRPr="00BF3085" w:rsidR="002F1C71" w:rsidP="00F90E02" w:rsidRDefault="3FDDC092" w14:paraId="35DD0C8A" w14:textId="44B4F542">
      <w:pPr>
        <w:numPr>
          <w:ilvl w:val="0"/>
          <w:numId w:val="23"/>
        </w:numPr>
        <w:spacing w:after="0"/>
        <w:ind w:right="-3"/>
        <w:jc w:val="both"/>
        <w:rPr>
          <w:rFonts w:cstheme="minorHAnsi"/>
          <w:sz w:val="24"/>
          <w:szCs w:val="24"/>
        </w:rPr>
      </w:pPr>
      <w:r w:rsidRPr="00C56CE4">
        <w:rPr>
          <w:rFonts w:cstheme="minorHAnsi"/>
          <w:color w:val="A67B5B"/>
          <w:sz w:val="24"/>
          <w:szCs w:val="24"/>
        </w:rPr>
        <w:t>Bege Francês (#A67B5B)</w:t>
      </w:r>
      <w:r w:rsidRPr="00BF3085">
        <w:rPr>
          <w:rFonts w:cstheme="minorHAnsi"/>
          <w:sz w:val="24"/>
          <w:szCs w:val="24"/>
        </w:rPr>
        <w:t xml:space="preserve"> – Despensa: Transmite organicidade, estabilidade e acolhimento, remetendo aos elementos naturais da cozinha, organização de mantimentos e nutrição.</w:t>
      </w:r>
    </w:p>
    <w:p w:rsidRPr="00BF3085" w:rsidR="002F1C71" w:rsidP="00F90E02" w:rsidRDefault="3FDDC092" w14:paraId="3A797DEC" w14:textId="254EE6F4">
      <w:pPr>
        <w:numPr>
          <w:ilvl w:val="0"/>
          <w:numId w:val="23"/>
        </w:numPr>
        <w:spacing w:after="0"/>
        <w:ind w:right="-3"/>
        <w:jc w:val="both"/>
        <w:rPr>
          <w:rFonts w:cstheme="minorHAnsi"/>
          <w:sz w:val="24"/>
          <w:szCs w:val="24"/>
        </w:rPr>
      </w:pPr>
      <w:r w:rsidRPr="00C56CE4">
        <w:rPr>
          <w:rFonts w:cstheme="minorHAnsi"/>
          <w:color w:val="FFD900"/>
          <w:sz w:val="24"/>
          <w:szCs w:val="24"/>
        </w:rPr>
        <w:t>Amarelo Sol (#FFD900)</w:t>
      </w:r>
      <w:r w:rsidRPr="00BF3085">
        <w:rPr>
          <w:rFonts w:cstheme="minorHAnsi"/>
          <w:sz w:val="24"/>
          <w:szCs w:val="24"/>
        </w:rPr>
        <w:t xml:space="preserve"> – Metas: Cor de alta energia e otimismo. Estimula o foco, a agilidade mental e a tomada de decisão rápida, ideal para o planejamento de compras e objetivos.</w:t>
      </w:r>
    </w:p>
    <w:p w:rsidRPr="00BF3085" w:rsidR="002F1C71" w:rsidP="00F90E02" w:rsidRDefault="3FDDC092" w14:paraId="286B02FA" w14:textId="6C3371B2">
      <w:pPr>
        <w:numPr>
          <w:ilvl w:val="0"/>
          <w:numId w:val="23"/>
        </w:numPr>
        <w:spacing w:after="0"/>
        <w:ind w:right="-3"/>
        <w:jc w:val="both"/>
        <w:rPr>
          <w:rFonts w:cstheme="minorHAnsi"/>
          <w:sz w:val="24"/>
          <w:szCs w:val="24"/>
        </w:rPr>
      </w:pPr>
      <w:r w:rsidRPr="00C56CE4">
        <w:rPr>
          <w:rFonts w:cstheme="minorHAnsi"/>
          <w:color w:val="00D02D"/>
          <w:sz w:val="24"/>
          <w:szCs w:val="24"/>
        </w:rPr>
        <w:t xml:space="preserve">Verde </w:t>
      </w:r>
      <w:proofErr w:type="spellStart"/>
      <w:r w:rsidRPr="00C56CE4">
        <w:rPr>
          <w:rFonts w:cstheme="minorHAnsi"/>
          <w:color w:val="00D02D"/>
          <w:sz w:val="24"/>
          <w:szCs w:val="24"/>
        </w:rPr>
        <w:t>Resideo</w:t>
      </w:r>
      <w:proofErr w:type="spellEnd"/>
      <w:r w:rsidRPr="00C56CE4">
        <w:rPr>
          <w:rFonts w:cstheme="minorHAnsi"/>
          <w:color w:val="00D02D"/>
          <w:sz w:val="24"/>
          <w:szCs w:val="24"/>
        </w:rPr>
        <w:t xml:space="preserve"> (#00D02D)</w:t>
      </w:r>
      <w:r w:rsidRPr="00BF3085">
        <w:rPr>
          <w:rFonts w:cstheme="minorHAnsi"/>
          <w:sz w:val="24"/>
          <w:szCs w:val="24"/>
        </w:rPr>
        <w:t xml:space="preserve"> – Medicamentos: Transmite segurança, saúde, equilíbrio e regeneração. É a cor universal do cuidado pessoal e da precisão clínica, essencial para rotinas de bem-estar.</w:t>
      </w:r>
    </w:p>
    <w:p w:rsidRPr="00BF3085" w:rsidR="002F1C71" w:rsidP="00F90E02" w:rsidRDefault="3FDDC092" w14:paraId="1DF2F360" w14:textId="05D52FEF">
      <w:pPr>
        <w:numPr>
          <w:ilvl w:val="0"/>
          <w:numId w:val="23"/>
        </w:numPr>
        <w:spacing w:after="0"/>
        <w:ind w:right="-3"/>
        <w:jc w:val="both"/>
        <w:rPr>
          <w:rFonts w:cstheme="minorHAnsi"/>
          <w:sz w:val="24"/>
          <w:szCs w:val="24"/>
        </w:rPr>
      </w:pPr>
      <w:r w:rsidRPr="00C56CE4">
        <w:rPr>
          <w:rFonts w:cstheme="minorHAnsi"/>
          <w:color w:val="E47A00"/>
          <w:sz w:val="24"/>
          <w:szCs w:val="24"/>
        </w:rPr>
        <w:t>Laranja Escuro (#E47A00)</w:t>
      </w:r>
      <w:r w:rsidRPr="00BF3085">
        <w:rPr>
          <w:rFonts w:cstheme="minorHAnsi"/>
          <w:sz w:val="24"/>
          <w:szCs w:val="24"/>
        </w:rPr>
        <w:t xml:space="preserve"> – Finanças: Funciona como um ponto de atenção e dinamismo. Estimula a proatividade e denota importância e urgência, garantindo que compromissos financeiros não sejam ignorados.</w:t>
      </w:r>
    </w:p>
    <w:p w:rsidR="002F1C71" w:rsidP="00F90E02" w:rsidRDefault="3FDDC092" w14:paraId="1B1F4612" w14:textId="02481C5B">
      <w:pPr>
        <w:numPr>
          <w:ilvl w:val="0"/>
          <w:numId w:val="23"/>
        </w:numPr>
        <w:spacing w:after="0"/>
        <w:ind w:right="-3"/>
        <w:jc w:val="both"/>
        <w:rPr>
          <w:rFonts w:cstheme="minorHAnsi"/>
          <w:sz w:val="24"/>
          <w:szCs w:val="24"/>
        </w:rPr>
      </w:pPr>
      <w:r w:rsidRPr="00C56CE4">
        <w:rPr>
          <w:rFonts w:cstheme="minorHAnsi"/>
          <w:color w:val="5985FC"/>
          <w:sz w:val="24"/>
          <w:szCs w:val="24"/>
        </w:rPr>
        <w:t xml:space="preserve">Azul </w:t>
      </w:r>
      <w:proofErr w:type="spellStart"/>
      <w:r w:rsidRPr="00C56CE4">
        <w:rPr>
          <w:rFonts w:cstheme="minorHAnsi"/>
          <w:color w:val="5985FC"/>
          <w:sz w:val="24"/>
          <w:szCs w:val="24"/>
        </w:rPr>
        <w:t>Periwinkle</w:t>
      </w:r>
      <w:proofErr w:type="spellEnd"/>
      <w:r w:rsidRPr="00C56CE4">
        <w:rPr>
          <w:rFonts w:cstheme="minorHAnsi"/>
          <w:color w:val="5985FC"/>
          <w:sz w:val="24"/>
          <w:szCs w:val="24"/>
        </w:rPr>
        <w:t xml:space="preserve"> (#5985FC)</w:t>
      </w:r>
      <w:r w:rsidRPr="00BF3085">
        <w:rPr>
          <w:rFonts w:cstheme="minorHAnsi"/>
          <w:sz w:val="24"/>
          <w:szCs w:val="24"/>
        </w:rPr>
        <w:t xml:space="preserve"> – Pets: Representa o afeto, a lealdade e a tranquilidade. Traz a distinção emocional e o cuidado especial que os animais de estimação ocupam na rotina familiar.</w:t>
      </w:r>
    </w:p>
    <w:p w:rsidRPr="00BF3085" w:rsidR="0053159F" w:rsidP="00E4312E" w:rsidRDefault="0053159F" w14:paraId="0A105DC3" w14:textId="6180DCF4">
      <w:pPr>
        <w:spacing w:after="0"/>
        <w:ind w:right="-3"/>
        <w:jc w:val="both"/>
        <w:rPr>
          <w:rFonts w:cstheme="minorHAnsi"/>
          <w:sz w:val="24"/>
          <w:szCs w:val="24"/>
        </w:rPr>
      </w:pPr>
    </w:p>
    <w:p w:rsidRPr="002F1C71" w:rsidR="002F1C71" w:rsidP="00F90E02" w:rsidRDefault="002F1C71" w14:paraId="28D47D79" w14:textId="3C83737A">
      <w:pPr>
        <w:spacing w:after="0"/>
        <w:ind w:right="-3"/>
        <w:jc w:val="both"/>
      </w:pPr>
    </w:p>
    <w:p w:rsidR="4016B3B5" w:rsidP="766A1441" w:rsidRDefault="4016B3B5" w14:paraId="386871B2" w14:textId="3DAB1B51">
      <w:pPr>
        <w:tabs>
          <w:tab w:val="left" w:leader="none" w:pos="3435"/>
        </w:tabs>
        <w:jc w:val="both"/>
        <w:rPr>
          <w:b w:val="1"/>
          <w:bCs w:val="1"/>
          <w:sz w:val="24"/>
          <w:szCs w:val="24"/>
        </w:rPr>
      </w:pPr>
      <w:r w:rsidRPr="766A1441" w:rsidR="4016B3B5">
        <w:rPr>
          <w:b w:val="1"/>
          <w:bCs w:val="1"/>
          <w:sz w:val="24"/>
          <w:szCs w:val="24"/>
        </w:rPr>
        <w:t>9.</w:t>
      </w:r>
      <w:r w:rsidRPr="766A1441" w:rsidR="7D04462D">
        <w:rPr>
          <w:b w:val="1"/>
          <w:bCs w:val="1"/>
          <w:sz w:val="24"/>
          <w:szCs w:val="24"/>
        </w:rPr>
        <w:t>2</w:t>
      </w:r>
      <w:r w:rsidRPr="766A1441" w:rsidR="4016B3B5">
        <w:rPr>
          <w:b w:val="1"/>
          <w:bCs w:val="1"/>
          <w:sz w:val="24"/>
          <w:szCs w:val="24"/>
        </w:rPr>
        <w:t xml:space="preserve">. Personas </w:t>
      </w:r>
    </w:p>
    <w:p w:rsidR="4016B3B5" w:rsidP="766A1441" w:rsidRDefault="4016B3B5" w14:paraId="26E5D315">
      <w:pPr>
        <w:pStyle w:val="ListParagraph"/>
        <w:tabs>
          <w:tab w:val="left" w:leader="none" w:pos="3435"/>
        </w:tabs>
        <w:jc w:val="both"/>
        <w:rPr>
          <w:sz w:val="24"/>
          <w:szCs w:val="24"/>
        </w:rPr>
      </w:pPr>
      <w:r w:rsidR="4016B3B5">
        <w:drawing>
          <wp:inline wp14:editId="1879D3E6" wp14:anchorId="3E46C9AC">
            <wp:extent cx="2084099" cy="3009900"/>
            <wp:effectExtent l="0" t="0" r="0" b="0"/>
            <wp:docPr id="1631538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801172" name="Picture 1638801172"/>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2086588" cy="3013495"/>
                    </a:xfrm>
                    <a:prstGeom prst="rect">
                      <a:avLst/>
                    </a:prstGeom>
                  </pic:spPr>
                </pic:pic>
              </a:graphicData>
            </a:graphic>
          </wp:inline>
        </w:drawing>
      </w:r>
      <w:r w:rsidRPr="766A1441" w:rsidR="4016B3B5">
        <w:rPr>
          <w:sz w:val="24"/>
          <w:szCs w:val="24"/>
        </w:rPr>
        <w:t xml:space="preserve">             </w:t>
      </w:r>
      <w:r w:rsidR="4016B3B5">
        <w:drawing>
          <wp:inline wp14:editId="51FF418C" wp14:anchorId="46AB38E1">
            <wp:extent cx="1997819" cy="3015615"/>
            <wp:effectExtent l="0" t="0" r="2540" b="0"/>
            <wp:docPr id="1261874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529469" name="Picture 383529469"/>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2005368" cy="3027010"/>
                    </a:xfrm>
                    <a:prstGeom prst="rect">
                      <a:avLst/>
                    </a:prstGeom>
                  </pic:spPr>
                </pic:pic>
              </a:graphicData>
            </a:graphic>
          </wp:inline>
        </w:drawing>
      </w:r>
    </w:p>
    <w:p w:rsidR="766A1441" w:rsidP="766A1441" w:rsidRDefault="766A1441" w14:paraId="19BD92B2">
      <w:pPr>
        <w:tabs>
          <w:tab w:val="left" w:leader="none" w:pos="3435"/>
        </w:tabs>
        <w:ind w:left="720"/>
        <w:jc w:val="both"/>
        <w:rPr>
          <w:sz w:val="24"/>
          <w:szCs w:val="24"/>
        </w:rPr>
      </w:pPr>
    </w:p>
    <w:p w:rsidR="766A1441" w:rsidP="766A1441" w:rsidRDefault="766A1441" w14:paraId="3A3AA17D">
      <w:pPr>
        <w:tabs>
          <w:tab w:val="left" w:leader="none" w:pos="3435"/>
        </w:tabs>
        <w:jc w:val="both"/>
        <w:rPr>
          <w:rFonts w:cs="Calibri" w:cstheme="minorAscii"/>
          <w:b w:val="1"/>
          <w:bCs w:val="1"/>
          <w:sz w:val="24"/>
          <w:szCs w:val="24"/>
        </w:rPr>
      </w:pPr>
    </w:p>
    <w:p w:rsidR="4016B3B5" w:rsidP="766A1441" w:rsidRDefault="4016B3B5" w14:paraId="5BDB6AEE" w14:textId="33EFCEE3">
      <w:pPr>
        <w:tabs>
          <w:tab w:val="left" w:leader="none" w:pos="3435"/>
        </w:tabs>
        <w:jc w:val="both"/>
        <w:rPr>
          <w:rFonts w:cs="Calibri" w:cstheme="minorAscii"/>
          <w:b w:val="1"/>
          <w:bCs w:val="1"/>
          <w:sz w:val="24"/>
          <w:szCs w:val="24"/>
        </w:rPr>
      </w:pPr>
      <w:r w:rsidRPr="766A1441" w:rsidR="4016B3B5">
        <w:rPr>
          <w:rFonts w:cs="Calibri" w:cstheme="minorAscii"/>
          <w:b w:val="1"/>
          <w:bCs w:val="1"/>
          <w:sz w:val="24"/>
          <w:szCs w:val="24"/>
        </w:rPr>
        <w:t>9.</w:t>
      </w:r>
      <w:r w:rsidRPr="766A1441" w:rsidR="6BBA83C1">
        <w:rPr>
          <w:rFonts w:cs="Calibri" w:cstheme="minorAscii"/>
          <w:b w:val="1"/>
          <w:bCs w:val="1"/>
          <w:sz w:val="24"/>
          <w:szCs w:val="24"/>
        </w:rPr>
        <w:t>3</w:t>
      </w:r>
      <w:r w:rsidRPr="766A1441" w:rsidR="4016B3B5">
        <w:rPr>
          <w:rFonts w:cs="Calibri" w:cstheme="minorAscii"/>
          <w:b w:val="1"/>
          <w:bCs w:val="1"/>
          <w:sz w:val="24"/>
          <w:szCs w:val="24"/>
        </w:rPr>
        <w:t>. Cenários de Uso (Um por Persona):</w:t>
      </w:r>
    </w:p>
    <w:p w:rsidR="4016B3B5" w:rsidP="766A1441" w:rsidRDefault="4016B3B5" w14:paraId="1C6C5DFE" w14:textId="474B4786">
      <w:pPr>
        <w:numPr>
          <w:ilvl w:val="0"/>
          <w:numId w:val="20"/>
        </w:numPr>
        <w:tabs>
          <w:tab w:val="left" w:leader="none" w:pos="3435"/>
        </w:tabs>
        <w:jc w:val="both"/>
        <w:rPr>
          <w:rFonts w:ascii="Calibri" w:hAnsi="Calibri" w:eastAsia="Calibri" w:cs="Calibri"/>
          <w:noProof w:val="0"/>
          <w:sz w:val="24"/>
          <w:szCs w:val="24"/>
          <w:lang w:val="pt-BR"/>
        </w:rPr>
      </w:pPr>
      <w:r w:rsidRPr="766A1441" w:rsidR="4016B3B5">
        <w:rPr>
          <w:b w:val="1"/>
          <w:bCs w:val="1"/>
          <w:sz w:val="24"/>
          <w:szCs w:val="24"/>
        </w:rPr>
        <w:t>Cenário 1 (Persona ESTHER</w:t>
      </w:r>
      <w:r w:rsidRPr="766A1441" w:rsidR="4016B3B5">
        <w:rPr>
          <w:b w:val="1"/>
          <w:bCs w:val="1"/>
          <w:sz w:val="24"/>
          <w:szCs w:val="24"/>
        </w:rPr>
        <w:t>):</w:t>
      </w:r>
      <w:r w:rsidRPr="766A1441" w:rsidR="4016B3B5">
        <w:rPr>
          <w:sz w:val="24"/>
          <w:szCs w:val="24"/>
        </w:rPr>
        <w:t xml:space="preserve"> </w:t>
      </w:r>
      <w:r w:rsidRPr="766A1441" w:rsidR="675227B7">
        <w:rPr>
          <w:rFonts w:ascii="Calibri" w:hAnsi="Calibri" w:eastAsia="Calibri" w:cs="Calibri"/>
          <w:b w:val="0"/>
          <w:bCs w:val="0"/>
          <w:i w:val="0"/>
          <w:iCs w:val="0"/>
          <w:noProof w:val="0"/>
          <w:sz w:val="24"/>
          <w:szCs w:val="24"/>
          <w:lang w:val="pt-BR"/>
        </w:rPr>
        <w:t>Esther é uma mulher determinada, cheia de compromissos com a família e trabalho. Seu sonho é trabalhar com enfermagem em um hospital renomado. Trabalha como Assistente de vendas em uma loja de sapatos. Quer ter uma alimentação melhor, pois está iniciando na academia da cidade. Se obriga a ter mais controle em seus gastos mensais e deseja ter mais atenção ao seu pet, revisando sua alimentação e vacinas.</w:t>
      </w:r>
    </w:p>
    <w:p w:rsidR="4016B3B5" w:rsidP="766A1441" w:rsidRDefault="4016B3B5" w14:paraId="5504E6D6" w14:textId="49EF8557">
      <w:pPr>
        <w:numPr>
          <w:ilvl w:val="0"/>
          <w:numId w:val="20"/>
        </w:numPr>
        <w:tabs>
          <w:tab w:val="left" w:leader="none" w:pos="3435"/>
        </w:tabs>
        <w:jc w:val="both"/>
        <w:rPr/>
      </w:pPr>
      <w:r w:rsidRPr="766A1441" w:rsidR="4016B3B5">
        <w:rPr>
          <w:rFonts w:cs="Calibri" w:cstheme="minorAscii"/>
          <w:b w:val="1"/>
          <w:bCs w:val="1"/>
          <w:sz w:val="24"/>
          <w:szCs w:val="24"/>
        </w:rPr>
        <w:t>Cenário 2 (Persona MARIANA):</w:t>
      </w:r>
      <w:r w:rsidRPr="766A1441" w:rsidR="02FAD598">
        <w:rPr>
          <w:rFonts w:cs="Calibri" w:cstheme="minorAscii"/>
          <w:b w:val="1"/>
          <w:bCs w:val="1"/>
          <w:sz w:val="24"/>
          <w:szCs w:val="24"/>
        </w:rPr>
        <w:t xml:space="preserve"> </w:t>
      </w:r>
      <w:r w:rsidRPr="766A1441" w:rsidR="02FAD598">
        <w:rPr>
          <w:rFonts w:ascii="Calibri" w:hAnsi="Calibri" w:eastAsia="Calibri" w:cs="Calibri"/>
          <w:b w:val="0"/>
          <w:bCs w:val="0"/>
          <w:i w:val="0"/>
          <w:iCs w:val="0"/>
          <w:caps w:val="0"/>
          <w:smallCaps w:val="0"/>
          <w:noProof w:val="0"/>
          <w:sz w:val="24"/>
          <w:szCs w:val="24"/>
          <w:lang w:val="pt-BR"/>
        </w:rPr>
        <w:t>Mariana tem 48 anos e atua como Gerente Comercial. Após passar pela transição dos filhos saírem de casa para a faculdade, ela hoje mora sozinha em um apartamento na capital com seu gato de estimação. Possui uma rotina profissional altamente exigente, dividida entre viagens curtas a trabalho, visitas presenciais a clientes e longos deslocamentos urbanos na metrópole</w:t>
      </w:r>
    </w:p>
    <w:p w:rsidR="766A1441" w:rsidP="766A1441" w:rsidRDefault="766A1441" w14:paraId="3BEA3046" w14:textId="7FAB7F29">
      <w:pPr>
        <w:tabs>
          <w:tab w:val="left" w:leader="none" w:pos="3435"/>
        </w:tabs>
        <w:jc w:val="both"/>
        <w:rPr>
          <w:rFonts w:cs="Calibri" w:cstheme="minorAscii"/>
          <w:b w:val="1"/>
          <w:bCs w:val="1"/>
          <w:sz w:val="24"/>
          <w:szCs w:val="24"/>
        </w:rPr>
      </w:pPr>
    </w:p>
    <w:p w:rsidRPr="002F1C71" w:rsidR="002F1C71" w:rsidP="766A1441" w:rsidRDefault="00E4312E" w14:paraId="28E9018A" w14:textId="455EE1C4">
      <w:pPr>
        <w:tabs>
          <w:tab w:val="left" w:pos="3435"/>
        </w:tabs>
        <w:jc w:val="both"/>
        <w:rPr>
          <w:rFonts w:cs="Calibri" w:cstheme="minorAscii"/>
          <w:b w:val="1"/>
          <w:bCs w:val="1"/>
          <w:sz w:val="24"/>
          <w:szCs w:val="24"/>
        </w:rPr>
      </w:pPr>
      <w:r w:rsidRPr="766A1441" w:rsidR="309E9682">
        <w:rPr>
          <w:rFonts w:cs="Calibri" w:cstheme="minorAscii"/>
          <w:b w:val="1"/>
          <w:bCs w:val="1"/>
          <w:sz w:val="24"/>
          <w:szCs w:val="24"/>
        </w:rPr>
        <w:t>9</w:t>
      </w:r>
      <w:r w:rsidRPr="766A1441" w:rsidR="0F0DFE7B">
        <w:rPr>
          <w:rFonts w:cs="Calibri" w:cstheme="minorAscii"/>
          <w:b w:val="1"/>
          <w:bCs w:val="1"/>
          <w:sz w:val="24"/>
          <w:szCs w:val="24"/>
        </w:rPr>
        <w:t>.</w:t>
      </w:r>
      <w:r w:rsidRPr="766A1441" w:rsidR="4E16EECA">
        <w:rPr>
          <w:rFonts w:cs="Calibri" w:cstheme="minorAscii"/>
          <w:b w:val="1"/>
          <w:bCs w:val="1"/>
          <w:sz w:val="24"/>
          <w:szCs w:val="24"/>
        </w:rPr>
        <w:t>4</w:t>
      </w:r>
      <w:r w:rsidRPr="766A1441" w:rsidR="0F0DFE7B">
        <w:rPr>
          <w:rFonts w:cs="Calibri" w:cstheme="minorAscii"/>
          <w:b w:val="1"/>
          <w:bCs w:val="1"/>
          <w:sz w:val="24"/>
          <w:szCs w:val="24"/>
        </w:rPr>
        <w:t xml:space="preserve">. </w:t>
      </w:r>
      <w:r w:rsidRPr="766A1441" w:rsidR="0F0DFE7B">
        <w:rPr>
          <w:rFonts w:cs="Calibri" w:cstheme="minorAscii"/>
          <w:b w:val="1"/>
          <w:bCs w:val="1"/>
          <w:sz w:val="24"/>
          <w:szCs w:val="24"/>
        </w:rPr>
        <w:t>Tipografia Contemporânea</w:t>
      </w:r>
    </w:p>
    <w:p w:rsidRPr="002F1C71" w:rsidR="002F1C71" w:rsidP="766A1441" w:rsidRDefault="002F1C71" w14:paraId="0DECD970" w14:textId="400D6BEB">
      <w:pPr>
        <w:tabs>
          <w:tab w:val="left" w:pos="3435"/>
        </w:tabs>
        <w:jc w:val="both"/>
        <w:rPr>
          <w:rFonts w:cs="Calibri" w:cstheme="minorAscii"/>
          <w:sz w:val="24"/>
          <w:szCs w:val="24"/>
        </w:rPr>
      </w:pPr>
      <w:r w:rsidRPr="766A1441" w:rsidR="2319BF26">
        <w:rPr>
          <w:rFonts w:cs="Calibri" w:cstheme="minorAscii"/>
          <w:sz w:val="24"/>
          <w:szCs w:val="24"/>
        </w:rPr>
        <w:t xml:space="preserve"> </w:t>
      </w:r>
      <w:r w:rsidRPr="766A1441" w:rsidR="0F0DFE7B">
        <w:rPr>
          <w:rFonts w:cs="Calibri" w:cstheme="minorAscii"/>
          <w:sz w:val="24"/>
          <w:szCs w:val="24"/>
        </w:rPr>
        <w:t>A escolha tipográfica deve priorizar a legibilidade em telas pequenas e o caráter técnico/moderno:</w:t>
      </w:r>
    </w:p>
    <w:p w:rsidR="76CF699B" w:rsidP="766A1441" w:rsidRDefault="76CF699B" w14:paraId="4DD293DE" w14:textId="41C0B482">
      <w:pPr>
        <w:spacing w:before="240" w:beforeAutospacing="off" w:after="240" w:afterAutospacing="off"/>
        <w:jc w:val="both"/>
      </w:pPr>
      <w:r w:rsidRPr="766A1441" w:rsidR="76CF699B">
        <w:rPr>
          <w:rFonts w:ascii="Calibri" w:hAnsi="Calibri" w:eastAsia="Calibri" w:cs="Calibri"/>
          <w:b w:val="1"/>
          <w:bCs w:val="1"/>
          <w:noProof w:val="0"/>
          <w:sz w:val="24"/>
          <w:szCs w:val="24"/>
          <w:lang w:val="pt-BR"/>
        </w:rPr>
        <w:t>Primária (Títulos):</w:t>
      </w:r>
      <w:r w:rsidRPr="766A1441" w:rsidR="76CF699B">
        <w:rPr>
          <w:rFonts w:ascii="Calibri" w:hAnsi="Calibri" w:eastAsia="Calibri" w:cs="Calibri"/>
          <w:noProof w:val="0"/>
          <w:sz w:val="24"/>
          <w:szCs w:val="24"/>
          <w:lang w:val="pt-BR"/>
        </w:rPr>
        <w:t xml:space="preserve"> </w:t>
      </w:r>
      <w:r w:rsidRPr="766A1441" w:rsidR="76CF699B">
        <w:rPr>
          <w:rFonts w:ascii="Calibri" w:hAnsi="Calibri" w:eastAsia="Calibri" w:cs="Calibri"/>
          <w:b w:val="1"/>
          <w:bCs w:val="1"/>
          <w:noProof w:val="0"/>
          <w:sz w:val="24"/>
          <w:szCs w:val="24"/>
          <w:lang w:val="pt-BR"/>
        </w:rPr>
        <w:t>Verdana</w:t>
      </w:r>
      <w:r w:rsidRPr="766A1441" w:rsidR="76CF699B">
        <w:rPr>
          <w:rFonts w:ascii="Calibri" w:hAnsi="Calibri" w:eastAsia="Calibri" w:cs="Calibri"/>
          <w:noProof w:val="0"/>
          <w:sz w:val="24"/>
          <w:szCs w:val="24"/>
          <w:lang w:val="pt-BR"/>
        </w:rPr>
        <w:t>. Utilizada em títulos e elementos de destaque por oferecer excelente legibilidade, clareza visual e fácil identificação das informações.</w:t>
      </w:r>
    </w:p>
    <w:p w:rsidR="76CF699B" w:rsidP="766A1441" w:rsidRDefault="76CF699B" w14:paraId="38368C68" w14:textId="5A0950A0">
      <w:pPr>
        <w:spacing w:before="240" w:beforeAutospacing="off" w:after="240" w:afterAutospacing="off"/>
        <w:jc w:val="both"/>
      </w:pPr>
      <w:r w:rsidRPr="766A1441" w:rsidR="76CF699B">
        <w:rPr>
          <w:rFonts w:ascii="Calibri" w:hAnsi="Calibri" w:eastAsia="Calibri" w:cs="Calibri"/>
          <w:b w:val="1"/>
          <w:bCs w:val="1"/>
          <w:noProof w:val="0"/>
          <w:sz w:val="24"/>
          <w:szCs w:val="24"/>
          <w:lang w:val="pt-BR"/>
        </w:rPr>
        <w:t>Secundária (Corpo de texto):</w:t>
      </w:r>
      <w:r w:rsidRPr="766A1441" w:rsidR="76CF699B">
        <w:rPr>
          <w:rFonts w:ascii="Calibri" w:hAnsi="Calibri" w:eastAsia="Calibri" w:cs="Calibri"/>
          <w:noProof w:val="0"/>
          <w:sz w:val="24"/>
          <w:szCs w:val="24"/>
          <w:lang w:val="pt-BR"/>
        </w:rPr>
        <w:t xml:space="preserve"> </w:t>
      </w:r>
      <w:r w:rsidRPr="766A1441" w:rsidR="76CF699B">
        <w:rPr>
          <w:rFonts w:ascii="Calibri" w:hAnsi="Calibri" w:eastAsia="Calibri" w:cs="Calibri"/>
          <w:b w:val="1"/>
          <w:bCs w:val="1"/>
          <w:noProof w:val="0"/>
          <w:sz w:val="24"/>
          <w:szCs w:val="24"/>
          <w:lang w:val="pt-BR"/>
        </w:rPr>
        <w:t>Tahoma</w:t>
      </w:r>
      <w:r w:rsidRPr="766A1441" w:rsidR="76CF699B">
        <w:rPr>
          <w:rFonts w:ascii="Calibri" w:hAnsi="Calibri" w:eastAsia="Calibri" w:cs="Calibri"/>
          <w:noProof w:val="0"/>
          <w:sz w:val="24"/>
          <w:szCs w:val="24"/>
          <w:lang w:val="pt-BR"/>
        </w:rPr>
        <w:t>. Utilizada em textos, listas e dados do sistema por proporcionar leitura confortável e boa visualização em diferentes tamanhos de tela.</w:t>
      </w:r>
    </w:p>
    <w:p w:rsidR="76CF699B" w:rsidP="766A1441" w:rsidRDefault="76CF699B" w14:paraId="1E68D28C" w14:textId="1C5D3DD8">
      <w:pPr>
        <w:spacing w:before="240" w:beforeAutospacing="off" w:after="240" w:afterAutospacing="off"/>
        <w:jc w:val="both"/>
      </w:pPr>
      <w:r w:rsidRPr="766A1441" w:rsidR="76CF699B">
        <w:rPr>
          <w:rFonts w:ascii="Calibri" w:hAnsi="Calibri" w:eastAsia="Calibri" w:cs="Calibri"/>
          <w:b w:val="1"/>
          <w:bCs w:val="1"/>
          <w:noProof w:val="0"/>
          <w:sz w:val="24"/>
          <w:szCs w:val="24"/>
          <w:lang w:val="pt-BR"/>
        </w:rPr>
        <w:t>Hierarquia:</w:t>
      </w:r>
      <w:r w:rsidRPr="766A1441" w:rsidR="76CF699B">
        <w:rPr>
          <w:rFonts w:ascii="Calibri" w:hAnsi="Calibri" w:eastAsia="Calibri" w:cs="Calibri"/>
          <w:noProof w:val="0"/>
          <w:sz w:val="24"/>
          <w:szCs w:val="24"/>
          <w:lang w:val="pt-BR"/>
        </w:rPr>
        <w:t xml:space="preserve"> Uso de </w:t>
      </w:r>
      <w:r w:rsidRPr="766A1441" w:rsidR="76CF699B">
        <w:rPr>
          <w:rFonts w:ascii="Calibri" w:hAnsi="Calibri" w:eastAsia="Calibri" w:cs="Calibri"/>
          <w:b w:val="1"/>
          <w:bCs w:val="1"/>
          <w:noProof w:val="0"/>
          <w:sz w:val="24"/>
          <w:szCs w:val="24"/>
          <w:lang w:val="pt-BR"/>
        </w:rPr>
        <w:t>Bold</w:t>
      </w:r>
      <w:r w:rsidRPr="766A1441" w:rsidR="76CF699B">
        <w:rPr>
          <w:rFonts w:ascii="Calibri" w:hAnsi="Calibri" w:eastAsia="Calibri" w:cs="Calibri"/>
          <w:noProof w:val="0"/>
          <w:sz w:val="24"/>
          <w:szCs w:val="24"/>
          <w:lang w:val="pt-BR"/>
        </w:rPr>
        <w:t xml:space="preserve"> para títulos e </w:t>
      </w:r>
      <w:r w:rsidRPr="766A1441" w:rsidR="76CF699B">
        <w:rPr>
          <w:rFonts w:ascii="Calibri" w:hAnsi="Calibri" w:eastAsia="Calibri" w:cs="Calibri"/>
          <w:b w:val="1"/>
          <w:bCs w:val="1"/>
          <w:noProof w:val="0"/>
          <w:sz w:val="24"/>
          <w:szCs w:val="24"/>
          <w:lang w:val="pt-BR"/>
        </w:rPr>
        <w:t>Regular</w:t>
      </w:r>
      <w:r w:rsidRPr="766A1441" w:rsidR="76CF699B">
        <w:rPr>
          <w:rFonts w:ascii="Calibri" w:hAnsi="Calibri" w:eastAsia="Calibri" w:cs="Calibri"/>
          <w:noProof w:val="0"/>
          <w:sz w:val="24"/>
          <w:szCs w:val="24"/>
          <w:lang w:val="pt-BR"/>
        </w:rPr>
        <w:t xml:space="preserve"> para textos e dados gerais, organizando as informações de forma clara e intuitiva.</w:t>
      </w:r>
    </w:p>
    <w:p w:rsidR="766A1441" w:rsidP="766A1441" w:rsidRDefault="766A1441" w14:paraId="710785FC" w14:textId="78C0844B">
      <w:pPr>
        <w:tabs>
          <w:tab w:val="left" w:leader="none" w:pos="3435"/>
        </w:tabs>
        <w:ind w:left="720"/>
        <w:jc w:val="both"/>
        <w:rPr>
          <w:rFonts w:cs="Calibri" w:cstheme="minorAscii"/>
          <w:sz w:val="24"/>
          <w:szCs w:val="24"/>
        </w:rPr>
      </w:pPr>
    </w:p>
    <w:p w:rsidR="002F1C71" w:rsidP="00F90E02" w:rsidRDefault="002F1C71" w14:paraId="0B2EFD6E" w14:textId="77777777">
      <w:pPr>
        <w:tabs>
          <w:tab w:val="left" w:pos="3435"/>
        </w:tabs>
        <w:jc w:val="both"/>
        <w:rPr>
          <w:rFonts w:cstheme="minorHAnsi"/>
          <w:b/>
          <w:bCs/>
          <w:sz w:val="24"/>
          <w:szCs w:val="24"/>
        </w:rPr>
      </w:pPr>
    </w:p>
    <w:p w:rsidRPr="002F1C71" w:rsidR="002F1C71" w:rsidP="766A1441" w:rsidRDefault="00E4312E" w14:paraId="45B9DE28" w14:textId="0035FF94">
      <w:pPr>
        <w:tabs>
          <w:tab w:val="left" w:pos="3435"/>
        </w:tabs>
        <w:jc w:val="both"/>
        <w:rPr>
          <w:rFonts w:cs="Calibri" w:cstheme="minorAscii"/>
          <w:b w:val="1"/>
          <w:bCs w:val="1"/>
          <w:sz w:val="24"/>
          <w:szCs w:val="24"/>
        </w:rPr>
      </w:pPr>
      <w:r w:rsidRPr="766A1441" w:rsidR="309E9682">
        <w:rPr>
          <w:rFonts w:cs="Calibri" w:cstheme="minorAscii"/>
          <w:b w:val="1"/>
          <w:bCs w:val="1"/>
          <w:sz w:val="24"/>
          <w:szCs w:val="24"/>
        </w:rPr>
        <w:t>9</w:t>
      </w:r>
      <w:r w:rsidRPr="766A1441" w:rsidR="0F0DFE7B">
        <w:rPr>
          <w:rFonts w:cs="Calibri" w:cstheme="minorAscii"/>
          <w:b w:val="1"/>
          <w:bCs w:val="1"/>
          <w:sz w:val="24"/>
          <w:szCs w:val="24"/>
        </w:rPr>
        <w:t>.</w:t>
      </w:r>
      <w:r w:rsidRPr="766A1441" w:rsidR="2EDDE685">
        <w:rPr>
          <w:rFonts w:cs="Calibri" w:cstheme="minorAscii"/>
          <w:b w:val="1"/>
          <w:bCs w:val="1"/>
          <w:sz w:val="24"/>
          <w:szCs w:val="24"/>
        </w:rPr>
        <w:t>5</w:t>
      </w:r>
      <w:r w:rsidRPr="766A1441" w:rsidR="0F0DFE7B">
        <w:rPr>
          <w:rFonts w:cs="Calibri" w:cstheme="minorAscii"/>
          <w:b w:val="1"/>
          <w:bCs w:val="1"/>
          <w:sz w:val="24"/>
          <w:szCs w:val="24"/>
        </w:rPr>
        <w:t>. Padrões Estéticos e Formatos</w:t>
      </w:r>
    </w:p>
    <w:p w:rsidR="6E2E64CC" w:rsidP="4865CF7E" w:rsidRDefault="6E2E64CC" w14:paraId="19F9FB19" w14:textId="4E358D07">
      <w:pPr>
        <w:pStyle w:val="Normal"/>
        <w:suppressLineNumbers w:val="0"/>
        <w:tabs>
          <w:tab w:val="left" w:leader="none" w:pos="3435"/>
        </w:tabs>
        <w:bidi w:val="0"/>
        <w:spacing w:before="0" w:beforeAutospacing="off" w:after="160" w:afterAutospacing="off" w:line="259" w:lineRule="auto"/>
        <w:ind w:left="0" w:right="0"/>
        <w:jc w:val="both"/>
      </w:pPr>
      <w:r w:rsidRPr="4865CF7E" w:rsidR="6E2E64CC">
        <w:rPr>
          <w:rFonts w:ascii="Calibri" w:hAnsi="Calibri" w:eastAsia="Calibri" w:cs="Calibri"/>
          <w:noProof w:val="0"/>
          <w:sz w:val="24"/>
          <w:szCs w:val="24"/>
          <w:lang w:val="pt-BR"/>
        </w:rPr>
        <w:t xml:space="preserve">O projeto </w:t>
      </w:r>
      <w:r w:rsidRPr="4865CF7E" w:rsidR="717FD073">
        <w:rPr>
          <w:rFonts w:ascii="Calibri" w:hAnsi="Calibri" w:eastAsia="Calibri" w:cs="Calibri"/>
          <w:noProof w:val="0"/>
          <w:sz w:val="24"/>
          <w:szCs w:val="24"/>
          <w:lang w:val="pt-BR"/>
        </w:rPr>
        <w:t xml:space="preserve">KeeperHub </w:t>
      </w:r>
      <w:r w:rsidRPr="4865CF7E" w:rsidR="6E2E64CC">
        <w:rPr>
          <w:rFonts w:ascii="Calibri" w:hAnsi="Calibri" w:eastAsia="Calibri" w:cs="Calibri"/>
          <w:noProof w:val="0"/>
          <w:sz w:val="24"/>
          <w:szCs w:val="24"/>
          <w:lang w:val="pt-BR"/>
        </w:rPr>
        <w:t xml:space="preserve">seguirá padrões modernos de interface e experiência do usuário (UI/UX), utilizando a abordagem Mobile </w:t>
      </w:r>
      <w:r w:rsidRPr="4865CF7E" w:rsidR="6E2E64CC">
        <w:rPr>
          <w:rFonts w:ascii="Calibri" w:hAnsi="Calibri" w:eastAsia="Calibri" w:cs="Calibri"/>
          <w:noProof w:val="0"/>
          <w:sz w:val="24"/>
          <w:szCs w:val="24"/>
          <w:lang w:val="pt-BR"/>
        </w:rPr>
        <w:t>First</w:t>
      </w:r>
      <w:r w:rsidRPr="4865CF7E" w:rsidR="6E2E64CC">
        <w:rPr>
          <w:rFonts w:ascii="Calibri" w:hAnsi="Calibri" w:eastAsia="Calibri" w:cs="Calibri"/>
          <w:noProof w:val="0"/>
          <w:sz w:val="24"/>
          <w:szCs w:val="24"/>
          <w:lang w:val="pt-BR"/>
        </w:rPr>
        <w:t xml:space="preserve"> como base para o desenvolvimento visual da aplicação. A interface será projetada priorizando acessibilidade, clareza visual, organização das informações e facilidade de navegação em dispositivos móveis.</w:t>
      </w:r>
    </w:p>
    <w:p w:rsidR="6E2E64CC" w:rsidP="766A1441" w:rsidRDefault="6E2E64CC" w14:paraId="29E620FF" w14:textId="32283BA7">
      <w:pPr>
        <w:pStyle w:val="Normal"/>
        <w:jc w:val="both"/>
        <w:rPr>
          <w:rFonts w:ascii="Calibri" w:hAnsi="Calibri" w:eastAsia="Calibri" w:cs="Calibri"/>
          <w:noProof w:val="0"/>
          <w:sz w:val="24"/>
          <w:szCs w:val="24"/>
          <w:lang w:val="pt-BR"/>
        </w:rPr>
      </w:pPr>
      <w:r w:rsidRPr="766A1441" w:rsidR="6E2E64CC">
        <w:rPr>
          <w:rFonts w:ascii="Calibri" w:hAnsi="Calibri" w:eastAsia="Calibri" w:cs="Calibri"/>
          <w:noProof w:val="0"/>
          <w:sz w:val="24"/>
          <w:szCs w:val="24"/>
          <w:lang w:val="pt-BR"/>
        </w:rPr>
        <w:t>Os conteúdos serão organizados em componentes no formato de cards com cantos arredondados entre 8px e 16px, seguindo tendências atuais de design utilizadas em aplicações mobile. O sistema utilizará espaçamentos estratégicos (whitespace) entre os elementos, com margens e paddings entre 8px, 16px e 24px, reduzindo a poluição visual e evitando toques acidentais.</w:t>
      </w:r>
    </w:p>
    <w:p w:rsidR="6E2E64CC" w:rsidP="766A1441" w:rsidRDefault="6E2E64CC" w14:paraId="60ECBDD6" w14:textId="6395D2DA">
      <w:pPr>
        <w:pStyle w:val="Normal"/>
        <w:jc w:val="both"/>
        <w:rPr>
          <w:rFonts w:ascii="Calibri" w:hAnsi="Calibri" w:eastAsia="Calibri" w:cs="Calibri"/>
          <w:noProof w:val="0"/>
          <w:sz w:val="24"/>
          <w:szCs w:val="24"/>
          <w:lang w:val="pt-BR"/>
        </w:rPr>
      </w:pPr>
      <w:r w:rsidRPr="766A1441" w:rsidR="6E2E64CC">
        <w:rPr>
          <w:rFonts w:ascii="Calibri" w:hAnsi="Calibri" w:eastAsia="Calibri" w:cs="Calibri"/>
          <w:noProof w:val="0"/>
          <w:sz w:val="24"/>
          <w:szCs w:val="24"/>
          <w:lang w:val="pt-BR"/>
        </w:rPr>
        <w:t>Os elementos interativos serão desenvolvidos seguindo os princípios de Thumb Zone, posicionando ações importantes em áreas de fácil alcance do polegar para melhorar a navegação com apenas uma mão. Botões e áreas clicáveis utilizarão dimensões mínimas entre 44x44px e 48x48px, conforme padrões adotados pela Apple Human Interface Guidelines e Google Material Design para aplicações mobile.</w:t>
      </w:r>
    </w:p>
    <w:p w:rsidR="6E2E64CC" w:rsidP="766A1441" w:rsidRDefault="6E2E64CC" w14:paraId="445EFC92" w14:textId="026F3FB6">
      <w:pPr>
        <w:pStyle w:val="Normal"/>
        <w:jc w:val="both"/>
        <w:rPr>
          <w:rFonts w:ascii="Calibri" w:hAnsi="Calibri" w:eastAsia="Calibri" w:cs="Calibri"/>
          <w:noProof w:val="0"/>
          <w:sz w:val="24"/>
          <w:szCs w:val="24"/>
          <w:lang w:val="pt-BR"/>
        </w:rPr>
      </w:pPr>
      <w:r w:rsidRPr="766A1441" w:rsidR="6E2E64CC">
        <w:rPr>
          <w:rFonts w:ascii="Calibri" w:hAnsi="Calibri" w:eastAsia="Calibri" w:cs="Calibri"/>
          <w:noProof w:val="0"/>
          <w:sz w:val="24"/>
          <w:szCs w:val="24"/>
          <w:lang w:val="pt-BR"/>
        </w:rPr>
        <w:t>A tipografia da plataforma utilizará as fontes Verdana e Tahoma, escolhidas por sua alta legibilidade em telas digitais e dispositivos móveis. Os tamanhos tipográficos seguirão padrões responsivos utilizados no mercado, utilizando:</w:t>
      </w:r>
    </w:p>
    <w:p w:rsidR="6E2E64CC" w:rsidP="766A1441" w:rsidRDefault="6E2E64CC" w14:paraId="58EA1003" w14:textId="6E734C0C">
      <w:pPr>
        <w:pStyle w:val="ListParagraph"/>
        <w:numPr>
          <w:ilvl w:val="0"/>
          <w:numId w:val="25"/>
        </w:numPr>
        <w:spacing w:before="0" w:beforeAutospacing="off" w:after="0" w:afterAutospacing="off"/>
        <w:jc w:val="both"/>
        <w:rPr>
          <w:rFonts w:ascii="Calibri" w:hAnsi="Calibri" w:eastAsia="Calibri" w:cs="Calibri"/>
          <w:noProof w:val="0"/>
          <w:sz w:val="24"/>
          <w:szCs w:val="24"/>
          <w:lang w:val="pt-BR"/>
        </w:rPr>
      </w:pPr>
      <w:r w:rsidRPr="766A1441" w:rsidR="6E2E64CC">
        <w:rPr>
          <w:rFonts w:ascii="Calibri" w:hAnsi="Calibri" w:eastAsia="Calibri" w:cs="Calibri"/>
          <w:noProof w:val="0"/>
          <w:sz w:val="24"/>
          <w:szCs w:val="24"/>
          <w:lang w:val="pt-BR"/>
        </w:rPr>
        <w:t xml:space="preserve">títulos principais entre 24px e 32px; </w:t>
      </w:r>
    </w:p>
    <w:p w:rsidR="6E2E64CC" w:rsidP="766A1441" w:rsidRDefault="6E2E64CC" w14:paraId="64FA7D75" w14:textId="7BEC3036">
      <w:pPr>
        <w:pStyle w:val="ListParagraph"/>
        <w:numPr>
          <w:ilvl w:val="0"/>
          <w:numId w:val="25"/>
        </w:numPr>
        <w:spacing w:before="0" w:beforeAutospacing="off" w:after="0" w:afterAutospacing="off"/>
        <w:jc w:val="both"/>
        <w:rPr>
          <w:rFonts w:ascii="Calibri" w:hAnsi="Calibri" w:eastAsia="Calibri" w:cs="Calibri"/>
          <w:noProof w:val="0"/>
          <w:sz w:val="24"/>
          <w:szCs w:val="24"/>
          <w:lang w:val="pt-BR"/>
        </w:rPr>
      </w:pPr>
      <w:r w:rsidRPr="766A1441" w:rsidR="6E2E64CC">
        <w:rPr>
          <w:rFonts w:ascii="Calibri" w:hAnsi="Calibri" w:eastAsia="Calibri" w:cs="Calibri"/>
          <w:noProof w:val="0"/>
          <w:sz w:val="24"/>
          <w:szCs w:val="24"/>
          <w:lang w:val="pt-BR"/>
        </w:rPr>
        <w:t xml:space="preserve">subtítulos entre 18px e 24px; </w:t>
      </w:r>
    </w:p>
    <w:p w:rsidR="6E2E64CC" w:rsidP="766A1441" w:rsidRDefault="6E2E64CC" w14:paraId="6D15F21F" w14:textId="19139FDB">
      <w:pPr>
        <w:pStyle w:val="ListParagraph"/>
        <w:numPr>
          <w:ilvl w:val="0"/>
          <w:numId w:val="25"/>
        </w:numPr>
        <w:spacing w:before="0" w:beforeAutospacing="off" w:after="0" w:afterAutospacing="off"/>
        <w:jc w:val="both"/>
        <w:rPr>
          <w:rFonts w:ascii="Calibri" w:hAnsi="Calibri" w:eastAsia="Calibri" w:cs="Calibri"/>
          <w:noProof w:val="0"/>
          <w:sz w:val="24"/>
          <w:szCs w:val="24"/>
          <w:lang w:val="pt-BR"/>
        </w:rPr>
      </w:pPr>
      <w:r w:rsidRPr="766A1441" w:rsidR="6E2E64CC">
        <w:rPr>
          <w:rFonts w:ascii="Calibri" w:hAnsi="Calibri" w:eastAsia="Calibri" w:cs="Calibri"/>
          <w:noProof w:val="0"/>
          <w:sz w:val="24"/>
          <w:szCs w:val="24"/>
          <w:lang w:val="pt-BR"/>
        </w:rPr>
        <w:t xml:space="preserve">textos padrão entre 14px e 16px; </w:t>
      </w:r>
    </w:p>
    <w:p w:rsidR="6E2E64CC" w:rsidP="766A1441" w:rsidRDefault="6E2E64CC" w14:paraId="0E87AECB" w14:textId="3EE6E3B7">
      <w:pPr>
        <w:pStyle w:val="ListParagraph"/>
        <w:numPr>
          <w:ilvl w:val="0"/>
          <w:numId w:val="25"/>
        </w:numPr>
        <w:spacing w:before="0" w:beforeAutospacing="off" w:after="0" w:afterAutospacing="off"/>
        <w:jc w:val="both"/>
        <w:rPr>
          <w:rFonts w:ascii="Calibri" w:hAnsi="Calibri" w:eastAsia="Calibri" w:cs="Calibri"/>
          <w:noProof w:val="0"/>
          <w:sz w:val="24"/>
          <w:szCs w:val="24"/>
          <w:lang w:val="pt-BR"/>
        </w:rPr>
      </w:pPr>
      <w:r w:rsidRPr="766A1441" w:rsidR="6E2E64CC">
        <w:rPr>
          <w:rFonts w:ascii="Calibri" w:hAnsi="Calibri" w:eastAsia="Calibri" w:cs="Calibri"/>
          <w:noProof w:val="0"/>
          <w:sz w:val="24"/>
          <w:szCs w:val="24"/>
          <w:lang w:val="pt-BR"/>
        </w:rPr>
        <w:t xml:space="preserve">legendas e informações secundárias entre 12px e 14px. </w:t>
      </w:r>
    </w:p>
    <w:p w:rsidR="6E2E64CC" w:rsidP="766A1441" w:rsidRDefault="6E2E64CC" w14:paraId="31034B45" w14:textId="7D5F85A3">
      <w:pPr>
        <w:pStyle w:val="Normal"/>
        <w:jc w:val="both"/>
        <w:rPr>
          <w:rFonts w:ascii="Calibri" w:hAnsi="Calibri" w:eastAsia="Calibri" w:cs="Calibri"/>
          <w:noProof w:val="0"/>
          <w:sz w:val="24"/>
          <w:szCs w:val="24"/>
          <w:lang w:val="pt-BR"/>
        </w:rPr>
      </w:pPr>
      <w:r w:rsidRPr="766A1441" w:rsidR="6E2E64CC">
        <w:rPr>
          <w:rFonts w:ascii="Calibri" w:hAnsi="Calibri" w:eastAsia="Calibri" w:cs="Calibri"/>
          <w:noProof w:val="0"/>
          <w:sz w:val="24"/>
          <w:szCs w:val="24"/>
          <w:lang w:val="pt-BR"/>
        </w:rPr>
        <w:t xml:space="preserve">A plataforma também contará com iconografia minimalista no estilo </w:t>
      </w:r>
      <w:r w:rsidRPr="766A1441" w:rsidR="6E2E64CC">
        <w:rPr>
          <w:rFonts w:ascii="Calibri" w:hAnsi="Calibri" w:eastAsia="Calibri" w:cs="Calibri"/>
          <w:noProof w:val="0"/>
          <w:sz w:val="24"/>
          <w:szCs w:val="24"/>
          <w:lang w:val="pt-BR"/>
        </w:rPr>
        <w:t>Outline</w:t>
      </w:r>
      <w:r w:rsidRPr="766A1441" w:rsidR="6E2E64CC">
        <w:rPr>
          <w:rFonts w:ascii="Calibri" w:hAnsi="Calibri" w:eastAsia="Calibri" w:cs="Calibri"/>
          <w:noProof w:val="0"/>
          <w:sz w:val="24"/>
          <w:szCs w:val="24"/>
          <w:lang w:val="pt-BR"/>
        </w:rPr>
        <w:t xml:space="preserve"> e </w:t>
      </w:r>
      <w:r w:rsidRPr="766A1441" w:rsidR="6E2E64CC">
        <w:rPr>
          <w:rFonts w:ascii="Calibri" w:hAnsi="Calibri" w:eastAsia="Calibri" w:cs="Calibri"/>
          <w:noProof w:val="0"/>
          <w:sz w:val="24"/>
          <w:szCs w:val="24"/>
          <w:lang w:val="pt-BR"/>
        </w:rPr>
        <w:t>Solid</w:t>
      </w:r>
      <w:r w:rsidRPr="766A1441" w:rsidR="6E2E64CC">
        <w:rPr>
          <w:rFonts w:ascii="Calibri" w:hAnsi="Calibri" w:eastAsia="Calibri" w:cs="Calibri"/>
          <w:noProof w:val="0"/>
          <w:sz w:val="24"/>
          <w:szCs w:val="24"/>
          <w:lang w:val="pt-BR"/>
        </w:rPr>
        <w:t xml:space="preserve">, identidade visual padronizada, feedbacks visuais, </w:t>
      </w:r>
      <w:r w:rsidRPr="766A1441" w:rsidR="6E2E64CC">
        <w:rPr>
          <w:rFonts w:ascii="Calibri" w:hAnsi="Calibri" w:eastAsia="Calibri" w:cs="Calibri"/>
          <w:noProof w:val="0"/>
          <w:sz w:val="24"/>
          <w:szCs w:val="24"/>
          <w:lang w:val="pt-BR"/>
        </w:rPr>
        <w:t>microinterações</w:t>
      </w:r>
      <w:r w:rsidRPr="766A1441" w:rsidR="6E2E64CC">
        <w:rPr>
          <w:rFonts w:ascii="Calibri" w:hAnsi="Calibri" w:eastAsia="Calibri" w:cs="Calibri"/>
          <w:noProof w:val="0"/>
          <w:sz w:val="24"/>
          <w:szCs w:val="24"/>
          <w:lang w:val="pt-BR"/>
        </w:rPr>
        <w:t xml:space="preserve"> suaves, suporte para </w:t>
      </w:r>
      <w:r w:rsidRPr="766A1441" w:rsidR="6E2E64CC">
        <w:rPr>
          <w:rFonts w:ascii="Calibri" w:hAnsi="Calibri" w:eastAsia="Calibri" w:cs="Calibri"/>
          <w:noProof w:val="0"/>
          <w:sz w:val="24"/>
          <w:szCs w:val="24"/>
          <w:lang w:val="pt-BR"/>
        </w:rPr>
        <w:t>Dark</w:t>
      </w:r>
      <w:r w:rsidRPr="766A1441" w:rsidR="6E2E64CC">
        <w:rPr>
          <w:rFonts w:ascii="Calibri" w:hAnsi="Calibri" w:eastAsia="Calibri" w:cs="Calibri"/>
          <w:noProof w:val="0"/>
          <w:sz w:val="24"/>
          <w:szCs w:val="24"/>
          <w:lang w:val="pt-BR"/>
        </w:rPr>
        <w:t xml:space="preserve"> </w:t>
      </w:r>
      <w:r w:rsidRPr="766A1441" w:rsidR="6E2E64CC">
        <w:rPr>
          <w:rFonts w:ascii="Calibri" w:hAnsi="Calibri" w:eastAsia="Calibri" w:cs="Calibri"/>
          <w:noProof w:val="0"/>
          <w:sz w:val="24"/>
          <w:szCs w:val="24"/>
          <w:lang w:val="pt-BR"/>
        </w:rPr>
        <w:t>Mode</w:t>
      </w:r>
      <w:r w:rsidRPr="766A1441" w:rsidR="6E2E64CC">
        <w:rPr>
          <w:rFonts w:ascii="Calibri" w:hAnsi="Calibri" w:eastAsia="Calibri" w:cs="Calibri"/>
          <w:noProof w:val="0"/>
          <w:sz w:val="24"/>
          <w:szCs w:val="24"/>
          <w:lang w:val="pt-BR"/>
        </w:rPr>
        <w:t xml:space="preserve"> e design totalmente responsivo, garantindo consistência visual e melhor experiência de uso.</w:t>
      </w:r>
    </w:p>
    <w:p w:rsidR="766A1441" w:rsidP="766A1441" w:rsidRDefault="766A1441" w14:paraId="0A54BBBF" w14:textId="2CAB0D9D">
      <w:pPr>
        <w:tabs>
          <w:tab w:val="left" w:leader="none" w:pos="3435"/>
        </w:tabs>
        <w:ind w:left="720"/>
        <w:jc w:val="both"/>
        <w:rPr>
          <w:rFonts w:cs="Calibri" w:cstheme="minorAscii"/>
          <w:sz w:val="24"/>
          <w:szCs w:val="24"/>
        </w:rPr>
      </w:pPr>
    </w:p>
    <w:p w:rsidR="002F1C71" w:rsidP="00F90E02" w:rsidRDefault="002F1C71" w14:paraId="27A35F57" w14:textId="77777777">
      <w:pPr>
        <w:tabs>
          <w:tab w:val="left" w:pos="3435"/>
        </w:tabs>
        <w:jc w:val="both"/>
        <w:rPr>
          <w:rFonts w:cstheme="minorHAnsi"/>
          <w:b/>
          <w:bCs/>
          <w:sz w:val="24"/>
          <w:szCs w:val="24"/>
        </w:rPr>
      </w:pPr>
    </w:p>
    <w:p w:rsidRPr="002F1C71" w:rsidR="002F1C71" w:rsidP="766A1441" w:rsidRDefault="00D67DEF" w14:paraId="2AE7A028" w14:textId="296A1EC0">
      <w:pPr>
        <w:tabs>
          <w:tab w:val="left" w:pos="3435"/>
        </w:tabs>
        <w:jc w:val="both"/>
        <w:rPr>
          <w:rFonts w:cs="Calibri" w:cstheme="minorAscii"/>
          <w:b w:val="1"/>
          <w:bCs w:val="1"/>
          <w:sz w:val="24"/>
          <w:szCs w:val="24"/>
        </w:rPr>
      </w:pPr>
      <w:r w:rsidRPr="766A1441" w:rsidR="450905A6">
        <w:rPr>
          <w:rFonts w:cs="Calibri" w:cstheme="minorAscii"/>
          <w:b w:val="1"/>
          <w:bCs w:val="1"/>
          <w:sz w:val="24"/>
          <w:szCs w:val="24"/>
        </w:rPr>
        <w:t>9</w:t>
      </w:r>
      <w:r w:rsidRPr="766A1441" w:rsidR="0F0DFE7B">
        <w:rPr>
          <w:rFonts w:cs="Calibri" w:cstheme="minorAscii"/>
          <w:b w:val="1"/>
          <w:bCs w:val="1"/>
          <w:sz w:val="24"/>
          <w:szCs w:val="24"/>
        </w:rPr>
        <w:t>.</w:t>
      </w:r>
      <w:r w:rsidRPr="766A1441" w:rsidR="7AFEE6F9">
        <w:rPr>
          <w:rFonts w:cs="Calibri" w:cstheme="minorAscii"/>
          <w:b w:val="1"/>
          <w:bCs w:val="1"/>
          <w:sz w:val="24"/>
          <w:szCs w:val="24"/>
        </w:rPr>
        <w:t>6</w:t>
      </w:r>
      <w:r w:rsidRPr="766A1441" w:rsidR="0F0DFE7B">
        <w:rPr>
          <w:rFonts w:cs="Calibri" w:cstheme="minorAscii"/>
          <w:b w:val="1"/>
          <w:bCs w:val="1"/>
          <w:sz w:val="24"/>
          <w:szCs w:val="24"/>
        </w:rPr>
        <w:t>. Unidade Visual do HUB</w:t>
      </w:r>
    </w:p>
    <w:p w:rsidRPr="002F1C71" w:rsidR="002F1C71" w:rsidP="00F90E02" w:rsidRDefault="002F1C71" w14:paraId="12F7F90C" w14:textId="77777777">
      <w:pPr>
        <w:tabs>
          <w:tab w:val="left" w:pos="3435"/>
        </w:tabs>
        <w:jc w:val="both"/>
        <w:rPr>
          <w:rFonts w:cstheme="minorHAnsi"/>
          <w:sz w:val="24"/>
          <w:szCs w:val="24"/>
        </w:rPr>
      </w:pPr>
      <w:r w:rsidRPr="002F1C71">
        <w:rPr>
          <w:rFonts w:cstheme="minorHAnsi"/>
          <w:sz w:val="24"/>
          <w:szCs w:val="24"/>
        </w:rPr>
        <w:t>Apesar de cada módulo ter sua cor, todos devem compartilhar:</w:t>
      </w:r>
    </w:p>
    <w:p w:rsidRPr="002F1C71" w:rsidR="002F1C71" w:rsidP="00F90E02" w:rsidRDefault="002F1C71" w14:paraId="4E1A0505" w14:textId="77777777">
      <w:pPr>
        <w:numPr>
          <w:ilvl w:val="0"/>
          <w:numId w:val="26"/>
        </w:numPr>
        <w:tabs>
          <w:tab w:val="left" w:pos="3435"/>
        </w:tabs>
        <w:jc w:val="both"/>
        <w:rPr>
          <w:rFonts w:cstheme="minorHAnsi"/>
          <w:sz w:val="24"/>
          <w:szCs w:val="24"/>
        </w:rPr>
      </w:pPr>
      <w:r w:rsidRPr="002F1C71">
        <w:rPr>
          <w:rFonts w:cstheme="minorHAnsi"/>
          <w:sz w:val="24"/>
          <w:szCs w:val="24"/>
        </w:rPr>
        <w:t>O mesmo Header (Cabeçalho): Contendo o nome do HUB e a foto do perfil do usuário (Google Login).</w:t>
      </w:r>
    </w:p>
    <w:p w:rsidRPr="002F1C71" w:rsidR="002F1C71" w:rsidP="00F90E02" w:rsidRDefault="002F1C71" w14:paraId="573F6B7B" w14:textId="77777777">
      <w:pPr>
        <w:numPr>
          <w:ilvl w:val="0"/>
          <w:numId w:val="26"/>
        </w:numPr>
        <w:tabs>
          <w:tab w:val="left" w:pos="3435"/>
        </w:tabs>
        <w:jc w:val="both"/>
        <w:rPr>
          <w:rFonts w:cstheme="minorHAnsi"/>
          <w:sz w:val="24"/>
          <w:szCs w:val="24"/>
        </w:rPr>
      </w:pPr>
      <w:r w:rsidRPr="002F1C71">
        <w:rPr>
          <w:rFonts w:cstheme="minorHAnsi"/>
          <w:sz w:val="24"/>
          <w:szCs w:val="24"/>
        </w:rPr>
        <w:t xml:space="preserve">O mesmo </w:t>
      </w:r>
      <w:proofErr w:type="spellStart"/>
      <w:r w:rsidRPr="002F1C71">
        <w:rPr>
          <w:rFonts w:cstheme="minorHAnsi"/>
          <w:sz w:val="24"/>
          <w:szCs w:val="24"/>
        </w:rPr>
        <w:t>Footer</w:t>
      </w:r>
      <w:proofErr w:type="spellEnd"/>
      <w:r w:rsidRPr="002F1C71">
        <w:rPr>
          <w:rFonts w:cstheme="minorHAnsi"/>
          <w:sz w:val="24"/>
          <w:szCs w:val="24"/>
        </w:rPr>
        <w:t xml:space="preserve"> (Rodapé): Menu de navegação inferior com ícones para transição rápida entre os módulos.</w:t>
      </w:r>
    </w:p>
    <w:p w:rsidRPr="002F1C71" w:rsidR="002F1C71" w:rsidP="00F90E02" w:rsidRDefault="002F1C71" w14:paraId="370B1F48" w14:textId="77777777">
      <w:pPr>
        <w:numPr>
          <w:ilvl w:val="0"/>
          <w:numId w:val="26"/>
        </w:numPr>
        <w:tabs>
          <w:tab w:val="left" w:pos="3435"/>
        </w:tabs>
        <w:jc w:val="both"/>
        <w:rPr>
          <w:rFonts w:cstheme="minorHAnsi"/>
          <w:sz w:val="24"/>
          <w:szCs w:val="24"/>
        </w:rPr>
      </w:pPr>
      <w:proofErr w:type="spellStart"/>
      <w:r w:rsidRPr="002F1C71">
        <w:rPr>
          <w:rFonts w:cstheme="minorHAnsi"/>
          <w:sz w:val="24"/>
          <w:szCs w:val="24"/>
        </w:rPr>
        <w:t>Microinterações</w:t>
      </w:r>
      <w:proofErr w:type="spellEnd"/>
      <w:r w:rsidRPr="002F1C71">
        <w:rPr>
          <w:rFonts w:cstheme="minorHAnsi"/>
          <w:sz w:val="24"/>
          <w:szCs w:val="24"/>
        </w:rPr>
        <w:t>: Transições suaves de tela que dão a sensação de continuidade, reforçando que os módulos são partes de um único organismo.</w:t>
      </w:r>
    </w:p>
    <w:p w:rsidR="002F1C71" w:rsidP="00F90E02" w:rsidRDefault="002F1C71" w14:paraId="210B7C18" w14:textId="77777777">
      <w:pPr>
        <w:tabs>
          <w:tab w:val="left" w:pos="3435"/>
        </w:tabs>
        <w:jc w:val="both"/>
        <w:rPr>
          <w:rFonts w:cstheme="minorHAnsi"/>
          <w:b/>
          <w:bCs/>
          <w:sz w:val="24"/>
          <w:szCs w:val="24"/>
        </w:rPr>
      </w:pPr>
    </w:p>
    <w:p w:rsidRPr="002B5CEA" w:rsidR="005A24CD" w:rsidP="001E0B34" w:rsidRDefault="00D67DEF" w14:paraId="57236AE2" w14:textId="1DF6D4DE">
      <w:pPr>
        <w:tabs>
          <w:tab w:val="left" w:pos="3435"/>
        </w:tabs>
        <w:jc w:val="both"/>
        <w:rPr>
          <w:rFonts w:cstheme="minorHAnsi"/>
          <w:b/>
          <w:bCs/>
          <w:sz w:val="24"/>
          <w:szCs w:val="24"/>
        </w:rPr>
      </w:pPr>
      <w:r>
        <w:rPr>
          <w:rFonts w:cstheme="minorHAnsi"/>
          <w:b/>
          <w:bCs/>
          <w:sz w:val="24"/>
          <w:szCs w:val="24"/>
        </w:rPr>
        <w:t>10</w:t>
      </w:r>
      <w:r w:rsidRPr="002B5CEA" w:rsidR="005A24CD">
        <w:rPr>
          <w:rFonts w:cstheme="minorHAnsi"/>
          <w:b/>
          <w:bCs/>
          <w:sz w:val="24"/>
          <w:szCs w:val="24"/>
        </w:rPr>
        <w:t>. Especificações Técnicas e Acessibilidade</w:t>
      </w:r>
    </w:p>
    <w:p w:rsidRPr="002B5CEA" w:rsidR="005A24CD" w:rsidP="001E0B34" w:rsidRDefault="005A24CD" w14:paraId="04C83932" w14:textId="77777777">
      <w:pPr>
        <w:tabs>
          <w:tab w:val="left" w:pos="3435"/>
        </w:tabs>
        <w:jc w:val="both"/>
        <w:rPr>
          <w:rFonts w:cstheme="minorHAnsi"/>
          <w:sz w:val="24"/>
          <w:szCs w:val="24"/>
        </w:rPr>
      </w:pPr>
      <w:r w:rsidRPr="002B5CEA">
        <w:rPr>
          <w:rFonts w:cstheme="minorHAnsi"/>
          <w:b/>
          <w:bCs/>
          <w:sz w:val="24"/>
          <w:szCs w:val="24"/>
        </w:rPr>
        <w:t>Mídia:</w:t>
      </w:r>
      <w:r w:rsidRPr="002B5CEA">
        <w:rPr>
          <w:rFonts w:cstheme="minorHAnsi"/>
          <w:sz w:val="24"/>
          <w:szCs w:val="24"/>
        </w:rPr>
        <w:t xml:space="preserve"> Formato </w:t>
      </w:r>
      <w:proofErr w:type="spellStart"/>
      <w:r w:rsidRPr="002B5CEA">
        <w:rPr>
          <w:rFonts w:cstheme="minorHAnsi"/>
          <w:b/>
          <w:bCs/>
          <w:sz w:val="24"/>
          <w:szCs w:val="24"/>
        </w:rPr>
        <w:t>WebP</w:t>
      </w:r>
      <w:proofErr w:type="spellEnd"/>
      <w:r w:rsidRPr="002B5CEA">
        <w:rPr>
          <w:rFonts w:cstheme="minorHAnsi"/>
          <w:sz w:val="24"/>
          <w:szCs w:val="24"/>
        </w:rPr>
        <w:t xml:space="preserve"> obrigatório | Lógica de compressão para LCP baixo.</w:t>
      </w:r>
    </w:p>
    <w:p w:rsidRPr="002B5CEA" w:rsidR="005A24CD" w:rsidP="001E0B34" w:rsidRDefault="005A24CD" w14:paraId="1046E585" w14:textId="77777777">
      <w:pPr>
        <w:tabs>
          <w:tab w:val="left" w:pos="3435"/>
        </w:tabs>
        <w:jc w:val="both"/>
        <w:rPr>
          <w:rFonts w:cstheme="minorHAnsi"/>
          <w:sz w:val="24"/>
          <w:szCs w:val="24"/>
        </w:rPr>
      </w:pPr>
      <w:r w:rsidRPr="002B5CEA">
        <w:rPr>
          <w:rFonts w:cstheme="minorHAnsi"/>
          <w:b/>
          <w:bCs/>
          <w:sz w:val="24"/>
          <w:szCs w:val="24"/>
        </w:rPr>
        <w:t>PWA:</w:t>
      </w:r>
      <w:r w:rsidRPr="002B5CEA">
        <w:rPr>
          <w:rFonts w:cstheme="minorHAnsi"/>
          <w:sz w:val="24"/>
          <w:szCs w:val="24"/>
        </w:rPr>
        <w:t xml:space="preserve"> Funcionalidade </w:t>
      </w:r>
      <w:r w:rsidRPr="002B5CEA">
        <w:rPr>
          <w:rFonts w:cstheme="minorHAnsi"/>
          <w:b/>
          <w:bCs/>
          <w:sz w:val="24"/>
          <w:szCs w:val="24"/>
        </w:rPr>
        <w:t>Offline</w:t>
      </w:r>
      <w:r w:rsidRPr="002B5CEA">
        <w:rPr>
          <w:rFonts w:cstheme="minorHAnsi"/>
          <w:sz w:val="24"/>
          <w:szCs w:val="24"/>
        </w:rPr>
        <w:t xml:space="preserve"> (</w:t>
      </w:r>
      <w:proofErr w:type="spellStart"/>
      <w:r w:rsidRPr="002B5CEA">
        <w:rPr>
          <w:rFonts w:cstheme="minorHAnsi"/>
          <w:sz w:val="24"/>
          <w:szCs w:val="24"/>
        </w:rPr>
        <w:t>IndexedDB</w:t>
      </w:r>
      <w:proofErr w:type="spellEnd"/>
      <w:r w:rsidRPr="002B5CEA">
        <w:rPr>
          <w:rFonts w:cstheme="minorHAnsi"/>
          <w:sz w:val="24"/>
          <w:szCs w:val="24"/>
        </w:rPr>
        <w:t xml:space="preserve">) | </w:t>
      </w:r>
      <w:proofErr w:type="spellStart"/>
      <w:r w:rsidRPr="002B5CEA">
        <w:rPr>
          <w:rFonts w:cstheme="minorHAnsi"/>
          <w:sz w:val="24"/>
          <w:szCs w:val="24"/>
        </w:rPr>
        <w:t>Manifest</w:t>
      </w:r>
      <w:proofErr w:type="spellEnd"/>
      <w:r w:rsidRPr="002B5CEA">
        <w:rPr>
          <w:rFonts w:cstheme="minorHAnsi"/>
          <w:sz w:val="24"/>
          <w:szCs w:val="24"/>
        </w:rPr>
        <w:t xml:space="preserve"> e Service Workers.</w:t>
      </w:r>
    </w:p>
    <w:p w:rsidRPr="002B5CEA" w:rsidR="005A24CD" w:rsidP="001E0B34" w:rsidRDefault="005A24CD" w14:paraId="0ADFD532" w14:textId="086F1F1E">
      <w:pPr>
        <w:tabs>
          <w:tab w:val="left" w:pos="3435"/>
        </w:tabs>
        <w:jc w:val="both"/>
        <w:rPr>
          <w:rFonts w:cstheme="minorHAnsi"/>
          <w:sz w:val="24"/>
          <w:szCs w:val="24"/>
        </w:rPr>
      </w:pPr>
      <w:r w:rsidRPr="002B5CEA">
        <w:rPr>
          <w:rFonts w:cstheme="minorHAnsi"/>
          <w:b/>
          <w:bCs/>
          <w:sz w:val="24"/>
          <w:szCs w:val="24"/>
        </w:rPr>
        <w:t>WCAG:</w:t>
      </w:r>
      <w:r w:rsidRPr="002B5CEA">
        <w:rPr>
          <w:rFonts w:cstheme="minorHAnsi"/>
          <w:sz w:val="24"/>
          <w:szCs w:val="24"/>
        </w:rPr>
        <w:t xml:space="preserve"> [ </w:t>
      </w:r>
      <w:r w:rsidR="001E0B34">
        <w:rPr>
          <w:rFonts w:cstheme="minorHAnsi"/>
          <w:sz w:val="24"/>
          <w:szCs w:val="24"/>
        </w:rPr>
        <w:t xml:space="preserve">X </w:t>
      </w:r>
      <w:r w:rsidRPr="002B5CEA">
        <w:rPr>
          <w:rFonts w:cstheme="minorHAnsi"/>
          <w:sz w:val="24"/>
          <w:szCs w:val="24"/>
        </w:rPr>
        <w:t xml:space="preserve">] Contraste | [ </w:t>
      </w:r>
      <w:r w:rsidR="001E0B34">
        <w:rPr>
          <w:rFonts w:cstheme="minorHAnsi"/>
          <w:sz w:val="24"/>
          <w:szCs w:val="24"/>
        </w:rPr>
        <w:t xml:space="preserve">X </w:t>
      </w:r>
      <w:r w:rsidRPr="002B5CEA">
        <w:rPr>
          <w:rFonts w:cstheme="minorHAnsi"/>
          <w:sz w:val="24"/>
          <w:szCs w:val="24"/>
        </w:rPr>
        <w:t>] Aria-</w:t>
      </w:r>
      <w:proofErr w:type="spellStart"/>
      <w:r w:rsidRPr="002B5CEA">
        <w:rPr>
          <w:rFonts w:cstheme="minorHAnsi"/>
          <w:sz w:val="24"/>
          <w:szCs w:val="24"/>
        </w:rPr>
        <w:t>labels</w:t>
      </w:r>
      <w:proofErr w:type="spellEnd"/>
      <w:r w:rsidRPr="002B5CEA">
        <w:rPr>
          <w:rFonts w:cstheme="minorHAnsi"/>
          <w:sz w:val="24"/>
          <w:szCs w:val="24"/>
        </w:rPr>
        <w:t xml:space="preserve"> | [ </w:t>
      </w:r>
      <w:r w:rsidR="001E0B34">
        <w:rPr>
          <w:rFonts w:cstheme="minorHAnsi"/>
          <w:sz w:val="24"/>
          <w:szCs w:val="24"/>
        </w:rPr>
        <w:t xml:space="preserve">X </w:t>
      </w:r>
      <w:r w:rsidRPr="002B5CEA">
        <w:rPr>
          <w:rFonts w:cstheme="minorHAnsi"/>
          <w:sz w:val="24"/>
          <w:szCs w:val="24"/>
        </w:rPr>
        <w:t xml:space="preserve">] Navegação via teclado | [ </w:t>
      </w:r>
      <w:r w:rsidR="001E0B34">
        <w:rPr>
          <w:rFonts w:cstheme="minorHAnsi"/>
          <w:sz w:val="24"/>
          <w:szCs w:val="24"/>
        </w:rPr>
        <w:t xml:space="preserve">X </w:t>
      </w:r>
      <w:r w:rsidRPr="002B5CEA">
        <w:rPr>
          <w:rFonts w:cstheme="minorHAnsi"/>
          <w:sz w:val="24"/>
          <w:szCs w:val="24"/>
        </w:rPr>
        <w:t>] "Thumb Zone".</w:t>
      </w:r>
    </w:p>
    <w:p w:rsidR="005A24CD" w:rsidP="001E0B34" w:rsidRDefault="005A24CD" w14:paraId="48028348" w14:textId="77777777">
      <w:pPr>
        <w:tabs>
          <w:tab w:val="left" w:pos="3435"/>
        </w:tabs>
        <w:jc w:val="both"/>
        <w:rPr>
          <w:rFonts w:cstheme="minorHAnsi"/>
          <w:sz w:val="24"/>
          <w:szCs w:val="24"/>
        </w:rPr>
      </w:pPr>
      <w:proofErr w:type="spellStart"/>
      <w:r w:rsidRPr="002B5CEA">
        <w:rPr>
          <w:rFonts w:cstheme="minorHAnsi"/>
          <w:b/>
          <w:bCs/>
          <w:sz w:val="24"/>
          <w:szCs w:val="24"/>
        </w:rPr>
        <w:t>OpenGraph</w:t>
      </w:r>
      <w:proofErr w:type="spellEnd"/>
      <w:r w:rsidRPr="002B5CEA">
        <w:rPr>
          <w:rFonts w:cstheme="minorHAnsi"/>
          <w:b/>
          <w:bCs/>
          <w:sz w:val="24"/>
          <w:szCs w:val="24"/>
        </w:rPr>
        <w:t>:</w:t>
      </w:r>
      <w:r w:rsidRPr="002B5CEA">
        <w:rPr>
          <w:rFonts w:cstheme="minorHAnsi"/>
          <w:sz w:val="24"/>
          <w:szCs w:val="24"/>
        </w:rPr>
        <w:t xml:space="preserve"> Título e Descrição para compartilhamento (SEO Social).</w:t>
      </w:r>
    </w:p>
    <w:p w:rsidR="002F1C71" w:rsidP="001E0B34" w:rsidRDefault="002F1C71" w14:paraId="4DBAD93E" w14:textId="77777777">
      <w:pPr>
        <w:tabs>
          <w:tab w:val="left" w:pos="3435"/>
        </w:tabs>
        <w:jc w:val="both"/>
        <w:rPr>
          <w:rFonts w:cstheme="minorHAnsi"/>
          <w:sz w:val="24"/>
          <w:szCs w:val="24"/>
        </w:rPr>
      </w:pPr>
    </w:p>
    <w:p w:rsidRPr="002B5CEA" w:rsidR="00CB5E8B" w:rsidP="001E0B34" w:rsidRDefault="00D46F65" w14:paraId="7F5DF1B7" w14:textId="7B374292">
      <w:pPr>
        <w:tabs>
          <w:tab w:val="left" w:pos="3435"/>
        </w:tabs>
        <w:jc w:val="both"/>
        <w:rPr>
          <w:b/>
          <w:bCs/>
          <w:sz w:val="24"/>
          <w:szCs w:val="24"/>
        </w:rPr>
      </w:pPr>
      <w:r w:rsidRPr="766A1441" w:rsidR="264638C0">
        <w:rPr>
          <w:b w:val="1"/>
          <w:bCs w:val="1"/>
          <w:sz w:val="24"/>
          <w:szCs w:val="24"/>
        </w:rPr>
        <w:t>11</w:t>
      </w:r>
      <w:r w:rsidRPr="766A1441" w:rsidR="01E1EE5E">
        <w:rPr>
          <w:b w:val="1"/>
          <w:bCs w:val="1"/>
          <w:sz w:val="24"/>
          <w:szCs w:val="24"/>
        </w:rPr>
        <w:t>. Público-Alvo e Personas</w:t>
      </w:r>
    </w:p>
    <w:p w:rsidR="002F1C71" w:rsidP="00F90E02" w:rsidRDefault="002F1C71" w14:paraId="1C7875AF" w14:textId="77777777">
      <w:pPr>
        <w:pBdr>
          <w:bottom w:val="single" w:color="auto" w:sz="12" w:space="1"/>
        </w:pBdr>
        <w:tabs>
          <w:tab w:val="left" w:pos="3435"/>
        </w:tabs>
        <w:jc w:val="both"/>
        <w:rPr>
          <w:rFonts w:cstheme="minorHAnsi"/>
          <w:sz w:val="24"/>
          <w:szCs w:val="24"/>
        </w:rPr>
      </w:pPr>
    </w:p>
    <w:p w:rsidR="0052419E" w:rsidP="00F90E02" w:rsidRDefault="0052419E" w14:paraId="3D126E3A" w14:textId="77777777">
      <w:pPr>
        <w:pBdr>
          <w:bottom w:val="single" w:color="auto" w:sz="12" w:space="1"/>
        </w:pBdr>
        <w:tabs>
          <w:tab w:val="left" w:pos="3435"/>
        </w:tabs>
        <w:jc w:val="both"/>
        <w:rPr>
          <w:rFonts w:cstheme="minorHAnsi"/>
          <w:sz w:val="24"/>
          <w:szCs w:val="24"/>
        </w:rPr>
      </w:pPr>
    </w:p>
    <w:p w:rsidR="00CB5E8B" w:rsidP="00F90E02" w:rsidRDefault="00CB5E8B" w14:paraId="1E0BFBAA" w14:textId="77777777">
      <w:pPr>
        <w:pBdr>
          <w:bottom w:val="single" w:color="auto" w:sz="12" w:space="1"/>
        </w:pBdr>
        <w:tabs>
          <w:tab w:val="left" w:pos="3435"/>
        </w:tabs>
        <w:jc w:val="both"/>
        <w:rPr>
          <w:rFonts w:cstheme="minorHAnsi"/>
          <w:sz w:val="24"/>
          <w:szCs w:val="24"/>
        </w:rPr>
      </w:pPr>
    </w:p>
    <w:p w:rsidR="002F1C71" w:rsidP="00F90E02" w:rsidRDefault="002F1C71" w14:paraId="2468B7CA" w14:textId="77777777">
      <w:pPr>
        <w:tabs>
          <w:tab w:val="left" w:pos="3435"/>
        </w:tabs>
        <w:jc w:val="both"/>
        <w:rPr>
          <w:rFonts w:cstheme="minorHAnsi"/>
          <w:b/>
          <w:bCs/>
          <w:sz w:val="24"/>
          <w:szCs w:val="24"/>
        </w:rPr>
      </w:pPr>
    </w:p>
    <w:p w:rsidR="002B5CEA" w:rsidP="00F90E02" w:rsidRDefault="002B5CEA" w14:paraId="10A24E95" w14:textId="48746496">
      <w:pPr>
        <w:tabs>
          <w:tab w:val="left" w:pos="3435"/>
        </w:tabs>
        <w:jc w:val="both"/>
        <w:rPr>
          <w:rFonts w:cstheme="minorHAnsi"/>
          <w:b/>
          <w:bCs/>
          <w:sz w:val="24"/>
          <w:szCs w:val="24"/>
        </w:rPr>
      </w:pPr>
      <w:r w:rsidRPr="002B5CEA">
        <w:rPr>
          <w:rFonts w:cstheme="minorHAnsi"/>
          <w:b/>
          <w:bCs/>
          <w:sz w:val="24"/>
          <w:szCs w:val="24"/>
        </w:rPr>
        <w:t>Nota Pedagógica:</w:t>
      </w:r>
    </w:p>
    <w:p w:rsidR="002B5CEA" w:rsidP="00F90E02" w:rsidRDefault="002F1C71" w14:paraId="3DAD6A6B" w14:textId="5B4B740D">
      <w:pPr>
        <w:tabs>
          <w:tab w:val="left" w:pos="3435"/>
        </w:tabs>
        <w:jc w:val="both"/>
        <w:rPr>
          <w:rFonts w:cstheme="minorHAnsi"/>
          <w:sz w:val="24"/>
          <w:szCs w:val="24"/>
        </w:rPr>
      </w:pPr>
      <w:r w:rsidRPr="002F1C71">
        <w:rPr>
          <w:rFonts w:cstheme="minorHAnsi"/>
          <w:sz w:val="24"/>
          <w:szCs w:val="24"/>
        </w:rPr>
        <w:t xml:space="preserve">Este documento é o alicerce estratégico do </w:t>
      </w:r>
      <w:r>
        <w:rPr>
          <w:rFonts w:cstheme="minorHAnsi"/>
          <w:sz w:val="24"/>
          <w:szCs w:val="24"/>
        </w:rPr>
        <w:t>HUB e seus</w:t>
      </w:r>
      <w:r w:rsidRPr="002F1C71">
        <w:rPr>
          <w:rFonts w:cstheme="minorHAnsi"/>
          <w:sz w:val="24"/>
          <w:szCs w:val="24"/>
        </w:rPr>
        <w:t xml:space="preserve"> módulo</w:t>
      </w:r>
      <w:r>
        <w:rPr>
          <w:rFonts w:cstheme="minorHAnsi"/>
          <w:sz w:val="24"/>
          <w:szCs w:val="24"/>
        </w:rPr>
        <w:t>s</w:t>
      </w:r>
      <w:r w:rsidRPr="002F1C71">
        <w:rPr>
          <w:rFonts w:cstheme="minorHAnsi"/>
          <w:sz w:val="24"/>
          <w:szCs w:val="24"/>
        </w:rPr>
        <w:t>.</w:t>
      </w:r>
      <w:r>
        <w:rPr>
          <w:rFonts w:cstheme="minorHAnsi"/>
          <w:sz w:val="24"/>
          <w:szCs w:val="24"/>
        </w:rPr>
        <w:t xml:space="preserve"> </w:t>
      </w:r>
      <w:r w:rsidRPr="005A24CD" w:rsidR="002B5CEA">
        <w:rPr>
          <w:rFonts w:cstheme="minorHAnsi"/>
          <w:sz w:val="24"/>
          <w:szCs w:val="24"/>
        </w:rPr>
        <w:t>Desenvolver para dispositivos móveis não é apenas reduzir o tamanho da tela, é entender o contexto de quem está na rua, com pressa, e precisa de respostas em dois cliques.</w:t>
      </w:r>
      <w:r>
        <w:rPr>
          <w:rFonts w:cstheme="minorHAnsi"/>
          <w:sz w:val="24"/>
          <w:szCs w:val="24"/>
        </w:rPr>
        <w:t xml:space="preserve"> </w:t>
      </w:r>
      <w:r w:rsidRPr="002F1C71">
        <w:rPr>
          <w:rFonts w:cstheme="minorHAnsi"/>
          <w:sz w:val="24"/>
          <w:szCs w:val="24"/>
        </w:rPr>
        <w:t>Um PWA de sucesso faz o usuário sentir que instalou um aplicativo nativo. Use a vibração para confirmar ações e a câmera para facilitar a entrada de dados. Transforme o hardware em um aliado da sua programação.</w:t>
      </w:r>
      <w:r w:rsidRPr="005A24CD" w:rsidR="002B5CEA">
        <w:rPr>
          <w:rFonts w:cstheme="minorHAnsi"/>
          <w:sz w:val="24"/>
          <w:szCs w:val="24"/>
        </w:rPr>
        <w:t xml:space="preserve"> O Vou de Solo é a síntese da tecnologia a serviço da liberdade individual.</w:t>
      </w:r>
    </w:p>
    <w:p w:rsidRPr="002B5CEA" w:rsidR="006C2402" w:rsidP="00F90E02" w:rsidRDefault="66D1AF9B" w14:paraId="1E340AB2" w14:textId="12F7D6EF">
      <w:pPr>
        <w:tabs>
          <w:tab w:val="left" w:pos="3435"/>
        </w:tabs>
        <w:jc w:val="both"/>
      </w:pPr>
      <w:r w:rsidRPr="399A1CCD">
        <w:rPr>
          <w:b/>
          <w:bCs/>
          <w:sz w:val="24"/>
          <w:szCs w:val="24"/>
        </w:rPr>
        <w:t>Este documento é o seu contrato. Se algo não está aqui, não precisa ser programado agora. Se está aqui, é o seu compromisso de entrega para outubro.</w:t>
      </w:r>
    </w:p>
    <w:p w:rsidR="0052419E" w:rsidP="00F90E02" w:rsidRDefault="0052419E" w14:paraId="569C937C" w14:textId="77777777">
      <w:pPr>
        <w:tabs>
          <w:tab w:val="left" w:pos="3435"/>
        </w:tabs>
        <w:jc w:val="both"/>
        <w:rPr>
          <w:sz w:val="24"/>
          <w:szCs w:val="24"/>
        </w:rPr>
      </w:pPr>
    </w:p>
    <w:sectPr w:rsidR="0052419E" w:rsidSect="00AB5F00">
      <w:headerReference w:type="even" r:id="rId12"/>
      <w:headerReference w:type="default" r:id="rId13"/>
      <w:footerReference w:type="even" r:id="rId14"/>
      <w:footerReference w:type="default" r:id="rId15"/>
      <w:headerReference w:type="first" r:id="rId16"/>
      <w:footerReference w:type="first" r:id="rId17"/>
      <w:pgSz w:w="11906" w:h="16838" w:orient="portrait"/>
      <w:pgMar w:top="1787"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28DA" w:rsidP="00AB5F00" w:rsidRDefault="00B128DA" w14:paraId="1C5DD493" w14:textId="77777777">
      <w:pPr>
        <w:spacing w:after="0" w:line="240" w:lineRule="auto"/>
      </w:pPr>
      <w:r>
        <w:separator/>
      </w:r>
    </w:p>
  </w:endnote>
  <w:endnote w:type="continuationSeparator" w:id="0">
    <w:p w:rsidR="00B128DA" w:rsidP="00AB5F00" w:rsidRDefault="00B128DA" w14:paraId="54EDF70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C71" w:rsidRDefault="00C61C71" w14:paraId="23C17FE5"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B5F00" w:rsidRDefault="00953025" w14:paraId="0055C1B5" w14:textId="77777777">
    <w:r>
      <w:rPr>
        <w:noProof/>
      </w:rPr>
      <w:drawing>
        <wp:inline distT="0" distB="0" distL="0" distR="0" wp14:anchorId="3ECB9AE5" wp14:editId="5F4DEC58">
          <wp:extent cx="6479540" cy="281791"/>
          <wp:effectExtent l="0" t="0" r="0" b="444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
                    <a:extLst>
                      <a:ext uri="{28A0092B-C50C-407E-A947-70E740481C1C}">
                        <a14:useLocalDpi xmlns:a14="http://schemas.microsoft.com/office/drawing/2010/main" val="0"/>
                      </a:ext>
                    </a:extLst>
                  </a:blip>
                  <a:stretch>
                    <a:fillRect/>
                  </a:stretch>
                </pic:blipFill>
                <pic:spPr>
                  <a:xfrm>
                    <a:off x="0" y="0"/>
                    <a:ext cx="6479540" cy="281791"/>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C71" w:rsidRDefault="00C61C71" w14:paraId="66ADD78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28DA" w:rsidP="00AB5F00" w:rsidRDefault="00B128DA" w14:paraId="75E10EBA" w14:textId="77777777">
      <w:pPr>
        <w:spacing w:after="0" w:line="240" w:lineRule="auto"/>
      </w:pPr>
      <w:r>
        <w:separator/>
      </w:r>
    </w:p>
  </w:footnote>
  <w:footnote w:type="continuationSeparator" w:id="0">
    <w:p w:rsidR="00B128DA" w:rsidP="00AB5F00" w:rsidRDefault="00B128DA" w14:paraId="3064077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C71" w:rsidRDefault="00C61C71" w14:paraId="0042B768"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B5F00" w:rsidRDefault="00953025" w14:paraId="579460E9" w14:textId="77777777">
    <w:r>
      <w:rPr>
        <w:noProof/>
      </w:rPr>
      <w:drawing>
        <wp:inline distT="0" distB="0" distL="0" distR="0" wp14:anchorId="5CD11C64" wp14:editId="2D99ADD1">
          <wp:extent cx="6279515" cy="609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rcRect t="3607" b="3607"/>
                  <a:stretch>
                    <a:fillRect/>
                  </a:stretch>
                </pic:blipFill>
                <pic:spPr bwMode="auto">
                  <a:xfrm>
                    <a:off x="0" y="0"/>
                    <a:ext cx="6279515" cy="60960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1C71" w:rsidRDefault="00C61C71" w14:paraId="2955ED3C"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43ace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58a9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0d01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25d2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8a24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5047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aece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cb97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8E256"/>
    <w:multiLevelType w:val="hybridMultilevel"/>
    <w:tmpl w:val="24286E92"/>
    <w:lvl w:ilvl="0" w:tplc="36D87EA0">
      <w:start w:val="1"/>
      <w:numFmt w:val="bullet"/>
      <w:lvlText w:val=""/>
      <w:lvlJc w:val="left"/>
      <w:pPr>
        <w:ind w:left="720" w:hanging="360"/>
      </w:pPr>
      <w:rPr>
        <w:rFonts w:hint="default" w:ascii="Symbol" w:hAnsi="Symbol"/>
      </w:rPr>
    </w:lvl>
    <w:lvl w:ilvl="1" w:tplc="3C562FDA">
      <w:start w:val="1"/>
      <w:numFmt w:val="bullet"/>
      <w:lvlText w:val="o"/>
      <w:lvlJc w:val="left"/>
      <w:pPr>
        <w:ind w:left="1440" w:hanging="360"/>
      </w:pPr>
      <w:rPr>
        <w:rFonts w:hint="default" w:ascii="Courier New" w:hAnsi="Courier New"/>
      </w:rPr>
    </w:lvl>
    <w:lvl w:ilvl="2" w:tplc="3F76E32C">
      <w:start w:val="1"/>
      <w:numFmt w:val="bullet"/>
      <w:lvlText w:val=""/>
      <w:lvlJc w:val="left"/>
      <w:pPr>
        <w:ind w:left="2160" w:hanging="360"/>
      </w:pPr>
      <w:rPr>
        <w:rFonts w:hint="default" w:ascii="Wingdings" w:hAnsi="Wingdings"/>
      </w:rPr>
    </w:lvl>
    <w:lvl w:ilvl="3" w:tplc="978C4C90">
      <w:start w:val="1"/>
      <w:numFmt w:val="bullet"/>
      <w:lvlText w:val=""/>
      <w:lvlJc w:val="left"/>
      <w:pPr>
        <w:ind w:left="2880" w:hanging="360"/>
      </w:pPr>
      <w:rPr>
        <w:rFonts w:hint="default" w:ascii="Symbol" w:hAnsi="Symbol"/>
      </w:rPr>
    </w:lvl>
    <w:lvl w:ilvl="4" w:tplc="ABCE9766">
      <w:start w:val="1"/>
      <w:numFmt w:val="bullet"/>
      <w:lvlText w:val="o"/>
      <w:lvlJc w:val="left"/>
      <w:pPr>
        <w:ind w:left="3600" w:hanging="360"/>
      </w:pPr>
      <w:rPr>
        <w:rFonts w:hint="default" w:ascii="Courier New" w:hAnsi="Courier New"/>
      </w:rPr>
    </w:lvl>
    <w:lvl w:ilvl="5" w:tplc="B6FA217C">
      <w:start w:val="1"/>
      <w:numFmt w:val="bullet"/>
      <w:lvlText w:val=""/>
      <w:lvlJc w:val="left"/>
      <w:pPr>
        <w:ind w:left="4320" w:hanging="360"/>
      </w:pPr>
      <w:rPr>
        <w:rFonts w:hint="default" w:ascii="Wingdings" w:hAnsi="Wingdings"/>
      </w:rPr>
    </w:lvl>
    <w:lvl w:ilvl="6" w:tplc="141CEF76">
      <w:start w:val="1"/>
      <w:numFmt w:val="bullet"/>
      <w:lvlText w:val=""/>
      <w:lvlJc w:val="left"/>
      <w:pPr>
        <w:ind w:left="5040" w:hanging="360"/>
      </w:pPr>
      <w:rPr>
        <w:rFonts w:hint="default" w:ascii="Symbol" w:hAnsi="Symbol"/>
      </w:rPr>
    </w:lvl>
    <w:lvl w:ilvl="7" w:tplc="47BA0C56">
      <w:start w:val="1"/>
      <w:numFmt w:val="bullet"/>
      <w:lvlText w:val="o"/>
      <w:lvlJc w:val="left"/>
      <w:pPr>
        <w:ind w:left="5760" w:hanging="360"/>
      </w:pPr>
      <w:rPr>
        <w:rFonts w:hint="default" w:ascii="Courier New" w:hAnsi="Courier New"/>
      </w:rPr>
    </w:lvl>
    <w:lvl w:ilvl="8" w:tplc="BF6E56EA">
      <w:start w:val="1"/>
      <w:numFmt w:val="bullet"/>
      <w:lvlText w:val=""/>
      <w:lvlJc w:val="left"/>
      <w:pPr>
        <w:ind w:left="6480" w:hanging="360"/>
      </w:pPr>
      <w:rPr>
        <w:rFonts w:hint="default" w:ascii="Wingdings" w:hAnsi="Wingdings"/>
      </w:rPr>
    </w:lvl>
  </w:abstractNum>
  <w:abstractNum w:abstractNumId="1" w15:restartNumberingAfterBreak="0">
    <w:nsid w:val="098D1BB1"/>
    <w:multiLevelType w:val="multilevel"/>
    <w:tmpl w:val="1526A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246176"/>
    <w:multiLevelType w:val="multilevel"/>
    <w:tmpl w:val="7396B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A1140E"/>
    <w:multiLevelType w:val="hybridMultilevel"/>
    <w:tmpl w:val="C7CA2370"/>
    <w:lvl w:ilvl="0" w:tplc="E2EAAA66">
      <w:start w:val="1"/>
      <w:numFmt w:val="bullet"/>
      <w:lvlText w:val=""/>
      <w:lvlJc w:val="left"/>
      <w:pPr>
        <w:ind w:left="720" w:hanging="360"/>
      </w:pPr>
      <w:rPr>
        <w:rFonts w:hint="default" w:ascii="Symbol" w:hAnsi="Symbol"/>
      </w:rPr>
    </w:lvl>
    <w:lvl w:ilvl="1" w:tplc="B378AA32">
      <w:start w:val="1"/>
      <w:numFmt w:val="bullet"/>
      <w:lvlText w:val="o"/>
      <w:lvlJc w:val="left"/>
      <w:pPr>
        <w:ind w:left="1440" w:hanging="360"/>
      </w:pPr>
      <w:rPr>
        <w:rFonts w:hint="default" w:ascii="Courier New" w:hAnsi="Courier New"/>
      </w:rPr>
    </w:lvl>
    <w:lvl w:ilvl="2" w:tplc="B356750A">
      <w:start w:val="1"/>
      <w:numFmt w:val="bullet"/>
      <w:lvlText w:val=""/>
      <w:lvlJc w:val="left"/>
      <w:pPr>
        <w:ind w:left="2160" w:hanging="360"/>
      </w:pPr>
      <w:rPr>
        <w:rFonts w:hint="default" w:ascii="Wingdings" w:hAnsi="Wingdings"/>
      </w:rPr>
    </w:lvl>
    <w:lvl w:ilvl="3" w:tplc="781C26C8">
      <w:start w:val="1"/>
      <w:numFmt w:val="bullet"/>
      <w:lvlText w:val=""/>
      <w:lvlJc w:val="left"/>
      <w:pPr>
        <w:ind w:left="2880" w:hanging="360"/>
      </w:pPr>
      <w:rPr>
        <w:rFonts w:hint="default" w:ascii="Symbol" w:hAnsi="Symbol"/>
      </w:rPr>
    </w:lvl>
    <w:lvl w:ilvl="4" w:tplc="2C261CBE">
      <w:start w:val="1"/>
      <w:numFmt w:val="bullet"/>
      <w:lvlText w:val="o"/>
      <w:lvlJc w:val="left"/>
      <w:pPr>
        <w:ind w:left="3600" w:hanging="360"/>
      </w:pPr>
      <w:rPr>
        <w:rFonts w:hint="default" w:ascii="Courier New" w:hAnsi="Courier New"/>
      </w:rPr>
    </w:lvl>
    <w:lvl w:ilvl="5" w:tplc="EA369EEC">
      <w:start w:val="1"/>
      <w:numFmt w:val="bullet"/>
      <w:lvlText w:val=""/>
      <w:lvlJc w:val="left"/>
      <w:pPr>
        <w:ind w:left="4320" w:hanging="360"/>
      </w:pPr>
      <w:rPr>
        <w:rFonts w:hint="default" w:ascii="Wingdings" w:hAnsi="Wingdings"/>
      </w:rPr>
    </w:lvl>
    <w:lvl w:ilvl="6" w:tplc="67DAA272">
      <w:start w:val="1"/>
      <w:numFmt w:val="bullet"/>
      <w:lvlText w:val=""/>
      <w:lvlJc w:val="left"/>
      <w:pPr>
        <w:ind w:left="5040" w:hanging="360"/>
      </w:pPr>
      <w:rPr>
        <w:rFonts w:hint="default" w:ascii="Symbol" w:hAnsi="Symbol"/>
      </w:rPr>
    </w:lvl>
    <w:lvl w:ilvl="7" w:tplc="8240357C">
      <w:start w:val="1"/>
      <w:numFmt w:val="bullet"/>
      <w:lvlText w:val="o"/>
      <w:lvlJc w:val="left"/>
      <w:pPr>
        <w:ind w:left="5760" w:hanging="360"/>
      </w:pPr>
      <w:rPr>
        <w:rFonts w:hint="default" w:ascii="Courier New" w:hAnsi="Courier New"/>
      </w:rPr>
    </w:lvl>
    <w:lvl w:ilvl="8" w:tplc="46800638">
      <w:start w:val="1"/>
      <w:numFmt w:val="bullet"/>
      <w:lvlText w:val=""/>
      <w:lvlJc w:val="left"/>
      <w:pPr>
        <w:ind w:left="6480" w:hanging="360"/>
      </w:pPr>
      <w:rPr>
        <w:rFonts w:hint="default" w:ascii="Wingdings" w:hAnsi="Wingdings"/>
      </w:rPr>
    </w:lvl>
  </w:abstractNum>
  <w:abstractNum w:abstractNumId="4" w15:restartNumberingAfterBreak="0">
    <w:nsid w:val="16CEC0C6"/>
    <w:multiLevelType w:val="hybridMultilevel"/>
    <w:tmpl w:val="B5E6B852"/>
    <w:lvl w:ilvl="0" w:tplc="ABA67438">
      <w:start w:val="1"/>
      <w:numFmt w:val="bullet"/>
      <w:lvlText w:val=""/>
      <w:lvlJc w:val="left"/>
      <w:pPr>
        <w:ind w:left="720" w:hanging="360"/>
      </w:pPr>
      <w:rPr>
        <w:rFonts w:hint="default" w:ascii="Symbol" w:hAnsi="Symbol"/>
      </w:rPr>
    </w:lvl>
    <w:lvl w:ilvl="1" w:tplc="05B8ADAC">
      <w:start w:val="1"/>
      <w:numFmt w:val="bullet"/>
      <w:lvlText w:val="o"/>
      <w:lvlJc w:val="left"/>
      <w:pPr>
        <w:ind w:left="1440" w:hanging="360"/>
      </w:pPr>
      <w:rPr>
        <w:rFonts w:hint="default" w:ascii="Courier New" w:hAnsi="Courier New"/>
      </w:rPr>
    </w:lvl>
    <w:lvl w:ilvl="2" w:tplc="121AAE3C">
      <w:start w:val="1"/>
      <w:numFmt w:val="bullet"/>
      <w:lvlText w:val=""/>
      <w:lvlJc w:val="left"/>
      <w:pPr>
        <w:ind w:left="2160" w:hanging="360"/>
      </w:pPr>
      <w:rPr>
        <w:rFonts w:hint="default" w:ascii="Wingdings" w:hAnsi="Wingdings"/>
      </w:rPr>
    </w:lvl>
    <w:lvl w:ilvl="3" w:tplc="E288FBB6">
      <w:start w:val="1"/>
      <w:numFmt w:val="bullet"/>
      <w:lvlText w:val=""/>
      <w:lvlJc w:val="left"/>
      <w:pPr>
        <w:ind w:left="2880" w:hanging="360"/>
      </w:pPr>
      <w:rPr>
        <w:rFonts w:hint="default" w:ascii="Symbol" w:hAnsi="Symbol"/>
      </w:rPr>
    </w:lvl>
    <w:lvl w:ilvl="4" w:tplc="12C6B17C">
      <w:start w:val="1"/>
      <w:numFmt w:val="bullet"/>
      <w:lvlText w:val="o"/>
      <w:lvlJc w:val="left"/>
      <w:pPr>
        <w:ind w:left="3600" w:hanging="360"/>
      </w:pPr>
      <w:rPr>
        <w:rFonts w:hint="default" w:ascii="Courier New" w:hAnsi="Courier New"/>
      </w:rPr>
    </w:lvl>
    <w:lvl w:ilvl="5" w:tplc="638A4062">
      <w:start w:val="1"/>
      <w:numFmt w:val="bullet"/>
      <w:lvlText w:val=""/>
      <w:lvlJc w:val="left"/>
      <w:pPr>
        <w:ind w:left="4320" w:hanging="360"/>
      </w:pPr>
      <w:rPr>
        <w:rFonts w:hint="default" w:ascii="Wingdings" w:hAnsi="Wingdings"/>
      </w:rPr>
    </w:lvl>
    <w:lvl w:ilvl="6" w:tplc="54521EF4">
      <w:start w:val="1"/>
      <w:numFmt w:val="bullet"/>
      <w:lvlText w:val=""/>
      <w:lvlJc w:val="left"/>
      <w:pPr>
        <w:ind w:left="5040" w:hanging="360"/>
      </w:pPr>
      <w:rPr>
        <w:rFonts w:hint="default" w:ascii="Symbol" w:hAnsi="Symbol"/>
      </w:rPr>
    </w:lvl>
    <w:lvl w:ilvl="7" w:tplc="EF180370">
      <w:start w:val="1"/>
      <w:numFmt w:val="bullet"/>
      <w:lvlText w:val="o"/>
      <w:lvlJc w:val="left"/>
      <w:pPr>
        <w:ind w:left="5760" w:hanging="360"/>
      </w:pPr>
      <w:rPr>
        <w:rFonts w:hint="default" w:ascii="Courier New" w:hAnsi="Courier New"/>
      </w:rPr>
    </w:lvl>
    <w:lvl w:ilvl="8" w:tplc="2258FB12">
      <w:start w:val="1"/>
      <w:numFmt w:val="bullet"/>
      <w:lvlText w:val=""/>
      <w:lvlJc w:val="left"/>
      <w:pPr>
        <w:ind w:left="6480" w:hanging="360"/>
      </w:pPr>
      <w:rPr>
        <w:rFonts w:hint="default" w:ascii="Wingdings" w:hAnsi="Wingdings"/>
      </w:rPr>
    </w:lvl>
  </w:abstractNum>
  <w:abstractNum w:abstractNumId="5" w15:restartNumberingAfterBreak="0">
    <w:nsid w:val="19754DBD"/>
    <w:multiLevelType w:val="multilevel"/>
    <w:tmpl w:val="2CA8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1DFB8"/>
    <w:multiLevelType w:val="hybridMultilevel"/>
    <w:tmpl w:val="9AF07F86"/>
    <w:lvl w:ilvl="0" w:tplc="C2B890F2">
      <w:start w:val="1"/>
      <w:numFmt w:val="bullet"/>
      <w:lvlText w:val=""/>
      <w:lvlJc w:val="left"/>
      <w:pPr>
        <w:ind w:left="720" w:hanging="360"/>
      </w:pPr>
      <w:rPr>
        <w:rFonts w:hint="default" w:ascii="Symbol" w:hAnsi="Symbol"/>
      </w:rPr>
    </w:lvl>
    <w:lvl w:ilvl="1" w:tplc="1D6AB6AA">
      <w:start w:val="1"/>
      <w:numFmt w:val="bullet"/>
      <w:lvlText w:val="o"/>
      <w:lvlJc w:val="left"/>
      <w:pPr>
        <w:ind w:left="1440" w:hanging="360"/>
      </w:pPr>
      <w:rPr>
        <w:rFonts w:hint="default" w:ascii="Courier New" w:hAnsi="Courier New"/>
      </w:rPr>
    </w:lvl>
    <w:lvl w:ilvl="2" w:tplc="2540752A">
      <w:start w:val="1"/>
      <w:numFmt w:val="bullet"/>
      <w:lvlText w:val=""/>
      <w:lvlJc w:val="left"/>
      <w:pPr>
        <w:ind w:left="2160" w:hanging="360"/>
      </w:pPr>
      <w:rPr>
        <w:rFonts w:hint="default" w:ascii="Wingdings" w:hAnsi="Wingdings"/>
      </w:rPr>
    </w:lvl>
    <w:lvl w:ilvl="3" w:tplc="5A4A1FB8">
      <w:start w:val="1"/>
      <w:numFmt w:val="bullet"/>
      <w:lvlText w:val=""/>
      <w:lvlJc w:val="left"/>
      <w:pPr>
        <w:ind w:left="2880" w:hanging="360"/>
      </w:pPr>
      <w:rPr>
        <w:rFonts w:hint="default" w:ascii="Symbol" w:hAnsi="Symbol"/>
      </w:rPr>
    </w:lvl>
    <w:lvl w:ilvl="4" w:tplc="22E61EC2">
      <w:start w:val="1"/>
      <w:numFmt w:val="bullet"/>
      <w:lvlText w:val="o"/>
      <w:lvlJc w:val="left"/>
      <w:pPr>
        <w:ind w:left="3600" w:hanging="360"/>
      </w:pPr>
      <w:rPr>
        <w:rFonts w:hint="default" w:ascii="Courier New" w:hAnsi="Courier New"/>
      </w:rPr>
    </w:lvl>
    <w:lvl w:ilvl="5" w:tplc="4AE0FC90">
      <w:start w:val="1"/>
      <w:numFmt w:val="bullet"/>
      <w:lvlText w:val=""/>
      <w:lvlJc w:val="left"/>
      <w:pPr>
        <w:ind w:left="4320" w:hanging="360"/>
      </w:pPr>
      <w:rPr>
        <w:rFonts w:hint="default" w:ascii="Wingdings" w:hAnsi="Wingdings"/>
      </w:rPr>
    </w:lvl>
    <w:lvl w:ilvl="6" w:tplc="B19AF51E">
      <w:start w:val="1"/>
      <w:numFmt w:val="bullet"/>
      <w:lvlText w:val=""/>
      <w:lvlJc w:val="left"/>
      <w:pPr>
        <w:ind w:left="5040" w:hanging="360"/>
      </w:pPr>
      <w:rPr>
        <w:rFonts w:hint="default" w:ascii="Symbol" w:hAnsi="Symbol"/>
      </w:rPr>
    </w:lvl>
    <w:lvl w:ilvl="7" w:tplc="23ACE836">
      <w:start w:val="1"/>
      <w:numFmt w:val="bullet"/>
      <w:lvlText w:val="o"/>
      <w:lvlJc w:val="left"/>
      <w:pPr>
        <w:ind w:left="5760" w:hanging="360"/>
      </w:pPr>
      <w:rPr>
        <w:rFonts w:hint="default" w:ascii="Courier New" w:hAnsi="Courier New"/>
      </w:rPr>
    </w:lvl>
    <w:lvl w:ilvl="8" w:tplc="1E68C3CC">
      <w:start w:val="1"/>
      <w:numFmt w:val="bullet"/>
      <w:lvlText w:val=""/>
      <w:lvlJc w:val="left"/>
      <w:pPr>
        <w:ind w:left="6480" w:hanging="360"/>
      </w:pPr>
      <w:rPr>
        <w:rFonts w:hint="default" w:ascii="Wingdings" w:hAnsi="Wingdings"/>
      </w:rPr>
    </w:lvl>
  </w:abstractNum>
  <w:abstractNum w:abstractNumId="7" w15:restartNumberingAfterBreak="0">
    <w:nsid w:val="227D91F9"/>
    <w:multiLevelType w:val="hybridMultilevel"/>
    <w:tmpl w:val="0EBA7A20"/>
    <w:lvl w:ilvl="0" w:tplc="AE602F26">
      <w:start w:val="1"/>
      <w:numFmt w:val="bullet"/>
      <w:lvlText w:val=""/>
      <w:lvlJc w:val="left"/>
      <w:pPr>
        <w:ind w:left="720" w:hanging="360"/>
      </w:pPr>
      <w:rPr>
        <w:rFonts w:hint="default" w:ascii="Symbol" w:hAnsi="Symbol"/>
      </w:rPr>
    </w:lvl>
    <w:lvl w:ilvl="1" w:tplc="45C29712">
      <w:start w:val="1"/>
      <w:numFmt w:val="bullet"/>
      <w:lvlText w:val="o"/>
      <w:lvlJc w:val="left"/>
      <w:pPr>
        <w:ind w:left="1440" w:hanging="360"/>
      </w:pPr>
      <w:rPr>
        <w:rFonts w:hint="default" w:ascii="Courier New" w:hAnsi="Courier New"/>
      </w:rPr>
    </w:lvl>
    <w:lvl w:ilvl="2" w:tplc="344A4F42">
      <w:start w:val="1"/>
      <w:numFmt w:val="bullet"/>
      <w:lvlText w:val=""/>
      <w:lvlJc w:val="left"/>
      <w:pPr>
        <w:ind w:left="2160" w:hanging="360"/>
      </w:pPr>
      <w:rPr>
        <w:rFonts w:hint="default" w:ascii="Wingdings" w:hAnsi="Wingdings"/>
      </w:rPr>
    </w:lvl>
    <w:lvl w:ilvl="3" w:tplc="F7AC4180">
      <w:start w:val="1"/>
      <w:numFmt w:val="bullet"/>
      <w:lvlText w:val=""/>
      <w:lvlJc w:val="left"/>
      <w:pPr>
        <w:ind w:left="2880" w:hanging="360"/>
      </w:pPr>
      <w:rPr>
        <w:rFonts w:hint="default" w:ascii="Symbol" w:hAnsi="Symbol"/>
      </w:rPr>
    </w:lvl>
    <w:lvl w:ilvl="4" w:tplc="45683A4E">
      <w:start w:val="1"/>
      <w:numFmt w:val="bullet"/>
      <w:lvlText w:val="o"/>
      <w:lvlJc w:val="left"/>
      <w:pPr>
        <w:ind w:left="3600" w:hanging="360"/>
      </w:pPr>
      <w:rPr>
        <w:rFonts w:hint="default" w:ascii="Courier New" w:hAnsi="Courier New"/>
      </w:rPr>
    </w:lvl>
    <w:lvl w:ilvl="5" w:tplc="264EEE46">
      <w:start w:val="1"/>
      <w:numFmt w:val="bullet"/>
      <w:lvlText w:val=""/>
      <w:lvlJc w:val="left"/>
      <w:pPr>
        <w:ind w:left="4320" w:hanging="360"/>
      </w:pPr>
      <w:rPr>
        <w:rFonts w:hint="default" w:ascii="Wingdings" w:hAnsi="Wingdings"/>
      </w:rPr>
    </w:lvl>
    <w:lvl w:ilvl="6" w:tplc="AF421B42">
      <w:start w:val="1"/>
      <w:numFmt w:val="bullet"/>
      <w:lvlText w:val=""/>
      <w:lvlJc w:val="left"/>
      <w:pPr>
        <w:ind w:left="5040" w:hanging="360"/>
      </w:pPr>
      <w:rPr>
        <w:rFonts w:hint="default" w:ascii="Symbol" w:hAnsi="Symbol"/>
      </w:rPr>
    </w:lvl>
    <w:lvl w:ilvl="7" w:tplc="245C3F0C">
      <w:start w:val="1"/>
      <w:numFmt w:val="bullet"/>
      <w:lvlText w:val="o"/>
      <w:lvlJc w:val="left"/>
      <w:pPr>
        <w:ind w:left="5760" w:hanging="360"/>
      </w:pPr>
      <w:rPr>
        <w:rFonts w:hint="default" w:ascii="Courier New" w:hAnsi="Courier New"/>
      </w:rPr>
    </w:lvl>
    <w:lvl w:ilvl="8" w:tplc="04A2FBD2">
      <w:start w:val="1"/>
      <w:numFmt w:val="bullet"/>
      <w:lvlText w:val=""/>
      <w:lvlJc w:val="left"/>
      <w:pPr>
        <w:ind w:left="6480" w:hanging="360"/>
      </w:pPr>
      <w:rPr>
        <w:rFonts w:hint="default" w:ascii="Wingdings" w:hAnsi="Wingdings"/>
      </w:rPr>
    </w:lvl>
  </w:abstractNum>
  <w:abstractNum w:abstractNumId="8" w15:restartNumberingAfterBreak="0">
    <w:nsid w:val="23E31A79"/>
    <w:multiLevelType w:val="hybridMultilevel"/>
    <w:tmpl w:val="D1DED26E"/>
    <w:lvl w:ilvl="0" w:tplc="7348EAEA">
      <w:start w:val="1"/>
      <w:numFmt w:val="decimal"/>
      <w:lvlText w:val="%1."/>
      <w:lvlJc w:val="left"/>
      <w:pPr>
        <w:ind w:left="720" w:hanging="360"/>
      </w:pPr>
    </w:lvl>
    <w:lvl w:ilvl="1" w:tplc="CF24139E">
      <w:start w:val="1"/>
      <w:numFmt w:val="lowerLetter"/>
      <w:lvlText w:val="%2."/>
      <w:lvlJc w:val="left"/>
      <w:pPr>
        <w:ind w:left="1440" w:hanging="360"/>
      </w:pPr>
    </w:lvl>
    <w:lvl w:ilvl="2" w:tplc="DDB02E6C">
      <w:start w:val="1"/>
      <w:numFmt w:val="lowerRoman"/>
      <w:lvlText w:val="%3."/>
      <w:lvlJc w:val="right"/>
      <w:pPr>
        <w:ind w:left="2160" w:hanging="180"/>
      </w:pPr>
    </w:lvl>
    <w:lvl w:ilvl="3" w:tplc="60F616A4">
      <w:start w:val="1"/>
      <w:numFmt w:val="decimal"/>
      <w:lvlText w:val="%4."/>
      <w:lvlJc w:val="left"/>
      <w:pPr>
        <w:ind w:left="2880" w:hanging="360"/>
      </w:pPr>
    </w:lvl>
    <w:lvl w:ilvl="4" w:tplc="EE22463E">
      <w:start w:val="1"/>
      <w:numFmt w:val="lowerLetter"/>
      <w:lvlText w:val="%5."/>
      <w:lvlJc w:val="left"/>
      <w:pPr>
        <w:ind w:left="3600" w:hanging="360"/>
      </w:pPr>
    </w:lvl>
    <w:lvl w:ilvl="5" w:tplc="2F645E14">
      <w:start w:val="1"/>
      <w:numFmt w:val="lowerRoman"/>
      <w:lvlText w:val="%6."/>
      <w:lvlJc w:val="right"/>
      <w:pPr>
        <w:ind w:left="4320" w:hanging="180"/>
      </w:pPr>
    </w:lvl>
    <w:lvl w:ilvl="6" w:tplc="861C50A8">
      <w:start w:val="1"/>
      <w:numFmt w:val="decimal"/>
      <w:lvlText w:val="%7."/>
      <w:lvlJc w:val="left"/>
      <w:pPr>
        <w:ind w:left="5040" w:hanging="360"/>
      </w:pPr>
    </w:lvl>
    <w:lvl w:ilvl="7" w:tplc="C9BE34BC">
      <w:start w:val="1"/>
      <w:numFmt w:val="lowerLetter"/>
      <w:lvlText w:val="%8."/>
      <w:lvlJc w:val="left"/>
      <w:pPr>
        <w:ind w:left="5760" w:hanging="360"/>
      </w:pPr>
    </w:lvl>
    <w:lvl w:ilvl="8" w:tplc="86805C52">
      <w:start w:val="1"/>
      <w:numFmt w:val="lowerRoman"/>
      <w:lvlText w:val="%9."/>
      <w:lvlJc w:val="right"/>
      <w:pPr>
        <w:ind w:left="6480" w:hanging="180"/>
      </w:pPr>
    </w:lvl>
  </w:abstractNum>
  <w:abstractNum w:abstractNumId="9" w15:restartNumberingAfterBreak="0">
    <w:nsid w:val="2C3D4ED0"/>
    <w:multiLevelType w:val="multilevel"/>
    <w:tmpl w:val="84E02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EBB79D2"/>
    <w:multiLevelType w:val="hybridMultilevel"/>
    <w:tmpl w:val="A6524388"/>
    <w:lvl w:ilvl="0">
      <w:start w:val="1"/>
      <w:numFmt w:val="decimal"/>
      <w:lvlText w:val="%1."/>
      <w:lvlJc w:val="left"/>
      <w:pPr>
        <w:ind w:left="720" w:hanging="360"/>
      </w:pPr>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F965CF1"/>
    <w:multiLevelType w:val="multilevel"/>
    <w:tmpl w:val="CBC01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4D1029C"/>
    <w:multiLevelType w:val="multilevel"/>
    <w:tmpl w:val="6F6E3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9CB51DA"/>
    <w:multiLevelType w:val="multilevel"/>
    <w:tmpl w:val="CA2C8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B2834BB"/>
    <w:multiLevelType w:val="multilevel"/>
    <w:tmpl w:val="54BC1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5127F08"/>
    <w:multiLevelType w:val="hybridMultilevel"/>
    <w:tmpl w:val="011C00E2"/>
    <w:lvl w:ilvl="0" w:tplc="37EEF5A2">
      <w:start w:val="1"/>
      <w:numFmt w:val="decimal"/>
      <w:lvlText w:val="%1."/>
      <w:lvlJc w:val="left"/>
      <w:pPr>
        <w:ind w:left="720" w:hanging="360"/>
      </w:pPr>
    </w:lvl>
    <w:lvl w:ilvl="1" w:tplc="D1EE1486">
      <w:start w:val="1"/>
      <w:numFmt w:val="lowerLetter"/>
      <w:lvlText w:val="%2."/>
      <w:lvlJc w:val="left"/>
      <w:pPr>
        <w:ind w:left="1440" w:hanging="360"/>
      </w:pPr>
    </w:lvl>
    <w:lvl w:ilvl="2" w:tplc="B3A422A0">
      <w:start w:val="1"/>
      <w:numFmt w:val="lowerRoman"/>
      <w:lvlText w:val="%3."/>
      <w:lvlJc w:val="right"/>
      <w:pPr>
        <w:ind w:left="2160" w:hanging="180"/>
      </w:pPr>
    </w:lvl>
    <w:lvl w:ilvl="3" w:tplc="BBFAD7AA">
      <w:start w:val="1"/>
      <w:numFmt w:val="decimal"/>
      <w:lvlText w:val="%4."/>
      <w:lvlJc w:val="left"/>
      <w:pPr>
        <w:ind w:left="2880" w:hanging="360"/>
      </w:pPr>
    </w:lvl>
    <w:lvl w:ilvl="4" w:tplc="18049634">
      <w:start w:val="1"/>
      <w:numFmt w:val="lowerLetter"/>
      <w:lvlText w:val="%5."/>
      <w:lvlJc w:val="left"/>
      <w:pPr>
        <w:ind w:left="3600" w:hanging="360"/>
      </w:pPr>
    </w:lvl>
    <w:lvl w:ilvl="5" w:tplc="CA1AD838">
      <w:start w:val="1"/>
      <w:numFmt w:val="lowerRoman"/>
      <w:lvlText w:val="%6."/>
      <w:lvlJc w:val="right"/>
      <w:pPr>
        <w:ind w:left="4320" w:hanging="180"/>
      </w:pPr>
    </w:lvl>
    <w:lvl w:ilvl="6" w:tplc="5D8EA83A">
      <w:start w:val="1"/>
      <w:numFmt w:val="decimal"/>
      <w:lvlText w:val="%7."/>
      <w:lvlJc w:val="left"/>
      <w:pPr>
        <w:ind w:left="5040" w:hanging="360"/>
      </w:pPr>
    </w:lvl>
    <w:lvl w:ilvl="7" w:tplc="67F80BF0">
      <w:start w:val="1"/>
      <w:numFmt w:val="lowerLetter"/>
      <w:lvlText w:val="%8."/>
      <w:lvlJc w:val="left"/>
      <w:pPr>
        <w:ind w:left="5760" w:hanging="360"/>
      </w:pPr>
    </w:lvl>
    <w:lvl w:ilvl="8" w:tplc="4E2ED2CA">
      <w:start w:val="1"/>
      <w:numFmt w:val="lowerRoman"/>
      <w:lvlText w:val="%9."/>
      <w:lvlJc w:val="right"/>
      <w:pPr>
        <w:ind w:left="6480" w:hanging="180"/>
      </w:pPr>
    </w:lvl>
  </w:abstractNum>
  <w:abstractNum w:abstractNumId="16" w15:restartNumberingAfterBreak="0">
    <w:nsid w:val="46581B41"/>
    <w:multiLevelType w:val="hybridMultilevel"/>
    <w:tmpl w:val="D0E09F58"/>
    <w:lvl w:ilvl="0" w:tplc="9E00CFFE">
      <w:start w:val="1"/>
      <w:numFmt w:val="bullet"/>
      <w:lvlText w:val=""/>
      <w:lvlJc w:val="left"/>
      <w:pPr>
        <w:ind w:left="720" w:hanging="360"/>
      </w:pPr>
      <w:rPr>
        <w:rFonts w:hint="default" w:ascii="Symbol" w:hAnsi="Symbol"/>
      </w:rPr>
    </w:lvl>
    <w:lvl w:ilvl="1" w:tplc="FD9855C2">
      <w:start w:val="1"/>
      <w:numFmt w:val="bullet"/>
      <w:lvlText w:val="o"/>
      <w:lvlJc w:val="left"/>
      <w:pPr>
        <w:ind w:left="1440" w:hanging="360"/>
      </w:pPr>
      <w:rPr>
        <w:rFonts w:hint="default" w:ascii="Courier New" w:hAnsi="Courier New"/>
      </w:rPr>
    </w:lvl>
    <w:lvl w:ilvl="2" w:tplc="454AAC10">
      <w:start w:val="1"/>
      <w:numFmt w:val="bullet"/>
      <w:lvlText w:val=""/>
      <w:lvlJc w:val="left"/>
      <w:pPr>
        <w:ind w:left="2160" w:hanging="360"/>
      </w:pPr>
      <w:rPr>
        <w:rFonts w:hint="default" w:ascii="Wingdings" w:hAnsi="Wingdings"/>
      </w:rPr>
    </w:lvl>
    <w:lvl w:ilvl="3" w:tplc="77E29A84">
      <w:start w:val="1"/>
      <w:numFmt w:val="bullet"/>
      <w:lvlText w:val=""/>
      <w:lvlJc w:val="left"/>
      <w:pPr>
        <w:ind w:left="2880" w:hanging="360"/>
      </w:pPr>
      <w:rPr>
        <w:rFonts w:hint="default" w:ascii="Symbol" w:hAnsi="Symbol"/>
      </w:rPr>
    </w:lvl>
    <w:lvl w:ilvl="4" w:tplc="4000CA10">
      <w:start w:val="1"/>
      <w:numFmt w:val="bullet"/>
      <w:lvlText w:val="o"/>
      <w:lvlJc w:val="left"/>
      <w:pPr>
        <w:ind w:left="3600" w:hanging="360"/>
      </w:pPr>
      <w:rPr>
        <w:rFonts w:hint="default" w:ascii="Courier New" w:hAnsi="Courier New"/>
      </w:rPr>
    </w:lvl>
    <w:lvl w:ilvl="5" w:tplc="79BA6544">
      <w:start w:val="1"/>
      <w:numFmt w:val="bullet"/>
      <w:lvlText w:val=""/>
      <w:lvlJc w:val="left"/>
      <w:pPr>
        <w:ind w:left="4320" w:hanging="360"/>
      </w:pPr>
      <w:rPr>
        <w:rFonts w:hint="default" w:ascii="Wingdings" w:hAnsi="Wingdings"/>
      </w:rPr>
    </w:lvl>
    <w:lvl w:ilvl="6" w:tplc="516C22E2">
      <w:start w:val="1"/>
      <w:numFmt w:val="bullet"/>
      <w:lvlText w:val=""/>
      <w:lvlJc w:val="left"/>
      <w:pPr>
        <w:ind w:left="5040" w:hanging="360"/>
      </w:pPr>
      <w:rPr>
        <w:rFonts w:hint="default" w:ascii="Symbol" w:hAnsi="Symbol"/>
      </w:rPr>
    </w:lvl>
    <w:lvl w:ilvl="7" w:tplc="C1789022">
      <w:start w:val="1"/>
      <w:numFmt w:val="bullet"/>
      <w:lvlText w:val="o"/>
      <w:lvlJc w:val="left"/>
      <w:pPr>
        <w:ind w:left="5760" w:hanging="360"/>
      </w:pPr>
      <w:rPr>
        <w:rFonts w:hint="default" w:ascii="Courier New" w:hAnsi="Courier New"/>
      </w:rPr>
    </w:lvl>
    <w:lvl w:ilvl="8" w:tplc="D6A883D8">
      <w:start w:val="1"/>
      <w:numFmt w:val="bullet"/>
      <w:lvlText w:val=""/>
      <w:lvlJc w:val="left"/>
      <w:pPr>
        <w:ind w:left="6480" w:hanging="360"/>
      </w:pPr>
      <w:rPr>
        <w:rFonts w:hint="default" w:ascii="Wingdings" w:hAnsi="Wingdings"/>
      </w:rPr>
    </w:lvl>
  </w:abstractNum>
  <w:abstractNum w:abstractNumId="17" w15:restartNumberingAfterBreak="0">
    <w:nsid w:val="5022AEAB"/>
    <w:multiLevelType w:val="hybridMultilevel"/>
    <w:tmpl w:val="8B1A03B4"/>
    <w:lvl w:ilvl="0" w:tplc="85B4B3CE">
      <w:start w:val="1"/>
      <w:numFmt w:val="bullet"/>
      <w:lvlText w:val=""/>
      <w:lvlJc w:val="left"/>
      <w:pPr>
        <w:ind w:left="720" w:hanging="360"/>
      </w:pPr>
      <w:rPr>
        <w:rFonts w:hint="default" w:ascii="Symbol" w:hAnsi="Symbol"/>
      </w:rPr>
    </w:lvl>
    <w:lvl w:ilvl="1" w:tplc="63506E0A">
      <w:start w:val="1"/>
      <w:numFmt w:val="bullet"/>
      <w:lvlText w:val="o"/>
      <w:lvlJc w:val="left"/>
      <w:pPr>
        <w:ind w:left="1440" w:hanging="360"/>
      </w:pPr>
      <w:rPr>
        <w:rFonts w:hint="default" w:ascii="Courier New" w:hAnsi="Courier New"/>
      </w:rPr>
    </w:lvl>
    <w:lvl w:ilvl="2" w:tplc="0CFCA0A8">
      <w:start w:val="1"/>
      <w:numFmt w:val="bullet"/>
      <w:lvlText w:val=""/>
      <w:lvlJc w:val="left"/>
      <w:pPr>
        <w:ind w:left="2160" w:hanging="360"/>
      </w:pPr>
      <w:rPr>
        <w:rFonts w:hint="default" w:ascii="Wingdings" w:hAnsi="Wingdings"/>
      </w:rPr>
    </w:lvl>
    <w:lvl w:ilvl="3" w:tplc="EB84E20C">
      <w:start w:val="1"/>
      <w:numFmt w:val="bullet"/>
      <w:lvlText w:val=""/>
      <w:lvlJc w:val="left"/>
      <w:pPr>
        <w:ind w:left="2880" w:hanging="360"/>
      </w:pPr>
      <w:rPr>
        <w:rFonts w:hint="default" w:ascii="Symbol" w:hAnsi="Symbol"/>
      </w:rPr>
    </w:lvl>
    <w:lvl w:ilvl="4" w:tplc="6714DEFC">
      <w:start w:val="1"/>
      <w:numFmt w:val="bullet"/>
      <w:lvlText w:val="o"/>
      <w:lvlJc w:val="left"/>
      <w:pPr>
        <w:ind w:left="3600" w:hanging="360"/>
      </w:pPr>
      <w:rPr>
        <w:rFonts w:hint="default" w:ascii="Courier New" w:hAnsi="Courier New"/>
      </w:rPr>
    </w:lvl>
    <w:lvl w:ilvl="5" w:tplc="FD7C0C54">
      <w:start w:val="1"/>
      <w:numFmt w:val="bullet"/>
      <w:lvlText w:val=""/>
      <w:lvlJc w:val="left"/>
      <w:pPr>
        <w:ind w:left="4320" w:hanging="360"/>
      </w:pPr>
      <w:rPr>
        <w:rFonts w:hint="default" w:ascii="Wingdings" w:hAnsi="Wingdings"/>
      </w:rPr>
    </w:lvl>
    <w:lvl w:ilvl="6" w:tplc="67E8A8E8">
      <w:start w:val="1"/>
      <w:numFmt w:val="bullet"/>
      <w:lvlText w:val=""/>
      <w:lvlJc w:val="left"/>
      <w:pPr>
        <w:ind w:left="5040" w:hanging="360"/>
      </w:pPr>
      <w:rPr>
        <w:rFonts w:hint="default" w:ascii="Symbol" w:hAnsi="Symbol"/>
      </w:rPr>
    </w:lvl>
    <w:lvl w:ilvl="7" w:tplc="668EC1EA">
      <w:start w:val="1"/>
      <w:numFmt w:val="bullet"/>
      <w:lvlText w:val="o"/>
      <w:lvlJc w:val="left"/>
      <w:pPr>
        <w:ind w:left="5760" w:hanging="360"/>
      </w:pPr>
      <w:rPr>
        <w:rFonts w:hint="default" w:ascii="Courier New" w:hAnsi="Courier New"/>
      </w:rPr>
    </w:lvl>
    <w:lvl w:ilvl="8" w:tplc="AB88EFDC">
      <w:start w:val="1"/>
      <w:numFmt w:val="bullet"/>
      <w:lvlText w:val=""/>
      <w:lvlJc w:val="left"/>
      <w:pPr>
        <w:ind w:left="6480" w:hanging="360"/>
      </w:pPr>
      <w:rPr>
        <w:rFonts w:hint="default" w:ascii="Wingdings" w:hAnsi="Wingdings"/>
      </w:rPr>
    </w:lvl>
  </w:abstractNum>
  <w:abstractNum w:abstractNumId="18" w15:restartNumberingAfterBreak="0">
    <w:nsid w:val="5C840137"/>
    <w:multiLevelType w:val="hybridMultilevel"/>
    <w:tmpl w:val="867A7B40"/>
    <w:lvl w:ilvl="0" w:tplc="EBAA73D2">
      <w:start w:val="1"/>
      <w:numFmt w:val="bullet"/>
      <w:lvlText w:val=""/>
      <w:lvlJc w:val="left"/>
      <w:pPr>
        <w:ind w:left="720" w:hanging="360"/>
      </w:pPr>
      <w:rPr>
        <w:rFonts w:hint="default" w:ascii="Symbol" w:hAnsi="Symbol"/>
      </w:rPr>
    </w:lvl>
    <w:lvl w:ilvl="1" w:tplc="9AA06E06">
      <w:start w:val="1"/>
      <w:numFmt w:val="bullet"/>
      <w:lvlText w:val="o"/>
      <w:lvlJc w:val="left"/>
      <w:pPr>
        <w:ind w:left="1440" w:hanging="360"/>
      </w:pPr>
      <w:rPr>
        <w:rFonts w:hint="default" w:ascii="Courier New" w:hAnsi="Courier New"/>
      </w:rPr>
    </w:lvl>
    <w:lvl w:ilvl="2" w:tplc="3D8EC5F8">
      <w:start w:val="1"/>
      <w:numFmt w:val="bullet"/>
      <w:lvlText w:val=""/>
      <w:lvlJc w:val="left"/>
      <w:pPr>
        <w:ind w:left="2160" w:hanging="360"/>
      </w:pPr>
      <w:rPr>
        <w:rFonts w:hint="default" w:ascii="Wingdings" w:hAnsi="Wingdings"/>
      </w:rPr>
    </w:lvl>
    <w:lvl w:ilvl="3" w:tplc="4732C5AE">
      <w:start w:val="1"/>
      <w:numFmt w:val="bullet"/>
      <w:lvlText w:val=""/>
      <w:lvlJc w:val="left"/>
      <w:pPr>
        <w:ind w:left="2880" w:hanging="360"/>
      </w:pPr>
      <w:rPr>
        <w:rFonts w:hint="default" w:ascii="Symbol" w:hAnsi="Symbol"/>
      </w:rPr>
    </w:lvl>
    <w:lvl w:ilvl="4" w:tplc="4F1AF232">
      <w:start w:val="1"/>
      <w:numFmt w:val="bullet"/>
      <w:lvlText w:val="o"/>
      <w:lvlJc w:val="left"/>
      <w:pPr>
        <w:ind w:left="3600" w:hanging="360"/>
      </w:pPr>
      <w:rPr>
        <w:rFonts w:hint="default" w:ascii="Courier New" w:hAnsi="Courier New"/>
      </w:rPr>
    </w:lvl>
    <w:lvl w:ilvl="5" w:tplc="308EFF5A">
      <w:start w:val="1"/>
      <w:numFmt w:val="bullet"/>
      <w:lvlText w:val=""/>
      <w:lvlJc w:val="left"/>
      <w:pPr>
        <w:ind w:left="4320" w:hanging="360"/>
      </w:pPr>
      <w:rPr>
        <w:rFonts w:hint="default" w:ascii="Wingdings" w:hAnsi="Wingdings"/>
      </w:rPr>
    </w:lvl>
    <w:lvl w:ilvl="6" w:tplc="D87818C4">
      <w:start w:val="1"/>
      <w:numFmt w:val="bullet"/>
      <w:lvlText w:val=""/>
      <w:lvlJc w:val="left"/>
      <w:pPr>
        <w:ind w:left="5040" w:hanging="360"/>
      </w:pPr>
      <w:rPr>
        <w:rFonts w:hint="default" w:ascii="Symbol" w:hAnsi="Symbol"/>
      </w:rPr>
    </w:lvl>
    <w:lvl w:ilvl="7" w:tplc="995E4EB2">
      <w:start w:val="1"/>
      <w:numFmt w:val="bullet"/>
      <w:lvlText w:val="o"/>
      <w:lvlJc w:val="left"/>
      <w:pPr>
        <w:ind w:left="5760" w:hanging="360"/>
      </w:pPr>
      <w:rPr>
        <w:rFonts w:hint="default" w:ascii="Courier New" w:hAnsi="Courier New"/>
      </w:rPr>
    </w:lvl>
    <w:lvl w:ilvl="8" w:tplc="546ACE46">
      <w:start w:val="1"/>
      <w:numFmt w:val="bullet"/>
      <w:lvlText w:val=""/>
      <w:lvlJc w:val="left"/>
      <w:pPr>
        <w:ind w:left="6480" w:hanging="360"/>
      </w:pPr>
      <w:rPr>
        <w:rFonts w:hint="default" w:ascii="Wingdings" w:hAnsi="Wingdings"/>
      </w:rPr>
    </w:lvl>
  </w:abstractNum>
  <w:abstractNum w:abstractNumId="19" w15:restartNumberingAfterBreak="0">
    <w:nsid w:val="5F8A0C54"/>
    <w:multiLevelType w:val="hybridMultilevel"/>
    <w:tmpl w:val="0C28C1E0"/>
    <w:lvl w:ilvl="0" w:tplc="597C6F54">
      <w:start w:val="1"/>
      <w:numFmt w:val="bullet"/>
      <w:lvlText w:val=""/>
      <w:lvlJc w:val="left"/>
      <w:pPr>
        <w:ind w:left="720" w:hanging="360"/>
      </w:pPr>
      <w:rPr>
        <w:rFonts w:hint="default" w:ascii="Symbol" w:hAnsi="Symbol"/>
      </w:rPr>
    </w:lvl>
    <w:lvl w:ilvl="1" w:tplc="7D92E2DA">
      <w:start w:val="1"/>
      <w:numFmt w:val="bullet"/>
      <w:lvlText w:val="o"/>
      <w:lvlJc w:val="left"/>
      <w:pPr>
        <w:ind w:left="1440" w:hanging="360"/>
      </w:pPr>
      <w:rPr>
        <w:rFonts w:hint="default" w:ascii="Courier New" w:hAnsi="Courier New"/>
      </w:rPr>
    </w:lvl>
    <w:lvl w:ilvl="2" w:tplc="43FEC5C6">
      <w:start w:val="1"/>
      <w:numFmt w:val="bullet"/>
      <w:lvlText w:val=""/>
      <w:lvlJc w:val="left"/>
      <w:pPr>
        <w:ind w:left="2160" w:hanging="360"/>
      </w:pPr>
      <w:rPr>
        <w:rFonts w:hint="default" w:ascii="Wingdings" w:hAnsi="Wingdings"/>
      </w:rPr>
    </w:lvl>
    <w:lvl w:ilvl="3" w:tplc="E1BEB8E0">
      <w:start w:val="1"/>
      <w:numFmt w:val="bullet"/>
      <w:lvlText w:val=""/>
      <w:lvlJc w:val="left"/>
      <w:pPr>
        <w:ind w:left="2880" w:hanging="360"/>
      </w:pPr>
      <w:rPr>
        <w:rFonts w:hint="default" w:ascii="Symbol" w:hAnsi="Symbol"/>
      </w:rPr>
    </w:lvl>
    <w:lvl w:ilvl="4" w:tplc="0D4ED63E">
      <w:start w:val="1"/>
      <w:numFmt w:val="bullet"/>
      <w:lvlText w:val="o"/>
      <w:lvlJc w:val="left"/>
      <w:pPr>
        <w:ind w:left="3600" w:hanging="360"/>
      </w:pPr>
      <w:rPr>
        <w:rFonts w:hint="default" w:ascii="Courier New" w:hAnsi="Courier New"/>
      </w:rPr>
    </w:lvl>
    <w:lvl w:ilvl="5" w:tplc="B86ECE62">
      <w:start w:val="1"/>
      <w:numFmt w:val="bullet"/>
      <w:lvlText w:val=""/>
      <w:lvlJc w:val="left"/>
      <w:pPr>
        <w:ind w:left="4320" w:hanging="360"/>
      </w:pPr>
      <w:rPr>
        <w:rFonts w:hint="default" w:ascii="Wingdings" w:hAnsi="Wingdings"/>
      </w:rPr>
    </w:lvl>
    <w:lvl w:ilvl="6" w:tplc="0ECE4ABA">
      <w:start w:val="1"/>
      <w:numFmt w:val="bullet"/>
      <w:lvlText w:val=""/>
      <w:lvlJc w:val="left"/>
      <w:pPr>
        <w:ind w:left="5040" w:hanging="360"/>
      </w:pPr>
      <w:rPr>
        <w:rFonts w:hint="default" w:ascii="Symbol" w:hAnsi="Symbol"/>
      </w:rPr>
    </w:lvl>
    <w:lvl w:ilvl="7" w:tplc="2682B7A8">
      <w:start w:val="1"/>
      <w:numFmt w:val="bullet"/>
      <w:lvlText w:val="o"/>
      <w:lvlJc w:val="left"/>
      <w:pPr>
        <w:ind w:left="5760" w:hanging="360"/>
      </w:pPr>
      <w:rPr>
        <w:rFonts w:hint="default" w:ascii="Courier New" w:hAnsi="Courier New"/>
      </w:rPr>
    </w:lvl>
    <w:lvl w:ilvl="8" w:tplc="218C615E">
      <w:start w:val="1"/>
      <w:numFmt w:val="bullet"/>
      <w:lvlText w:val=""/>
      <w:lvlJc w:val="left"/>
      <w:pPr>
        <w:ind w:left="6480" w:hanging="360"/>
      </w:pPr>
      <w:rPr>
        <w:rFonts w:hint="default" w:ascii="Wingdings" w:hAnsi="Wingdings"/>
      </w:rPr>
    </w:lvl>
  </w:abstractNum>
  <w:abstractNum w:abstractNumId="20" w15:restartNumberingAfterBreak="0">
    <w:nsid w:val="5FCA1C17"/>
    <w:multiLevelType w:val="multilevel"/>
    <w:tmpl w:val="CA1AB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3CF4981"/>
    <w:multiLevelType w:val="multilevel"/>
    <w:tmpl w:val="259C2B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B191A64"/>
    <w:multiLevelType w:val="hybridMultilevel"/>
    <w:tmpl w:val="62F6DF6C"/>
    <w:lvl w:ilvl="0" w:tplc="F258D5DE">
      <w:start w:val="1"/>
      <w:numFmt w:val="bullet"/>
      <w:lvlText w:val=""/>
      <w:lvlJc w:val="left"/>
      <w:pPr>
        <w:ind w:left="720" w:hanging="360"/>
      </w:pPr>
      <w:rPr>
        <w:rFonts w:hint="default" w:ascii="Symbol" w:hAnsi="Symbol"/>
      </w:rPr>
    </w:lvl>
    <w:lvl w:ilvl="1" w:tplc="639600B6">
      <w:start w:val="1"/>
      <w:numFmt w:val="bullet"/>
      <w:lvlText w:val="o"/>
      <w:lvlJc w:val="left"/>
      <w:pPr>
        <w:ind w:left="1440" w:hanging="360"/>
      </w:pPr>
      <w:rPr>
        <w:rFonts w:hint="default" w:ascii="Courier New" w:hAnsi="Courier New"/>
      </w:rPr>
    </w:lvl>
    <w:lvl w:ilvl="2" w:tplc="8DB25874">
      <w:start w:val="1"/>
      <w:numFmt w:val="bullet"/>
      <w:lvlText w:val=""/>
      <w:lvlJc w:val="left"/>
      <w:pPr>
        <w:ind w:left="2160" w:hanging="360"/>
      </w:pPr>
      <w:rPr>
        <w:rFonts w:hint="default" w:ascii="Wingdings" w:hAnsi="Wingdings"/>
      </w:rPr>
    </w:lvl>
    <w:lvl w:ilvl="3" w:tplc="CF3A8AFA">
      <w:start w:val="1"/>
      <w:numFmt w:val="bullet"/>
      <w:lvlText w:val=""/>
      <w:lvlJc w:val="left"/>
      <w:pPr>
        <w:ind w:left="2880" w:hanging="360"/>
      </w:pPr>
      <w:rPr>
        <w:rFonts w:hint="default" w:ascii="Symbol" w:hAnsi="Symbol"/>
      </w:rPr>
    </w:lvl>
    <w:lvl w:ilvl="4" w:tplc="40266E6E">
      <w:start w:val="1"/>
      <w:numFmt w:val="bullet"/>
      <w:lvlText w:val="o"/>
      <w:lvlJc w:val="left"/>
      <w:pPr>
        <w:ind w:left="3600" w:hanging="360"/>
      </w:pPr>
      <w:rPr>
        <w:rFonts w:hint="default" w:ascii="Courier New" w:hAnsi="Courier New"/>
      </w:rPr>
    </w:lvl>
    <w:lvl w:ilvl="5" w:tplc="0BE46456">
      <w:start w:val="1"/>
      <w:numFmt w:val="bullet"/>
      <w:lvlText w:val=""/>
      <w:lvlJc w:val="left"/>
      <w:pPr>
        <w:ind w:left="4320" w:hanging="360"/>
      </w:pPr>
      <w:rPr>
        <w:rFonts w:hint="default" w:ascii="Wingdings" w:hAnsi="Wingdings"/>
      </w:rPr>
    </w:lvl>
    <w:lvl w:ilvl="6" w:tplc="9CF278EA">
      <w:start w:val="1"/>
      <w:numFmt w:val="bullet"/>
      <w:lvlText w:val=""/>
      <w:lvlJc w:val="left"/>
      <w:pPr>
        <w:ind w:left="5040" w:hanging="360"/>
      </w:pPr>
      <w:rPr>
        <w:rFonts w:hint="default" w:ascii="Symbol" w:hAnsi="Symbol"/>
      </w:rPr>
    </w:lvl>
    <w:lvl w:ilvl="7" w:tplc="22E4D212">
      <w:start w:val="1"/>
      <w:numFmt w:val="bullet"/>
      <w:lvlText w:val="o"/>
      <w:lvlJc w:val="left"/>
      <w:pPr>
        <w:ind w:left="5760" w:hanging="360"/>
      </w:pPr>
      <w:rPr>
        <w:rFonts w:hint="default" w:ascii="Courier New" w:hAnsi="Courier New"/>
      </w:rPr>
    </w:lvl>
    <w:lvl w:ilvl="8" w:tplc="B780174C">
      <w:start w:val="1"/>
      <w:numFmt w:val="bullet"/>
      <w:lvlText w:val=""/>
      <w:lvlJc w:val="left"/>
      <w:pPr>
        <w:ind w:left="6480" w:hanging="360"/>
      </w:pPr>
      <w:rPr>
        <w:rFonts w:hint="default" w:ascii="Wingdings" w:hAnsi="Wingdings"/>
      </w:rPr>
    </w:lvl>
  </w:abstractNum>
  <w:abstractNum w:abstractNumId="23" w15:restartNumberingAfterBreak="0">
    <w:nsid w:val="710B1DDC"/>
    <w:multiLevelType w:val="hybridMultilevel"/>
    <w:tmpl w:val="ECE21DCA"/>
    <w:lvl w:ilvl="0" w:tplc="59F0DECE">
      <w:start w:val="1"/>
      <w:numFmt w:val="bullet"/>
      <w:lvlText w:val=""/>
      <w:lvlJc w:val="left"/>
      <w:pPr>
        <w:ind w:left="720" w:hanging="360"/>
      </w:pPr>
      <w:rPr>
        <w:rFonts w:hint="default" w:ascii="Symbol" w:hAnsi="Symbol"/>
      </w:rPr>
    </w:lvl>
    <w:lvl w:ilvl="1" w:tplc="0EEE2580">
      <w:start w:val="1"/>
      <w:numFmt w:val="bullet"/>
      <w:lvlText w:val="o"/>
      <w:lvlJc w:val="left"/>
      <w:pPr>
        <w:ind w:left="1440" w:hanging="360"/>
      </w:pPr>
      <w:rPr>
        <w:rFonts w:hint="default" w:ascii="Courier New" w:hAnsi="Courier New"/>
      </w:rPr>
    </w:lvl>
    <w:lvl w:ilvl="2" w:tplc="060EA300">
      <w:start w:val="1"/>
      <w:numFmt w:val="bullet"/>
      <w:lvlText w:val=""/>
      <w:lvlJc w:val="left"/>
      <w:pPr>
        <w:ind w:left="2160" w:hanging="360"/>
      </w:pPr>
      <w:rPr>
        <w:rFonts w:hint="default" w:ascii="Wingdings" w:hAnsi="Wingdings"/>
      </w:rPr>
    </w:lvl>
    <w:lvl w:ilvl="3" w:tplc="E1425826">
      <w:start w:val="1"/>
      <w:numFmt w:val="bullet"/>
      <w:lvlText w:val=""/>
      <w:lvlJc w:val="left"/>
      <w:pPr>
        <w:ind w:left="2880" w:hanging="360"/>
      </w:pPr>
      <w:rPr>
        <w:rFonts w:hint="default" w:ascii="Symbol" w:hAnsi="Symbol"/>
      </w:rPr>
    </w:lvl>
    <w:lvl w:ilvl="4" w:tplc="1F42A1AA">
      <w:start w:val="1"/>
      <w:numFmt w:val="bullet"/>
      <w:lvlText w:val="o"/>
      <w:lvlJc w:val="left"/>
      <w:pPr>
        <w:ind w:left="3600" w:hanging="360"/>
      </w:pPr>
      <w:rPr>
        <w:rFonts w:hint="default" w:ascii="Courier New" w:hAnsi="Courier New"/>
      </w:rPr>
    </w:lvl>
    <w:lvl w:ilvl="5" w:tplc="7792A240">
      <w:start w:val="1"/>
      <w:numFmt w:val="bullet"/>
      <w:lvlText w:val=""/>
      <w:lvlJc w:val="left"/>
      <w:pPr>
        <w:ind w:left="4320" w:hanging="360"/>
      </w:pPr>
      <w:rPr>
        <w:rFonts w:hint="default" w:ascii="Wingdings" w:hAnsi="Wingdings"/>
      </w:rPr>
    </w:lvl>
    <w:lvl w:ilvl="6" w:tplc="E9E6A9B6">
      <w:start w:val="1"/>
      <w:numFmt w:val="bullet"/>
      <w:lvlText w:val=""/>
      <w:lvlJc w:val="left"/>
      <w:pPr>
        <w:ind w:left="5040" w:hanging="360"/>
      </w:pPr>
      <w:rPr>
        <w:rFonts w:hint="default" w:ascii="Symbol" w:hAnsi="Symbol"/>
      </w:rPr>
    </w:lvl>
    <w:lvl w:ilvl="7" w:tplc="37A07A26">
      <w:start w:val="1"/>
      <w:numFmt w:val="bullet"/>
      <w:lvlText w:val="o"/>
      <w:lvlJc w:val="left"/>
      <w:pPr>
        <w:ind w:left="5760" w:hanging="360"/>
      </w:pPr>
      <w:rPr>
        <w:rFonts w:hint="default" w:ascii="Courier New" w:hAnsi="Courier New"/>
      </w:rPr>
    </w:lvl>
    <w:lvl w:ilvl="8" w:tplc="9FE0D288">
      <w:start w:val="1"/>
      <w:numFmt w:val="bullet"/>
      <w:lvlText w:val=""/>
      <w:lvlJc w:val="left"/>
      <w:pPr>
        <w:ind w:left="6480" w:hanging="360"/>
      </w:pPr>
      <w:rPr>
        <w:rFonts w:hint="default" w:ascii="Wingdings" w:hAnsi="Wingdings"/>
      </w:rPr>
    </w:lvl>
  </w:abstractNum>
  <w:abstractNum w:abstractNumId="24" w15:restartNumberingAfterBreak="0">
    <w:nsid w:val="76DD7B97"/>
    <w:multiLevelType w:val="hybridMultilevel"/>
    <w:tmpl w:val="C3844270"/>
    <w:lvl w:ilvl="0" w:tplc="47585C0C">
      <w:start w:val="1"/>
      <w:numFmt w:val="bullet"/>
      <w:lvlText w:val=""/>
      <w:lvlJc w:val="left"/>
      <w:pPr>
        <w:ind w:left="720" w:hanging="360"/>
      </w:pPr>
      <w:rPr>
        <w:rFonts w:hint="default" w:ascii="Symbol" w:hAnsi="Symbol"/>
      </w:rPr>
    </w:lvl>
    <w:lvl w:ilvl="1" w:tplc="CF5C7454">
      <w:start w:val="1"/>
      <w:numFmt w:val="bullet"/>
      <w:lvlText w:val="o"/>
      <w:lvlJc w:val="left"/>
      <w:pPr>
        <w:ind w:left="1440" w:hanging="360"/>
      </w:pPr>
      <w:rPr>
        <w:rFonts w:hint="default" w:ascii="Courier New" w:hAnsi="Courier New"/>
      </w:rPr>
    </w:lvl>
    <w:lvl w:ilvl="2" w:tplc="32CAEDA4">
      <w:start w:val="1"/>
      <w:numFmt w:val="bullet"/>
      <w:lvlText w:val=""/>
      <w:lvlJc w:val="left"/>
      <w:pPr>
        <w:ind w:left="2160" w:hanging="360"/>
      </w:pPr>
      <w:rPr>
        <w:rFonts w:hint="default" w:ascii="Wingdings" w:hAnsi="Wingdings"/>
      </w:rPr>
    </w:lvl>
    <w:lvl w:ilvl="3" w:tplc="6D7A568A">
      <w:start w:val="1"/>
      <w:numFmt w:val="bullet"/>
      <w:lvlText w:val=""/>
      <w:lvlJc w:val="left"/>
      <w:pPr>
        <w:ind w:left="2880" w:hanging="360"/>
      </w:pPr>
      <w:rPr>
        <w:rFonts w:hint="default" w:ascii="Symbol" w:hAnsi="Symbol"/>
      </w:rPr>
    </w:lvl>
    <w:lvl w:ilvl="4" w:tplc="68144834">
      <w:start w:val="1"/>
      <w:numFmt w:val="bullet"/>
      <w:lvlText w:val="o"/>
      <w:lvlJc w:val="left"/>
      <w:pPr>
        <w:ind w:left="3600" w:hanging="360"/>
      </w:pPr>
      <w:rPr>
        <w:rFonts w:hint="default" w:ascii="Courier New" w:hAnsi="Courier New"/>
      </w:rPr>
    </w:lvl>
    <w:lvl w:ilvl="5" w:tplc="48288ADC">
      <w:start w:val="1"/>
      <w:numFmt w:val="bullet"/>
      <w:lvlText w:val=""/>
      <w:lvlJc w:val="left"/>
      <w:pPr>
        <w:ind w:left="4320" w:hanging="360"/>
      </w:pPr>
      <w:rPr>
        <w:rFonts w:hint="default" w:ascii="Wingdings" w:hAnsi="Wingdings"/>
      </w:rPr>
    </w:lvl>
    <w:lvl w:ilvl="6" w:tplc="AC46A83A">
      <w:start w:val="1"/>
      <w:numFmt w:val="bullet"/>
      <w:lvlText w:val=""/>
      <w:lvlJc w:val="left"/>
      <w:pPr>
        <w:ind w:left="5040" w:hanging="360"/>
      </w:pPr>
      <w:rPr>
        <w:rFonts w:hint="default" w:ascii="Symbol" w:hAnsi="Symbol"/>
      </w:rPr>
    </w:lvl>
    <w:lvl w:ilvl="7" w:tplc="2668E430">
      <w:start w:val="1"/>
      <w:numFmt w:val="bullet"/>
      <w:lvlText w:val="o"/>
      <w:lvlJc w:val="left"/>
      <w:pPr>
        <w:ind w:left="5760" w:hanging="360"/>
      </w:pPr>
      <w:rPr>
        <w:rFonts w:hint="default" w:ascii="Courier New" w:hAnsi="Courier New"/>
      </w:rPr>
    </w:lvl>
    <w:lvl w:ilvl="8" w:tplc="9DB0D5C4">
      <w:start w:val="1"/>
      <w:numFmt w:val="bullet"/>
      <w:lvlText w:val=""/>
      <w:lvlJc w:val="left"/>
      <w:pPr>
        <w:ind w:left="6480" w:hanging="360"/>
      </w:pPr>
      <w:rPr>
        <w:rFonts w:hint="default" w:ascii="Wingdings" w:hAnsi="Wingdings"/>
      </w:rPr>
    </w:lvl>
  </w:abstractNum>
  <w:abstractNum w:abstractNumId="25" w15:restartNumberingAfterBreak="0">
    <w:nsid w:val="7C6C0E65"/>
    <w:multiLevelType w:val="multilevel"/>
    <w:tmpl w:val="C74E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16cid:durableId="1611013735">
    <w:abstractNumId w:val="6"/>
  </w:num>
  <w:num w:numId="2" w16cid:durableId="1048139986">
    <w:abstractNumId w:val="23"/>
  </w:num>
  <w:num w:numId="3" w16cid:durableId="436827548">
    <w:abstractNumId w:val="0"/>
  </w:num>
  <w:num w:numId="4" w16cid:durableId="1547789662">
    <w:abstractNumId w:val="18"/>
  </w:num>
  <w:num w:numId="5" w16cid:durableId="647394332">
    <w:abstractNumId w:val="7"/>
  </w:num>
  <w:num w:numId="6" w16cid:durableId="659818281">
    <w:abstractNumId w:val="4"/>
  </w:num>
  <w:num w:numId="7" w16cid:durableId="910504561">
    <w:abstractNumId w:val="3"/>
  </w:num>
  <w:num w:numId="8" w16cid:durableId="1404257567">
    <w:abstractNumId w:val="16"/>
  </w:num>
  <w:num w:numId="9" w16cid:durableId="36321906">
    <w:abstractNumId w:val="15"/>
  </w:num>
  <w:num w:numId="10" w16cid:durableId="1844315058">
    <w:abstractNumId w:val="19"/>
  </w:num>
  <w:num w:numId="11" w16cid:durableId="2134015819">
    <w:abstractNumId w:val="22"/>
  </w:num>
  <w:num w:numId="12" w16cid:durableId="130828761">
    <w:abstractNumId w:val="17"/>
  </w:num>
  <w:num w:numId="13" w16cid:durableId="772356212">
    <w:abstractNumId w:val="8"/>
  </w:num>
  <w:num w:numId="14" w16cid:durableId="726295020">
    <w:abstractNumId w:val="24"/>
  </w:num>
  <w:num w:numId="15" w16cid:durableId="669408984">
    <w:abstractNumId w:val="13"/>
  </w:num>
  <w:num w:numId="16" w16cid:durableId="1926962008">
    <w:abstractNumId w:val="20"/>
  </w:num>
  <w:num w:numId="17" w16cid:durableId="1253390654">
    <w:abstractNumId w:val="12"/>
  </w:num>
  <w:num w:numId="18" w16cid:durableId="321080291">
    <w:abstractNumId w:val="14"/>
  </w:num>
  <w:num w:numId="19" w16cid:durableId="1587031619">
    <w:abstractNumId w:val="5"/>
  </w:num>
  <w:num w:numId="20" w16cid:durableId="923804999">
    <w:abstractNumId w:val="2"/>
  </w:num>
  <w:num w:numId="21" w16cid:durableId="96370134">
    <w:abstractNumId w:val="21"/>
  </w:num>
  <w:num w:numId="22" w16cid:durableId="1582062680">
    <w:abstractNumId w:val="10"/>
  </w:num>
  <w:num w:numId="23" w16cid:durableId="684088676">
    <w:abstractNumId w:val="9"/>
  </w:num>
  <w:num w:numId="24" w16cid:durableId="1817606513">
    <w:abstractNumId w:val="1"/>
  </w:num>
  <w:num w:numId="25" w16cid:durableId="1050304551">
    <w:abstractNumId w:val="11"/>
  </w:num>
  <w:num w:numId="26" w16cid:durableId="11622810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F00"/>
    <w:rsid w:val="000038A6"/>
    <w:rsid w:val="00052B2B"/>
    <w:rsid w:val="00057ACE"/>
    <w:rsid w:val="00061FAE"/>
    <w:rsid w:val="00074F29"/>
    <w:rsid w:val="00097C09"/>
    <w:rsid w:val="000B20EE"/>
    <w:rsid w:val="000E0B8A"/>
    <w:rsid w:val="000E1B10"/>
    <w:rsid w:val="000F43E0"/>
    <w:rsid w:val="00110843"/>
    <w:rsid w:val="00111209"/>
    <w:rsid w:val="001169C4"/>
    <w:rsid w:val="00130959"/>
    <w:rsid w:val="001465D3"/>
    <w:rsid w:val="00172EA4"/>
    <w:rsid w:val="0017373B"/>
    <w:rsid w:val="001764BC"/>
    <w:rsid w:val="00182F26"/>
    <w:rsid w:val="00183583"/>
    <w:rsid w:val="00186E0D"/>
    <w:rsid w:val="00197A15"/>
    <w:rsid w:val="001A00C3"/>
    <w:rsid w:val="001B38E7"/>
    <w:rsid w:val="001B5C28"/>
    <w:rsid w:val="001D5137"/>
    <w:rsid w:val="001E090F"/>
    <w:rsid w:val="001E0B34"/>
    <w:rsid w:val="00211794"/>
    <w:rsid w:val="00226C13"/>
    <w:rsid w:val="00226D12"/>
    <w:rsid w:val="002404E4"/>
    <w:rsid w:val="00242D97"/>
    <w:rsid w:val="002A1182"/>
    <w:rsid w:val="002A2B01"/>
    <w:rsid w:val="002A460E"/>
    <w:rsid w:val="002A7B6C"/>
    <w:rsid w:val="002B5CEA"/>
    <w:rsid w:val="002B5F8A"/>
    <w:rsid w:val="002C70D0"/>
    <w:rsid w:val="002D240B"/>
    <w:rsid w:val="002E3860"/>
    <w:rsid w:val="002F1C71"/>
    <w:rsid w:val="002F1E68"/>
    <w:rsid w:val="002F5CB0"/>
    <w:rsid w:val="0031714C"/>
    <w:rsid w:val="00343BA7"/>
    <w:rsid w:val="0035477A"/>
    <w:rsid w:val="003849A9"/>
    <w:rsid w:val="003907AB"/>
    <w:rsid w:val="00391AA7"/>
    <w:rsid w:val="003935BE"/>
    <w:rsid w:val="00394DC1"/>
    <w:rsid w:val="003C3C66"/>
    <w:rsid w:val="003D3A91"/>
    <w:rsid w:val="003E340D"/>
    <w:rsid w:val="003E3C69"/>
    <w:rsid w:val="003E466A"/>
    <w:rsid w:val="003F7888"/>
    <w:rsid w:val="0041238E"/>
    <w:rsid w:val="00412EC7"/>
    <w:rsid w:val="004139D2"/>
    <w:rsid w:val="004317A1"/>
    <w:rsid w:val="00451920"/>
    <w:rsid w:val="004660F8"/>
    <w:rsid w:val="004757E5"/>
    <w:rsid w:val="0048616A"/>
    <w:rsid w:val="00487E3C"/>
    <w:rsid w:val="00490C55"/>
    <w:rsid w:val="004A07F0"/>
    <w:rsid w:val="004B1871"/>
    <w:rsid w:val="004B5107"/>
    <w:rsid w:val="004C3DD7"/>
    <w:rsid w:val="004C74A3"/>
    <w:rsid w:val="004F331D"/>
    <w:rsid w:val="00510B61"/>
    <w:rsid w:val="005201C0"/>
    <w:rsid w:val="0052419E"/>
    <w:rsid w:val="0053159F"/>
    <w:rsid w:val="00534075"/>
    <w:rsid w:val="00542E33"/>
    <w:rsid w:val="00555D46"/>
    <w:rsid w:val="0057054D"/>
    <w:rsid w:val="00580669"/>
    <w:rsid w:val="0058113E"/>
    <w:rsid w:val="005854E8"/>
    <w:rsid w:val="005A24CD"/>
    <w:rsid w:val="005B4AD4"/>
    <w:rsid w:val="005D24EB"/>
    <w:rsid w:val="0060291A"/>
    <w:rsid w:val="00613AC8"/>
    <w:rsid w:val="0062012B"/>
    <w:rsid w:val="00642F1B"/>
    <w:rsid w:val="00646E16"/>
    <w:rsid w:val="006513B2"/>
    <w:rsid w:val="00654586"/>
    <w:rsid w:val="00656E30"/>
    <w:rsid w:val="006613FB"/>
    <w:rsid w:val="006761F1"/>
    <w:rsid w:val="006B6934"/>
    <w:rsid w:val="006C1DED"/>
    <w:rsid w:val="006C2402"/>
    <w:rsid w:val="006F36AB"/>
    <w:rsid w:val="006F43C7"/>
    <w:rsid w:val="0070451D"/>
    <w:rsid w:val="007114E4"/>
    <w:rsid w:val="00715741"/>
    <w:rsid w:val="00723BD7"/>
    <w:rsid w:val="007334A5"/>
    <w:rsid w:val="00736F5F"/>
    <w:rsid w:val="0074380E"/>
    <w:rsid w:val="00747FBA"/>
    <w:rsid w:val="00761877"/>
    <w:rsid w:val="007619B8"/>
    <w:rsid w:val="00765F26"/>
    <w:rsid w:val="00783E1F"/>
    <w:rsid w:val="0079145A"/>
    <w:rsid w:val="00794037"/>
    <w:rsid w:val="007A1B80"/>
    <w:rsid w:val="007C0C62"/>
    <w:rsid w:val="007C6CF8"/>
    <w:rsid w:val="007D27BB"/>
    <w:rsid w:val="007D394C"/>
    <w:rsid w:val="007E59AA"/>
    <w:rsid w:val="007F3431"/>
    <w:rsid w:val="00814BD6"/>
    <w:rsid w:val="00816932"/>
    <w:rsid w:val="008172D7"/>
    <w:rsid w:val="008248F9"/>
    <w:rsid w:val="008304C9"/>
    <w:rsid w:val="00835F3E"/>
    <w:rsid w:val="00842B36"/>
    <w:rsid w:val="00863C2D"/>
    <w:rsid w:val="008679AB"/>
    <w:rsid w:val="0087230E"/>
    <w:rsid w:val="00892329"/>
    <w:rsid w:val="008A3363"/>
    <w:rsid w:val="008A79F1"/>
    <w:rsid w:val="008B11E6"/>
    <w:rsid w:val="008B7250"/>
    <w:rsid w:val="008C525F"/>
    <w:rsid w:val="008C74D6"/>
    <w:rsid w:val="008D6E05"/>
    <w:rsid w:val="008E798E"/>
    <w:rsid w:val="008F330E"/>
    <w:rsid w:val="00904809"/>
    <w:rsid w:val="009330C3"/>
    <w:rsid w:val="00943296"/>
    <w:rsid w:val="00953025"/>
    <w:rsid w:val="00966651"/>
    <w:rsid w:val="009812FE"/>
    <w:rsid w:val="00997AD3"/>
    <w:rsid w:val="009A115C"/>
    <w:rsid w:val="009A16E4"/>
    <w:rsid w:val="009A578A"/>
    <w:rsid w:val="009B5841"/>
    <w:rsid w:val="009C0CF6"/>
    <w:rsid w:val="009E152D"/>
    <w:rsid w:val="009F5542"/>
    <w:rsid w:val="00A036B9"/>
    <w:rsid w:val="00A1131F"/>
    <w:rsid w:val="00A156EE"/>
    <w:rsid w:val="00A16245"/>
    <w:rsid w:val="00A1C1B5"/>
    <w:rsid w:val="00A32188"/>
    <w:rsid w:val="00A34B73"/>
    <w:rsid w:val="00A437A4"/>
    <w:rsid w:val="00A5587D"/>
    <w:rsid w:val="00A5609B"/>
    <w:rsid w:val="00A77EC9"/>
    <w:rsid w:val="00A8631A"/>
    <w:rsid w:val="00AA1130"/>
    <w:rsid w:val="00AA1466"/>
    <w:rsid w:val="00AB5F00"/>
    <w:rsid w:val="00AB6212"/>
    <w:rsid w:val="00AD2129"/>
    <w:rsid w:val="00AE0E9E"/>
    <w:rsid w:val="00AF559E"/>
    <w:rsid w:val="00B0159D"/>
    <w:rsid w:val="00B128DA"/>
    <w:rsid w:val="00B33571"/>
    <w:rsid w:val="00B361C4"/>
    <w:rsid w:val="00B54750"/>
    <w:rsid w:val="00B56575"/>
    <w:rsid w:val="00B653E4"/>
    <w:rsid w:val="00B71DE7"/>
    <w:rsid w:val="00B726DD"/>
    <w:rsid w:val="00B76B93"/>
    <w:rsid w:val="00B90EA0"/>
    <w:rsid w:val="00B9106B"/>
    <w:rsid w:val="00B9516E"/>
    <w:rsid w:val="00BA38EF"/>
    <w:rsid w:val="00BB5D26"/>
    <w:rsid w:val="00BE203D"/>
    <w:rsid w:val="00BE4C6D"/>
    <w:rsid w:val="00BF3085"/>
    <w:rsid w:val="00BF4270"/>
    <w:rsid w:val="00BF498E"/>
    <w:rsid w:val="00BF67D1"/>
    <w:rsid w:val="00C04940"/>
    <w:rsid w:val="00C227F3"/>
    <w:rsid w:val="00C56CE4"/>
    <w:rsid w:val="00C61C71"/>
    <w:rsid w:val="00C86EB3"/>
    <w:rsid w:val="00C86F07"/>
    <w:rsid w:val="00CB02E2"/>
    <w:rsid w:val="00CB5E8B"/>
    <w:rsid w:val="00CC01AE"/>
    <w:rsid w:val="00CC214C"/>
    <w:rsid w:val="00CC4473"/>
    <w:rsid w:val="00CF1ABD"/>
    <w:rsid w:val="00D100C0"/>
    <w:rsid w:val="00D22BB5"/>
    <w:rsid w:val="00D407F5"/>
    <w:rsid w:val="00D46F65"/>
    <w:rsid w:val="00D6066C"/>
    <w:rsid w:val="00D670EE"/>
    <w:rsid w:val="00D67DEF"/>
    <w:rsid w:val="00D964BC"/>
    <w:rsid w:val="00DB1744"/>
    <w:rsid w:val="00DB2F78"/>
    <w:rsid w:val="00DD114E"/>
    <w:rsid w:val="00DD122B"/>
    <w:rsid w:val="00DE0EC6"/>
    <w:rsid w:val="00E02E5B"/>
    <w:rsid w:val="00E04130"/>
    <w:rsid w:val="00E07EC0"/>
    <w:rsid w:val="00E14E45"/>
    <w:rsid w:val="00E170B6"/>
    <w:rsid w:val="00E21353"/>
    <w:rsid w:val="00E30381"/>
    <w:rsid w:val="00E4312E"/>
    <w:rsid w:val="00E607EC"/>
    <w:rsid w:val="00E87357"/>
    <w:rsid w:val="00E9CD07"/>
    <w:rsid w:val="00EA0F18"/>
    <w:rsid w:val="00EB1715"/>
    <w:rsid w:val="00EB34BA"/>
    <w:rsid w:val="00EC00F4"/>
    <w:rsid w:val="00EC0558"/>
    <w:rsid w:val="00EC71CE"/>
    <w:rsid w:val="00ED7E22"/>
    <w:rsid w:val="00EE4650"/>
    <w:rsid w:val="00EF7931"/>
    <w:rsid w:val="00EF7E71"/>
    <w:rsid w:val="00F064B7"/>
    <w:rsid w:val="00F12130"/>
    <w:rsid w:val="00F16407"/>
    <w:rsid w:val="00F24D6A"/>
    <w:rsid w:val="00F37998"/>
    <w:rsid w:val="00F3D86E"/>
    <w:rsid w:val="00F50B86"/>
    <w:rsid w:val="00F61565"/>
    <w:rsid w:val="00F65DEC"/>
    <w:rsid w:val="00F87524"/>
    <w:rsid w:val="00F90E02"/>
    <w:rsid w:val="00FC2F2A"/>
    <w:rsid w:val="00FC6505"/>
    <w:rsid w:val="00FD62B3"/>
    <w:rsid w:val="00FD7CCB"/>
    <w:rsid w:val="00FE3030"/>
    <w:rsid w:val="012E9581"/>
    <w:rsid w:val="01935A43"/>
    <w:rsid w:val="01962760"/>
    <w:rsid w:val="01A79CB5"/>
    <w:rsid w:val="01CB7B5D"/>
    <w:rsid w:val="01E1EE5E"/>
    <w:rsid w:val="01E9DFD3"/>
    <w:rsid w:val="01EC828E"/>
    <w:rsid w:val="01FD1F04"/>
    <w:rsid w:val="020D23E3"/>
    <w:rsid w:val="0214A13A"/>
    <w:rsid w:val="02236E9E"/>
    <w:rsid w:val="02499E27"/>
    <w:rsid w:val="0258FFF4"/>
    <w:rsid w:val="0259D7B2"/>
    <w:rsid w:val="02602706"/>
    <w:rsid w:val="029E3590"/>
    <w:rsid w:val="02BF0AA8"/>
    <w:rsid w:val="02E9E14A"/>
    <w:rsid w:val="02FAD598"/>
    <w:rsid w:val="02FE2C25"/>
    <w:rsid w:val="0329DE03"/>
    <w:rsid w:val="033D2FFD"/>
    <w:rsid w:val="035E313D"/>
    <w:rsid w:val="036DD4EE"/>
    <w:rsid w:val="0379DE46"/>
    <w:rsid w:val="03B32309"/>
    <w:rsid w:val="03D8D4E4"/>
    <w:rsid w:val="04496F85"/>
    <w:rsid w:val="047D3B33"/>
    <w:rsid w:val="048136E5"/>
    <w:rsid w:val="04BD56FB"/>
    <w:rsid w:val="04ED7B2A"/>
    <w:rsid w:val="0505A70F"/>
    <w:rsid w:val="058FC316"/>
    <w:rsid w:val="0591FCF4"/>
    <w:rsid w:val="05AAC69A"/>
    <w:rsid w:val="05B388B0"/>
    <w:rsid w:val="05DE280F"/>
    <w:rsid w:val="0602D9DF"/>
    <w:rsid w:val="0604944F"/>
    <w:rsid w:val="061A1377"/>
    <w:rsid w:val="06722401"/>
    <w:rsid w:val="06823507"/>
    <w:rsid w:val="06AA4D74"/>
    <w:rsid w:val="06BF8F8C"/>
    <w:rsid w:val="0776110D"/>
    <w:rsid w:val="08031DB3"/>
    <w:rsid w:val="08092EDC"/>
    <w:rsid w:val="083C2684"/>
    <w:rsid w:val="08B7FB7B"/>
    <w:rsid w:val="0906E326"/>
    <w:rsid w:val="0946CEB5"/>
    <w:rsid w:val="09FD00E3"/>
    <w:rsid w:val="0A05E11B"/>
    <w:rsid w:val="0A089A86"/>
    <w:rsid w:val="0A1058E3"/>
    <w:rsid w:val="0A240366"/>
    <w:rsid w:val="0A532A06"/>
    <w:rsid w:val="0A56E228"/>
    <w:rsid w:val="0A5D4A5B"/>
    <w:rsid w:val="0A63670B"/>
    <w:rsid w:val="0A74A2E7"/>
    <w:rsid w:val="0A7F41EE"/>
    <w:rsid w:val="0AA562D5"/>
    <w:rsid w:val="0AD98606"/>
    <w:rsid w:val="0AE7AAC5"/>
    <w:rsid w:val="0B179E3E"/>
    <w:rsid w:val="0B396A89"/>
    <w:rsid w:val="0B4CB428"/>
    <w:rsid w:val="0B68F933"/>
    <w:rsid w:val="0B6A7332"/>
    <w:rsid w:val="0B93D479"/>
    <w:rsid w:val="0BD8A847"/>
    <w:rsid w:val="0BF0998C"/>
    <w:rsid w:val="0BF1CF03"/>
    <w:rsid w:val="0C1D6419"/>
    <w:rsid w:val="0C1E1320"/>
    <w:rsid w:val="0C309F6C"/>
    <w:rsid w:val="0C331968"/>
    <w:rsid w:val="0C423C99"/>
    <w:rsid w:val="0C7BEF01"/>
    <w:rsid w:val="0C7C49BB"/>
    <w:rsid w:val="0CD8F977"/>
    <w:rsid w:val="0CEFE3C6"/>
    <w:rsid w:val="0D0D634E"/>
    <w:rsid w:val="0D17E229"/>
    <w:rsid w:val="0D4D444B"/>
    <w:rsid w:val="0DBD45A3"/>
    <w:rsid w:val="0E7D77E9"/>
    <w:rsid w:val="0E840DE4"/>
    <w:rsid w:val="0E8967E5"/>
    <w:rsid w:val="0F0DFE7B"/>
    <w:rsid w:val="0F1DC0E3"/>
    <w:rsid w:val="0F223275"/>
    <w:rsid w:val="0F79FEB6"/>
    <w:rsid w:val="0F801831"/>
    <w:rsid w:val="0FD35AC2"/>
    <w:rsid w:val="101EA20F"/>
    <w:rsid w:val="1021814F"/>
    <w:rsid w:val="103CE44B"/>
    <w:rsid w:val="104C861E"/>
    <w:rsid w:val="107E5291"/>
    <w:rsid w:val="111F01C6"/>
    <w:rsid w:val="112A1E4E"/>
    <w:rsid w:val="114D47D2"/>
    <w:rsid w:val="116EC401"/>
    <w:rsid w:val="118D9A6E"/>
    <w:rsid w:val="11B3ABC1"/>
    <w:rsid w:val="11C678F3"/>
    <w:rsid w:val="11DEDB2D"/>
    <w:rsid w:val="11FC92F8"/>
    <w:rsid w:val="12257749"/>
    <w:rsid w:val="1230DFDE"/>
    <w:rsid w:val="1258C744"/>
    <w:rsid w:val="1265B853"/>
    <w:rsid w:val="12B95A3A"/>
    <w:rsid w:val="12D87943"/>
    <w:rsid w:val="12DED61C"/>
    <w:rsid w:val="12F5FA03"/>
    <w:rsid w:val="131F00DF"/>
    <w:rsid w:val="1346AB1A"/>
    <w:rsid w:val="134D6867"/>
    <w:rsid w:val="139EEBCD"/>
    <w:rsid w:val="14156618"/>
    <w:rsid w:val="1451ED23"/>
    <w:rsid w:val="14B6FAC0"/>
    <w:rsid w:val="14B9F365"/>
    <w:rsid w:val="152AB966"/>
    <w:rsid w:val="1561AC16"/>
    <w:rsid w:val="1578FA39"/>
    <w:rsid w:val="158A61E6"/>
    <w:rsid w:val="15A98A69"/>
    <w:rsid w:val="15CDACF0"/>
    <w:rsid w:val="15D0AC14"/>
    <w:rsid w:val="15EEB039"/>
    <w:rsid w:val="160A2878"/>
    <w:rsid w:val="16244F35"/>
    <w:rsid w:val="16482269"/>
    <w:rsid w:val="16AB42F1"/>
    <w:rsid w:val="16C4839F"/>
    <w:rsid w:val="16CB14C3"/>
    <w:rsid w:val="16E2CA01"/>
    <w:rsid w:val="172416C4"/>
    <w:rsid w:val="1738B576"/>
    <w:rsid w:val="1749AED5"/>
    <w:rsid w:val="180A3559"/>
    <w:rsid w:val="1817A327"/>
    <w:rsid w:val="187DCDEC"/>
    <w:rsid w:val="187E2534"/>
    <w:rsid w:val="1886EDD0"/>
    <w:rsid w:val="1891A11C"/>
    <w:rsid w:val="18A40ABF"/>
    <w:rsid w:val="18C76BF2"/>
    <w:rsid w:val="18DFF91D"/>
    <w:rsid w:val="18F5C435"/>
    <w:rsid w:val="190B6162"/>
    <w:rsid w:val="19153DB0"/>
    <w:rsid w:val="19305630"/>
    <w:rsid w:val="195D2926"/>
    <w:rsid w:val="19A095DD"/>
    <w:rsid w:val="1A1D4EED"/>
    <w:rsid w:val="1A2CEB5F"/>
    <w:rsid w:val="1A36771B"/>
    <w:rsid w:val="1A7E2653"/>
    <w:rsid w:val="1AA4AF4F"/>
    <w:rsid w:val="1ACC3053"/>
    <w:rsid w:val="1AD018A0"/>
    <w:rsid w:val="1B1CED82"/>
    <w:rsid w:val="1B6432E8"/>
    <w:rsid w:val="1B95EBA0"/>
    <w:rsid w:val="1BB5719E"/>
    <w:rsid w:val="1BC0E7F9"/>
    <w:rsid w:val="1BDC6939"/>
    <w:rsid w:val="1BE3D463"/>
    <w:rsid w:val="1C1F004D"/>
    <w:rsid w:val="1C292073"/>
    <w:rsid w:val="1C471030"/>
    <w:rsid w:val="1C56BF9E"/>
    <w:rsid w:val="1C6381AB"/>
    <w:rsid w:val="1CBB7273"/>
    <w:rsid w:val="1CFD8C02"/>
    <w:rsid w:val="1D5BEADA"/>
    <w:rsid w:val="1DC2CC98"/>
    <w:rsid w:val="1DEB380E"/>
    <w:rsid w:val="1E290231"/>
    <w:rsid w:val="1E4A7A36"/>
    <w:rsid w:val="1E9D4694"/>
    <w:rsid w:val="1EDA7FD0"/>
    <w:rsid w:val="1F9C41F8"/>
    <w:rsid w:val="1FC4DDD1"/>
    <w:rsid w:val="1FF1FEDB"/>
    <w:rsid w:val="20133883"/>
    <w:rsid w:val="202D4138"/>
    <w:rsid w:val="2039C36A"/>
    <w:rsid w:val="204198CD"/>
    <w:rsid w:val="205D9E16"/>
    <w:rsid w:val="2077B31B"/>
    <w:rsid w:val="20A32A4C"/>
    <w:rsid w:val="2102D99B"/>
    <w:rsid w:val="211B72D1"/>
    <w:rsid w:val="212D420C"/>
    <w:rsid w:val="21BE53EE"/>
    <w:rsid w:val="21C20464"/>
    <w:rsid w:val="21D5545D"/>
    <w:rsid w:val="221AB732"/>
    <w:rsid w:val="2221858F"/>
    <w:rsid w:val="22524E06"/>
    <w:rsid w:val="2268B90C"/>
    <w:rsid w:val="22D71403"/>
    <w:rsid w:val="22DADAC1"/>
    <w:rsid w:val="230024A1"/>
    <w:rsid w:val="230F3CFF"/>
    <w:rsid w:val="2319BF26"/>
    <w:rsid w:val="232FD882"/>
    <w:rsid w:val="233B1A0B"/>
    <w:rsid w:val="233D3333"/>
    <w:rsid w:val="23468DB4"/>
    <w:rsid w:val="2349207B"/>
    <w:rsid w:val="23513592"/>
    <w:rsid w:val="23631135"/>
    <w:rsid w:val="238BE119"/>
    <w:rsid w:val="241E81CD"/>
    <w:rsid w:val="2454191C"/>
    <w:rsid w:val="2455C037"/>
    <w:rsid w:val="24649BF6"/>
    <w:rsid w:val="246C8938"/>
    <w:rsid w:val="24813DE2"/>
    <w:rsid w:val="24A0198E"/>
    <w:rsid w:val="24AC4153"/>
    <w:rsid w:val="25014EE4"/>
    <w:rsid w:val="25283E40"/>
    <w:rsid w:val="2557DC77"/>
    <w:rsid w:val="255CE7FC"/>
    <w:rsid w:val="256B3B25"/>
    <w:rsid w:val="25840458"/>
    <w:rsid w:val="25A79799"/>
    <w:rsid w:val="25C08FF0"/>
    <w:rsid w:val="25CCE9A0"/>
    <w:rsid w:val="25DA4407"/>
    <w:rsid w:val="25FA2689"/>
    <w:rsid w:val="2606A77C"/>
    <w:rsid w:val="26245FE7"/>
    <w:rsid w:val="263F6445"/>
    <w:rsid w:val="264638C0"/>
    <w:rsid w:val="265DD8F3"/>
    <w:rsid w:val="26C47DE4"/>
    <w:rsid w:val="26C4DFC3"/>
    <w:rsid w:val="26CD4458"/>
    <w:rsid w:val="26E04A5E"/>
    <w:rsid w:val="2749ACB7"/>
    <w:rsid w:val="27704ED1"/>
    <w:rsid w:val="27B87B51"/>
    <w:rsid w:val="27C62FB3"/>
    <w:rsid w:val="27CFE469"/>
    <w:rsid w:val="27D57118"/>
    <w:rsid w:val="27ECA9D8"/>
    <w:rsid w:val="284279D7"/>
    <w:rsid w:val="286B2ED1"/>
    <w:rsid w:val="28F58203"/>
    <w:rsid w:val="298326AB"/>
    <w:rsid w:val="2988909B"/>
    <w:rsid w:val="298B1583"/>
    <w:rsid w:val="29F449D6"/>
    <w:rsid w:val="2A25A064"/>
    <w:rsid w:val="2A88B067"/>
    <w:rsid w:val="2A99323D"/>
    <w:rsid w:val="2A9FDC3F"/>
    <w:rsid w:val="2AEC018D"/>
    <w:rsid w:val="2B1212EC"/>
    <w:rsid w:val="2B901C74"/>
    <w:rsid w:val="2BE8321D"/>
    <w:rsid w:val="2BFBC59D"/>
    <w:rsid w:val="2C15C089"/>
    <w:rsid w:val="2C7A5174"/>
    <w:rsid w:val="2C84E245"/>
    <w:rsid w:val="2CA965BF"/>
    <w:rsid w:val="2CEDCB74"/>
    <w:rsid w:val="2D285984"/>
    <w:rsid w:val="2D686DF0"/>
    <w:rsid w:val="2D7A287E"/>
    <w:rsid w:val="2D9AD0D7"/>
    <w:rsid w:val="2DBF90C0"/>
    <w:rsid w:val="2DC38279"/>
    <w:rsid w:val="2E0D8D2E"/>
    <w:rsid w:val="2E259485"/>
    <w:rsid w:val="2E5A3001"/>
    <w:rsid w:val="2E683CAD"/>
    <w:rsid w:val="2E6E656E"/>
    <w:rsid w:val="2E86DC0A"/>
    <w:rsid w:val="2E8D82B8"/>
    <w:rsid w:val="2E9B760F"/>
    <w:rsid w:val="2EDDE685"/>
    <w:rsid w:val="2F7641EC"/>
    <w:rsid w:val="2F952173"/>
    <w:rsid w:val="30172BDE"/>
    <w:rsid w:val="302BB20A"/>
    <w:rsid w:val="3058A737"/>
    <w:rsid w:val="309CE545"/>
    <w:rsid w:val="309E9682"/>
    <w:rsid w:val="30EE6155"/>
    <w:rsid w:val="312EC1D3"/>
    <w:rsid w:val="315B0E83"/>
    <w:rsid w:val="315EBF8F"/>
    <w:rsid w:val="315EF938"/>
    <w:rsid w:val="3179FB27"/>
    <w:rsid w:val="31AA0B89"/>
    <w:rsid w:val="31CA84EC"/>
    <w:rsid w:val="31E8F3E7"/>
    <w:rsid w:val="32159917"/>
    <w:rsid w:val="322FE66D"/>
    <w:rsid w:val="324B5951"/>
    <w:rsid w:val="32654533"/>
    <w:rsid w:val="32ABF59D"/>
    <w:rsid w:val="332C6DD5"/>
    <w:rsid w:val="3346B732"/>
    <w:rsid w:val="33BFDA50"/>
    <w:rsid w:val="33FDC4C3"/>
    <w:rsid w:val="341073A2"/>
    <w:rsid w:val="34450110"/>
    <w:rsid w:val="344CA022"/>
    <w:rsid w:val="34546D73"/>
    <w:rsid w:val="34656ABF"/>
    <w:rsid w:val="348096D5"/>
    <w:rsid w:val="34A3B5A1"/>
    <w:rsid w:val="34A70F41"/>
    <w:rsid w:val="34DD1066"/>
    <w:rsid w:val="350AC418"/>
    <w:rsid w:val="350B72E8"/>
    <w:rsid w:val="352A519F"/>
    <w:rsid w:val="3532FB2B"/>
    <w:rsid w:val="355C616F"/>
    <w:rsid w:val="35F9FF1A"/>
    <w:rsid w:val="35FD4F27"/>
    <w:rsid w:val="365F2DD2"/>
    <w:rsid w:val="36A6A711"/>
    <w:rsid w:val="36AF002B"/>
    <w:rsid w:val="36CB86B5"/>
    <w:rsid w:val="36F33E54"/>
    <w:rsid w:val="36FBC11D"/>
    <w:rsid w:val="373B277F"/>
    <w:rsid w:val="376B90B6"/>
    <w:rsid w:val="3786350F"/>
    <w:rsid w:val="37998C3F"/>
    <w:rsid w:val="37A43C3F"/>
    <w:rsid w:val="37CC0B7D"/>
    <w:rsid w:val="3811F44A"/>
    <w:rsid w:val="3826AC57"/>
    <w:rsid w:val="3850E4BB"/>
    <w:rsid w:val="38AB0027"/>
    <w:rsid w:val="395D53B2"/>
    <w:rsid w:val="396AFE63"/>
    <w:rsid w:val="3981B733"/>
    <w:rsid w:val="398C6EE8"/>
    <w:rsid w:val="399A1CCD"/>
    <w:rsid w:val="39D59EC4"/>
    <w:rsid w:val="3A38D49E"/>
    <w:rsid w:val="3A635C9E"/>
    <w:rsid w:val="3AADDBBA"/>
    <w:rsid w:val="3AEAC3A2"/>
    <w:rsid w:val="3AEAC70C"/>
    <w:rsid w:val="3B036863"/>
    <w:rsid w:val="3B148136"/>
    <w:rsid w:val="3B70B746"/>
    <w:rsid w:val="3B915A97"/>
    <w:rsid w:val="3B933FDC"/>
    <w:rsid w:val="3BFA4274"/>
    <w:rsid w:val="3CBC9578"/>
    <w:rsid w:val="3CBD93DB"/>
    <w:rsid w:val="3CDBA2C2"/>
    <w:rsid w:val="3CDF7073"/>
    <w:rsid w:val="3D211EC2"/>
    <w:rsid w:val="3DAA8F09"/>
    <w:rsid w:val="3DBDADB3"/>
    <w:rsid w:val="3DD421C4"/>
    <w:rsid w:val="3F3331D9"/>
    <w:rsid w:val="3F35F735"/>
    <w:rsid w:val="3F50A336"/>
    <w:rsid w:val="3FB53440"/>
    <w:rsid w:val="3FDDC092"/>
    <w:rsid w:val="4016B3B5"/>
    <w:rsid w:val="403E4BD0"/>
    <w:rsid w:val="40709B5B"/>
    <w:rsid w:val="4078F082"/>
    <w:rsid w:val="408329FA"/>
    <w:rsid w:val="4088FBE8"/>
    <w:rsid w:val="40955D20"/>
    <w:rsid w:val="409963B3"/>
    <w:rsid w:val="40A89204"/>
    <w:rsid w:val="40DF1723"/>
    <w:rsid w:val="40E743E3"/>
    <w:rsid w:val="4101B611"/>
    <w:rsid w:val="4128D041"/>
    <w:rsid w:val="4155A347"/>
    <w:rsid w:val="4168E0A0"/>
    <w:rsid w:val="417DDE8B"/>
    <w:rsid w:val="41A59785"/>
    <w:rsid w:val="41B5EB38"/>
    <w:rsid w:val="421521DA"/>
    <w:rsid w:val="42350899"/>
    <w:rsid w:val="42561E57"/>
    <w:rsid w:val="425DFFC1"/>
    <w:rsid w:val="42862521"/>
    <w:rsid w:val="42BC4FD3"/>
    <w:rsid w:val="42F48E84"/>
    <w:rsid w:val="4300D63B"/>
    <w:rsid w:val="43429110"/>
    <w:rsid w:val="4354AB1E"/>
    <w:rsid w:val="43CA2029"/>
    <w:rsid w:val="43CC0AAC"/>
    <w:rsid w:val="43D16A54"/>
    <w:rsid w:val="440D3EB3"/>
    <w:rsid w:val="4475747C"/>
    <w:rsid w:val="44B1BD16"/>
    <w:rsid w:val="450905A6"/>
    <w:rsid w:val="451AE1D8"/>
    <w:rsid w:val="451D789E"/>
    <w:rsid w:val="451F7336"/>
    <w:rsid w:val="45620558"/>
    <w:rsid w:val="4589528D"/>
    <w:rsid w:val="459FEBBD"/>
    <w:rsid w:val="45ADF22E"/>
    <w:rsid w:val="45CE1319"/>
    <w:rsid w:val="45D029AA"/>
    <w:rsid w:val="45E69880"/>
    <w:rsid w:val="45E96FFD"/>
    <w:rsid w:val="4637AA3E"/>
    <w:rsid w:val="463C3256"/>
    <w:rsid w:val="4647E774"/>
    <w:rsid w:val="464F0439"/>
    <w:rsid w:val="465063C8"/>
    <w:rsid w:val="465B91FA"/>
    <w:rsid w:val="469BB293"/>
    <w:rsid w:val="46B0AD54"/>
    <w:rsid w:val="46B8C9F0"/>
    <w:rsid w:val="46F21826"/>
    <w:rsid w:val="476FE6B6"/>
    <w:rsid w:val="47874777"/>
    <w:rsid w:val="479CFC66"/>
    <w:rsid w:val="47BAFA13"/>
    <w:rsid w:val="47C38B3C"/>
    <w:rsid w:val="47D12B9D"/>
    <w:rsid w:val="48092036"/>
    <w:rsid w:val="480B44E4"/>
    <w:rsid w:val="483D2367"/>
    <w:rsid w:val="4854D600"/>
    <w:rsid w:val="4865CF7E"/>
    <w:rsid w:val="488B1F38"/>
    <w:rsid w:val="48916C9D"/>
    <w:rsid w:val="48E638E3"/>
    <w:rsid w:val="48ED0B63"/>
    <w:rsid w:val="492799B0"/>
    <w:rsid w:val="49290503"/>
    <w:rsid w:val="4936814E"/>
    <w:rsid w:val="497DD016"/>
    <w:rsid w:val="4985CD21"/>
    <w:rsid w:val="498E9A9B"/>
    <w:rsid w:val="49A5F650"/>
    <w:rsid w:val="49B39F92"/>
    <w:rsid w:val="49D00C03"/>
    <w:rsid w:val="49DA5E99"/>
    <w:rsid w:val="4A2A280D"/>
    <w:rsid w:val="4A53798D"/>
    <w:rsid w:val="4A5F9F34"/>
    <w:rsid w:val="4AA4CEAF"/>
    <w:rsid w:val="4AB97D49"/>
    <w:rsid w:val="4AD27537"/>
    <w:rsid w:val="4B067FE7"/>
    <w:rsid w:val="4B196ED1"/>
    <w:rsid w:val="4B1ADDD5"/>
    <w:rsid w:val="4BBD1F4C"/>
    <w:rsid w:val="4BECF155"/>
    <w:rsid w:val="4C27D06A"/>
    <w:rsid w:val="4C48AA4A"/>
    <w:rsid w:val="4CAF5F37"/>
    <w:rsid w:val="4D628A69"/>
    <w:rsid w:val="4D6FE65C"/>
    <w:rsid w:val="4D9A3C24"/>
    <w:rsid w:val="4DC81C6A"/>
    <w:rsid w:val="4DCDA352"/>
    <w:rsid w:val="4DE800B4"/>
    <w:rsid w:val="4E02965E"/>
    <w:rsid w:val="4E16EECA"/>
    <w:rsid w:val="4E4EA80F"/>
    <w:rsid w:val="4E4EEB19"/>
    <w:rsid w:val="4EDC35C7"/>
    <w:rsid w:val="4F05554F"/>
    <w:rsid w:val="4F1FB7C5"/>
    <w:rsid w:val="4F2B1916"/>
    <w:rsid w:val="4F579F72"/>
    <w:rsid w:val="4F62ED20"/>
    <w:rsid w:val="4F650206"/>
    <w:rsid w:val="4FA7CEF0"/>
    <w:rsid w:val="4FB97BAB"/>
    <w:rsid w:val="4FBB8BAA"/>
    <w:rsid w:val="4FCABE10"/>
    <w:rsid w:val="4FDDAC32"/>
    <w:rsid w:val="501628EB"/>
    <w:rsid w:val="50177A11"/>
    <w:rsid w:val="50571C12"/>
    <w:rsid w:val="505F4520"/>
    <w:rsid w:val="50661CE8"/>
    <w:rsid w:val="509F4165"/>
    <w:rsid w:val="50C2BC11"/>
    <w:rsid w:val="50FCB313"/>
    <w:rsid w:val="514F7A88"/>
    <w:rsid w:val="51566B6A"/>
    <w:rsid w:val="5185830D"/>
    <w:rsid w:val="51C100A7"/>
    <w:rsid w:val="5200DAF6"/>
    <w:rsid w:val="52307B8C"/>
    <w:rsid w:val="523ADF59"/>
    <w:rsid w:val="527B809A"/>
    <w:rsid w:val="5280EF20"/>
    <w:rsid w:val="529FC9CA"/>
    <w:rsid w:val="52A73ED7"/>
    <w:rsid w:val="52BE3E60"/>
    <w:rsid w:val="52E7C242"/>
    <w:rsid w:val="52EF4EA2"/>
    <w:rsid w:val="52FBD291"/>
    <w:rsid w:val="532CBCEE"/>
    <w:rsid w:val="53416070"/>
    <w:rsid w:val="53622F47"/>
    <w:rsid w:val="53F21087"/>
    <w:rsid w:val="540B4D0D"/>
    <w:rsid w:val="5439EA99"/>
    <w:rsid w:val="544C313C"/>
    <w:rsid w:val="54812E73"/>
    <w:rsid w:val="54CD2E30"/>
    <w:rsid w:val="54F07608"/>
    <w:rsid w:val="54F67765"/>
    <w:rsid w:val="54FBC077"/>
    <w:rsid w:val="5547803F"/>
    <w:rsid w:val="5560F944"/>
    <w:rsid w:val="55793FD5"/>
    <w:rsid w:val="55A5AACC"/>
    <w:rsid w:val="55B9052B"/>
    <w:rsid w:val="55F405CF"/>
    <w:rsid w:val="55FEAC5B"/>
    <w:rsid w:val="56071EB3"/>
    <w:rsid w:val="56186FA3"/>
    <w:rsid w:val="563E87CB"/>
    <w:rsid w:val="564FAA22"/>
    <w:rsid w:val="5669CC8D"/>
    <w:rsid w:val="56A32153"/>
    <w:rsid w:val="56CD0F3E"/>
    <w:rsid w:val="56E8FBDD"/>
    <w:rsid w:val="56F4EFAB"/>
    <w:rsid w:val="5716477C"/>
    <w:rsid w:val="571E7F9E"/>
    <w:rsid w:val="57A092E5"/>
    <w:rsid w:val="58095ADE"/>
    <w:rsid w:val="582CF1DE"/>
    <w:rsid w:val="58728743"/>
    <w:rsid w:val="588BDA37"/>
    <w:rsid w:val="5892DEA9"/>
    <w:rsid w:val="58B505B4"/>
    <w:rsid w:val="58DFAE68"/>
    <w:rsid w:val="5910777F"/>
    <w:rsid w:val="591D07B4"/>
    <w:rsid w:val="593F0005"/>
    <w:rsid w:val="597CA000"/>
    <w:rsid w:val="597F54A9"/>
    <w:rsid w:val="59EAFBD4"/>
    <w:rsid w:val="5A25C296"/>
    <w:rsid w:val="5A8D60E2"/>
    <w:rsid w:val="5A943891"/>
    <w:rsid w:val="5A95DD29"/>
    <w:rsid w:val="5AD6D002"/>
    <w:rsid w:val="5B263D4F"/>
    <w:rsid w:val="5B60E329"/>
    <w:rsid w:val="5B8E8E85"/>
    <w:rsid w:val="5B9CD1E2"/>
    <w:rsid w:val="5BBFF622"/>
    <w:rsid w:val="5BC4826B"/>
    <w:rsid w:val="5BC6957E"/>
    <w:rsid w:val="5BEEE464"/>
    <w:rsid w:val="5BF485FC"/>
    <w:rsid w:val="5BFEDBDE"/>
    <w:rsid w:val="5C1F782A"/>
    <w:rsid w:val="5C425116"/>
    <w:rsid w:val="5C640906"/>
    <w:rsid w:val="5C687826"/>
    <w:rsid w:val="5C828060"/>
    <w:rsid w:val="5CC58F5B"/>
    <w:rsid w:val="5D052A46"/>
    <w:rsid w:val="5D060860"/>
    <w:rsid w:val="5D3D63C0"/>
    <w:rsid w:val="5D571D70"/>
    <w:rsid w:val="5D75DE1F"/>
    <w:rsid w:val="5D7BB607"/>
    <w:rsid w:val="5DF66ABA"/>
    <w:rsid w:val="5E0733DA"/>
    <w:rsid w:val="5EFB57BD"/>
    <w:rsid w:val="5F2E077D"/>
    <w:rsid w:val="5F3734BF"/>
    <w:rsid w:val="5F39C507"/>
    <w:rsid w:val="5F7AD2FA"/>
    <w:rsid w:val="5F7C9624"/>
    <w:rsid w:val="5FB287E8"/>
    <w:rsid w:val="5FE09FAC"/>
    <w:rsid w:val="5FEF9737"/>
    <w:rsid w:val="601DED84"/>
    <w:rsid w:val="602D8C0E"/>
    <w:rsid w:val="602DD6AB"/>
    <w:rsid w:val="606FCF3A"/>
    <w:rsid w:val="6096C19F"/>
    <w:rsid w:val="60B6FD39"/>
    <w:rsid w:val="60DD2B95"/>
    <w:rsid w:val="60E3458E"/>
    <w:rsid w:val="6106E00B"/>
    <w:rsid w:val="610C89EF"/>
    <w:rsid w:val="6112F070"/>
    <w:rsid w:val="618C199B"/>
    <w:rsid w:val="61CDAEEC"/>
    <w:rsid w:val="61E4EC47"/>
    <w:rsid w:val="61EAA8D6"/>
    <w:rsid w:val="622B3212"/>
    <w:rsid w:val="6234B078"/>
    <w:rsid w:val="62856A05"/>
    <w:rsid w:val="6291AA53"/>
    <w:rsid w:val="62BB5FC7"/>
    <w:rsid w:val="62DC73AC"/>
    <w:rsid w:val="62E56FAC"/>
    <w:rsid w:val="6306D18D"/>
    <w:rsid w:val="634D2067"/>
    <w:rsid w:val="63669D48"/>
    <w:rsid w:val="639EBAD2"/>
    <w:rsid w:val="63B54F4C"/>
    <w:rsid w:val="63F73169"/>
    <w:rsid w:val="642B2F5A"/>
    <w:rsid w:val="644127E2"/>
    <w:rsid w:val="6457F535"/>
    <w:rsid w:val="646469C8"/>
    <w:rsid w:val="6477D751"/>
    <w:rsid w:val="649A2A8F"/>
    <w:rsid w:val="64A35FDA"/>
    <w:rsid w:val="64BED5BD"/>
    <w:rsid w:val="65D0D2BE"/>
    <w:rsid w:val="65F551F8"/>
    <w:rsid w:val="66B62F2C"/>
    <w:rsid w:val="66B6F07F"/>
    <w:rsid w:val="66C58E9C"/>
    <w:rsid w:val="66D1AF9B"/>
    <w:rsid w:val="66F0DD68"/>
    <w:rsid w:val="66F5C18F"/>
    <w:rsid w:val="66F7751B"/>
    <w:rsid w:val="66F7779D"/>
    <w:rsid w:val="67138D37"/>
    <w:rsid w:val="6723CD67"/>
    <w:rsid w:val="672727A5"/>
    <w:rsid w:val="675227B7"/>
    <w:rsid w:val="67823D49"/>
    <w:rsid w:val="67FF857D"/>
    <w:rsid w:val="6810671E"/>
    <w:rsid w:val="682B4FEC"/>
    <w:rsid w:val="68442FD0"/>
    <w:rsid w:val="686DE676"/>
    <w:rsid w:val="689ED279"/>
    <w:rsid w:val="68C15249"/>
    <w:rsid w:val="68F6D7B9"/>
    <w:rsid w:val="69370F9D"/>
    <w:rsid w:val="69752439"/>
    <w:rsid w:val="697ED231"/>
    <w:rsid w:val="698619E9"/>
    <w:rsid w:val="698EEF93"/>
    <w:rsid w:val="69DC250D"/>
    <w:rsid w:val="69E5AA68"/>
    <w:rsid w:val="6A4B1B7D"/>
    <w:rsid w:val="6A6088F4"/>
    <w:rsid w:val="6AA282C6"/>
    <w:rsid w:val="6AEBAE68"/>
    <w:rsid w:val="6AFB534B"/>
    <w:rsid w:val="6B0679F1"/>
    <w:rsid w:val="6BA25DB3"/>
    <w:rsid w:val="6BBA83C1"/>
    <w:rsid w:val="6C307121"/>
    <w:rsid w:val="6C432225"/>
    <w:rsid w:val="6C5E0450"/>
    <w:rsid w:val="6C73F8B0"/>
    <w:rsid w:val="6C758809"/>
    <w:rsid w:val="6C89CECE"/>
    <w:rsid w:val="6D0DF9F9"/>
    <w:rsid w:val="6D7F52EC"/>
    <w:rsid w:val="6DA2AE22"/>
    <w:rsid w:val="6DBDD202"/>
    <w:rsid w:val="6E01147C"/>
    <w:rsid w:val="6E147CA5"/>
    <w:rsid w:val="6E2E64CC"/>
    <w:rsid w:val="6E581A46"/>
    <w:rsid w:val="6E5E3DBC"/>
    <w:rsid w:val="6E68B93A"/>
    <w:rsid w:val="6E94CC5A"/>
    <w:rsid w:val="6EE117EB"/>
    <w:rsid w:val="6F54ED58"/>
    <w:rsid w:val="6F78E26D"/>
    <w:rsid w:val="6FB6D520"/>
    <w:rsid w:val="6FEEA8AC"/>
    <w:rsid w:val="70341F3A"/>
    <w:rsid w:val="70778D72"/>
    <w:rsid w:val="70B40B46"/>
    <w:rsid w:val="70E2BB7B"/>
    <w:rsid w:val="710CE2EB"/>
    <w:rsid w:val="7127434A"/>
    <w:rsid w:val="7161EAA8"/>
    <w:rsid w:val="717FD073"/>
    <w:rsid w:val="71B3AAB8"/>
    <w:rsid w:val="71C4B9D1"/>
    <w:rsid w:val="71D0CE63"/>
    <w:rsid w:val="71D93B2B"/>
    <w:rsid w:val="71F95C66"/>
    <w:rsid w:val="7211284C"/>
    <w:rsid w:val="729085D9"/>
    <w:rsid w:val="72E8A95A"/>
    <w:rsid w:val="73113FE2"/>
    <w:rsid w:val="7324D211"/>
    <w:rsid w:val="7333C86F"/>
    <w:rsid w:val="733B6873"/>
    <w:rsid w:val="7341F1EA"/>
    <w:rsid w:val="7341FB56"/>
    <w:rsid w:val="734B07B5"/>
    <w:rsid w:val="734CD18A"/>
    <w:rsid w:val="734F02EE"/>
    <w:rsid w:val="7387863B"/>
    <w:rsid w:val="73A08FC3"/>
    <w:rsid w:val="73BA14EE"/>
    <w:rsid w:val="73BF2D03"/>
    <w:rsid w:val="73DCD9F1"/>
    <w:rsid w:val="73DEE005"/>
    <w:rsid w:val="73EC8DFC"/>
    <w:rsid w:val="740AB46A"/>
    <w:rsid w:val="7416988E"/>
    <w:rsid w:val="7441C9C1"/>
    <w:rsid w:val="74466A3D"/>
    <w:rsid w:val="747498AE"/>
    <w:rsid w:val="7479F822"/>
    <w:rsid w:val="758133E5"/>
    <w:rsid w:val="75A4AAC3"/>
    <w:rsid w:val="75D7DDD8"/>
    <w:rsid w:val="763AEB84"/>
    <w:rsid w:val="766A1441"/>
    <w:rsid w:val="76717303"/>
    <w:rsid w:val="76CF699B"/>
    <w:rsid w:val="76D43593"/>
    <w:rsid w:val="76DA9AFC"/>
    <w:rsid w:val="76DF6661"/>
    <w:rsid w:val="76ED81C7"/>
    <w:rsid w:val="76F0CC48"/>
    <w:rsid w:val="772B65E7"/>
    <w:rsid w:val="7797749A"/>
    <w:rsid w:val="77A8B1D3"/>
    <w:rsid w:val="77B454BD"/>
    <w:rsid w:val="77CBC10F"/>
    <w:rsid w:val="77E53412"/>
    <w:rsid w:val="780C71ED"/>
    <w:rsid w:val="78160527"/>
    <w:rsid w:val="782976CF"/>
    <w:rsid w:val="786EED17"/>
    <w:rsid w:val="78C7F0C9"/>
    <w:rsid w:val="78D96017"/>
    <w:rsid w:val="791873C2"/>
    <w:rsid w:val="79794055"/>
    <w:rsid w:val="79B6989E"/>
    <w:rsid w:val="79E64467"/>
    <w:rsid w:val="7A1326A5"/>
    <w:rsid w:val="7A75DDF5"/>
    <w:rsid w:val="7AD5C2CB"/>
    <w:rsid w:val="7AE30980"/>
    <w:rsid w:val="7AF5EF6F"/>
    <w:rsid w:val="7AFD8869"/>
    <w:rsid w:val="7AFEE6F9"/>
    <w:rsid w:val="7B648467"/>
    <w:rsid w:val="7B868E99"/>
    <w:rsid w:val="7B89BA77"/>
    <w:rsid w:val="7B8F6CE9"/>
    <w:rsid w:val="7BA46870"/>
    <w:rsid w:val="7BD422F5"/>
    <w:rsid w:val="7BFE94B6"/>
    <w:rsid w:val="7C09D544"/>
    <w:rsid w:val="7C0D4A70"/>
    <w:rsid w:val="7C1B1858"/>
    <w:rsid w:val="7C30A3C4"/>
    <w:rsid w:val="7C6B9282"/>
    <w:rsid w:val="7C7AEDC6"/>
    <w:rsid w:val="7CA27FA8"/>
    <w:rsid w:val="7CB750B7"/>
    <w:rsid w:val="7CE6BE45"/>
    <w:rsid w:val="7D04462D"/>
    <w:rsid w:val="7D10174B"/>
    <w:rsid w:val="7D32BD42"/>
    <w:rsid w:val="7D4195F6"/>
    <w:rsid w:val="7DCFDF31"/>
    <w:rsid w:val="7DEDC047"/>
    <w:rsid w:val="7E00BEF7"/>
    <w:rsid w:val="7E3A595D"/>
    <w:rsid w:val="7E7B24CB"/>
    <w:rsid w:val="7EA1C007"/>
    <w:rsid w:val="7EBBC5CF"/>
    <w:rsid w:val="7EC67290"/>
    <w:rsid w:val="7ED79BF8"/>
    <w:rsid w:val="7EECAC53"/>
    <w:rsid w:val="7EFECA37"/>
    <w:rsid w:val="7F40AED5"/>
    <w:rsid w:val="7F840A05"/>
    <w:rsid w:val="7F9592B4"/>
    <w:rsid w:val="7F97473D"/>
    <w:rsid w:val="7FDD926C"/>
    <w:rsid w:val="7FEF63A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028F5"/>
  <w15:chartTrackingRefBased/>
  <w15:docId w15:val="{2CCA82A2-58E4-47B5-8FE8-5C3DE46B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2F2A"/>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1"/>
    <w:uiPriority w:val="99"/>
    <w:unhideWhenUsed/>
    <w:rsid w:val="00F37998"/>
    <w:pPr>
      <w:tabs>
        <w:tab w:val="center" w:pos="4252"/>
        <w:tab w:val="right" w:pos="8504"/>
      </w:tabs>
      <w:spacing w:after="0" w:line="240" w:lineRule="auto"/>
    </w:pPr>
  </w:style>
  <w:style w:type="character" w:styleId="HeaderChar1" w:customStyle="1">
    <w:name w:val="Header Char1"/>
    <w:basedOn w:val="DefaultParagraphFont"/>
    <w:link w:val="Header"/>
    <w:uiPriority w:val="99"/>
    <w:semiHidden/>
    <w:rsid w:val="00F37998"/>
  </w:style>
  <w:style w:type="paragraph" w:styleId="Footer">
    <w:name w:val="footer"/>
    <w:basedOn w:val="Normal"/>
    <w:link w:val="FooterChar"/>
    <w:uiPriority w:val="99"/>
    <w:unhideWhenUsed/>
    <w:rsid w:val="00F37998"/>
    <w:pPr>
      <w:tabs>
        <w:tab w:val="center" w:pos="4252"/>
        <w:tab w:val="right" w:pos="8504"/>
      </w:tabs>
      <w:spacing w:after="0" w:line="240" w:lineRule="auto"/>
    </w:pPr>
  </w:style>
  <w:style w:type="character" w:styleId="FooterChar" w:customStyle="1">
    <w:name w:val="Footer Char"/>
    <w:basedOn w:val="DefaultParagraphFont"/>
    <w:link w:val="Footer"/>
    <w:uiPriority w:val="99"/>
    <w:semiHidden/>
    <w:rsid w:val="00F37998"/>
  </w:style>
  <w:style w:type="paragraph" w:styleId="ListParagraph">
    <w:name w:val="List Paragraph"/>
    <w:basedOn w:val="Normal"/>
    <w:uiPriority w:val="34"/>
    <w:qFormat/>
    <w:rsid w:val="002B5CEA"/>
    <w:pPr>
      <w:ind w:left="720"/>
      <w:contextualSpacing/>
    </w:pPr>
  </w:style>
  <w:style w:type="character" w:styleId="Hyperlink">
    <w:name w:val="Hyperlink"/>
    <w:uiPriority w:val="99"/>
    <w:unhideWhenUsed/>
    <w:rsid w:val="62856A05"/>
    <w:rPr>
      <w:color w:val="0563C1"/>
      <w:u w:val="single"/>
    </w:rPr>
  </w:style>
  <w:style w:type="character" w:styleId="HeaderChar" w:customStyle="1">
    <w:name w:val="Header Char"/>
    <w:uiPriority w:val="99"/>
    <w:rsid w:val="00FC2F2A"/>
  </w:style>
  <w:style w:type="paragraph" w:styleId="Heading1">
    <w:uiPriority w:val="9"/>
    <w:name w:val="heading 1"/>
    <w:basedOn w:val="Normal"/>
    <w:next w:val="Normal"/>
    <w:qFormat/>
    <w:rsid w:val="766A1441"/>
    <w:rPr>
      <w:rFonts w:ascii="Calibri Light" w:hAnsi="Calibri Light" w:eastAsia="游ゴシック Light" w:cs="Times New Roman"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66A1441"/>
    <w:rPr>
      <w:rFonts w:ascii="Calibri Light" w:hAnsi="Calibri Light" w:eastAsia="游ゴシック Light" w:cs="Times New Roman"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6FB3648BC45124CB68181FF22EFC01D" ma:contentTypeVersion="10" ma:contentTypeDescription="Crie um novo documento." ma:contentTypeScope="" ma:versionID="7a66dfcc62f05f5a2b2edc333b9b4ab0">
  <xsd:schema xmlns:xsd="http://www.w3.org/2001/XMLSchema" xmlns:xs="http://www.w3.org/2001/XMLSchema" xmlns:p="http://schemas.microsoft.com/office/2006/metadata/properties" xmlns:ns2="4d9779e5-7fd9-457e-a666-ed2a4c9243bc" xmlns:ns3="1edac36f-ae6c-4fff-9a96-9efcedd0e441" targetNamespace="http://schemas.microsoft.com/office/2006/metadata/properties" ma:root="true" ma:fieldsID="9c56bd993a3b135b18addc9e002a1cde" ns2:_="" ns3:_="">
    <xsd:import namespace="4d9779e5-7fd9-457e-a666-ed2a4c9243bc"/>
    <xsd:import namespace="1edac36f-ae6c-4fff-9a96-9efcedd0e4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9779e5-7fd9-457e-a666-ed2a4c924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ac11028-f456-4ae7-8bbc-3df380d8807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ac36f-ae6c-4fff-9a96-9efcedd0e4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584197-aa08-41ee-957a-4551e08614bf}" ma:internalName="TaxCatchAll" ma:showField="CatchAllData" ma:web="1edac36f-ae6c-4fff-9a96-9efcedd0e4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edac36f-ae6c-4fff-9a96-9efcedd0e441" xsi:nil="true"/>
    <lcf76f155ced4ddcb4097134ff3c332f xmlns="4d9779e5-7fd9-457e-a666-ed2a4c9243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59740A-5769-4520-B59D-DA2B48698D1C}">
  <ds:schemaRefs>
    <ds:schemaRef ds:uri="http://schemas.microsoft.com/sharepoint/v3/contenttype/forms"/>
  </ds:schemaRefs>
</ds:datastoreItem>
</file>

<file path=customXml/itemProps2.xml><?xml version="1.0" encoding="utf-8"?>
<ds:datastoreItem xmlns:ds="http://schemas.openxmlformats.org/officeDocument/2006/customXml" ds:itemID="{D6F893D0-20E3-4CB5-8BAB-C52FBB1A0947}"/>
</file>

<file path=customXml/itemProps3.xml><?xml version="1.0" encoding="utf-8"?>
<ds:datastoreItem xmlns:ds="http://schemas.openxmlformats.org/officeDocument/2006/customXml" ds:itemID="{DB4CA288-9D10-4AB4-A6FF-3DC219616F1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Martins da Costa Filho</dc:creator>
  <keywords/>
  <dc:description/>
  <lastModifiedBy>Gabriel Cândido Damasceno de Souza</lastModifiedBy>
  <revision>104</revision>
  <dcterms:created xsi:type="dcterms:W3CDTF">2026-05-18T23:04:00.0000000Z</dcterms:created>
  <dcterms:modified xsi:type="dcterms:W3CDTF">2026-08-11T00:06:32.2572109Z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0x010100A6FB3648BC45124CB68181FF22EFC01D</vt:lpwstr>
  </property>
  <property fmtid="{D5CDD505-2E9C-101B-9397-08002B2CF9AE}" pid="3" name="MediaServiceImageTags">
    <vt:lpwstr/>
  </property>
</Properties>
</file>