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8535"/>
        <w:gridCol w:w="5835"/>
        <w:tblGridChange w:id="0">
          <w:tblGrid>
            <w:gridCol w:w="5775"/>
            <w:gridCol w:w="8535"/>
            <w:gridCol w:w="5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Food 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8.3333333333335"/>
              <w:gridCol w:w="2778.3333333333335"/>
              <w:gridCol w:w="2778.3333333333335"/>
              <w:tblGridChange w:id="0">
                <w:tblGrid>
                  <w:gridCol w:w="2778.3333333333335"/>
                  <w:gridCol w:w="2778.3333333333335"/>
                  <w:gridCol w:w="2778.33333333333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u w:val="single"/>
                      <w:rtl w:val="0"/>
                    </w:rPr>
                    <w:t xml:space="preserve">&lt;= 12/14/2020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Yesterday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u w:val="single"/>
                      <w:rtl w:val="0"/>
                    </w:rPr>
                    <w:t xml:space="preserve">Today =&gt;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80.0" w:type="dxa"/>
              <w:jc w:val="left"/>
              <w:tblInd w:w="9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1545"/>
              <w:gridCol w:w="1410"/>
              <w:gridCol w:w="1365"/>
              <w:tblGridChange w:id="0">
                <w:tblGrid>
                  <w:gridCol w:w="2160"/>
                  <w:gridCol w:w="1545"/>
                  <w:gridCol w:w="1410"/>
                  <w:gridCol w:w="1365"/>
                </w:tblGrid>
              </w:tblGridChange>
            </w:tblGrid>
            <w:tr>
              <w:trPr>
                <w:trHeight w:val="543.0859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Food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Cheesecake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v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Sugar</w:t>
                  </w: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 (per serving)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…………………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27g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Serving 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…………………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u w:val="single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u w:val="singl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u w:val="single"/>
                      <w:rtl w:val="0"/>
                    </w:rPr>
                    <w:t xml:space="preserve">Add Food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49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90"/>
              <w:gridCol w:w="1020"/>
              <w:gridCol w:w="2085"/>
              <w:tblGridChange w:id="0">
                <w:tblGrid>
                  <w:gridCol w:w="3390"/>
                  <w:gridCol w:w="1020"/>
                  <w:gridCol w:w="208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Nutrient Goal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&lt; 50g of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30"/>
                      <w:szCs w:val="30"/>
                      <w:rtl w:val="0"/>
                    </w:rPr>
                    <w:t xml:space="preserve">Sugar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Consumption for Current 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67.5g of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7"/>
              <w:gridCol w:w="1667"/>
              <w:gridCol w:w="1667"/>
              <w:gridCol w:w="1667"/>
              <w:gridCol w:w="1667"/>
              <w:tblGridChange w:id="0">
                <w:tblGrid>
                  <w:gridCol w:w="1667"/>
                  <w:gridCol w:w="1667"/>
                  <w:gridCol w:w="1667"/>
                  <w:gridCol w:w="1667"/>
                  <w:gridCol w:w="16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Undo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Print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bottom w:color="000000" w:space="0" w:sz="12" w:val="single"/>
      </w:pBdr>
      <w:shd w:fill="d9d9d9" w:val="clear"/>
      <w:rPr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