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D80AA51"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A9126E">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78A2F063"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A9126E">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AB5733C" w:rsidR="00F67031" w:rsidRDefault="00621EB4" w:rsidP="00621EB4">
      <w:pPr>
        <w:pStyle w:val="Titulek"/>
        <w:ind w:left="1416" w:firstLine="708"/>
        <w:jc w:val="both"/>
      </w:pPr>
      <w:bookmarkStart w:id="44" w:name="_Ref86178372"/>
      <w:r>
        <w:t xml:space="preserve">Obr. </w:t>
      </w:r>
      <w:fldSimple w:instr=" SEQ Obrázek \* ARABIC ">
        <w:r w:rsidR="00A9126E">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17D9AE7"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A9126E">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w:t>
      </w:r>
      <w:proofErr w:type="gramStart"/>
      <w:r w:rsidR="003C729A" w:rsidRPr="00FD4AB2">
        <w:rPr>
          <w:rFonts w:cstheme="minorHAnsi"/>
        </w:rPr>
        <w:t>2D</w:t>
      </w:r>
      <w:proofErr w:type="gramEnd"/>
      <w:r w:rsidR="003C729A"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w:t>
      </w:r>
      <w:proofErr w:type="gramStart"/>
      <w:r w:rsidRPr="00D20F7B">
        <w:t>Crysis</w:t>
      </w:r>
      <w:proofErr w:type="gramEnd"/>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0A249C75" w:rsidR="00326B51" w:rsidRDefault="00112F07" w:rsidP="00112F07">
      <w:pPr>
        <w:pStyle w:val="Titulek"/>
        <w:rPr>
          <w:highlight w:val="yellow"/>
          <w:shd w:val="clear" w:color="auto" w:fill="FFFFFF"/>
        </w:rPr>
      </w:pPr>
      <w:bookmarkStart w:id="61" w:name="_Ref127987606"/>
      <w:r>
        <w:t xml:space="preserve">Obr. </w:t>
      </w:r>
      <w:fldSimple w:instr=" SEQ Obrázek \* ARABIC ">
        <w:r w:rsidR="00A9126E">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.1.2 buffy</w:t>
      </w:r>
      <w:bookmarkEnd w:id="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gramStart"/>
      <w:r w:rsidR="006755CE" w:rsidRPr="001D3DBA">
        <w:t>string</w:t>
      </w:r>
      <w:proofErr w:type="gramEnd"/>
      <w:r w:rsidR="006755CE" w:rsidRPr="001D3DBA">
        <w:t xml:space="preserve">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GameManager</w:t>
      </w:r>
      <w:bookmarkEnd w:id="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r w:rsidR="00C44197" w:rsidRPr="00026347">
        <w:t>TestovaniCastiKnihovny</w:t>
      </w:r>
      <w:bookmarkEnd w:id="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15EF08ED" w:rsidR="0069559A" w:rsidRPr="0069559A" w:rsidRDefault="0069559A" w:rsidP="0069559A">
      <w:pPr>
        <w:pStyle w:val="Titulek"/>
      </w:pPr>
      <w:bookmarkStart w:id="77" w:name="_Ref124797379"/>
      <w:bookmarkStart w:id="78" w:name="_Ref124797370"/>
      <w:r>
        <w:t xml:space="preserve">Obr. </w:t>
      </w:r>
      <w:fldSimple w:instr=" SEQ Obrázek \* ARABIC ">
        <w:r w:rsidR="00A9126E">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VypisPostava</w:t>
      </w:r>
      <w:bookmarkEnd w:id="79"/>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398" cy="2248102"/>
                    </a:xfrm>
                    <a:prstGeom prst="rect">
                      <a:avLst/>
                    </a:prstGeom>
                  </pic:spPr>
                </pic:pic>
              </a:graphicData>
            </a:graphic>
          </wp:inline>
        </w:drawing>
      </w:r>
    </w:p>
    <w:p w14:paraId="286093A4" w14:textId="46CAF8C5" w:rsidR="00237525" w:rsidRDefault="00237525" w:rsidP="00237525">
      <w:pPr>
        <w:pStyle w:val="Titulek"/>
      </w:pPr>
      <w:bookmarkStart w:id="80" w:name="_Ref124798461"/>
      <w:r>
        <w:t xml:space="preserve">Obr. </w:t>
      </w:r>
      <w:fldSimple w:instr=" SEQ Obrázek \* ARABIC ">
        <w:r w:rsidR="00A9126E">
          <w:rPr>
            <w:noProof/>
          </w:rPr>
          <w:t>7</w:t>
        </w:r>
      </w:fldSimple>
      <w:bookmarkEnd w:id="80"/>
      <w:r>
        <w:t xml:space="preserve"> </w:t>
      </w:r>
      <w:r w:rsidR="008D047E">
        <w:t xml:space="preserve">okno </w:t>
      </w:r>
      <w:r>
        <w:t>VypisPostava-vlastní</w:t>
      </w:r>
    </w:p>
    <w:p w14:paraId="0A856BFA" w14:textId="0D968717" w:rsidR="00237525" w:rsidRDefault="00C77786" w:rsidP="007F1C5C">
      <w:pPr>
        <w:pStyle w:val="Nadpis3"/>
      </w:pPr>
      <w:bookmarkStart w:id="81" w:name="_Toc127993317"/>
      <w:r w:rsidRPr="00026347">
        <w:t>7</w:t>
      </w:r>
      <w:r w:rsidR="007F1C5C" w:rsidRPr="00026347">
        <w:t>.2.3 okno Combat</w:t>
      </w:r>
      <w:bookmarkEnd w:id="81"/>
    </w:p>
    <w:p w14:paraId="24D35D43" w14:textId="661CA533"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315" cy="2567940"/>
                    </a:xfrm>
                    <a:prstGeom prst="rect">
                      <a:avLst/>
                    </a:prstGeom>
                  </pic:spPr>
                </pic:pic>
              </a:graphicData>
            </a:graphic>
          </wp:inline>
        </w:drawing>
      </w:r>
    </w:p>
    <w:p w14:paraId="17DA3AB7" w14:textId="1AD93271" w:rsidR="007F1C5C" w:rsidRPr="007F1C5C" w:rsidRDefault="007F1C5C" w:rsidP="007F1C5C">
      <w:pPr>
        <w:pStyle w:val="Titulek"/>
      </w:pPr>
      <w:bookmarkStart w:id="82" w:name="_Ref124799884"/>
      <w:r>
        <w:t xml:space="preserve">Obr. </w:t>
      </w:r>
      <w:fldSimple w:instr=" SEQ Obrázek \* ARABIC ">
        <w:r w:rsidR="00A9126E">
          <w:rPr>
            <w:noProof/>
          </w:rPr>
          <w:t>8</w:t>
        </w:r>
      </w:fldSimple>
      <w:bookmarkEnd w:id="82"/>
      <w:r>
        <w:t xml:space="preserve"> </w:t>
      </w:r>
      <w:r w:rsidR="008D047E">
        <w:t xml:space="preserve">okno </w:t>
      </w:r>
      <w:r>
        <w:t>Combat-vlastní</w:t>
      </w:r>
    </w:p>
    <w:p w14:paraId="05B80103" w14:textId="5ECD05BC" w:rsidR="00237525" w:rsidRDefault="00C77786" w:rsidP="00185E5F">
      <w:pPr>
        <w:pStyle w:val="Nadpis3"/>
      </w:pPr>
      <w:bookmarkStart w:id="83" w:name="_Toc127993318"/>
      <w:r w:rsidRPr="00026347">
        <w:t>7</w:t>
      </w:r>
      <w:r w:rsidR="00185E5F" w:rsidRPr="00026347">
        <w:t>.2.4 okno BuffForm</w:t>
      </w:r>
      <w:bookmarkEnd w:id="83"/>
    </w:p>
    <w:p w14:paraId="620BAD4B" w14:textId="1A6E2487" w:rsidR="00185E5F" w:rsidRPr="00185E5F" w:rsidRDefault="00C07201" w:rsidP="00965C00">
      <w:pPr>
        <w:jc w:val="both"/>
      </w:pPr>
      <w:r w:rsidRPr="00965C00">
        <w:rPr>
          <w:highlight w:val="yellow"/>
        </w:rPr>
        <w:t>Okno BuffForm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slouží k otestování přetrvávajících efektů. Stejně jako v případě Combat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621" cy="2255520"/>
                    </a:xfrm>
                    <a:prstGeom prst="rect">
                      <a:avLst/>
                    </a:prstGeom>
                  </pic:spPr>
                </pic:pic>
              </a:graphicData>
            </a:graphic>
          </wp:inline>
        </w:drawing>
      </w:r>
    </w:p>
    <w:p w14:paraId="3C503958" w14:textId="55D711D5" w:rsidR="00185E5F" w:rsidRPr="00185E5F" w:rsidRDefault="00185E5F" w:rsidP="00185E5F">
      <w:pPr>
        <w:pStyle w:val="Titulek"/>
      </w:pPr>
      <w:bookmarkStart w:id="84" w:name="_Ref128410514"/>
      <w:r>
        <w:t xml:space="preserve">Obr. </w:t>
      </w:r>
      <w:fldSimple w:instr=" SEQ Obrázek \* ARABIC ">
        <w:r w:rsidR="00A9126E">
          <w:rPr>
            <w:noProof/>
          </w:rPr>
          <w:t>9</w:t>
        </w:r>
      </w:fldSimple>
      <w:bookmarkEnd w:id="84"/>
      <w:r>
        <w:t xml:space="preserve"> okno BuffForm-vlastní</w:t>
      </w:r>
    </w:p>
    <w:p w14:paraId="3DB6C94E" w14:textId="186FD567" w:rsidR="00237525" w:rsidRPr="00026347" w:rsidRDefault="00C77786" w:rsidP="00417082">
      <w:pPr>
        <w:pStyle w:val="Nadpis3"/>
      </w:pPr>
      <w:bookmarkStart w:id="85" w:name="_Toc127993319"/>
      <w:r w:rsidRPr="00026347">
        <w:t>7</w:t>
      </w:r>
      <w:r w:rsidR="00417082" w:rsidRPr="00026347">
        <w:t>.2.5 okno InventarForm</w:t>
      </w:r>
      <w:bookmarkEnd w:id="85"/>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InventarForm.</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w:t>
      </w:r>
      <w:proofErr w:type="gramStart"/>
      <w:r w:rsidR="0081024C" w:rsidRPr="00B55257">
        <w:rPr>
          <w:highlight w:val="yellow"/>
        </w:rPr>
        <w:t>v</w:t>
      </w:r>
      <w:proofErr w:type="gramEnd"/>
      <w:r w:rsidR="0081024C" w:rsidRPr="00B55257">
        <w:rPr>
          <w:highlight w:val="yellow"/>
        </w:rPr>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247E41E" w:rsidR="0012288F" w:rsidRDefault="005A7027" w:rsidP="005A7027">
      <w:pPr>
        <w:pStyle w:val="Titulek"/>
      </w:pPr>
      <w:bookmarkStart w:id="86" w:name="_Ref128413124"/>
      <w:r>
        <w:t xml:space="preserve">Obr. </w:t>
      </w:r>
      <w:fldSimple w:instr=" SEQ Obrázek \* ARABIC ">
        <w:r w:rsidR="00A9126E">
          <w:rPr>
            <w:noProof/>
          </w:rPr>
          <w:t>10</w:t>
        </w:r>
      </w:fldSimple>
      <w:bookmarkEnd w:id="86"/>
      <w:r>
        <w:t xml:space="preserve"> okno InventarForm v početní a hmotnostní variantě-vlastní</w:t>
      </w:r>
    </w:p>
    <w:p w14:paraId="66685981" w14:textId="6A3A7293" w:rsidR="00417082" w:rsidRDefault="00C77786" w:rsidP="00417082">
      <w:pPr>
        <w:pStyle w:val="Nadpis3"/>
      </w:pPr>
      <w:bookmarkStart w:id="87" w:name="_Toc127993320"/>
      <w:r w:rsidRPr="00026347">
        <w:t>7</w:t>
      </w:r>
      <w:r w:rsidR="00417082" w:rsidRPr="00026347">
        <w:t>.2.6 okn</w:t>
      </w:r>
      <w:r w:rsidR="00C31739">
        <w:t>a</w:t>
      </w:r>
      <w:r w:rsidR="00417082" w:rsidRPr="00026347">
        <w:t xml:space="preserve"> ChunkForm</w:t>
      </w:r>
      <w:bookmarkEnd w:id="87"/>
      <w:r w:rsidR="00C31739">
        <w:t xml:space="preserve"> a MapaForm</w:t>
      </w:r>
    </w:p>
    <w:p w14:paraId="5F6F82D3" w14:textId="404E50CD" w:rsidR="007E3A5C" w:rsidRPr="00467315" w:rsidRDefault="00471789" w:rsidP="00471789">
      <w:pPr>
        <w:jc w:val="both"/>
        <w:rPr>
          <w:highlight w:val="yellow"/>
        </w:rPr>
      </w:pPr>
      <w:r w:rsidRPr="00467315">
        <w:rPr>
          <w:highlight w:val="yellow"/>
        </w:rPr>
        <w:fldChar w:fldCharType="begin"/>
      </w:r>
      <w:r w:rsidRPr="00467315">
        <w:rPr>
          <w:highlight w:val="yellow"/>
        </w:rPr>
        <w:instrText xml:space="preserve"> REF _Ref128417280 \h </w:instrText>
      </w:r>
      <w:r w:rsidRPr="00467315">
        <w:rPr>
          <w:highlight w:val="yellow"/>
        </w:rPr>
      </w:r>
      <w:r w:rsidR="00467315">
        <w:rPr>
          <w:highlight w:val="yellow"/>
        </w:rPr>
        <w:instrText xml:space="preserve"> \* MERGEFORMAT </w:instrText>
      </w:r>
      <w:r w:rsidRPr="00467315">
        <w:rPr>
          <w:highlight w:val="yellow"/>
        </w:rPr>
        <w:fldChar w:fldCharType="separate"/>
      </w:r>
      <w:r w:rsidRPr="00467315">
        <w:rPr>
          <w:highlight w:val="yellow"/>
        </w:rPr>
        <w:t xml:space="preserve">Obr. </w:t>
      </w:r>
      <w:r w:rsidRPr="00467315">
        <w:rPr>
          <w:noProof/>
          <w:highlight w:val="yellow"/>
        </w:rPr>
        <w:t>11</w:t>
      </w:r>
      <w:r w:rsidRPr="00467315">
        <w:rPr>
          <w:highlight w:val="yellow"/>
        </w:rPr>
        <w:fldChar w:fldCharType="end"/>
      </w:r>
      <w:r w:rsidRPr="00467315">
        <w:rPr>
          <w:highlight w:val="yellow"/>
        </w:rPr>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467315">
        <w:rPr>
          <w:highlight w:val="yellow"/>
        </w:rPr>
        <w:t xml:space="preserve">Podobnou funkci má také MapaForm, avšak s tím rozdílem, že negeneruje pouze jeden blok, ale mřížku pět na pět, což znamená šest set dvacet pět </w:t>
      </w:r>
      <w:r w:rsidR="00AB65B7" w:rsidRPr="00467315">
        <w:rPr>
          <w:highlight w:val="yellow"/>
        </w:rPr>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6213E650" w:rsidR="00417082" w:rsidRPr="00026347" w:rsidRDefault="007E3A5C" w:rsidP="00C31739">
      <w:pPr>
        <w:pStyle w:val="Titulek"/>
      </w:pPr>
      <w:bookmarkStart w:id="88" w:name="_Ref128417280"/>
      <w:r>
        <w:t xml:space="preserve">Obr. </w:t>
      </w:r>
      <w:fldSimple w:instr=" SEQ Obrázek \* ARABIC ">
        <w:r w:rsidR="00A9126E">
          <w:rPr>
            <w:noProof/>
          </w:rPr>
          <w:t>11</w:t>
        </w:r>
      </w:fldSimple>
      <w:bookmarkEnd w:id="88"/>
      <w:r>
        <w:t xml:space="preserve"> okno ChunkForm-vlastní</w:t>
      </w:r>
    </w:p>
    <w:p w14:paraId="7FAEB0E8" w14:textId="1A437535" w:rsidR="00417082" w:rsidRPr="00026347" w:rsidRDefault="00C77786" w:rsidP="00417082">
      <w:pPr>
        <w:pStyle w:val="Nadpis3"/>
      </w:pPr>
      <w:bookmarkStart w:id="89" w:name="_Toc127993322"/>
      <w:r w:rsidRPr="00026347">
        <w:t>7</w:t>
      </w:r>
      <w:r w:rsidR="00417082" w:rsidRPr="00026347">
        <w:t>.2.7 okno UkolForm</w:t>
      </w:r>
      <w:bookmarkEnd w:id="89"/>
    </w:p>
    <w:p w14:paraId="733A18E2" w14:textId="177E920E" w:rsidR="00417082" w:rsidRDefault="00417082" w:rsidP="00417082"/>
    <w:p w14:paraId="453F6FAA" w14:textId="77777777" w:rsidR="00A9126E" w:rsidRDefault="00467315" w:rsidP="00A9126E">
      <w:pPr>
        <w:keepNext/>
      </w:pPr>
      <w:r>
        <w:rPr>
          <w:noProof/>
        </w:rPr>
        <w:drawing>
          <wp:inline distT="0" distB="0" distL="0" distR="0" wp14:anchorId="4C1A5E60" wp14:editId="235B576C">
            <wp:extent cx="3022592" cy="259212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592" cy="2592126"/>
                    </a:xfrm>
                    <a:prstGeom prst="rect">
                      <a:avLst/>
                    </a:prstGeom>
                  </pic:spPr>
                </pic:pic>
              </a:graphicData>
            </a:graphic>
          </wp:inline>
        </w:drawing>
      </w:r>
    </w:p>
    <w:p w14:paraId="6DB5E4CC" w14:textId="1E2052B2" w:rsidR="00467315" w:rsidRPr="00026347" w:rsidRDefault="00A9126E" w:rsidP="00A9126E">
      <w:pPr>
        <w:pStyle w:val="Titulek"/>
      </w:pPr>
      <w:r>
        <w:t xml:space="preserve">Obr. </w:t>
      </w:r>
      <w:fldSimple w:instr=" SEQ Obrázek \* ARABIC ">
        <w:r>
          <w:rPr>
            <w:noProof/>
          </w:rPr>
          <w:t>12</w:t>
        </w:r>
      </w:fldSimple>
      <w:r>
        <w:t xml:space="preserve"> UkolForm-vlastní</w:t>
      </w:r>
    </w:p>
    <w:p w14:paraId="343CE1F3" w14:textId="3B580897" w:rsidR="00417082" w:rsidRPr="00026347" w:rsidRDefault="00C77786" w:rsidP="00417082">
      <w:pPr>
        <w:pStyle w:val="Nadpis3"/>
      </w:pPr>
      <w:bookmarkStart w:id="90" w:name="_Toc127993323"/>
      <w:r w:rsidRPr="00026347">
        <w:t>7</w:t>
      </w:r>
      <w:r w:rsidR="00417082" w:rsidRPr="00026347">
        <w:t>.2.8 okno NastaveniForm</w:t>
      </w:r>
      <w:bookmarkEnd w:id="90"/>
    </w:p>
    <w:p w14:paraId="45DB76BE" w14:textId="617B36BA" w:rsidR="00417082" w:rsidRPr="00026347" w:rsidRDefault="00417082" w:rsidP="00417082"/>
    <w:p w14:paraId="4EEF6293" w14:textId="470DD0C7" w:rsidR="00E02B9D" w:rsidRPr="00026347" w:rsidRDefault="00C77786" w:rsidP="00E02B9D">
      <w:pPr>
        <w:pStyle w:val="Nadpis3"/>
      </w:pPr>
      <w:bookmarkStart w:id="91" w:name="_Toc127993324"/>
      <w:r w:rsidRPr="00026347">
        <w:t>7</w:t>
      </w:r>
      <w:r w:rsidR="00E02B9D" w:rsidRPr="00026347">
        <w:t>.2.9 okno GMPostavyForm</w:t>
      </w:r>
      <w:bookmarkEnd w:id="91"/>
    </w:p>
    <w:p w14:paraId="6370B8EF" w14:textId="767397DD" w:rsidR="00E02B9D" w:rsidRPr="00026347" w:rsidRDefault="00E02B9D" w:rsidP="00E02B9D"/>
    <w:p w14:paraId="4B9600D4" w14:textId="7D2F02C0" w:rsidR="00E02B9D" w:rsidRPr="00026347" w:rsidRDefault="00C77786" w:rsidP="00E02B9D">
      <w:pPr>
        <w:pStyle w:val="Nadpis3"/>
      </w:pPr>
      <w:bookmarkStart w:id="92" w:name="_Toc127993325"/>
      <w:r w:rsidRPr="00026347">
        <w:t>7</w:t>
      </w:r>
      <w:r w:rsidR="00E02B9D" w:rsidRPr="00026347">
        <w:t>.2.10 okno GMMapaForm</w:t>
      </w:r>
      <w:bookmarkEnd w:id="92"/>
    </w:p>
    <w:p w14:paraId="0F05CA46" w14:textId="6C2DA735" w:rsidR="00E02B9D" w:rsidRPr="00026347" w:rsidRDefault="00E02B9D" w:rsidP="00E02B9D"/>
    <w:p w14:paraId="2E749CE8" w14:textId="28E7866C" w:rsidR="00E02B9D" w:rsidRDefault="00C77786" w:rsidP="00E02B9D">
      <w:pPr>
        <w:pStyle w:val="Nadpis3"/>
      </w:pPr>
      <w:bookmarkStart w:id="93" w:name="_Toc127993326"/>
      <w:r w:rsidRPr="00026347">
        <w:t>7</w:t>
      </w:r>
      <w:r w:rsidR="00E02B9D" w:rsidRPr="00026347">
        <w:t>.2.11 okno GMUkldaniForm</w:t>
      </w:r>
      <w:bookmarkEnd w:id="93"/>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4" w:name="_Toc127993327"/>
      <w:r w:rsidRPr="00621687">
        <w:rPr>
          <w:rStyle w:val="Nadpis1Char"/>
          <w:rFonts w:asciiTheme="minorHAnsi" w:hAnsiTheme="minorHAnsi" w:cstheme="minorHAnsi"/>
        </w:rPr>
        <w:t>8. Zhodnocení realizace aplikace</w:t>
      </w:r>
      <w:bookmarkEnd w:id="94"/>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w:t>
      </w:r>
      <w:r w:rsidR="007762C6" w:rsidRPr="00383178">
        <w:rPr>
          <w:rFonts w:cstheme="minorHAnsi"/>
          <w:color w:val="000000"/>
          <w:shd w:val="clear" w:color="auto" w:fill="FFFFFF"/>
        </w:rPr>
        <w:lastRenderedPageBreak/>
        <w:t>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5" w:name="_Toc127993328"/>
      <w:r w:rsidRPr="00621687">
        <w:rPr>
          <w:rFonts w:asciiTheme="minorHAnsi" w:hAnsiTheme="minorHAnsi" w:cstheme="minorHAnsi"/>
          <w:shd w:val="clear" w:color="auto" w:fill="FFFFFF"/>
        </w:rPr>
        <w:t>9. Závěr</w:t>
      </w:r>
      <w:bookmarkEnd w:id="9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1"/>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6" w:name="_Toc127993329"/>
      <w:r>
        <w:lastRenderedPageBreak/>
        <w:t>Použité zdroje</w:t>
      </w:r>
      <w:bookmarkEnd w:id="96"/>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 xml:space="preserve">Programming </w:t>
          </w:r>
          <w:proofErr w:type="gramStart"/>
          <w:r>
            <w:rPr>
              <w:rFonts w:eastAsia="Times New Roman"/>
              <w:i/>
              <w:iCs/>
            </w:rPr>
            <w:t>Paradigms - Computerphile</w:t>
          </w:r>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Object Oriented </w:t>
          </w:r>
          <w:proofErr w:type="gramStart"/>
          <w:r>
            <w:rPr>
              <w:rFonts w:eastAsia="Times New Roman"/>
              <w:i/>
              <w:iCs/>
            </w:rPr>
            <w:t>Programming - Crash</w:t>
          </w:r>
          <w:proofErr w:type="gramEnd"/>
          <w:r>
            <w:rPr>
              <w:rFonts w:eastAsia="Times New Roman"/>
              <w:i/>
              <w:iCs/>
            </w:rPr>
            <w:t xml:space="preserve">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 xml:space="preserve">Difference between Methods and Functions in </w:t>
          </w:r>
          <w:proofErr w:type="gramStart"/>
          <w:r>
            <w:rPr>
              <w:rFonts w:eastAsia="Times New Roman"/>
              <w:i/>
              <w:iCs/>
            </w:rPr>
            <w:t>JavaScript - GeeksforGeeks</w:t>
          </w:r>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 xml:space="preserve">Garbage collection impacts to Java </w:t>
          </w:r>
          <w:proofErr w:type="gramStart"/>
          <w:r>
            <w:rPr>
              <w:rFonts w:eastAsia="Times New Roman"/>
              <w:i/>
              <w:iCs/>
            </w:rPr>
            <w:t>performance - IBM</w:t>
          </w:r>
          <w:proofErr w:type="gramEnd"/>
          <w:r>
            <w:rPr>
              <w:rFonts w:eastAsia="Times New Roman"/>
              <w:i/>
              <w:iCs/>
            </w:rPr>
            <w:t xml:space="preserve">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 xml:space="preserve">java.awt (Java Platform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gramStart"/>
          <w:r>
            <w:rPr>
              <w:rFonts w:eastAsia="Times New Roman"/>
              <w:i/>
              <w:iCs/>
            </w:rPr>
            <w:t>javax.swing</w:t>
          </w:r>
          <w:proofErr w:type="gramEnd"/>
          <w:r>
            <w:rPr>
              <w:rFonts w:eastAsia="Times New Roman"/>
              <w:i/>
              <w:iCs/>
            </w:rPr>
            <w:t xml:space="preserve">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of </w:t>
          </w:r>
          <w:proofErr w:type="gramStart"/>
          <w:r>
            <w:rPr>
              <w:rFonts w:eastAsia="Times New Roman"/>
              <w:i/>
              <w:iCs/>
            </w:rPr>
            <w:t>C# - C#</w:t>
          </w:r>
          <w:proofErr w:type="gramEnd"/>
          <w:r>
            <w:rPr>
              <w:rFonts w:eastAsia="Times New Roman"/>
              <w:i/>
              <w:iCs/>
            </w:rPr>
            <w:t xml:space="preserve">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 xml:space="preserve">ReadyToRun deployment </w:t>
          </w:r>
          <w:proofErr w:type="gramStart"/>
          <w:r>
            <w:rPr>
              <w:rFonts w:eastAsia="Times New Roman"/>
              <w:i/>
              <w:iCs/>
            </w:rPr>
            <w:t>overview - .NET</w:t>
          </w:r>
          <w:proofErr w:type="gramEnd"/>
          <w:r>
            <w:rPr>
              <w:rFonts w:eastAsia="Times New Roman"/>
              <w:i/>
              <w:iCs/>
            </w:rPr>
            <w:t xml:space="preserve">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Conversation about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gramStart"/>
          <w:r>
            <w:rPr>
              <w:rFonts w:eastAsia="Times New Roman"/>
              <w:i/>
              <w:iCs/>
            </w:rPr>
            <w:t>VisualMicro - Arduino</w:t>
          </w:r>
          <w:proofErr w:type="gramEnd"/>
          <w:r>
            <w:rPr>
              <w:rFonts w:eastAsia="Times New Roman"/>
              <w:i/>
              <w:iCs/>
            </w:rPr>
            <w:t xml:space="preserve">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nanoFramework VS2019 </w:t>
          </w:r>
          <w:proofErr w:type="gramStart"/>
          <w:r>
            <w:rPr>
              <w:rFonts w:eastAsia="Times New Roman"/>
              <w:i/>
              <w:iCs/>
            </w:rPr>
            <w:t>Extension - Visual</w:t>
          </w:r>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Method </w:t>
          </w:r>
          <w:proofErr w:type="gramStart"/>
          <w:r>
            <w:rPr>
              <w:rFonts w:eastAsia="Times New Roman"/>
              <w:i/>
              <w:iCs/>
            </w:rPr>
            <w:t>Overloading - GeeksforGeeks</w:t>
          </w:r>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gramStart"/>
          <w:r>
            <w:rPr>
              <w:rFonts w:eastAsia="Times New Roman"/>
              <w:i/>
              <w:iCs/>
            </w:rPr>
            <w:t>Delegates - C#</w:t>
          </w:r>
          <w:proofErr w:type="gramEnd"/>
          <w:r>
            <w:rPr>
              <w:rFonts w:eastAsia="Times New Roman"/>
              <w:i/>
              <w:iCs/>
            </w:rPr>
            <w:t xml:space="preserve">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parameter </w:t>
          </w:r>
          <w:proofErr w:type="gramStart"/>
          <w:r>
            <w:rPr>
              <w:rFonts w:eastAsia="Times New Roman"/>
              <w:i/>
              <w:iCs/>
            </w:rPr>
            <w:t>modifier - C#</w:t>
          </w:r>
          <w:proofErr w:type="gramEnd"/>
          <w:r>
            <w:rPr>
              <w:rFonts w:eastAsia="Times New Roman"/>
              <w:i/>
              <w:iCs/>
            </w:rPr>
            <w:t xml:space="preserve">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gramStart"/>
          <w:r>
            <w:rPr>
              <w:rFonts w:eastAsia="Times New Roman"/>
              <w:i/>
              <w:iCs/>
            </w:rPr>
            <w:t>Properties - C#</w:t>
          </w:r>
          <w:proofErr w:type="gramEnd"/>
          <w:r>
            <w:rPr>
              <w:rFonts w:eastAsia="Times New Roman"/>
              <w:i/>
              <w:iCs/>
            </w:rPr>
            <w:t xml:space="preserve">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 xml:space="preserve">Partial Classes and </w:t>
          </w:r>
          <w:proofErr w:type="gramStart"/>
          <w:r>
            <w:rPr>
              <w:rFonts w:eastAsia="Times New Roman"/>
              <w:i/>
              <w:iCs/>
            </w:rPr>
            <w:t>Methods - C#</w:t>
          </w:r>
          <w:proofErr w:type="gramEnd"/>
          <w:r>
            <w:rPr>
              <w:rFonts w:eastAsia="Times New Roman"/>
              <w:i/>
              <w:iCs/>
            </w:rPr>
            <w:t xml:space="preserve">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w:t>
          </w:r>
          <w:proofErr w:type="gramStart"/>
          <w:r>
            <w:rPr>
              <w:rFonts w:eastAsia="Times New Roman"/>
            </w:rPr>
            <w:t>B  1</w:t>
          </w:r>
          <w:proofErr w:type="gramEnd"/>
          <w:r>
            <w:rPr>
              <w:rFonts w:eastAsia="Times New Roman"/>
            </w:rPr>
            <w:t>,you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Assassins Creed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 xml:space="preserve">Assassin’s Creed Odyssey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Baldur’s Gate II Enhanced </w:t>
          </w:r>
          <w:proofErr w:type="gramStart"/>
          <w:r>
            <w:rPr>
              <w:rFonts w:eastAsia="Times New Roman"/>
              <w:i/>
              <w:iCs/>
            </w:rPr>
            <w:t>Edition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Heroes of Might &amp; Magic </w:t>
          </w:r>
          <w:proofErr w:type="gramStart"/>
          <w:r>
            <w:rPr>
              <w:rFonts w:eastAsia="Times New Roman"/>
              <w:i/>
              <w:iCs/>
            </w:rPr>
            <w:t>III - HD</w:t>
          </w:r>
          <w:proofErr w:type="gramEnd"/>
          <w:r>
            <w:rPr>
              <w:rFonts w:eastAsia="Times New Roman"/>
              <w:i/>
              <w:iCs/>
            </w:rPr>
            <w:t xml:space="preserve">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 xml:space="preserve">Might &amp; Magic Heroes 3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 xml:space="preserve">Heroes® of Might &amp; Magic® </w:t>
          </w:r>
          <w:proofErr w:type="gramStart"/>
          <w:r>
            <w:rPr>
              <w:rFonts w:eastAsia="Times New Roman"/>
              <w:i/>
              <w:iCs/>
            </w:rPr>
            <w:t>III - HD</w:t>
          </w:r>
          <w:proofErr w:type="gramEnd"/>
          <w:r>
            <w:rPr>
              <w:rFonts w:eastAsia="Times New Roman"/>
              <w:i/>
              <w:iCs/>
            </w:rPr>
            <w:t xml:space="preserve">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w:t>
          </w:r>
          <w:proofErr w:type="gramStart"/>
          <w:r>
            <w:rPr>
              <w:rFonts w:eastAsia="Times New Roman"/>
              <w:i/>
              <w:iCs/>
            </w:rPr>
            <w:t>Heroes - Free</w:t>
          </w:r>
          <w:proofErr w:type="gramEnd"/>
          <w:r>
            <w:rPr>
              <w:rFonts w:eastAsia="Times New Roman"/>
              <w:i/>
              <w:iCs/>
            </w:rPr>
            <w:t xml:space="preserv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gramStart"/>
          <w:r>
            <w:rPr>
              <w:rFonts w:eastAsia="Times New Roman"/>
              <w:i/>
              <w:iCs/>
            </w:rPr>
            <w:t>Trilogy - Home</w:t>
          </w:r>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gramStart"/>
          <w:r>
            <w:rPr>
              <w:rFonts w:eastAsia="Times New Roman"/>
              <w:i/>
              <w:iCs/>
            </w:rPr>
            <w:t>Console - The</w:t>
          </w:r>
          <w:proofErr w:type="gramEnd"/>
          <w:r>
            <w:rPr>
              <w:rFonts w:eastAsia="Times New Roman"/>
              <w:i/>
              <w:iCs/>
            </w:rPr>
            <w:t xml:space="preserv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graphics and </w:t>
          </w:r>
          <w:proofErr w:type="gramStart"/>
          <w:r>
            <w:rPr>
              <w:rFonts w:eastAsia="Times New Roman"/>
              <w:i/>
              <w:iCs/>
            </w:rPr>
            <w:t>gaming - Win32</w:t>
          </w:r>
          <w:proofErr w:type="gramEnd"/>
          <w:r>
            <w:rPr>
              <w:rFonts w:eastAsia="Times New Roman"/>
              <w:i/>
              <w:iCs/>
            </w:rPr>
            <w:t xml:space="preserve">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w:t>
          </w:r>
          <w:proofErr w:type="gramStart"/>
          <w:r>
            <w:rPr>
              <w:rFonts w:eastAsia="Times New Roman"/>
              <w:i/>
              <w:iCs/>
            </w:rPr>
            <w:t>Essentials - Xamarin</w:t>
          </w:r>
          <w:proofErr w:type="gramEnd"/>
          <w:r>
            <w:rPr>
              <w:rFonts w:eastAsia="Times New Roman"/>
              <w:i/>
              <w:iCs/>
            </w:rPr>
            <w:t xml:space="preserve">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 xml:space="preserve">Xamarin.Forms </w:t>
          </w:r>
          <w:proofErr w:type="gramStart"/>
          <w:r>
            <w:rPr>
              <w:rFonts w:eastAsia="Times New Roman"/>
              <w:i/>
              <w:iCs/>
            </w:rPr>
            <w:t>Views - Xamarin</w:t>
          </w:r>
          <w:proofErr w:type="gramEnd"/>
          <w:r>
            <w:rPr>
              <w:rFonts w:eastAsia="Times New Roman"/>
              <w:i/>
              <w:iCs/>
            </w:rPr>
            <w:t xml:space="preserve">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 xml:space="preserve">Create an Android </w:t>
          </w:r>
          <w:proofErr w:type="gramStart"/>
          <w:r>
            <w:rPr>
              <w:rFonts w:eastAsia="Times New Roman"/>
              <w:i/>
              <w:iCs/>
            </w:rPr>
            <w:t>project  |</w:t>
          </w:r>
          <w:proofErr w:type="gramEnd"/>
          <w:r>
            <w:rPr>
              <w:rFonts w:eastAsia="Times New Roman"/>
              <w:i/>
              <w:iCs/>
            </w:rPr>
            <w:t>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apps on the Android </w:t>
          </w:r>
          <w:proofErr w:type="gramStart"/>
          <w:r>
            <w:rPr>
              <w:rFonts w:eastAsia="Times New Roman"/>
              <w:i/>
              <w:iCs/>
            </w:rPr>
            <w:t>Emulator  |</w:t>
          </w:r>
          <w:proofErr w:type="gramEnd"/>
          <w:r>
            <w:rPr>
              <w:rFonts w:eastAsia="Times New Roman"/>
              <w:i/>
              <w:iCs/>
            </w:rPr>
            <w:t>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Release </w:t>
          </w:r>
          <w:proofErr w:type="gramStart"/>
          <w:r>
            <w:rPr>
              <w:rFonts w:eastAsia="Times New Roman"/>
              <w:i/>
              <w:iCs/>
            </w:rPr>
            <w:t>Candidate - Ready</w:t>
          </w:r>
          <w:proofErr w:type="gramEnd"/>
          <w:r>
            <w:rPr>
              <w:rFonts w:eastAsia="Times New Roman"/>
              <w:i/>
              <w:iCs/>
            </w:rPr>
            <w:t xml:space="preserve">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Reimagine product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 xml:space="preserve">Create immersive experiences for real-world applications at scale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Animation: Unity for Look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 xml:space="preserve">Compare Unity plans: Pro vs Plus vs Free. Choose the best </w:t>
          </w:r>
          <w:proofErr w:type="gramStart"/>
          <w:r>
            <w:rPr>
              <w:rFonts w:eastAsia="Times New Roman"/>
              <w:i/>
              <w:iCs/>
            </w:rPr>
            <w:t>2D - 3D</w:t>
          </w:r>
          <w:proofErr w:type="gramEnd"/>
          <w:r>
            <w:rPr>
              <w:rFonts w:eastAsia="Times New Roman"/>
              <w:i/>
              <w:iCs/>
            </w:rPr>
            <w:t xml:space="preserve">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 xml:space="preserve">How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Unity - Manual</w:t>
          </w:r>
          <w:proofErr w:type="gramEnd"/>
          <w:r>
            <w:rPr>
              <w:rFonts w:eastAsia="Times New Roman"/>
              <w:i/>
              <w:iCs/>
            </w:rPr>
            <w:t>: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mins GameDev </w:t>
          </w:r>
          <w:proofErr w:type="gramStart"/>
          <w:r>
            <w:rPr>
              <w:rFonts w:eastAsia="Times New Roman"/>
              <w:i/>
              <w:iCs/>
            </w:rPr>
            <w:t>tips - Quaternions</w:t>
          </w:r>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 xml:space="preserve">Quaternions and </w:t>
          </w:r>
          <w:proofErr w:type="gramStart"/>
          <w:r>
            <w:rPr>
              <w:rFonts w:eastAsia="Times New Roman"/>
              <w:i/>
              <w:iCs/>
            </w:rPr>
            <w:t>3d</w:t>
          </w:r>
          <w:proofErr w:type="gramEnd"/>
          <w:r>
            <w:rPr>
              <w:rFonts w:eastAsia="Times New Roman"/>
              <w:i/>
              <w:iCs/>
            </w:rPr>
            <w:t xml:space="preserve">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 xml:space="preserve">C# Game Programming Cookbook for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 xml:space="preserve">Why „The Mandalorian" Uses Virtual Sets Over Green Screen | Movies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 xml:space="preserve">Real-Time In-Camera VFX for Next-Gen Filmmaking | Project Spotlight | Unreal </w:t>
          </w:r>
          <w:proofErr w:type="gramStart"/>
          <w:r>
            <w:rPr>
              <w:rFonts w:eastAsia="Times New Roman"/>
              <w:i/>
              <w:iCs/>
            </w:rPr>
            <w:t>Engine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gramStart"/>
          <w:r>
            <w:rPr>
              <w:rFonts w:eastAsia="Times New Roman"/>
              <w:i/>
              <w:iCs/>
            </w:rPr>
            <w:t>Download - Unreal</w:t>
          </w:r>
          <w:proofErr w:type="gramEnd"/>
          <w:r>
            <w:rPr>
              <w:rFonts w:eastAsia="Times New Roman"/>
              <w:i/>
              <w:iCs/>
            </w:rPr>
            <w:t xml:space="preserve">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06CEC" w14:textId="77777777" w:rsidR="005F7B4F" w:rsidRDefault="005F7B4F" w:rsidP="00891BAF">
      <w:pPr>
        <w:spacing w:after="0" w:line="240" w:lineRule="auto"/>
      </w:pPr>
      <w:r>
        <w:separator/>
      </w:r>
    </w:p>
  </w:endnote>
  <w:endnote w:type="continuationSeparator" w:id="0">
    <w:p w14:paraId="0F973A76" w14:textId="77777777" w:rsidR="005F7B4F" w:rsidRDefault="005F7B4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3265" w14:textId="77777777" w:rsidR="005F7B4F" w:rsidRDefault="005F7B4F" w:rsidP="00891BAF">
      <w:pPr>
        <w:spacing w:after="0" w:line="240" w:lineRule="auto"/>
      </w:pPr>
      <w:r>
        <w:separator/>
      </w:r>
    </w:p>
  </w:footnote>
  <w:footnote w:type="continuationSeparator" w:id="0">
    <w:p w14:paraId="3571E20A" w14:textId="77777777" w:rsidR="005F7B4F" w:rsidRDefault="005F7B4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B4F"/>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5257"/>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20AE"/>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119936</TotalTime>
  <Pages>34</Pages>
  <Words>12697</Words>
  <Characters>74915</Characters>
  <Application>Microsoft Office Word</Application>
  <DocSecurity>0</DocSecurity>
  <Lines>624</Lines>
  <Paragraphs>174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550</cp:revision>
  <cp:lastPrinted>2023-02-12T16:23:00Z</cp:lastPrinted>
  <dcterms:created xsi:type="dcterms:W3CDTF">2021-03-29T20:15:00Z</dcterms:created>
  <dcterms:modified xsi:type="dcterms:W3CDTF">2023-02-27T18:27:00Z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