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r w:rsidR="00C93CF8">
        <w:t xml:space="preserve">NodeMCU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r w:rsidR="007C2C79">
        <w:t>endpointy</w:t>
      </w:r>
      <w:commentRangeEnd w:id="123"/>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r w:rsidRPr="00475E4B">
        <w:rPr>
          <w:i/>
          <w:iCs/>
        </w:rPr>
        <w:t>ValuesDto</w:t>
      </w:r>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5" w:name="_Ref192843834"/>
      <w:commentRangeStart w:id="146"/>
      <w:r w:rsidRPr="00C4150D">
        <w:t>INodeCommunication</w:t>
      </w:r>
      <w:commentRangeEnd w:id="146"/>
      <w:r w:rsidR="000F15A6">
        <w:rPr>
          <w:rStyle w:val="Odkaznakoment"/>
          <w:bCs w:val="0"/>
        </w:rPr>
        <w:commentReference w:id="146"/>
      </w:r>
      <w:bookmarkEnd w:id="145"/>
    </w:p>
    <w:p w14:paraId="6D66A0A0" w14:textId="6E65991E"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7"/>
      <w:r>
        <w:t xml:space="preserve">deset </w:t>
      </w:r>
      <w:commentRangeEnd w:id="147"/>
      <w:r>
        <w:rPr>
          <w:rStyle w:val="Odkaznakoment"/>
        </w:rPr>
        <w:commentReference w:id="147"/>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w:t>
      </w:r>
      <w:r w:rsidR="0019000D" w:rsidRPr="0019000D">
        <w:rPr>
          <w:i/>
          <w:iCs/>
        </w:rPr>
        <w:t>bool</w:t>
      </w:r>
      <w:r w:rsidR="0019000D" w:rsidRPr="0019000D">
        <w:rPr>
          <w:i/>
          <w:iCs/>
        </w:rPr>
        <w:t>&gt;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r w:rsidR="00093260">
        <w:t xml:space="preserve">private </w:t>
      </w:r>
      <w:commentRangeEnd w:id="150"/>
      <w:r w:rsidR="00093260">
        <w:rPr>
          <w:rStyle w:val="Odkaznakoment"/>
        </w:rPr>
        <w:commentReference w:id="150"/>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w:t>
      </w:r>
      <w:r w:rsidRPr="0075231C">
        <w:rPr>
          <w:i/>
          <w:iCs/>
        </w:rPr>
        <w:t>.GET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1" w:name="_Ref192957973"/>
      <w:r w:rsidRPr="008830D2">
        <w:t>EndpointVariables</w:t>
      </w:r>
      <w:bookmarkEnd w:id="151"/>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2" w:name="_Ref192957634"/>
      <w:r>
        <w:t>Třídy datového toku</w:t>
      </w:r>
      <w:bookmarkEnd w:id="152"/>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Flow.</w:t>
      </w:r>
      <w:r w:rsidR="00A017BD" w:rsidRPr="00A017BD">
        <w:rPr>
          <w:i/>
          <w:iCs/>
        </w:rPr>
        <w:t>Output</w:t>
      </w:r>
      <w:r w:rsidR="00A017BD" w:rsidRPr="00A017BD">
        <w:rPr>
          <w:i/>
          <w:iCs/>
        </w:rPr>
        <w:t xml:space="preserve">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w:t>
      </w:r>
      <w:r w:rsidRPr="00405F32">
        <w:rPr>
          <w:i/>
          <w:iCs/>
        </w:rPr>
        <w:t>.Value</w:t>
      </w:r>
      <w:r w:rsidR="004E3AA2">
        <w:t>.</w:t>
      </w:r>
    </w:p>
    <w:p w14:paraId="5CC9EAAF" w14:textId="40B7626F" w:rsidR="00B61EF9" w:rsidRDefault="007A5129" w:rsidP="00B61EF9">
      <w:pPr>
        <w:ind w:firstLine="709"/>
        <w:jc w:val="both"/>
      </w:pPr>
      <w:r>
        <w:t xml:space="preserve">Speciálním případem je </w:t>
      </w:r>
      <w:commentRangeStart w:id="153"/>
      <w:r w:rsidRPr="007A5129">
        <w:rPr>
          <w:i/>
          <w:iCs/>
        </w:rPr>
        <w:t>MergeFlowOperation</w:t>
      </w:r>
      <w:r>
        <w:t xml:space="preserve"> </w:t>
      </w:r>
      <w:commentRangeEnd w:id="153"/>
      <w:r w:rsidR="00573C47">
        <w:rPr>
          <w:rStyle w:val="Odkaznakoment"/>
        </w:rPr>
        <w:commentReference w:id="153"/>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r w:rsidRPr="00D65B39">
        <w:t>NodeRepository</w:t>
      </w:r>
    </w:p>
    <w:p w14:paraId="2FD367C0" w14:textId="77777777"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w:t>
      </w:r>
      <w:r w:rsidR="00262DAA" w:rsidRPr="00262DAA">
        <w:rPr>
          <w:i/>
          <w:iCs/>
        </w:rPr>
        <w:t>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r w:rsidR="00262DAA" w:rsidRPr="00262DAA">
        <w:rPr>
          <w:i/>
          <w:iCs/>
        </w:rPr>
        <w:t>MainNode.Exceptions</w:t>
      </w:r>
      <w:r w:rsidR="00262DAA" w:rsidRPr="00262DAA">
        <w:rPr>
          <w:i/>
          <w:iCs/>
        </w:rPr>
        <w:t>.</w:t>
      </w:r>
      <w:r w:rsidR="00262DAA" w:rsidRPr="00262DAA">
        <w:rPr>
          <w:i/>
          <w:iCs/>
        </w:rPr>
        <w:t>NoEndPointException</w:t>
      </w:r>
      <w:r w:rsidR="00262DAA">
        <w:t>, protože</w:t>
      </w:r>
      <w:r w:rsidR="00262DAA" w:rsidRPr="00262DAA">
        <w:t xml:space="preserve"> </w:t>
      </w:r>
      <w:r w:rsidR="00262DAA">
        <w:t xml:space="preserve">nemá smysl </w:t>
      </w:r>
      <w:r w:rsidR="00262DAA">
        <w:t xml:space="preserve">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r w:rsidRPr="00482DC9">
        <w:t>FlowRepository</w:t>
      </w:r>
    </w:p>
    <w:p w14:paraId="06403D9A" w14:textId="72A3C04F"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w:t>
      </w:r>
      <w:r w:rsidRPr="00482DC9">
        <w:rPr>
          <w:i/>
          <w:iCs/>
        </w:rPr>
        <w:t>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P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469D81F7" w14:textId="77777777" w:rsidR="00D65B39" w:rsidRPr="00D65B39" w:rsidRDefault="00D65B39" w:rsidP="00D65B39"/>
    <w:p w14:paraId="37822F95" w14:textId="4FCC6626" w:rsidR="007F6BFD" w:rsidRDefault="007F6BFD" w:rsidP="00791201">
      <w:pPr>
        <w:pStyle w:val="Nadpis3"/>
      </w:pPr>
      <w:bookmarkStart w:id="154" w:name="_Toc192524717"/>
      <w:r>
        <w:t>Uživatelské rozhraní</w:t>
      </w:r>
      <w:bookmarkEnd w:id="154"/>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5" w:name="_Toc192524718"/>
      <w:r>
        <w:t>Uzly</w:t>
      </w:r>
      <w:bookmarkEnd w:id="155"/>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6" w:name="_Toc192524719"/>
      <w:r>
        <w:t>Uzel 1</w:t>
      </w:r>
      <w:bookmarkEnd w:id="156"/>
    </w:p>
    <w:p w14:paraId="0F4E4116" w14:textId="0226B693" w:rsidR="00D37606" w:rsidRPr="00D37606" w:rsidRDefault="00D37606" w:rsidP="00D37606">
      <w:r>
        <w:t>text</w:t>
      </w:r>
    </w:p>
    <w:p w14:paraId="41A7CA28" w14:textId="2DE0BC61" w:rsidR="00D37606" w:rsidRDefault="00D37606" w:rsidP="00791201">
      <w:pPr>
        <w:pStyle w:val="Nadpis3"/>
      </w:pPr>
      <w:bookmarkStart w:id="157" w:name="_Toc192524720"/>
      <w:r>
        <w:t>Uzel 2</w:t>
      </w:r>
      <w:bookmarkEnd w:id="157"/>
    </w:p>
    <w:p w14:paraId="2E3C1521" w14:textId="2DCCFBAB" w:rsidR="00D37606" w:rsidRPr="00D37606" w:rsidRDefault="00D37606" w:rsidP="00D37606">
      <w:r>
        <w:t>text</w:t>
      </w:r>
    </w:p>
    <w:p w14:paraId="394D7FEE" w14:textId="7A6BF7CC" w:rsidR="00D37606" w:rsidRDefault="00D37606" w:rsidP="00791201">
      <w:pPr>
        <w:pStyle w:val="Nadpis3"/>
      </w:pPr>
      <w:bookmarkStart w:id="158" w:name="_Toc192524721"/>
      <w:r>
        <w:t>Uzel 3</w:t>
      </w:r>
      <w:bookmarkEnd w:id="158"/>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9" w:name="_Toc192524722"/>
      <w:r>
        <w:lastRenderedPageBreak/>
        <w:t>Výsledky a diskuse</w:t>
      </w:r>
      <w:bookmarkEnd w:id="159"/>
    </w:p>
    <w:p w14:paraId="75FF9F4D" w14:textId="77777777" w:rsidR="00AA79F1" w:rsidRDefault="00AA79F1" w:rsidP="00AA79F1">
      <w:pPr>
        <w:pStyle w:val="Nadpis2"/>
      </w:pPr>
      <w:bookmarkStart w:id="160" w:name="_Toc192524723"/>
      <w:r>
        <w:t>Podkapitola úroveň 2</w:t>
      </w:r>
      <w:bookmarkEnd w:id="160"/>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61" w:name="_Toc192524724"/>
      <w:r w:rsidRPr="000F7EA1">
        <w:t xml:space="preserve">Podkapitola </w:t>
      </w:r>
      <w:r>
        <w:t xml:space="preserve">úroveň </w:t>
      </w:r>
      <w:r w:rsidRPr="000F7EA1">
        <w:t>3</w:t>
      </w:r>
      <w:bookmarkEnd w:id="161"/>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62" w:name="_Toc192524725"/>
      <w:r w:rsidRPr="000F7EA1">
        <w:t xml:space="preserve">Podkapitola </w:t>
      </w:r>
      <w:r>
        <w:t xml:space="preserve">úroveň </w:t>
      </w:r>
      <w:r w:rsidRPr="000F7EA1">
        <w:t>3</w:t>
      </w:r>
      <w:bookmarkEnd w:id="162"/>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3" w:name="_Toc192524726"/>
      <w:r>
        <w:t>Podkapitola úroveň 2</w:t>
      </w:r>
      <w:bookmarkEnd w:id="163"/>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4" w:name="_Toc192524727"/>
      <w:r>
        <w:lastRenderedPageBreak/>
        <w:t>Závěr</w:t>
      </w:r>
      <w:bookmarkEnd w:id="164"/>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5" w:name="_Toc192524728"/>
      <w:r>
        <w:lastRenderedPageBreak/>
        <w:t>Seznam použitých zdrojů</w:t>
      </w:r>
      <w:bookmarkEnd w:id="165"/>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What Is the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r>
            <w:rPr>
              <w:i/>
              <w:iCs/>
            </w:rPr>
            <w:t>Bytebytego Big Archive System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t xml:space="preserve">What Is a Data Link Layer? | Coursera. </w:t>
          </w:r>
          <w:r>
            <w:rPr>
              <w:i/>
              <w:iCs/>
            </w:rPr>
            <w:t>Coursera</w:t>
          </w:r>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what are the differences in 2025? - Surfshark. </w:t>
          </w:r>
          <w:r>
            <w:rPr>
              <w:i/>
              <w:iCs/>
            </w:rPr>
            <w:t>SurfShark</w:t>
          </w:r>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r>
            <w:rPr>
              <w:i/>
              <w:iCs/>
            </w:rPr>
            <w:t>What is TCP/IP? | Cloudflare</w:t>
          </w:r>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overview of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t xml:space="preserve">Caching - IBM Documentation.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The TLS Handshake Explained.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SSL, TLS, HTTPS Explained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B.m.: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t xml:space="preserve">What is WiFi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Just how FAST is WiFi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t xml:space="preserve">What Is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What is Quadrature Amplitude Modulation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r>
            <w:rPr>
              <w:i/>
              <w:iCs/>
            </w:rPr>
            <w:t>What Is QAM? How Does QAM Work?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Security (KRACKs) Vulnerability Statement | TP-Link Baltic.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t xml:space="preserve">What Is MIMO? From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Devices. </w:t>
          </w:r>
          <w:r>
            <w:rPr>
              <w:i/>
              <w:iCs/>
            </w:rPr>
            <w:t>Analog Devices</w:t>
          </w:r>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What is a microcontroller?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t xml:space="preserve">What’s a design pattern? </w:t>
          </w:r>
          <w:r>
            <w:rPr>
              <w:i/>
              <w:iCs/>
            </w:rPr>
            <w:t>Refactoring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t xml:space="preserve">Why should I learn patterns? </w:t>
          </w:r>
          <w:r>
            <w:rPr>
              <w:i/>
              <w:iCs/>
            </w:rPr>
            <w:t>Refactoring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Core official support policy.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6" w:name="_Toc192524729"/>
      <w:r w:rsidR="00204836">
        <w:lastRenderedPageBreak/>
        <w:t>Přílohy</w:t>
      </w:r>
      <w:bookmarkEnd w:id="166"/>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r>
        <w:t>beamforming</w:t>
      </w:r>
    </w:p>
  </w:comment>
  <w:comment w:id="103"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r>
        <w:t>dBm</w:t>
      </w:r>
    </w:p>
  </w:comment>
  <w:comment w:id="109" w:author="Martin Novák" w:date="2025-03-07T12:23:00Z" w:initials="MN">
    <w:p w14:paraId="73A62AB4" w14:textId="12DFCDAF" w:rsidR="00405767" w:rsidRDefault="00405767">
      <w:pPr>
        <w:pStyle w:val="Textkomente"/>
      </w:pPr>
      <w:r>
        <w:rPr>
          <w:rStyle w:val="Odkaznakoment"/>
        </w:rPr>
        <w:annotationRef/>
      </w:r>
      <w:r>
        <w:t>SPI flash</w:t>
      </w:r>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4" w:author="Martin Novák" w:date="2025-03-09T16:21:00Z" w:initials="MN">
    <w:p w14:paraId="3B2D9906" w14:textId="6997CB11" w:rsidR="003472A4" w:rsidRDefault="003472A4">
      <w:pPr>
        <w:pStyle w:val="Textkomente"/>
      </w:pPr>
      <w:r>
        <w:rPr>
          <w:rStyle w:val="Odkaznakoment"/>
        </w:rPr>
        <w:annotationRef/>
      </w:r>
      <w:r>
        <w:t>Full specs</w:t>
      </w:r>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r>
        <w:t>task</w:t>
      </w:r>
    </w:p>
  </w:comment>
  <w:comment w:id="139"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r>
        <w:t>Keyword / význam</w:t>
      </w:r>
    </w:p>
  </w:comment>
  <w:comment w:id="153"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23A57" w14:textId="77777777" w:rsidR="00161413" w:rsidRDefault="00161413">
      <w:r>
        <w:separator/>
      </w:r>
    </w:p>
    <w:p w14:paraId="2364E437" w14:textId="77777777" w:rsidR="00161413" w:rsidRDefault="00161413"/>
    <w:p w14:paraId="7093C5D4" w14:textId="77777777" w:rsidR="00161413" w:rsidRDefault="00161413" w:rsidP="00D41882"/>
  </w:endnote>
  <w:endnote w:type="continuationSeparator" w:id="0">
    <w:p w14:paraId="154D0845" w14:textId="77777777" w:rsidR="00161413" w:rsidRDefault="00161413">
      <w:r>
        <w:continuationSeparator/>
      </w:r>
    </w:p>
    <w:p w14:paraId="4742EFD8" w14:textId="77777777" w:rsidR="00161413" w:rsidRDefault="00161413"/>
    <w:p w14:paraId="6DF814D2" w14:textId="77777777" w:rsidR="00161413" w:rsidRDefault="0016141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5C9C6" w14:textId="77777777" w:rsidR="00161413" w:rsidRDefault="00161413" w:rsidP="00D41882">
      <w:r>
        <w:separator/>
      </w:r>
    </w:p>
  </w:footnote>
  <w:footnote w:type="continuationSeparator" w:id="0">
    <w:p w14:paraId="7300B55B" w14:textId="77777777" w:rsidR="00161413" w:rsidRDefault="00161413">
      <w:r>
        <w:continuationSeparator/>
      </w:r>
    </w:p>
  </w:footnote>
  <w:footnote w:type="continuationNotice" w:id="1">
    <w:p w14:paraId="42CC3F9B" w14:textId="77777777" w:rsidR="00161413" w:rsidRDefault="001614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8AB"/>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1413"/>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4F2"/>
    <w:rsid w:val="0022377E"/>
    <w:rsid w:val="00223893"/>
    <w:rsid w:val="0022396D"/>
    <w:rsid w:val="00223AD3"/>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77DF4"/>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0BCB"/>
    <w:rsid w:val="004D29AC"/>
    <w:rsid w:val="004D2F40"/>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B007DB"/>
    <w:rsid w:val="00B01457"/>
    <w:rsid w:val="00B02272"/>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24"/>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D6DD5"/>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77668</TotalTime>
  <Pages>51</Pages>
  <Words>13799</Words>
  <Characters>81417</Characters>
  <Application>Microsoft Office Word</Application>
  <DocSecurity>0</DocSecurity>
  <Lines>678</Lines>
  <Paragraphs>190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95026</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965</cp:revision>
  <cp:lastPrinted>2012-01-07T20:20:00Z</cp:lastPrinted>
  <dcterms:created xsi:type="dcterms:W3CDTF">2022-09-30T08:33:00Z</dcterms:created>
  <dcterms:modified xsi:type="dcterms:W3CDTF">2025-03-15T18:44:00Z</dcterms:modified>
  <cp:category/>
</cp:coreProperties>
</file>