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5BC81" w14:textId="18BFE582" w:rsidR="000E7A2D" w:rsidRPr="007A7406" w:rsidRDefault="00DE55FE" w:rsidP="00DE55FE">
      <w:pPr>
        <w:jc w:val="right"/>
        <w:rPr>
          <w:sz w:val="24"/>
          <w:szCs w:val="24"/>
        </w:rPr>
      </w:pPr>
      <w:r w:rsidRPr="007A7406">
        <w:rPr>
          <w:sz w:val="24"/>
          <w:szCs w:val="24"/>
        </w:rPr>
        <w:t>Paul Johnston</w:t>
      </w:r>
    </w:p>
    <w:p w14:paraId="14D468EC" w14:textId="1E8239ED" w:rsidR="00DE55FE" w:rsidRPr="007A7406" w:rsidRDefault="00DE55FE" w:rsidP="00DE55FE">
      <w:pPr>
        <w:jc w:val="right"/>
        <w:rPr>
          <w:sz w:val="24"/>
          <w:szCs w:val="24"/>
        </w:rPr>
      </w:pPr>
      <w:r w:rsidRPr="007A7406">
        <w:rPr>
          <w:sz w:val="24"/>
          <w:szCs w:val="24"/>
        </w:rPr>
        <w:t>CS 478</w:t>
      </w:r>
    </w:p>
    <w:p w14:paraId="04F500A8" w14:textId="5DD0DEA0" w:rsidR="00DE55FE" w:rsidRPr="007A7406" w:rsidRDefault="00DE55FE" w:rsidP="00DE55FE">
      <w:pPr>
        <w:jc w:val="center"/>
        <w:rPr>
          <w:sz w:val="24"/>
          <w:szCs w:val="24"/>
        </w:rPr>
      </w:pPr>
      <w:r w:rsidRPr="007A7406">
        <w:rPr>
          <w:sz w:val="24"/>
          <w:szCs w:val="24"/>
        </w:rPr>
        <w:t>Clustering</w:t>
      </w:r>
    </w:p>
    <w:p w14:paraId="30F976F8" w14:textId="57A354B7" w:rsidR="00DE55FE" w:rsidRPr="007A7406" w:rsidRDefault="00DE55FE" w:rsidP="00DE55FE">
      <w:pPr>
        <w:rPr>
          <w:sz w:val="24"/>
          <w:szCs w:val="24"/>
        </w:rPr>
      </w:pPr>
      <w:r w:rsidRPr="007A7406">
        <w:rPr>
          <w:sz w:val="24"/>
          <w:szCs w:val="24"/>
        </w:rPr>
        <w:t xml:space="preserve">1. </w:t>
      </w:r>
      <w:r w:rsidR="00A931B7" w:rsidRPr="007A7406">
        <w:rPr>
          <w:sz w:val="24"/>
          <w:szCs w:val="24"/>
        </w:rPr>
        <w:t xml:space="preserve">This clustering model uses k-means to cluster </w:t>
      </w:r>
      <w:r w:rsidR="001C6F1A" w:rsidRPr="007A7406">
        <w:rPr>
          <w:sz w:val="24"/>
          <w:szCs w:val="24"/>
        </w:rPr>
        <w:t xml:space="preserve">given data. It calculates the total SSE of the clusters after every iteration and stops changing the clusters after the SSE converges. When calculating distance between two instances of data or from a cluster centroid to any given instance, it counts matching nominal values as </w:t>
      </w:r>
      <w:proofErr w:type="gramStart"/>
      <w:r w:rsidR="001C6F1A" w:rsidRPr="007A7406">
        <w:rPr>
          <w:sz w:val="24"/>
          <w:szCs w:val="24"/>
        </w:rPr>
        <w:t>a distance of zero</w:t>
      </w:r>
      <w:proofErr w:type="gramEnd"/>
      <w:r w:rsidR="001C6F1A" w:rsidRPr="007A7406">
        <w:rPr>
          <w:sz w:val="24"/>
          <w:szCs w:val="24"/>
        </w:rPr>
        <w:t xml:space="preserve">, mismatching nominal values as a distance of 1, any unknown values as a distance of 1, and for real values it takes the difference. After taking these differences it calculates Euclidean distance on these differences. K can be any positive value and it provides the option of using the output label and first column as feature data as well as choosing random k instances as the initial centroids or the first k instances. </w:t>
      </w:r>
    </w:p>
    <w:p w14:paraId="2FF5CA19" w14:textId="60D1FBAB" w:rsidR="001C6F1A" w:rsidRPr="007A7406" w:rsidRDefault="001C6F1A" w:rsidP="00DE55FE">
      <w:pPr>
        <w:rPr>
          <w:sz w:val="24"/>
          <w:szCs w:val="24"/>
        </w:rPr>
      </w:pPr>
      <w:r w:rsidRPr="007A7406">
        <w:rPr>
          <w:sz w:val="24"/>
          <w:szCs w:val="24"/>
        </w:rPr>
        <w:t>The following output was produced after running the model on the sponge dataset with all the columns as features and no normalizing. K was 4 and the first 4 instances of data were used as the initial k centroids.</w:t>
      </w:r>
    </w:p>
    <w:p w14:paraId="72B0AD01" w14:textId="014D3DF1" w:rsidR="001C6F1A" w:rsidRPr="007A7406" w:rsidRDefault="005015AA" w:rsidP="00DE55FE">
      <w:pPr>
        <w:rPr>
          <w:sz w:val="24"/>
          <w:szCs w:val="24"/>
        </w:rPr>
      </w:pPr>
      <w:r w:rsidRPr="007A7406">
        <w:rPr>
          <w:noProof/>
          <w:sz w:val="24"/>
          <w:szCs w:val="24"/>
        </w:rPr>
        <w:drawing>
          <wp:inline distT="0" distB="0" distL="0" distR="0" wp14:anchorId="54D628D6" wp14:editId="7B6F8BA5">
            <wp:extent cx="6858000" cy="274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2745105"/>
                    </a:xfrm>
                    <a:prstGeom prst="rect">
                      <a:avLst/>
                    </a:prstGeom>
                  </pic:spPr>
                </pic:pic>
              </a:graphicData>
            </a:graphic>
          </wp:inline>
        </w:drawing>
      </w:r>
    </w:p>
    <w:p w14:paraId="0B4E09EA" w14:textId="70DCD26F" w:rsidR="005015AA" w:rsidRPr="007A7406" w:rsidRDefault="005015AA" w:rsidP="00DE55FE">
      <w:pPr>
        <w:rPr>
          <w:sz w:val="24"/>
          <w:szCs w:val="24"/>
        </w:rPr>
      </w:pPr>
      <w:r w:rsidRPr="007A7406">
        <w:rPr>
          <w:sz w:val="24"/>
          <w:szCs w:val="24"/>
        </w:rPr>
        <w:t>2. Iris</w:t>
      </w:r>
    </w:p>
    <w:p w14:paraId="6281F07F" w14:textId="0ED05E35" w:rsidR="005015AA" w:rsidRPr="007A7406" w:rsidRDefault="005015AA" w:rsidP="00DE55FE">
      <w:pPr>
        <w:rPr>
          <w:sz w:val="24"/>
          <w:szCs w:val="24"/>
        </w:rPr>
      </w:pPr>
      <w:r w:rsidRPr="007A7406">
        <w:rPr>
          <w:sz w:val="24"/>
          <w:szCs w:val="24"/>
        </w:rPr>
        <w:t xml:space="preserve">The following output was produced when running the model on the full iris dataset where the output label was not included as part of the features. If there were ever any empty clusters, the model was re-run with different initial k centroids. K random points were chosen as the initial centroids and the data was normalized. Because Euclidean distance was used, normalization helped the model to look at all the attributes instead of just the largest valued ones. </w:t>
      </w:r>
    </w:p>
    <w:p w14:paraId="6ABAD571" w14:textId="6E05F6D9" w:rsidR="005015AA" w:rsidRPr="007A7406" w:rsidRDefault="007040E2" w:rsidP="005015AA">
      <w:pPr>
        <w:jc w:val="center"/>
        <w:rPr>
          <w:sz w:val="24"/>
          <w:szCs w:val="24"/>
        </w:rPr>
      </w:pPr>
      <w:r w:rsidRPr="007A7406">
        <w:rPr>
          <w:noProof/>
          <w:sz w:val="24"/>
          <w:szCs w:val="24"/>
        </w:rPr>
        <w:lastRenderedPageBreak/>
        <w:drawing>
          <wp:inline distT="0" distB="0" distL="0" distR="0" wp14:anchorId="75DBE7E7" wp14:editId="32D101B7">
            <wp:extent cx="3045655" cy="234682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5655" cy="2346823"/>
                    </a:xfrm>
                    <a:prstGeom prst="rect">
                      <a:avLst/>
                    </a:prstGeom>
                  </pic:spPr>
                </pic:pic>
              </a:graphicData>
            </a:graphic>
          </wp:inline>
        </w:drawing>
      </w:r>
    </w:p>
    <w:p w14:paraId="03768411" w14:textId="12AB1C52" w:rsidR="00117830" w:rsidRPr="007A7406" w:rsidRDefault="007354C3" w:rsidP="00117830">
      <w:pPr>
        <w:rPr>
          <w:sz w:val="24"/>
          <w:szCs w:val="24"/>
        </w:rPr>
      </w:pPr>
      <w:r w:rsidRPr="007A7406">
        <w:rPr>
          <w:sz w:val="24"/>
          <w:szCs w:val="24"/>
        </w:rPr>
        <w:t xml:space="preserve">As k increases, the clusters are becoming more and more </w:t>
      </w:r>
      <w:proofErr w:type="gramStart"/>
      <w:r w:rsidRPr="007A7406">
        <w:rPr>
          <w:sz w:val="24"/>
          <w:szCs w:val="24"/>
        </w:rPr>
        <w:t>similar to</w:t>
      </w:r>
      <w:proofErr w:type="gramEnd"/>
      <w:r w:rsidRPr="007A7406">
        <w:rPr>
          <w:sz w:val="24"/>
          <w:szCs w:val="24"/>
        </w:rPr>
        <w:t xml:space="preserve"> each other. Th</w:t>
      </w:r>
      <w:r w:rsidR="00CD7C11" w:rsidRPr="007A7406">
        <w:rPr>
          <w:sz w:val="24"/>
          <w:szCs w:val="24"/>
        </w:rPr>
        <w:t xml:space="preserve">is is shown by the centroid values. As k increases, the centroid values become more </w:t>
      </w:r>
      <w:proofErr w:type="gramStart"/>
      <w:r w:rsidR="00CD7C11" w:rsidRPr="007A7406">
        <w:rPr>
          <w:sz w:val="24"/>
          <w:szCs w:val="24"/>
        </w:rPr>
        <w:t>similar to</w:t>
      </w:r>
      <w:proofErr w:type="gramEnd"/>
      <w:r w:rsidR="00CD7C11" w:rsidRPr="007A7406">
        <w:rPr>
          <w:sz w:val="24"/>
          <w:szCs w:val="24"/>
        </w:rPr>
        <w:t xml:space="preserve"> each</w:t>
      </w:r>
      <w:r w:rsidR="00D40AFE" w:rsidRPr="007A7406">
        <w:rPr>
          <w:sz w:val="24"/>
          <w:szCs w:val="24"/>
        </w:rPr>
        <w:t xml:space="preserve"> other, and as the centroid values are representations of the clusters, it can be inferred that the clusters are getting closer and closer to each other. </w:t>
      </w:r>
      <w:r w:rsidR="00205016" w:rsidRPr="007A7406">
        <w:rPr>
          <w:sz w:val="24"/>
          <w:szCs w:val="24"/>
        </w:rPr>
        <w:t>The dramatic decrease in SSE at 3 clusters makes sense because there are kinds of iris flowers, however, because the output label is not being used there is some fluctuation when k is greater than three.</w:t>
      </w:r>
    </w:p>
    <w:p w14:paraId="3238B6E5" w14:textId="38B4CE37" w:rsidR="0032029B" w:rsidRPr="007A7406" w:rsidRDefault="0032029B" w:rsidP="00117830">
      <w:pPr>
        <w:rPr>
          <w:sz w:val="24"/>
          <w:szCs w:val="24"/>
        </w:rPr>
      </w:pPr>
      <w:r w:rsidRPr="007A7406">
        <w:rPr>
          <w:sz w:val="24"/>
          <w:szCs w:val="24"/>
        </w:rPr>
        <w:t xml:space="preserve">The following data was </w:t>
      </w:r>
      <w:r w:rsidR="00886895" w:rsidRPr="007A7406">
        <w:rPr>
          <w:sz w:val="24"/>
          <w:szCs w:val="24"/>
        </w:rPr>
        <w:t>collected after running the clustering model on the iris dataset with normalization and the output label being used as an input feature. Random initial k centroids were used</w:t>
      </w:r>
    </w:p>
    <w:p w14:paraId="0B57D47F" w14:textId="5A43283E" w:rsidR="00886895" w:rsidRPr="007A7406" w:rsidRDefault="00737353" w:rsidP="00737353">
      <w:pPr>
        <w:jc w:val="center"/>
        <w:rPr>
          <w:sz w:val="24"/>
          <w:szCs w:val="24"/>
        </w:rPr>
      </w:pPr>
      <w:r w:rsidRPr="007A7406">
        <w:rPr>
          <w:noProof/>
          <w:sz w:val="24"/>
          <w:szCs w:val="24"/>
        </w:rPr>
        <w:drawing>
          <wp:inline distT="0" distB="0" distL="0" distR="0" wp14:anchorId="171E850B" wp14:editId="4A320A6F">
            <wp:extent cx="3144285" cy="2451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0573" cy="2471593"/>
                    </a:xfrm>
                    <a:prstGeom prst="rect">
                      <a:avLst/>
                    </a:prstGeom>
                  </pic:spPr>
                </pic:pic>
              </a:graphicData>
            </a:graphic>
          </wp:inline>
        </w:drawing>
      </w:r>
    </w:p>
    <w:p w14:paraId="5D6BBC2C" w14:textId="7CAFCAFB" w:rsidR="00737353" w:rsidRPr="007A7406" w:rsidRDefault="00C9213A" w:rsidP="00737353">
      <w:pPr>
        <w:rPr>
          <w:sz w:val="24"/>
          <w:szCs w:val="24"/>
        </w:rPr>
      </w:pPr>
      <w:r w:rsidRPr="007A7406">
        <w:rPr>
          <w:sz w:val="24"/>
          <w:szCs w:val="24"/>
        </w:rPr>
        <w:t xml:space="preserve">Since the data was attained from using the output label, the SSE dropped dramatically at k=3 because the output label was a telling factor in deciding the clusters. With k &gt; 3, the </w:t>
      </w:r>
      <w:proofErr w:type="spellStart"/>
      <w:r w:rsidRPr="007A7406">
        <w:rPr>
          <w:sz w:val="24"/>
          <w:szCs w:val="24"/>
        </w:rPr>
        <w:t>sse</w:t>
      </w:r>
      <w:proofErr w:type="spellEnd"/>
      <w:r w:rsidRPr="007A7406">
        <w:rPr>
          <w:sz w:val="24"/>
          <w:szCs w:val="24"/>
        </w:rPr>
        <w:t xml:space="preserve"> did not change much because the output label helped classify the clusters and not make them so spread out. I noticed that when using k=5, the features with the same output labels were still clustered together</w:t>
      </w:r>
      <w:r w:rsidR="000D374D" w:rsidRPr="007A7406">
        <w:rPr>
          <w:sz w:val="24"/>
          <w:szCs w:val="24"/>
        </w:rPr>
        <w:t xml:space="preserve">, it’s just that there were multiple clusters per class and the centroid values were very similar. </w:t>
      </w:r>
    </w:p>
    <w:p w14:paraId="7F0AFB1D" w14:textId="42E0D585" w:rsidR="000D374D" w:rsidRPr="007A7406" w:rsidRDefault="001425FE" w:rsidP="00737353">
      <w:pPr>
        <w:rPr>
          <w:sz w:val="24"/>
          <w:szCs w:val="24"/>
        </w:rPr>
      </w:pPr>
      <w:r w:rsidRPr="007A7406">
        <w:rPr>
          <w:sz w:val="24"/>
          <w:szCs w:val="24"/>
        </w:rPr>
        <w:t>The following data was collected after running k-means 5 times with k=4, each time using different random initial k centroids.</w:t>
      </w:r>
    </w:p>
    <w:p w14:paraId="177E5C7B" w14:textId="26EA660A" w:rsidR="00737353" w:rsidRDefault="00A02AD0" w:rsidP="00800E24">
      <w:pPr>
        <w:jc w:val="center"/>
        <w:rPr>
          <w:sz w:val="24"/>
          <w:szCs w:val="24"/>
        </w:rPr>
      </w:pPr>
      <w:r>
        <w:rPr>
          <w:noProof/>
        </w:rPr>
        <w:lastRenderedPageBreak/>
        <w:drawing>
          <wp:inline distT="0" distB="0" distL="0" distR="0" wp14:anchorId="09594C80" wp14:editId="6F46001B">
            <wp:extent cx="3429000" cy="2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1845" cy="2564330"/>
                    </a:xfrm>
                    <a:prstGeom prst="rect">
                      <a:avLst/>
                    </a:prstGeom>
                  </pic:spPr>
                </pic:pic>
              </a:graphicData>
            </a:graphic>
          </wp:inline>
        </w:drawing>
      </w:r>
    </w:p>
    <w:p w14:paraId="55FB0CAE" w14:textId="74B5A303" w:rsidR="00800E24" w:rsidRDefault="00800E24" w:rsidP="00800E24">
      <w:pPr>
        <w:rPr>
          <w:sz w:val="24"/>
          <w:szCs w:val="24"/>
        </w:rPr>
      </w:pPr>
      <w:r>
        <w:rPr>
          <w:sz w:val="24"/>
          <w:szCs w:val="24"/>
        </w:rPr>
        <w:t xml:space="preserve">There is some slight variation in the SSEs. Because k random initial centroids were chosen, the clusters were never </w:t>
      </w:r>
      <w:proofErr w:type="gramStart"/>
      <w:r>
        <w:rPr>
          <w:sz w:val="24"/>
          <w:szCs w:val="24"/>
        </w:rPr>
        <w:t>exactly the same</w:t>
      </w:r>
      <w:proofErr w:type="gramEnd"/>
      <w:r>
        <w:rPr>
          <w:sz w:val="24"/>
          <w:szCs w:val="24"/>
        </w:rPr>
        <w:t xml:space="preserve">, even after many iterations of </w:t>
      </w:r>
      <w:r w:rsidR="00A02AD0">
        <w:rPr>
          <w:sz w:val="24"/>
          <w:szCs w:val="24"/>
        </w:rPr>
        <w:t xml:space="preserve">the algorithm. The centroids will get closer and closer to the “true” values but never </w:t>
      </w:r>
      <w:proofErr w:type="gramStart"/>
      <w:r w:rsidR="00A02AD0">
        <w:rPr>
          <w:sz w:val="24"/>
          <w:szCs w:val="24"/>
        </w:rPr>
        <w:t>exactly the same</w:t>
      </w:r>
      <w:proofErr w:type="gramEnd"/>
      <w:r w:rsidR="00A02AD0">
        <w:rPr>
          <w:sz w:val="24"/>
          <w:szCs w:val="24"/>
        </w:rPr>
        <w:t xml:space="preserve"> unless the same k centroids were chosen twice. The difference between test 1 and 2 is 0.001, so they were not </w:t>
      </w:r>
      <w:proofErr w:type="gramStart"/>
      <w:r w:rsidR="00A02AD0">
        <w:rPr>
          <w:sz w:val="24"/>
          <w:szCs w:val="24"/>
        </w:rPr>
        <w:t>exactly the same</w:t>
      </w:r>
      <w:proofErr w:type="gramEnd"/>
      <w:r w:rsidR="00A02AD0">
        <w:rPr>
          <w:sz w:val="24"/>
          <w:szCs w:val="24"/>
        </w:rPr>
        <w:t xml:space="preserve"> initial k centroids. The variation overall is 0.556 which is not very much compared to the variation when using different k values which was ~60</w:t>
      </w:r>
      <w:r w:rsidR="00242571">
        <w:rPr>
          <w:sz w:val="24"/>
          <w:szCs w:val="24"/>
        </w:rPr>
        <w:t>.</w:t>
      </w:r>
    </w:p>
    <w:p w14:paraId="773B9BAE" w14:textId="775DF5D2" w:rsidR="00242571" w:rsidRDefault="00242571" w:rsidP="00800E24">
      <w:pPr>
        <w:rPr>
          <w:sz w:val="24"/>
          <w:szCs w:val="24"/>
        </w:rPr>
      </w:pPr>
      <w:r>
        <w:rPr>
          <w:sz w:val="24"/>
          <w:szCs w:val="24"/>
        </w:rPr>
        <w:t xml:space="preserve">3. </w:t>
      </w:r>
      <w:r w:rsidR="00A30A78">
        <w:rPr>
          <w:sz w:val="24"/>
          <w:szCs w:val="24"/>
        </w:rPr>
        <w:t>Abalone</w:t>
      </w:r>
    </w:p>
    <w:p w14:paraId="6AAC81E2" w14:textId="6ADD6230" w:rsidR="00A30A78" w:rsidRDefault="00A30A78" w:rsidP="00800E24">
      <w:pPr>
        <w:rPr>
          <w:sz w:val="24"/>
          <w:szCs w:val="24"/>
        </w:rPr>
      </w:pPr>
      <w:r>
        <w:rPr>
          <w:sz w:val="24"/>
          <w:szCs w:val="24"/>
        </w:rPr>
        <w:t>The following data was collected from running k-means on the abalone dataset</w:t>
      </w:r>
      <w:r w:rsidR="0096207E">
        <w:rPr>
          <w:sz w:val="24"/>
          <w:szCs w:val="24"/>
        </w:rPr>
        <w:t xml:space="preserve"> without normalization</w:t>
      </w:r>
      <w:r>
        <w:rPr>
          <w:sz w:val="24"/>
          <w:szCs w:val="24"/>
        </w:rPr>
        <w:t xml:space="preserve">, using the output label as an input feature and treating the output label “rings” as continuous. The output label is being treated as a continuous variable because it allows for </w:t>
      </w:r>
      <w:r w:rsidR="00470498">
        <w:rPr>
          <w:sz w:val="24"/>
          <w:szCs w:val="24"/>
        </w:rPr>
        <w:t>better generalization and normalization of the label in order to</w:t>
      </w:r>
      <w:r w:rsidR="00FF7B29">
        <w:rPr>
          <w:sz w:val="24"/>
          <w:szCs w:val="24"/>
        </w:rPr>
        <w:t xml:space="preserve"> </w:t>
      </w:r>
      <w:r w:rsidR="00470498">
        <w:rPr>
          <w:sz w:val="24"/>
          <w:szCs w:val="24"/>
        </w:rPr>
        <w:t>have the distance metric b</w:t>
      </w:r>
      <w:r w:rsidR="00265A89">
        <w:rPr>
          <w:sz w:val="24"/>
          <w:szCs w:val="24"/>
        </w:rPr>
        <w:t>e more informative than a nominal difference</w:t>
      </w:r>
      <w:r w:rsidR="00FF7B29">
        <w:rPr>
          <w:sz w:val="24"/>
          <w:szCs w:val="24"/>
        </w:rPr>
        <w:t xml:space="preserve"> would</w:t>
      </w:r>
      <w:r w:rsidR="00265A89">
        <w:rPr>
          <w:sz w:val="24"/>
          <w:szCs w:val="24"/>
        </w:rPr>
        <w:t xml:space="preserve"> of 1 or 0. </w:t>
      </w:r>
    </w:p>
    <w:p w14:paraId="019F1788" w14:textId="0AEBC78E" w:rsidR="00D62110" w:rsidRDefault="00EC52E2" w:rsidP="00D62110">
      <w:pPr>
        <w:jc w:val="center"/>
        <w:rPr>
          <w:sz w:val="24"/>
          <w:szCs w:val="24"/>
        </w:rPr>
      </w:pPr>
      <w:r>
        <w:rPr>
          <w:noProof/>
        </w:rPr>
        <w:drawing>
          <wp:inline distT="0" distB="0" distL="0" distR="0" wp14:anchorId="6EDDE863" wp14:editId="69D77D38">
            <wp:extent cx="3575050" cy="2474161"/>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6142" cy="2502599"/>
                    </a:xfrm>
                    <a:prstGeom prst="rect">
                      <a:avLst/>
                    </a:prstGeom>
                  </pic:spPr>
                </pic:pic>
              </a:graphicData>
            </a:graphic>
          </wp:inline>
        </w:drawing>
      </w:r>
    </w:p>
    <w:p w14:paraId="12534FE1" w14:textId="378B0C74" w:rsidR="00187230" w:rsidRDefault="00187230" w:rsidP="00187230">
      <w:pPr>
        <w:rPr>
          <w:sz w:val="24"/>
          <w:szCs w:val="24"/>
        </w:rPr>
      </w:pPr>
      <w:r>
        <w:rPr>
          <w:sz w:val="24"/>
          <w:szCs w:val="24"/>
        </w:rPr>
        <w:t xml:space="preserve">The SSEs are very high. When not normalizing, the distance is greater in general because features such as “rings” whose values are generally high pull the SSE upwards because the distance from instance to centroid is greatly affected by this difference. It’s interesting to note that the SSE decreases gradually and has only a sudden drop from 2 to 3 clusters but from then on, slowly decreases. </w:t>
      </w:r>
    </w:p>
    <w:p w14:paraId="26C8323E" w14:textId="52CF73A6" w:rsidR="00BC7EA6" w:rsidRDefault="00BC7EA6" w:rsidP="00D62110">
      <w:pPr>
        <w:rPr>
          <w:sz w:val="24"/>
          <w:szCs w:val="24"/>
        </w:rPr>
      </w:pPr>
      <w:r>
        <w:rPr>
          <w:sz w:val="24"/>
          <w:szCs w:val="24"/>
        </w:rPr>
        <w:t xml:space="preserve">The following data was a repeat of the above data </w:t>
      </w:r>
      <w:r w:rsidR="00F93160">
        <w:rPr>
          <w:sz w:val="24"/>
          <w:szCs w:val="24"/>
        </w:rPr>
        <w:t xml:space="preserve">with </w:t>
      </w:r>
      <w:r>
        <w:rPr>
          <w:sz w:val="24"/>
          <w:szCs w:val="24"/>
        </w:rPr>
        <w:t>normalization.</w:t>
      </w:r>
    </w:p>
    <w:p w14:paraId="32EDBB7A" w14:textId="759FC10F" w:rsidR="00BC7EA6" w:rsidRDefault="0058092E" w:rsidP="00F93160">
      <w:pPr>
        <w:jc w:val="center"/>
        <w:rPr>
          <w:sz w:val="24"/>
          <w:szCs w:val="24"/>
        </w:rPr>
      </w:pPr>
      <w:r>
        <w:rPr>
          <w:noProof/>
        </w:rPr>
        <w:lastRenderedPageBreak/>
        <w:drawing>
          <wp:inline distT="0" distB="0" distL="0" distR="0" wp14:anchorId="6035BFDB" wp14:editId="7B17A56B">
            <wp:extent cx="3765550" cy="2722971"/>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487" cy="2733049"/>
                    </a:xfrm>
                    <a:prstGeom prst="rect">
                      <a:avLst/>
                    </a:prstGeom>
                  </pic:spPr>
                </pic:pic>
              </a:graphicData>
            </a:graphic>
          </wp:inline>
        </w:drawing>
      </w:r>
    </w:p>
    <w:p w14:paraId="7EAD3C22" w14:textId="0876FF1A" w:rsidR="0058092E" w:rsidRDefault="0058092E" w:rsidP="0058092E">
      <w:pPr>
        <w:rPr>
          <w:sz w:val="24"/>
          <w:szCs w:val="24"/>
        </w:rPr>
      </w:pPr>
      <w:r>
        <w:rPr>
          <w:sz w:val="24"/>
          <w:szCs w:val="24"/>
        </w:rPr>
        <w:t xml:space="preserve">It’s interesting to note that the </w:t>
      </w:r>
      <w:proofErr w:type="spellStart"/>
      <w:r>
        <w:rPr>
          <w:sz w:val="24"/>
          <w:szCs w:val="24"/>
        </w:rPr>
        <w:t>sse</w:t>
      </w:r>
      <w:proofErr w:type="spellEnd"/>
      <w:r>
        <w:rPr>
          <w:sz w:val="24"/>
          <w:szCs w:val="24"/>
        </w:rPr>
        <w:t xml:space="preserve"> decreased until k was equal to 7 even though there are more than 7 output label values present in the data. I attribute this to two or more centroids being chosen that were relatively close together and the others were spread out over many leftover points, resulting in a greater SSE.</w:t>
      </w:r>
      <w:r w:rsidR="00187230">
        <w:rPr>
          <w:sz w:val="24"/>
          <w:szCs w:val="24"/>
        </w:rPr>
        <w:t xml:space="preserve"> The main difference between this data from normalization and the data from not normalizing is that the SSEs are much smaller for the normalized set. This is because large values found in “rings” are brought between 0 and 1, making their effect on overall distances between centroids and instances less.</w:t>
      </w:r>
    </w:p>
    <w:p w14:paraId="58254CA1" w14:textId="1B1673C3" w:rsidR="00B21825" w:rsidRDefault="00B21825" w:rsidP="0058092E">
      <w:pPr>
        <w:rPr>
          <w:sz w:val="24"/>
          <w:szCs w:val="24"/>
        </w:rPr>
      </w:pPr>
      <w:r>
        <w:rPr>
          <w:sz w:val="24"/>
          <w:szCs w:val="24"/>
        </w:rPr>
        <w:t>4.</w:t>
      </w:r>
      <w:r w:rsidR="005170D9">
        <w:rPr>
          <w:sz w:val="24"/>
          <w:szCs w:val="24"/>
        </w:rPr>
        <w:t xml:space="preserve"> Silhouette</w:t>
      </w:r>
    </w:p>
    <w:p w14:paraId="4763BB08" w14:textId="65CCDC58" w:rsidR="00F26A55" w:rsidRDefault="00AE5B35" w:rsidP="0058092E">
      <w:pPr>
        <w:rPr>
          <w:sz w:val="24"/>
          <w:szCs w:val="24"/>
        </w:rPr>
      </w:pPr>
      <w:r>
        <w:rPr>
          <w:sz w:val="24"/>
          <w:szCs w:val="24"/>
        </w:rPr>
        <w:t xml:space="preserve">The following data was </w:t>
      </w:r>
      <w:r w:rsidR="00744AD5">
        <w:rPr>
          <w:sz w:val="24"/>
          <w:szCs w:val="24"/>
        </w:rPr>
        <w:t>collected after running k-means on the abalone dataset using normalization and k values from 2 to 7. The data is focused on silhouette scores which were calculated in the “</w:t>
      </w:r>
      <w:proofErr w:type="spellStart"/>
      <w:r w:rsidR="00744AD5">
        <w:rPr>
          <w:sz w:val="24"/>
          <w:szCs w:val="24"/>
        </w:rPr>
        <w:t>calcSilhouetteScore</w:t>
      </w:r>
      <w:proofErr w:type="spellEnd"/>
      <w:r w:rsidR="00744AD5">
        <w:rPr>
          <w:sz w:val="24"/>
          <w:szCs w:val="24"/>
        </w:rPr>
        <w:t>” in the clustering learner.</w:t>
      </w:r>
    </w:p>
    <w:p w14:paraId="7F2E011E" w14:textId="34BC50CB" w:rsidR="00744AD5" w:rsidRDefault="00744AD5" w:rsidP="0058092E">
      <w:pPr>
        <w:rPr>
          <w:sz w:val="24"/>
          <w:szCs w:val="24"/>
        </w:rPr>
      </w:pPr>
    </w:p>
    <w:tbl>
      <w:tblPr>
        <w:tblStyle w:val="TableGrid"/>
        <w:tblW w:w="0" w:type="auto"/>
        <w:tblLook w:val="04A0" w:firstRow="1" w:lastRow="0" w:firstColumn="1" w:lastColumn="0" w:noHBand="0" w:noVBand="1"/>
      </w:tblPr>
      <w:tblGrid>
        <w:gridCol w:w="1027"/>
        <w:gridCol w:w="1056"/>
        <w:gridCol w:w="1076"/>
        <w:gridCol w:w="1075"/>
        <w:gridCol w:w="1075"/>
        <w:gridCol w:w="1075"/>
        <w:gridCol w:w="1075"/>
        <w:gridCol w:w="1075"/>
        <w:gridCol w:w="1046"/>
        <w:gridCol w:w="1215"/>
      </w:tblGrid>
      <w:tr w:rsidR="00BE5345" w14:paraId="11E95070" w14:textId="1A94F013" w:rsidTr="00BE5345">
        <w:tc>
          <w:tcPr>
            <w:tcW w:w="2145" w:type="dxa"/>
            <w:gridSpan w:val="2"/>
            <w:vMerge w:val="restart"/>
            <w:tcBorders>
              <w:top w:val="nil"/>
              <w:left w:val="nil"/>
            </w:tcBorders>
          </w:tcPr>
          <w:p w14:paraId="14FA206E" w14:textId="77777777" w:rsidR="00BE5345" w:rsidRDefault="00BE5345" w:rsidP="0058092E">
            <w:pPr>
              <w:rPr>
                <w:sz w:val="24"/>
                <w:szCs w:val="24"/>
              </w:rPr>
            </w:pPr>
          </w:p>
        </w:tc>
        <w:tc>
          <w:tcPr>
            <w:tcW w:w="7587" w:type="dxa"/>
            <w:gridSpan w:val="7"/>
          </w:tcPr>
          <w:p w14:paraId="7BBAC212" w14:textId="016EF56B" w:rsidR="00BE5345" w:rsidRDefault="00BE5345" w:rsidP="00BE5345">
            <w:pPr>
              <w:jc w:val="center"/>
              <w:rPr>
                <w:sz w:val="24"/>
                <w:szCs w:val="24"/>
              </w:rPr>
            </w:pPr>
            <w:r>
              <w:rPr>
                <w:sz w:val="24"/>
                <w:szCs w:val="24"/>
              </w:rPr>
              <w:t>Individual cluster silhouette scores</w:t>
            </w:r>
          </w:p>
        </w:tc>
        <w:tc>
          <w:tcPr>
            <w:tcW w:w="1058" w:type="dxa"/>
            <w:vMerge w:val="restart"/>
          </w:tcPr>
          <w:p w14:paraId="5ECABCFA" w14:textId="221421CD" w:rsidR="00BE5345" w:rsidRDefault="00484A2F" w:rsidP="00484A2F">
            <w:pPr>
              <w:rPr>
                <w:sz w:val="24"/>
                <w:szCs w:val="24"/>
              </w:rPr>
            </w:pPr>
            <w:r>
              <w:rPr>
                <w:sz w:val="24"/>
                <w:szCs w:val="24"/>
              </w:rPr>
              <w:t xml:space="preserve">Average </w:t>
            </w:r>
            <w:r w:rsidR="00BE5345">
              <w:rPr>
                <w:sz w:val="24"/>
                <w:szCs w:val="24"/>
              </w:rPr>
              <w:t>Silhouette</w:t>
            </w:r>
          </w:p>
        </w:tc>
      </w:tr>
      <w:tr w:rsidR="00484A2F" w14:paraId="0F54B9B9" w14:textId="22C0A5E1" w:rsidTr="00BE5345">
        <w:tc>
          <w:tcPr>
            <w:tcW w:w="2145" w:type="dxa"/>
            <w:gridSpan w:val="2"/>
            <w:vMerge/>
            <w:tcBorders>
              <w:left w:val="nil"/>
            </w:tcBorders>
          </w:tcPr>
          <w:p w14:paraId="560F11D1" w14:textId="77777777" w:rsidR="00BE5345" w:rsidRDefault="00BE5345" w:rsidP="0058092E">
            <w:pPr>
              <w:rPr>
                <w:sz w:val="24"/>
                <w:szCs w:val="24"/>
              </w:rPr>
            </w:pPr>
          </w:p>
        </w:tc>
        <w:tc>
          <w:tcPr>
            <w:tcW w:w="1089" w:type="dxa"/>
          </w:tcPr>
          <w:p w14:paraId="1B2B5BD7" w14:textId="4CAE64D6" w:rsidR="00BE5345" w:rsidRDefault="00BE5345" w:rsidP="0058092E">
            <w:pPr>
              <w:rPr>
                <w:sz w:val="24"/>
                <w:szCs w:val="24"/>
              </w:rPr>
            </w:pPr>
            <w:r>
              <w:rPr>
                <w:sz w:val="24"/>
                <w:szCs w:val="24"/>
              </w:rPr>
              <w:t>1</w:t>
            </w:r>
          </w:p>
        </w:tc>
        <w:tc>
          <w:tcPr>
            <w:tcW w:w="1088" w:type="dxa"/>
          </w:tcPr>
          <w:p w14:paraId="696F0392" w14:textId="595F3637" w:rsidR="00BE5345" w:rsidRDefault="00BE5345" w:rsidP="0058092E">
            <w:pPr>
              <w:rPr>
                <w:sz w:val="24"/>
                <w:szCs w:val="24"/>
              </w:rPr>
            </w:pPr>
            <w:r>
              <w:rPr>
                <w:sz w:val="24"/>
                <w:szCs w:val="24"/>
              </w:rPr>
              <w:t>2</w:t>
            </w:r>
          </w:p>
        </w:tc>
        <w:tc>
          <w:tcPr>
            <w:tcW w:w="1088" w:type="dxa"/>
          </w:tcPr>
          <w:p w14:paraId="62E8E848" w14:textId="34AFB8F8" w:rsidR="00BE5345" w:rsidRDefault="00BE5345" w:rsidP="0058092E">
            <w:pPr>
              <w:rPr>
                <w:sz w:val="24"/>
                <w:szCs w:val="24"/>
              </w:rPr>
            </w:pPr>
            <w:r>
              <w:rPr>
                <w:sz w:val="24"/>
                <w:szCs w:val="24"/>
              </w:rPr>
              <w:t>3</w:t>
            </w:r>
          </w:p>
        </w:tc>
        <w:tc>
          <w:tcPr>
            <w:tcW w:w="1088" w:type="dxa"/>
          </w:tcPr>
          <w:p w14:paraId="1C23EFBF" w14:textId="5457C587" w:rsidR="00BE5345" w:rsidRDefault="00BE5345" w:rsidP="0058092E">
            <w:pPr>
              <w:rPr>
                <w:sz w:val="24"/>
                <w:szCs w:val="24"/>
              </w:rPr>
            </w:pPr>
            <w:r>
              <w:rPr>
                <w:sz w:val="24"/>
                <w:szCs w:val="24"/>
              </w:rPr>
              <w:t>4</w:t>
            </w:r>
          </w:p>
        </w:tc>
        <w:tc>
          <w:tcPr>
            <w:tcW w:w="1088" w:type="dxa"/>
          </w:tcPr>
          <w:p w14:paraId="29B120D8" w14:textId="4641B82A" w:rsidR="00BE5345" w:rsidRDefault="00BE5345" w:rsidP="0058092E">
            <w:pPr>
              <w:rPr>
                <w:sz w:val="24"/>
                <w:szCs w:val="24"/>
              </w:rPr>
            </w:pPr>
            <w:r>
              <w:rPr>
                <w:sz w:val="24"/>
                <w:szCs w:val="24"/>
              </w:rPr>
              <w:t>5</w:t>
            </w:r>
          </w:p>
        </w:tc>
        <w:tc>
          <w:tcPr>
            <w:tcW w:w="1088" w:type="dxa"/>
          </w:tcPr>
          <w:p w14:paraId="0B45C9A0" w14:textId="62430137" w:rsidR="00BE5345" w:rsidRDefault="00BE5345" w:rsidP="0058092E">
            <w:pPr>
              <w:rPr>
                <w:sz w:val="24"/>
                <w:szCs w:val="24"/>
              </w:rPr>
            </w:pPr>
            <w:r>
              <w:rPr>
                <w:sz w:val="24"/>
                <w:szCs w:val="24"/>
              </w:rPr>
              <w:t>6</w:t>
            </w:r>
          </w:p>
        </w:tc>
        <w:tc>
          <w:tcPr>
            <w:tcW w:w="1058" w:type="dxa"/>
          </w:tcPr>
          <w:p w14:paraId="07031F59" w14:textId="3D1D00C5" w:rsidR="00BE5345" w:rsidRDefault="00BE5345" w:rsidP="0058092E">
            <w:pPr>
              <w:rPr>
                <w:sz w:val="24"/>
                <w:szCs w:val="24"/>
              </w:rPr>
            </w:pPr>
            <w:r>
              <w:rPr>
                <w:sz w:val="24"/>
                <w:szCs w:val="24"/>
              </w:rPr>
              <w:t>7</w:t>
            </w:r>
          </w:p>
        </w:tc>
        <w:tc>
          <w:tcPr>
            <w:tcW w:w="1058" w:type="dxa"/>
            <w:vMerge/>
          </w:tcPr>
          <w:p w14:paraId="53A86129" w14:textId="3605B0E9" w:rsidR="00BE5345" w:rsidRDefault="00BE5345" w:rsidP="0058092E">
            <w:pPr>
              <w:rPr>
                <w:sz w:val="24"/>
                <w:szCs w:val="24"/>
              </w:rPr>
            </w:pPr>
          </w:p>
        </w:tc>
      </w:tr>
      <w:tr w:rsidR="00484A2F" w14:paraId="3A7589C6" w14:textId="7DA4331D" w:rsidTr="00BE5345">
        <w:tc>
          <w:tcPr>
            <w:tcW w:w="1057" w:type="dxa"/>
            <w:vMerge w:val="restart"/>
          </w:tcPr>
          <w:p w14:paraId="2E95F271" w14:textId="77777777" w:rsidR="00BE5345" w:rsidRDefault="00BE5345" w:rsidP="00BE5345">
            <w:pPr>
              <w:jc w:val="center"/>
              <w:rPr>
                <w:sz w:val="24"/>
                <w:szCs w:val="24"/>
              </w:rPr>
            </w:pPr>
          </w:p>
          <w:p w14:paraId="35FBC7AA" w14:textId="77777777" w:rsidR="00BE5345" w:rsidRDefault="00BE5345" w:rsidP="00BE5345">
            <w:pPr>
              <w:jc w:val="center"/>
              <w:rPr>
                <w:sz w:val="24"/>
                <w:szCs w:val="24"/>
              </w:rPr>
            </w:pPr>
          </w:p>
          <w:p w14:paraId="4065A355" w14:textId="17279CE0" w:rsidR="00BE5345" w:rsidRDefault="00BE5345" w:rsidP="00BE5345">
            <w:pPr>
              <w:jc w:val="center"/>
              <w:rPr>
                <w:sz w:val="24"/>
                <w:szCs w:val="24"/>
              </w:rPr>
            </w:pPr>
            <w:r>
              <w:rPr>
                <w:sz w:val="24"/>
                <w:szCs w:val="24"/>
              </w:rPr>
              <w:t>K</w:t>
            </w:r>
          </w:p>
        </w:tc>
        <w:tc>
          <w:tcPr>
            <w:tcW w:w="1088" w:type="dxa"/>
          </w:tcPr>
          <w:p w14:paraId="1637C567" w14:textId="3F4B7E4C" w:rsidR="00BE5345" w:rsidRDefault="00BE5345" w:rsidP="0058092E">
            <w:pPr>
              <w:rPr>
                <w:sz w:val="24"/>
                <w:szCs w:val="24"/>
              </w:rPr>
            </w:pPr>
            <w:r>
              <w:rPr>
                <w:sz w:val="24"/>
                <w:szCs w:val="24"/>
              </w:rPr>
              <w:t>2</w:t>
            </w:r>
          </w:p>
        </w:tc>
        <w:tc>
          <w:tcPr>
            <w:tcW w:w="1089" w:type="dxa"/>
          </w:tcPr>
          <w:p w14:paraId="749CCBDE" w14:textId="59A35DD7" w:rsidR="00BE5345" w:rsidRDefault="008C7FBC" w:rsidP="0058092E">
            <w:pPr>
              <w:rPr>
                <w:sz w:val="24"/>
                <w:szCs w:val="24"/>
              </w:rPr>
            </w:pPr>
            <w:r w:rsidRPr="008C7FBC">
              <w:rPr>
                <w:sz w:val="24"/>
                <w:szCs w:val="24"/>
              </w:rPr>
              <w:t>0.243</w:t>
            </w:r>
          </w:p>
        </w:tc>
        <w:tc>
          <w:tcPr>
            <w:tcW w:w="1088" w:type="dxa"/>
          </w:tcPr>
          <w:p w14:paraId="3E46007B" w14:textId="22A7B2D8" w:rsidR="00BE5345" w:rsidRDefault="008C7FBC" w:rsidP="0058092E">
            <w:pPr>
              <w:rPr>
                <w:sz w:val="24"/>
                <w:szCs w:val="24"/>
              </w:rPr>
            </w:pPr>
            <w:r w:rsidRPr="008C7FBC">
              <w:rPr>
                <w:sz w:val="24"/>
                <w:szCs w:val="24"/>
              </w:rPr>
              <w:t>0.52</w:t>
            </w:r>
          </w:p>
        </w:tc>
        <w:tc>
          <w:tcPr>
            <w:tcW w:w="1088" w:type="dxa"/>
          </w:tcPr>
          <w:p w14:paraId="1E8D39D7" w14:textId="77777777" w:rsidR="00BE5345" w:rsidRDefault="00BE5345" w:rsidP="0058092E">
            <w:pPr>
              <w:rPr>
                <w:sz w:val="24"/>
                <w:szCs w:val="24"/>
              </w:rPr>
            </w:pPr>
          </w:p>
        </w:tc>
        <w:tc>
          <w:tcPr>
            <w:tcW w:w="1088" w:type="dxa"/>
          </w:tcPr>
          <w:p w14:paraId="2AF0A7B3" w14:textId="77777777" w:rsidR="00BE5345" w:rsidRDefault="00BE5345" w:rsidP="0058092E">
            <w:pPr>
              <w:rPr>
                <w:sz w:val="24"/>
                <w:szCs w:val="24"/>
              </w:rPr>
            </w:pPr>
          </w:p>
        </w:tc>
        <w:tc>
          <w:tcPr>
            <w:tcW w:w="1088" w:type="dxa"/>
          </w:tcPr>
          <w:p w14:paraId="6D5E5983" w14:textId="77777777" w:rsidR="00BE5345" w:rsidRDefault="00BE5345" w:rsidP="0058092E">
            <w:pPr>
              <w:rPr>
                <w:sz w:val="24"/>
                <w:szCs w:val="24"/>
              </w:rPr>
            </w:pPr>
          </w:p>
        </w:tc>
        <w:tc>
          <w:tcPr>
            <w:tcW w:w="1088" w:type="dxa"/>
          </w:tcPr>
          <w:p w14:paraId="579CEE79" w14:textId="77777777" w:rsidR="00BE5345" w:rsidRDefault="00BE5345" w:rsidP="0058092E">
            <w:pPr>
              <w:rPr>
                <w:sz w:val="24"/>
                <w:szCs w:val="24"/>
              </w:rPr>
            </w:pPr>
          </w:p>
        </w:tc>
        <w:tc>
          <w:tcPr>
            <w:tcW w:w="1058" w:type="dxa"/>
          </w:tcPr>
          <w:p w14:paraId="3EE36EAD" w14:textId="77777777" w:rsidR="00BE5345" w:rsidRDefault="00BE5345" w:rsidP="0058092E">
            <w:pPr>
              <w:rPr>
                <w:sz w:val="24"/>
                <w:szCs w:val="24"/>
              </w:rPr>
            </w:pPr>
          </w:p>
        </w:tc>
        <w:tc>
          <w:tcPr>
            <w:tcW w:w="1058" w:type="dxa"/>
          </w:tcPr>
          <w:p w14:paraId="1F49DBD8" w14:textId="7E1FF7F1" w:rsidR="00BE5345" w:rsidRDefault="008C7FBC" w:rsidP="0058092E">
            <w:pPr>
              <w:rPr>
                <w:sz w:val="24"/>
                <w:szCs w:val="24"/>
              </w:rPr>
            </w:pPr>
            <w:r w:rsidRPr="008C7FBC">
              <w:rPr>
                <w:sz w:val="24"/>
                <w:szCs w:val="24"/>
              </w:rPr>
              <w:t>0.341</w:t>
            </w:r>
          </w:p>
        </w:tc>
      </w:tr>
      <w:tr w:rsidR="00484A2F" w14:paraId="708B9D6A" w14:textId="6F83AE21" w:rsidTr="00BE5345">
        <w:tc>
          <w:tcPr>
            <w:tcW w:w="1057" w:type="dxa"/>
            <w:vMerge/>
          </w:tcPr>
          <w:p w14:paraId="4A334766" w14:textId="77777777" w:rsidR="00BE5345" w:rsidRDefault="00BE5345" w:rsidP="0058092E">
            <w:pPr>
              <w:rPr>
                <w:sz w:val="24"/>
                <w:szCs w:val="24"/>
              </w:rPr>
            </w:pPr>
          </w:p>
        </w:tc>
        <w:tc>
          <w:tcPr>
            <w:tcW w:w="1088" w:type="dxa"/>
          </w:tcPr>
          <w:p w14:paraId="2C46DF0F" w14:textId="4E38FAC2" w:rsidR="00BE5345" w:rsidRDefault="00BE5345" w:rsidP="0058092E">
            <w:pPr>
              <w:rPr>
                <w:sz w:val="24"/>
                <w:szCs w:val="24"/>
              </w:rPr>
            </w:pPr>
            <w:r>
              <w:rPr>
                <w:sz w:val="24"/>
                <w:szCs w:val="24"/>
              </w:rPr>
              <w:t>3</w:t>
            </w:r>
          </w:p>
        </w:tc>
        <w:tc>
          <w:tcPr>
            <w:tcW w:w="1089" w:type="dxa"/>
          </w:tcPr>
          <w:p w14:paraId="35E81579" w14:textId="61B32951" w:rsidR="00BE5345" w:rsidRDefault="008C7FBC" w:rsidP="0058092E">
            <w:pPr>
              <w:rPr>
                <w:sz w:val="24"/>
                <w:szCs w:val="24"/>
              </w:rPr>
            </w:pPr>
            <w:r w:rsidRPr="008C7FBC">
              <w:rPr>
                <w:sz w:val="24"/>
                <w:szCs w:val="24"/>
              </w:rPr>
              <w:t>0.485</w:t>
            </w:r>
          </w:p>
        </w:tc>
        <w:tc>
          <w:tcPr>
            <w:tcW w:w="1088" w:type="dxa"/>
          </w:tcPr>
          <w:p w14:paraId="238C8053" w14:textId="3DB8654C" w:rsidR="00BE5345" w:rsidRDefault="008C7FBC" w:rsidP="0058092E">
            <w:pPr>
              <w:rPr>
                <w:sz w:val="24"/>
                <w:szCs w:val="24"/>
              </w:rPr>
            </w:pPr>
            <w:r w:rsidRPr="008C7FBC">
              <w:rPr>
                <w:sz w:val="24"/>
                <w:szCs w:val="24"/>
              </w:rPr>
              <w:t>0.624</w:t>
            </w:r>
          </w:p>
        </w:tc>
        <w:tc>
          <w:tcPr>
            <w:tcW w:w="1088" w:type="dxa"/>
          </w:tcPr>
          <w:p w14:paraId="6023C0EC" w14:textId="7A756600" w:rsidR="00BE5345" w:rsidRDefault="008C7FBC" w:rsidP="0058092E">
            <w:pPr>
              <w:rPr>
                <w:sz w:val="24"/>
                <w:szCs w:val="24"/>
              </w:rPr>
            </w:pPr>
            <w:r w:rsidRPr="008C7FBC">
              <w:rPr>
                <w:sz w:val="24"/>
                <w:szCs w:val="24"/>
              </w:rPr>
              <w:t>0.556</w:t>
            </w:r>
          </w:p>
        </w:tc>
        <w:tc>
          <w:tcPr>
            <w:tcW w:w="1088" w:type="dxa"/>
          </w:tcPr>
          <w:p w14:paraId="56AD1698" w14:textId="77777777" w:rsidR="00BE5345" w:rsidRDefault="00BE5345" w:rsidP="0058092E">
            <w:pPr>
              <w:rPr>
                <w:sz w:val="24"/>
                <w:szCs w:val="24"/>
              </w:rPr>
            </w:pPr>
          </w:p>
        </w:tc>
        <w:tc>
          <w:tcPr>
            <w:tcW w:w="1088" w:type="dxa"/>
          </w:tcPr>
          <w:p w14:paraId="49489E88" w14:textId="77777777" w:rsidR="00BE5345" w:rsidRDefault="00BE5345" w:rsidP="0058092E">
            <w:pPr>
              <w:rPr>
                <w:sz w:val="24"/>
                <w:szCs w:val="24"/>
              </w:rPr>
            </w:pPr>
          </w:p>
        </w:tc>
        <w:tc>
          <w:tcPr>
            <w:tcW w:w="1088" w:type="dxa"/>
          </w:tcPr>
          <w:p w14:paraId="01F6B508" w14:textId="77777777" w:rsidR="00BE5345" w:rsidRDefault="00BE5345" w:rsidP="0058092E">
            <w:pPr>
              <w:rPr>
                <w:sz w:val="24"/>
                <w:szCs w:val="24"/>
              </w:rPr>
            </w:pPr>
          </w:p>
        </w:tc>
        <w:tc>
          <w:tcPr>
            <w:tcW w:w="1058" w:type="dxa"/>
          </w:tcPr>
          <w:p w14:paraId="14E4180D" w14:textId="77777777" w:rsidR="00BE5345" w:rsidRDefault="00BE5345" w:rsidP="0058092E">
            <w:pPr>
              <w:rPr>
                <w:sz w:val="24"/>
                <w:szCs w:val="24"/>
              </w:rPr>
            </w:pPr>
          </w:p>
        </w:tc>
        <w:tc>
          <w:tcPr>
            <w:tcW w:w="1058" w:type="dxa"/>
          </w:tcPr>
          <w:p w14:paraId="29BC1ED4" w14:textId="0A68E10A" w:rsidR="00BE5345" w:rsidRDefault="008C7FBC" w:rsidP="0058092E">
            <w:pPr>
              <w:rPr>
                <w:sz w:val="24"/>
                <w:szCs w:val="24"/>
              </w:rPr>
            </w:pPr>
            <w:r w:rsidRPr="008C7FBC">
              <w:rPr>
                <w:sz w:val="24"/>
                <w:szCs w:val="24"/>
              </w:rPr>
              <w:t>0.552</w:t>
            </w:r>
          </w:p>
        </w:tc>
      </w:tr>
      <w:tr w:rsidR="00484A2F" w14:paraId="03A33B10" w14:textId="30F761CA" w:rsidTr="00BE5345">
        <w:tc>
          <w:tcPr>
            <w:tcW w:w="1057" w:type="dxa"/>
            <w:vMerge/>
          </w:tcPr>
          <w:p w14:paraId="3722DD7A" w14:textId="77777777" w:rsidR="00BE5345" w:rsidRDefault="00BE5345" w:rsidP="0058092E">
            <w:pPr>
              <w:rPr>
                <w:sz w:val="24"/>
                <w:szCs w:val="24"/>
              </w:rPr>
            </w:pPr>
          </w:p>
        </w:tc>
        <w:tc>
          <w:tcPr>
            <w:tcW w:w="1088" w:type="dxa"/>
          </w:tcPr>
          <w:p w14:paraId="4F97665D" w14:textId="7AF8B373" w:rsidR="00BE5345" w:rsidRDefault="00BE5345" w:rsidP="0058092E">
            <w:pPr>
              <w:rPr>
                <w:sz w:val="24"/>
                <w:szCs w:val="24"/>
              </w:rPr>
            </w:pPr>
            <w:r>
              <w:rPr>
                <w:sz w:val="24"/>
                <w:szCs w:val="24"/>
              </w:rPr>
              <w:t>4</w:t>
            </w:r>
          </w:p>
        </w:tc>
        <w:tc>
          <w:tcPr>
            <w:tcW w:w="1089" w:type="dxa"/>
          </w:tcPr>
          <w:p w14:paraId="7E3EDDD7" w14:textId="7AF11B55" w:rsidR="00BE5345" w:rsidRDefault="008C7FBC" w:rsidP="0058092E">
            <w:pPr>
              <w:rPr>
                <w:sz w:val="24"/>
                <w:szCs w:val="24"/>
              </w:rPr>
            </w:pPr>
            <w:r w:rsidRPr="008C7FBC">
              <w:rPr>
                <w:sz w:val="24"/>
                <w:szCs w:val="24"/>
              </w:rPr>
              <w:t>0.514</w:t>
            </w:r>
          </w:p>
        </w:tc>
        <w:tc>
          <w:tcPr>
            <w:tcW w:w="1088" w:type="dxa"/>
          </w:tcPr>
          <w:p w14:paraId="4CD17C10" w14:textId="53B1DD6D" w:rsidR="00BE5345" w:rsidRDefault="008C7FBC" w:rsidP="0058092E">
            <w:pPr>
              <w:rPr>
                <w:sz w:val="24"/>
                <w:szCs w:val="24"/>
              </w:rPr>
            </w:pPr>
            <w:r w:rsidRPr="008C7FBC">
              <w:rPr>
                <w:sz w:val="24"/>
                <w:szCs w:val="24"/>
              </w:rPr>
              <w:t>0.408</w:t>
            </w:r>
          </w:p>
        </w:tc>
        <w:tc>
          <w:tcPr>
            <w:tcW w:w="1088" w:type="dxa"/>
          </w:tcPr>
          <w:p w14:paraId="1B914E80" w14:textId="48EE5E97" w:rsidR="00BE5345" w:rsidRDefault="008C7FBC" w:rsidP="0058092E">
            <w:pPr>
              <w:rPr>
                <w:sz w:val="24"/>
                <w:szCs w:val="24"/>
              </w:rPr>
            </w:pPr>
            <w:r w:rsidRPr="008C7FBC">
              <w:rPr>
                <w:sz w:val="24"/>
                <w:szCs w:val="24"/>
              </w:rPr>
              <w:t>0.545</w:t>
            </w:r>
          </w:p>
        </w:tc>
        <w:tc>
          <w:tcPr>
            <w:tcW w:w="1088" w:type="dxa"/>
          </w:tcPr>
          <w:p w14:paraId="307D526D" w14:textId="3C7BB539" w:rsidR="00BE5345" w:rsidRDefault="008C7FBC" w:rsidP="0058092E">
            <w:pPr>
              <w:rPr>
                <w:sz w:val="24"/>
                <w:szCs w:val="24"/>
              </w:rPr>
            </w:pPr>
            <w:r w:rsidRPr="008C7FBC">
              <w:rPr>
                <w:sz w:val="24"/>
                <w:szCs w:val="24"/>
              </w:rPr>
              <w:t>0.599</w:t>
            </w:r>
          </w:p>
        </w:tc>
        <w:tc>
          <w:tcPr>
            <w:tcW w:w="1088" w:type="dxa"/>
          </w:tcPr>
          <w:p w14:paraId="52CFF5D7" w14:textId="77777777" w:rsidR="00BE5345" w:rsidRDefault="00BE5345" w:rsidP="0058092E">
            <w:pPr>
              <w:rPr>
                <w:sz w:val="24"/>
                <w:szCs w:val="24"/>
              </w:rPr>
            </w:pPr>
          </w:p>
        </w:tc>
        <w:tc>
          <w:tcPr>
            <w:tcW w:w="1088" w:type="dxa"/>
          </w:tcPr>
          <w:p w14:paraId="0F171592" w14:textId="77777777" w:rsidR="00BE5345" w:rsidRDefault="00BE5345" w:rsidP="0058092E">
            <w:pPr>
              <w:rPr>
                <w:sz w:val="24"/>
                <w:szCs w:val="24"/>
              </w:rPr>
            </w:pPr>
          </w:p>
        </w:tc>
        <w:tc>
          <w:tcPr>
            <w:tcW w:w="1058" w:type="dxa"/>
          </w:tcPr>
          <w:p w14:paraId="52F8E3C1" w14:textId="77777777" w:rsidR="00BE5345" w:rsidRDefault="00BE5345" w:rsidP="0058092E">
            <w:pPr>
              <w:rPr>
                <w:sz w:val="24"/>
                <w:szCs w:val="24"/>
              </w:rPr>
            </w:pPr>
          </w:p>
        </w:tc>
        <w:tc>
          <w:tcPr>
            <w:tcW w:w="1058" w:type="dxa"/>
          </w:tcPr>
          <w:p w14:paraId="1D6F53C2" w14:textId="31E31254" w:rsidR="00BE5345" w:rsidRDefault="008C7FBC" w:rsidP="0058092E">
            <w:pPr>
              <w:rPr>
                <w:sz w:val="24"/>
                <w:szCs w:val="24"/>
              </w:rPr>
            </w:pPr>
            <w:r w:rsidRPr="008C7FBC">
              <w:rPr>
                <w:sz w:val="24"/>
                <w:szCs w:val="24"/>
              </w:rPr>
              <w:t>0.525</w:t>
            </w:r>
          </w:p>
        </w:tc>
      </w:tr>
      <w:tr w:rsidR="00484A2F" w14:paraId="73DA3968" w14:textId="52ECF6FE" w:rsidTr="00BE5345">
        <w:tc>
          <w:tcPr>
            <w:tcW w:w="1057" w:type="dxa"/>
            <w:vMerge/>
          </w:tcPr>
          <w:p w14:paraId="281D910E" w14:textId="77777777" w:rsidR="00BE5345" w:rsidRDefault="00BE5345" w:rsidP="0058092E">
            <w:pPr>
              <w:rPr>
                <w:sz w:val="24"/>
                <w:szCs w:val="24"/>
              </w:rPr>
            </w:pPr>
          </w:p>
        </w:tc>
        <w:tc>
          <w:tcPr>
            <w:tcW w:w="1088" w:type="dxa"/>
          </w:tcPr>
          <w:p w14:paraId="1152A16D" w14:textId="32092DDA" w:rsidR="00BE5345" w:rsidRDefault="00BE5345" w:rsidP="0058092E">
            <w:pPr>
              <w:rPr>
                <w:sz w:val="24"/>
                <w:szCs w:val="24"/>
              </w:rPr>
            </w:pPr>
            <w:r>
              <w:rPr>
                <w:sz w:val="24"/>
                <w:szCs w:val="24"/>
              </w:rPr>
              <w:t>5</w:t>
            </w:r>
          </w:p>
        </w:tc>
        <w:tc>
          <w:tcPr>
            <w:tcW w:w="1089" w:type="dxa"/>
          </w:tcPr>
          <w:p w14:paraId="2A07962F" w14:textId="2FB80AA9" w:rsidR="00BE5345" w:rsidRDefault="008C7FBC" w:rsidP="0058092E">
            <w:pPr>
              <w:rPr>
                <w:sz w:val="24"/>
                <w:szCs w:val="24"/>
              </w:rPr>
            </w:pPr>
            <w:r w:rsidRPr="008C7FBC">
              <w:rPr>
                <w:sz w:val="24"/>
                <w:szCs w:val="24"/>
              </w:rPr>
              <w:t>0.531</w:t>
            </w:r>
          </w:p>
        </w:tc>
        <w:tc>
          <w:tcPr>
            <w:tcW w:w="1088" w:type="dxa"/>
          </w:tcPr>
          <w:p w14:paraId="00195CC6" w14:textId="237F01AC" w:rsidR="00BE5345" w:rsidRDefault="008C7FBC" w:rsidP="0058092E">
            <w:pPr>
              <w:rPr>
                <w:sz w:val="24"/>
                <w:szCs w:val="24"/>
              </w:rPr>
            </w:pPr>
            <w:r w:rsidRPr="008C7FBC">
              <w:rPr>
                <w:sz w:val="24"/>
                <w:szCs w:val="24"/>
              </w:rPr>
              <w:t>0.425</w:t>
            </w:r>
          </w:p>
        </w:tc>
        <w:tc>
          <w:tcPr>
            <w:tcW w:w="1088" w:type="dxa"/>
          </w:tcPr>
          <w:p w14:paraId="6808C748" w14:textId="658910B5" w:rsidR="00BE5345" w:rsidRDefault="008C7FBC" w:rsidP="0058092E">
            <w:pPr>
              <w:rPr>
                <w:sz w:val="24"/>
                <w:szCs w:val="24"/>
              </w:rPr>
            </w:pPr>
            <w:r w:rsidRPr="008C7FBC">
              <w:rPr>
                <w:sz w:val="24"/>
                <w:szCs w:val="24"/>
              </w:rPr>
              <w:t>0.474</w:t>
            </w:r>
          </w:p>
        </w:tc>
        <w:tc>
          <w:tcPr>
            <w:tcW w:w="1088" w:type="dxa"/>
          </w:tcPr>
          <w:p w14:paraId="33D20D92" w14:textId="0DC4EBA5" w:rsidR="00BE5345" w:rsidRDefault="008C7FBC" w:rsidP="0058092E">
            <w:pPr>
              <w:rPr>
                <w:sz w:val="24"/>
                <w:szCs w:val="24"/>
              </w:rPr>
            </w:pPr>
            <w:r w:rsidRPr="008C7FBC">
              <w:rPr>
                <w:sz w:val="24"/>
                <w:szCs w:val="24"/>
              </w:rPr>
              <w:t>0.509</w:t>
            </w:r>
          </w:p>
        </w:tc>
        <w:tc>
          <w:tcPr>
            <w:tcW w:w="1088" w:type="dxa"/>
          </w:tcPr>
          <w:p w14:paraId="1C5F572F" w14:textId="464A1293" w:rsidR="00BE5345" w:rsidRDefault="008C7FBC" w:rsidP="0058092E">
            <w:pPr>
              <w:rPr>
                <w:sz w:val="24"/>
                <w:szCs w:val="24"/>
              </w:rPr>
            </w:pPr>
            <w:r w:rsidRPr="008C7FBC">
              <w:rPr>
                <w:sz w:val="24"/>
                <w:szCs w:val="24"/>
              </w:rPr>
              <w:t>0.518</w:t>
            </w:r>
          </w:p>
        </w:tc>
        <w:tc>
          <w:tcPr>
            <w:tcW w:w="1088" w:type="dxa"/>
          </w:tcPr>
          <w:p w14:paraId="10A061F2" w14:textId="77777777" w:rsidR="00BE5345" w:rsidRDefault="00BE5345" w:rsidP="0058092E">
            <w:pPr>
              <w:rPr>
                <w:sz w:val="24"/>
                <w:szCs w:val="24"/>
              </w:rPr>
            </w:pPr>
          </w:p>
        </w:tc>
        <w:tc>
          <w:tcPr>
            <w:tcW w:w="1058" w:type="dxa"/>
          </w:tcPr>
          <w:p w14:paraId="728E20EB" w14:textId="77777777" w:rsidR="00BE5345" w:rsidRDefault="00BE5345" w:rsidP="0058092E">
            <w:pPr>
              <w:rPr>
                <w:sz w:val="24"/>
                <w:szCs w:val="24"/>
              </w:rPr>
            </w:pPr>
          </w:p>
        </w:tc>
        <w:tc>
          <w:tcPr>
            <w:tcW w:w="1058" w:type="dxa"/>
          </w:tcPr>
          <w:p w14:paraId="67CC4CFB" w14:textId="4EFE1EA7" w:rsidR="00BE5345" w:rsidRDefault="008C7FBC" w:rsidP="0058092E">
            <w:pPr>
              <w:rPr>
                <w:sz w:val="24"/>
                <w:szCs w:val="24"/>
              </w:rPr>
            </w:pPr>
            <w:r w:rsidRPr="008C7FBC">
              <w:rPr>
                <w:sz w:val="24"/>
                <w:szCs w:val="24"/>
              </w:rPr>
              <w:t>0.491</w:t>
            </w:r>
          </w:p>
        </w:tc>
      </w:tr>
      <w:tr w:rsidR="00484A2F" w14:paraId="4BA77A47" w14:textId="23B229CE" w:rsidTr="00BE5345">
        <w:tc>
          <w:tcPr>
            <w:tcW w:w="1057" w:type="dxa"/>
            <w:vMerge/>
          </w:tcPr>
          <w:p w14:paraId="15D94957" w14:textId="77777777" w:rsidR="00BE5345" w:rsidRDefault="00BE5345" w:rsidP="0058092E">
            <w:pPr>
              <w:rPr>
                <w:sz w:val="24"/>
                <w:szCs w:val="24"/>
              </w:rPr>
            </w:pPr>
          </w:p>
        </w:tc>
        <w:tc>
          <w:tcPr>
            <w:tcW w:w="1088" w:type="dxa"/>
          </w:tcPr>
          <w:p w14:paraId="4BDF3A23" w14:textId="2530CD67" w:rsidR="00BE5345" w:rsidRDefault="00BE5345" w:rsidP="0058092E">
            <w:pPr>
              <w:rPr>
                <w:sz w:val="24"/>
                <w:szCs w:val="24"/>
              </w:rPr>
            </w:pPr>
            <w:r>
              <w:rPr>
                <w:sz w:val="24"/>
                <w:szCs w:val="24"/>
              </w:rPr>
              <w:t>6</w:t>
            </w:r>
          </w:p>
        </w:tc>
        <w:tc>
          <w:tcPr>
            <w:tcW w:w="1089" w:type="dxa"/>
          </w:tcPr>
          <w:p w14:paraId="4DC63F02" w14:textId="14CA1CB7" w:rsidR="00BE5345" w:rsidRDefault="008C7FBC" w:rsidP="0058092E">
            <w:pPr>
              <w:rPr>
                <w:sz w:val="24"/>
                <w:szCs w:val="24"/>
              </w:rPr>
            </w:pPr>
            <w:r w:rsidRPr="008C7FBC">
              <w:rPr>
                <w:sz w:val="24"/>
                <w:szCs w:val="24"/>
              </w:rPr>
              <w:t>0.365</w:t>
            </w:r>
          </w:p>
        </w:tc>
        <w:tc>
          <w:tcPr>
            <w:tcW w:w="1088" w:type="dxa"/>
          </w:tcPr>
          <w:p w14:paraId="496C17F4" w14:textId="69F6E0FD" w:rsidR="00BE5345" w:rsidRDefault="008C7FBC" w:rsidP="0058092E">
            <w:pPr>
              <w:rPr>
                <w:sz w:val="24"/>
                <w:szCs w:val="24"/>
              </w:rPr>
            </w:pPr>
            <w:r w:rsidRPr="008C7FBC">
              <w:rPr>
                <w:sz w:val="24"/>
                <w:szCs w:val="24"/>
              </w:rPr>
              <w:t>0.432</w:t>
            </w:r>
          </w:p>
        </w:tc>
        <w:tc>
          <w:tcPr>
            <w:tcW w:w="1088" w:type="dxa"/>
          </w:tcPr>
          <w:p w14:paraId="52DFB884" w14:textId="32FA0DF7" w:rsidR="00BE5345" w:rsidRDefault="008C7FBC" w:rsidP="0058092E">
            <w:pPr>
              <w:rPr>
                <w:sz w:val="24"/>
                <w:szCs w:val="24"/>
              </w:rPr>
            </w:pPr>
            <w:r w:rsidRPr="008C7FBC">
              <w:rPr>
                <w:sz w:val="24"/>
                <w:szCs w:val="24"/>
              </w:rPr>
              <w:t>0.424</w:t>
            </w:r>
          </w:p>
        </w:tc>
        <w:tc>
          <w:tcPr>
            <w:tcW w:w="1088" w:type="dxa"/>
          </w:tcPr>
          <w:p w14:paraId="6BB687BA" w14:textId="447C5F3C" w:rsidR="00BE5345" w:rsidRDefault="008C7FBC" w:rsidP="0058092E">
            <w:pPr>
              <w:rPr>
                <w:sz w:val="24"/>
                <w:szCs w:val="24"/>
              </w:rPr>
            </w:pPr>
            <w:r w:rsidRPr="008C7FBC">
              <w:rPr>
                <w:sz w:val="24"/>
                <w:szCs w:val="24"/>
              </w:rPr>
              <w:t>0.453</w:t>
            </w:r>
          </w:p>
        </w:tc>
        <w:tc>
          <w:tcPr>
            <w:tcW w:w="1088" w:type="dxa"/>
          </w:tcPr>
          <w:p w14:paraId="5481DA5D" w14:textId="4FFCD367" w:rsidR="00BE5345" w:rsidRDefault="008C7FBC" w:rsidP="0058092E">
            <w:pPr>
              <w:rPr>
                <w:sz w:val="24"/>
                <w:szCs w:val="24"/>
              </w:rPr>
            </w:pPr>
            <w:r w:rsidRPr="008C7FBC">
              <w:rPr>
                <w:sz w:val="24"/>
                <w:szCs w:val="24"/>
              </w:rPr>
              <w:t>0.434</w:t>
            </w:r>
          </w:p>
        </w:tc>
        <w:tc>
          <w:tcPr>
            <w:tcW w:w="1088" w:type="dxa"/>
          </w:tcPr>
          <w:p w14:paraId="14A2FBED" w14:textId="1F639A04" w:rsidR="00BE5345" w:rsidRDefault="008C7FBC" w:rsidP="0058092E">
            <w:pPr>
              <w:rPr>
                <w:sz w:val="24"/>
                <w:szCs w:val="24"/>
              </w:rPr>
            </w:pPr>
            <w:r w:rsidRPr="008C7FBC">
              <w:rPr>
                <w:sz w:val="24"/>
                <w:szCs w:val="24"/>
              </w:rPr>
              <w:t>0.525</w:t>
            </w:r>
          </w:p>
        </w:tc>
        <w:tc>
          <w:tcPr>
            <w:tcW w:w="1058" w:type="dxa"/>
          </w:tcPr>
          <w:p w14:paraId="5EE90389" w14:textId="77777777" w:rsidR="00BE5345" w:rsidRDefault="00BE5345" w:rsidP="0058092E">
            <w:pPr>
              <w:rPr>
                <w:sz w:val="24"/>
                <w:szCs w:val="24"/>
              </w:rPr>
            </w:pPr>
          </w:p>
        </w:tc>
        <w:tc>
          <w:tcPr>
            <w:tcW w:w="1058" w:type="dxa"/>
          </w:tcPr>
          <w:p w14:paraId="04FA778A" w14:textId="0D5E1220" w:rsidR="00BE5345" w:rsidRDefault="008C7FBC" w:rsidP="0058092E">
            <w:pPr>
              <w:rPr>
                <w:sz w:val="24"/>
                <w:szCs w:val="24"/>
              </w:rPr>
            </w:pPr>
            <w:r w:rsidRPr="008C7FBC">
              <w:rPr>
                <w:sz w:val="24"/>
                <w:szCs w:val="24"/>
              </w:rPr>
              <w:t>0.459</w:t>
            </w:r>
          </w:p>
        </w:tc>
      </w:tr>
      <w:tr w:rsidR="00484A2F" w14:paraId="7CB6822A" w14:textId="17C8A959" w:rsidTr="00BE5345">
        <w:tc>
          <w:tcPr>
            <w:tcW w:w="1057" w:type="dxa"/>
            <w:vMerge/>
          </w:tcPr>
          <w:p w14:paraId="730AE50F" w14:textId="77777777" w:rsidR="00BE5345" w:rsidRDefault="00BE5345" w:rsidP="0058092E">
            <w:pPr>
              <w:rPr>
                <w:sz w:val="24"/>
                <w:szCs w:val="24"/>
              </w:rPr>
            </w:pPr>
          </w:p>
        </w:tc>
        <w:tc>
          <w:tcPr>
            <w:tcW w:w="1088" w:type="dxa"/>
          </w:tcPr>
          <w:p w14:paraId="0402668A" w14:textId="5C44ADA6" w:rsidR="00BE5345" w:rsidRDefault="00BE5345" w:rsidP="0058092E">
            <w:pPr>
              <w:rPr>
                <w:sz w:val="24"/>
                <w:szCs w:val="24"/>
              </w:rPr>
            </w:pPr>
            <w:r>
              <w:rPr>
                <w:sz w:val="24"/>
                <w:szCs w:val="24"/>
              </w:rPr>
              <w:t>7</w:t>
            </w:r>
          </w:p>
        </w:tc>
        <w:tc>
          <w:tcPr>
            <w:tcW w:w="1089" w:type="dxa"/>
          </w:tcPr>
          <w:p w14:paraId="6B2479CC" w14:textId="6F36678F" w:rsidR="00BE5345" w:rsidRDefault="008C7FBC" w:rsidP="0058092E">
            <w:pPr>
              <w:rPr>
                <w:sz w:val="24"/>
                <w:szCs w:val="24"/>
              </w:rPr>
            </w:pPr>
            <w:r w:rsidRPr="008C7FBC">
              <w:rPr>
                <w:sz w:val="24"/>
                <w:szCs w:val="24"/>
              </w:rPr>
              <w:t>0.281</w:t>
            </w:r>
          </w:p>
        </w:tc>
        <w:tc>
          <w:tcPr>
            <w:tcW w:w="1088" w:type="dxa"/>
          </w:tcPr>
          <w:p w14:paraId="716173C1" w14:textId="68C98547" w:rsidR="00BE5345" w:rsidRDefault="008C7FBC" w:rsidP="0058092E">
            <w:pPr>
              <w:rPr>
                <w:sz w:val="24"/>
                <w:szCs w:val="24"/>
              </w:rPr>
            </w:pPr>
            <w:r w:rsidRPr="008C7FBC">
              <w:rPr>
                <w:sz w:val="24"/>
                <w:szCs w:val="24"/>
              </w:rPr>
              <w:t>0.44</w:t>
            </w:r>
          </w:p>
        </w:tc>
        <w:tc>
          <w:tcPr>
            <w:tcW w:w="1088" w:type="dxa"/>
          </w:tcPr>
          <w:p w14:paraId="42A29BA3" w14:textId="59CAAF91" w:rsidR="00BE5345" w:rsidRDefault="008C7FBC" w:rsidP="0058092E">
            <w:pPr>
              <w:rPr>
                <w:sz w:val="24"/>
                <w:szCs w:val="24"/>
              </w:rPr>
            </w:pPr>
            <w:r w:rsidRPr="008C7FBC">
              <w:rPr>
                <w:sz w:val="24"/>
                <w:szCs w:val="24"/>
              </w:rPr>
              <w:t>0.24</w:t>
            </w:r>
          </w:p>
        </w:tc>
        <w:tc>
          <w:tcPr>
            <w:tcW w:w="1088" w:type="dxa"/>
          </w:tcPr>
          <w:p w14:paraId="7339A509" w14:textId="49590265" w:rsidR="00BE5345" w:rsidRDefault="008C7FBC" w:rsidP="0058092E">
            <w:pPr>
              <w:rPr>
                <w:sz w:val="24"/>
                <w:szCs w:val="24"/>
              </w:rPr>
            </w:pPr>
            <w:r w:rsidRPr="008C7FBC">
              <w:rPr>
                <w:sz w:val="24"/>
                <w:szCs w:val="24"/>
              </w:rPr>
              <w:t>0.42</w:t>
            </w:r>
          </w:p>
        </w:tc>
        <w:tc>
          <w:tcPr>
            <w:tcW w:w="1088" w:type="dxa"/>
          </w:tcPr>
          <w:p w14:paraId="057D4EE6" w14:textId="41B794EB" w:rsidR="00BE5345" w:rsidRDefault="008C7FBC" w:rsidP="0058092E">
            <w:pPr>
              <w:rPr>
                <w:sz w:val="24"/>
                <w:szCs w:val="24"/>
              </w:rPr>
            </w:pPr>
            <w:r w:rsidRPr="008C7FBC">
              <w:rPr>
                <w:sz w:val="24"/>
                <w:szCs w:val="24"/>
              </w:rPr>
              <w:t>0.316</w:t>
            </w:r>
          </w:p>
        </w:tc>
        <w:tc>
          <w:tcPr>
            <w:tcW w:w="1088" w:type="dxa"/>
          </w:tcPr>
          <w:p w14:paraId="33486E26" w14:textId="2CEAFD66" w:rsidR="00BE5345" w:rsidRDefault="008C7FBC" w:rsidP="0058092E">
            <w:pPr>
              <w:rPr>
                <w:sz w:val="24"/>
                <w:szCs w:val="24"/>
              </w:rPr>
            </w:pPr>
            <w:r w:rsidRPr="008C7FBC">
              <w:rPr>
                <w:sz w:val="24"/>
                <w:szCs w:val="24"/>
              </w:rPr>
              <w:t>0.234</w:t>
            </w:r>
          </w:p>
        </w:tc>
        <w:tc>
          <w:tcPr>
            <w:tcW w:w="1058" w:type="dxa"/>
          </w:tcPr>
          <w:p w14:paraId="36334F0F" w14:textId="5085B9C3" w:rsidR="00BE5345" w:rsidRDefault="008C7FBC" w:rsidP="0058092E">
            <w:pPr>
              <w:rPr>
                <w:sz w:val="24"/>
                <w:szCs w:val="24"/>
              </w:rPr>
            </w:pPr>
            <w:r w:rsidRPr="008C7FBC">
              <w:rPr>
                <w:sz w:val="24"/>
                <w:szCs w:val="24"/>
              </w:rPr>
              <w:t>0.561</w:t>
            </w:r>
          </w:p>
        </w:tc>
        <w:tc>
          <w:tcPr>
            <w:tcW w:w="1058" w:type="dxa"/>
          </w:tcPr>
          <w:p w14:paraId="0815885D" w14:textId="68808856" w:rsidR="00BE5345" w:rsidRDefault="008C7FBC" w:rsidP="0058092E">
            <w:pPr>
              <w:rPr>
                <w:sz w:val="24"/>
                <w:szCs w:val="24"/>
              </w:rPr>
            </w:pPr>
            <w:r w:rsidRPr="008C7FBC">
              <w:rPr>
                <w:sz w:val="24"/>
                <w:szCs w:val="24"/>
              </w:rPr>
              <w:t>0.434</w:t>
            </w:r>
          </w:p>
        </w:tc>
      </w:tr>
    </w:tbl>
    <w:p w14:paraId="43BA97AB" w14:textId="46FA161C" w:rsidR="00484A2F" w:rsidRDefault="00484A2F" w:rsidP="00484A2F">
      <w:pPr>
        <w:jc w:val="center"/>
        <w:rPr>
          <w:sz w:val="24"/>
          <w:szCs w:val="24"/>
        </w:rPr>
      </w:pPr>
    </w:p>
    <w:p w14:paraId="0CBE6173" w14:textId="4F518AED" w:rsidR="0058092E" w:rsidRDefault="00484A2F" w:rsidP="00484A2F">
      <w:pPr>
        <w:rPr>
          <w:sz w:val="24"/>
          <w:szCs w:val="24"/>
        </w:rPr>
      </w:pPr>
      <w:r>
        <w:rPr>
          <w:sz w:val="24"/>
          <w:szCs w:val="24"/>
        </w:rPr>
        <w:t>The following graph shows the k values vs the average silhouette scores for that clustering.</w:t>
      </w:r>
    </w:p>
    <w:p w14:paraId="064B8F87" w14:textId="173BA738" w:rsidR="00484A2F" w:rsidRDefault="00484A2F" w:rsidP="00484A2F">
      <w:pPr>
        <w:jc w:val="center"/>
        <w:rPr>
          <w:sz w:val="24"/>
          <w:szCs w:val="24"/>
        </w:rPr>
      </w:pPr>
      <w:r>
        <w:rPr>
          <w:noProof/>
        </w:rPr>
        <w:lastRenderedPageBreak/>
        <w:drawing>
          <wp:inline distT="0" distB="0" distL="0" distR="0" wp14:anchorId="21711028" wp14:editId="2B562100">
            <wp:extent cx="5022166" cy="311671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5041" cy="3124708"/>
                    </a:xfrm>
                    <a:prstGeom prst="rect">
                      <a:avLst/>
                    </a:prstGeom>
                  </pic:spPr>
                </pic:pic>
              </a:graphicData>
            </a:graphic>
          </wp:inline>
        </w:drawing>
      </w:r>
    </w:p>
    <w:p w14:paraId="668ACBBC" w14:textId="3F6FE3D1" w:rsidR="000B0976" w:rsidRDefault="00A53403" w:rsidP="000B0976">
      <w:pPr>
        <w:rPr>
          <w:sz w:val="24"/>
          <w:szCs w:val="24"/>
        </w:rPr>
      </w:pPr>
      <w:r>
        <w:rPr>
          <w:sz w:val="24"/>
          <w:szCs w:val="24"/>
        </w:rPr>
        <w:t>The silhouette score was the highest when k was equal to 3. This agrees with the results found when measuring the clusters’ accuracy with the SSE. The k value that resulted in one of the lowest SSEs was 3, the lowest being 6. The silhouette scores slightly, very slightly, decreased as k increased past 3. I attribute this slight variation between the silhouette scores and SSEs to the random initial k centroids chosen</w:t>
      </w:r>
      <w:r w:rsidR="00B96B9B">
        <w:rPr>
          <w:sz w:val="24"/>
          <w:szCs w:val="24"/>
        </w:rPr>
        <w:t>. This could have</w:t>
      </w:r>
      <w:r>
        <w:rPr>
          <w:sz w:val="24"/>
          <w:szCs w:val="24"/>
        </w:rPr>
        <w:t xml:space="preserve"> slightly altered one </w:t>
      </w:r>
      <w:r w:rsidR="00B96B9B">
        <w:rPr>
          <w:sz w:val="24"/>
          <w:szCs w:val="24"/>
        </w:rPr>
        <w:t>result</w:t>
      </w:r>
      <w:r>
        <w:rPr>
          <w:sz w:val="24"/>
          <w:szCs w:val="24"/>
        </w:rPr>
        <w:t xml:space="preserve"> of k for either </w:t>
      </w:r>
      <w:proofErr w:type="gramStart"/>
      <w:r>
        <w:rPr>
          <w:sz w:val="24"/>
          <w:szCs w:val="24"/>
        </w:rPr>
        <w:t>test</w:t>
      </w:r>
      <w:proofErr w:type="gramEnd"/>
      <w:r w:rsidR="00D57A6B">
        <w:rPr>
          <w:sz w:val="24"/>
          <w:szCs w:val="24"/>
        </w:rPr>
        <w:t xml:space="preserve"> but it is interesting to note that spikes in both graphs (dramatic decrease in SSE, dramatic increase for silhouette score) both occur when k=3.</w:t>
      </w:r>
    </w:p>
    <w:p w14:paraId="42839919" w14:textId="21A86230" w:rsidR="002865D7" w:rsidRDefault="002865D7" w:rsidP="000B0976">
      <w:pPr>
        <w:rPr>
          <w:sz w:val="24"/>
          <w:szCs w:val="24"/>
        </w:rPr>
      </w:pPr>
      <w:r>
        <w:rPr>
          <w:sz w:val="24"/>
          <w:szCs w:val="24"/>
        </w:rPr>
        <w:t>5. Experiment</w:t>
      </w:r>
    </w:p>
    <w:p w14:paraId="2AACADBD" w14:textId="621E7364" w:rsidR="002865D7" w:rsidRDefault="002865D7" w:rsidP="000B0976">
      <w:pPr>
        <w:rPr>
          <w:sz w:val="24"/>
          <w:szCs w:val="24"/>
        </w:rPr>
      </w:pPr>
      <w:r>
        <w:rPr>
          <w:sz w:val="24"/>
          <w:szCs w:val="24"/>
        </w:rPr>
        <w:t xml:space="preserve">For my experiment, I tried to spread out the initial k centroids </w:t>
      </w:r>
      <w:r w:rsidR="007A52B5">
        <w:rPr>
          <w:sz w:val="24"/>
          <w:szCs w:val="24"/>
        </w:rPr>
        <w:t xml:space="preserve">as much as I could, </w:t>
      </w:r>
      <w:r>
        <w:rPr>
          <w:sz w:val="24"/>
          <w:szCs w:val="24"/>
        </w:rPr>
        <w:t>to varying degrees, choosing different minimum distances that the initial centroids had to be from each other</w:t>
      </w:r>
      <w:r w:rsidR="007A52B5">
        <w:rPr>
          <w:sz w:val="24"/>
          <w:szCs w:val="24"/>
        </w:rPr>
        <w:t>, to see if that improved overall silhouette scores</w:t>
      </w:r>
      <w:r>
        <w:rPr>
          <w:sz w:val="24"/>
          <w:szCs w:val="24"/>
        </w:rPr>
        <w:t>. I ran the tests on the abalone dataset using normalization and the output label as a</w:t>
      </w:r>
      <w:r w:rsidR="007A52B5">
        <w:rPr>
          <w:sz w:val="24"/>
          <w:szCs w:val="24"/>
        </w:rPr>
        <w:t>n</w:t>
      </w:r>
      <w:r>
        <w:rPr>
          <w:sz w:val="24"/>
          <w:szCs w:val="24"/>
        </w:rPr>
        <w:t xml:space="preserve"> input feature and k = 4 The graph below shows minimum distance required vs average silhouette score.</w:t>
      </w:r>
    </w:p>
    <w:p w14:paraId="453DB5F8" w14:textId="46C1ACA0" w:rsidR="00F73A80" w:rsidRDefault="00F73A80" w:rsidP="00F73A80">
      <w:pPr>
        <w:jc w:val="center"/>
        <w:rPr>
          <w:sz w:val="24"/>
          <w:szCs w:val="24"/>
        </w:rPr>
      </w:pPr>
      <w:r>
        <w:rPr>
          <w:noProof/>
        </w:rPr>
        <w:drawing>
          <wp:inline distT="0" distB="0" distL="0" distR="0" wp14:anchorId="369AEF95" wp14:editId="059F2E58">
            <wp:extent cx="6858000" cy="3104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104515"/>
                    </a:xfrm>
                    <a:prstGeom prst="rect">
                      <a:avLst/>
                    </a:prstGeom>
                  </pic:spPr>
                </pic:pic>
              </a:graphicData>
            </a:graphic>
          </wp:inline>
        </w:drawing>
      </w:r>
    </w:p>
    <w:p w14:paraId="0F085AFB" w14:textId="376C6A00" w:rsidR="00F73A80" w:rsidRPr="00800E24" w:rsidRDefault="00F73A80" w:rsidP="00F73A80">
      <w:pPr>
        <w:rPr>
          <w:sz w:val="24"/>
          <w:szCs w:val="24"/>
        </w:rPr>
      </w:pPr>
      <w:r>
        <w:rPr>
          <w:sz w:val="24"/>
          <w:szCs w:val="24"/>
        </w:rPr>
        <w:lastRenderedPageBreak/>
        <w:t xml:space="preserve">What I found through this data was that the minimum distance restraint didn’t so much improve the overall clustering as the minimum distance increased as it did prevent the clustering from being horribly bunched. I printed out how many instances it went through before choosing the k initial centroids that were far enough apart and the most it got to was 32. I think that this method only stops the exceptionally bad initial </w:t>
      </w:r>
      <w:proofErr w:type="spellStart"/>
      <w:r>
        <w:rPr>
          <w:sz w:val="24"/>
          <w:szCs w:val="24"/>
        </w:rPr>
        <w:t>clusterings</w:t>
      </w:r>
      <w:proofErr w:type="spellEnd"/>
      <w:r>
        <w:rPr>
          <w:sz w:val="24"/>
          <w:szCs w:val="24"/>
        </w:rPr>
        <w:t xml:space="preserve"> from happening, but doesn’t lead to overall improvement as the minimum distance increased as you can see with the spikey variance.</w:t>
      </w:r>
      <w:bookmarkStart w:id="0" w:name="_GoBack"/>
      <w:bookmarkEnd w:id="0"/>
    </w:p>
    <w:sectPr w:rsidR="00F73A80" w:rsidRPr="00800E24" w:rsidSect="00DE55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AC"/>
    <w:rsid w:val="000B0976"/>
    <w:rsid w:val="000D374D"/>
    <w:rsid w:val="000E7A2D"/>
    <w:rsid w:val="00117830"/>
    <w:rsid w:val="001425FE"/>
    <w:rsid w:val="00155B92"/>
    <w:rsid w:val="00187230"/>
    <w:rsid w:val="00193F9E"/>
    <w:rsid w:val="001C6F1A"/>
    <w:rsid w:val="00205016"/>
    <w:rsid w:val="00242571"/>
    <w:rsid w:val="00265A89"/>
    <w:rsid w:val="002865D7"/>
    <w:rsid w:val="002A2CE8"/>
    <w:rsid w:val="0032029B"/>
    <w:rsid w:val="00470498"/>
    <w:rsid w:val="00484A2F"/>
    <w:rsid w:val="005015AA"/>
    <w:rsid w:val="005170D9"/>
    <w:rsid w:val="0058092E"/>
    <w:rsid w:val="006D67AC"/>
    <w:rsid w:val="007040E2"/>
    <w:rsid w:val="007354C3"/>
    <w:rsid w:val="00737353"/>
    <w:rsid w:val="00744AD5"/>
    <w:rsid w:val="007A52B5"/>
    <w:rsid w:val="007A7406"/>
    <w:rsid w:val="00800E24"/>
    <w:rsid w:val="00886895"/>
    <w:rsid w:val="008C7FBC"/>
    <w:rsid w:val="0096207E"/>
    <w:rsid w:val="00A02AD0"/>
    <w:rsid w:val="00A30A78"/>
    <w:rsid w:val="00A53403"/>
    <w:rsid w:val="00A931B7"/>
    <w:rsid w:val="00AE5B35"/>
    <w:rsid w:val="00B21825"/>
    <w:rsid w:val="00B96B9B"/>
    <w:rsid w:val="00BC7EA6"/>
    <w:rsid w:val="00BE5345"/>
    <w:rsid w:val="00C9213A"/>
    <w:rsid w:val="00CD7C11"/>
    <w:rsid w:val="00CE19FE"/>
    <w:rsid w:val="00CE72B1"/>
    <w:rsid w:val="00D40AFE"/>
    <w:rsid w:val="00D57A6B"/>
    <w:rsid w:val="00D62110"/>
    <w:rsid w:val="00DE55FE"/>
    <w:rsid w:val="00EC52E2"/>
    <w:rsid w:val="00F26A55"/>
    <w:rsid w:val="00F73A80"/>
    <w:rsid w:val="00F93160"/>
    <w:rsid w:val="00FF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2002"/>
  <w15:chartTrackingRefBased/>
  <w15:docId w15:val="{F6952EAE-5F08-4A90-87AF-9CC683A3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F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F1A"/>
    <w:rPr>
      <w:rFonts w:ascii="Segoe UI" w:hAnsi="Segoe UI" w:cs="Segoe UI"/>
      <w:sz w:val="18"/>
      <w:szCs w:val="18"/>
    </w:rPr>
  </w:style>
  <w:style w:type="table" w:styleId="TableGrid">
    <w:name w:val="Table Grid"/>
    <w:basedOn w:val="TableNormal"/>
    <w:uiPriority w:val="39"/>
    <w:rsid w:val="00BE5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Johnston</dc:creator>
  <cp:keywords/>
  <dc:description/>
  <cp:lastModifiedBy>Paul Johnston</cp:lastModifiedBy>
  <cp:revision>35</cp:revision>
  <dcterms:created xsi:type="dcterms:W3CDTF">2019-03-30T21:21:00Z</dcterms:created>
  <dcterms:modified xsi:type="dcterms:W3CDTF">2019-04-02T03:06:00Z</dcterms:modified>
</cp:coreProperties>
</file>