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DA2CA" w14:textId="77777777" w:rsidR="008D5E6E" w:rsidRDefault="008D5E6E" w:rsidP="008D5E6E">
      <w:pPr>
        <w:jc w:val="center"/>
        <w:rPr>
          <w:sz w:val="52"/>
          <w:szCs w:val="52"/>
        </w:rPr>
      </w:pPr>
    </w:p>
    <w:p w14:paraId="4CDB273A" w14:textId="77777777" w:rsidR="008D5E6E" w:rsidRDefault="008D5E6E" w:rsidP="008D5E6E">
      <w:pPr>
        <w:jc w:val="center"/>
        <w:rPr>
          <w:sz w:val="52"/>
          <w:szCs w:val="52"/>
        </w:rPr>
      </w:pPr>
    </w:p>
    <w:p w14:paraId="0E7CC20D" w14:textId="77777777" w:rsidR="008D5E6E" w:rsidRDefault="008D5E6E" w:rsidP="008D5E6E">
      <w:pPr>
        <w:jc w:val="center"/>
        <w:rPr>
          <w:sz w:val="52"/>
          <w:szCs w:val="52"/>
        </w:rPr>
      </w:pPr>
    </w:p>
    <w:p w14:paraId="632D285D" w14:textId="77777777" w:rsidR="008D5E6E" w:rsidRDefault="008D5E6E" w:rsidP="008D5E6E">
      <w:pPr>
        <w:jc w:val="center"/>
        <w:rPr>
          <w:sz w:val="52"/>
          <w:szCs w:val="52"/>
        </w:rPr>
      </w:pPr>
    </w:p>
    <w:p w14:paraId="5672681A" w14:textId="77777777" w:rsidR="008D5E6E" w:rsidRDefault="008D5E6E" w:rsidP="008D5E6E">
      <w:pPr>
        <w:jc w:val="center"/>
        <w:rPr>
          <w:sz w:val="52"/>
          <w:szCs w:val="52"/>
        </w:rPr>
      </w:pPr>
    </w:p>
    <w:p w14:paraId="7E1091FF" w14:textId="77777777" w:rsidR="008D5E6E" w:rsidRDefault="008D5E6E" w:rsidP="008D5E6E">
      <w:pPr>
        <w:jc w:val="center"/>
        <w:rPr>
          <w:sz w:val="52"/>
          <w:szCs w:val="52"/>
        </w:rPr>
      </w:pPr>
    </w:p>
    <w:p w14:paraId="5CBDDAB2" w14:textId="77777777" w:rsidR="008D5E6E" w:rsidRDefault="008D5E6E" w:rsidP="008D5E6E">
      <w:pPr>
        <w:jc w:val="center"/>
        <w:rPr>
          <w:sz w:val="52"/>
          <w:szCs w:val="52"/>
        </w:rPr>
      </w:pPr>
    </w:p>
    <w:p w14:paraId="5C060D5C" w14:textId="16708A7D" w:rsidR="003623AD" w:rsidRPr="00E261D1" w:rsidRDefault="008D5E6E" w:rsidP="00E261D1">
      <w:pPr>
        <w:pStyle w:val="Title"/>
      </w:pPr>
      <w:r w:rsidRPr="00E261D1">
        <w:t xml:space="preserve">Animating a </w:t>
      </w:r>
      <w:proofErr w:type="spellStart"/>
      <w:r w:rsidRPr="00E261D1">
        <w:t>Tippe</w:t>
      </w:r>
      <w:proofErr w:type="spellEnd"/>
      <w:r w:rsidRPr="00E261D1">
        <w:t xml:space="preserve"> Top </w:t>
      </w:r>
      <w:r w:rsidRPr="00E261D1">
        <w:br/>
        <w:t>using Numerical Methods</w:t>
      </w:r>
    </w:p>
    <w:p w14:paraId="7A7BD0A0" w14:textId="77777777" w:rsidR="008D5E6E" w:rsidRDefault="008D5E6E" w:rsidP="008D5E6E">
      <w:pPr>
        <w:jc w:val="center"/>
        <w:rPr>
          <w:sz w:val="52"/>
          <w:szCs w:val="52"/>
        </w:rPr>
      </w:pPr>
    </w:p>
    <w:p w14:paraId="7AFF94E4" w14:textId="77777777" w:rsidR="008D5E6E" w:rsidRDefault="008D5E6E" w:rsidP="008D5E6E">
      <w:pPr>
        <w:jc w:val="center"/>
        <w:rPr>
          <w:sz w:val="52"/>
          <w:szCs w:val="52"/>
        </w:rPr>
      </w:pPr>
    </w:p>
    <w:p w14:paraId="39FFD7F4" w14:textId="77777777" w:rsidR="008D5E6E" w:rsidRDefault="008D5E6E" w:rsidP="008D5E6E">
      <w:pPr>
        <w:jc w:val="center"/>
        <w:rPr>
          <w:sz w:val="52"/>
          <w:szCs w:val="52"/>
        </w:rPr>
      </w:pPr>
    </w:p>
    <w:p w14:paraId="270C7F7D" w14:textId="77777777" w:rsidR="008D5E6E" w:rsidRDefault="008D5E6E" w:rsidP="008D5E6E">
      <w:pPr>
        <w:jc w:val="center"/>
        <w:rPr>
          <w:sz w:val="52"/>
          <w:szCs w:val="52"/>
        </w:rPr>
      </w:pPr>
    </w:p>
    <w:p w14:paraId="44F91232" w14:textId="19D282BD" w:rsidR="008D5E6E" w:rsidRDefault="008D5E6E" w:rsidP="008D5E6E">
      <w:pPr>
        <w:jc w:val="center"/>
        <w:rPr>
          <w:sz w:val="36"/>
          <w:szCs w:val="36"/>
        </w:rPr>
      </w:pPr>
      <w:r>
        <w:rPr>
          <w:sz w:val="36"/>
          <w:szCs w:val="36"/>
        </w:rPr>
        <w:t>Pranav Joneja</w:t>
      </w:r>
    </w:p>
    <w:p w14:paraId="6DDE7798" w14:textId="0EEAF50E" w:rsidR="008D5E6E" w:rsidRDefault="008D5E6E" w:rsidP="008D5E6E">
      <w:pPr>
        <w:jc w:val="center"/>
        <w:rPr>
          <w:sz w:val="36"/>
          <w:szCs w:val="36"/>
        </w:rPr>
      </w:pPr>
      <w:r>
        <w:rPr>
          <w:sz w:val="36"/>
          <w:szCs w:val="36"/>
        </w:rPr>
        <w:t>May 8, 2017</w:t>
      </w:r>
    </w:p>
    <w:p w14:paraId="0A9EF35D" w14:textId="77777777" w:rsidR="008D5E6E" w:rsidRDefault="008D5E6E" w:rsidP="008D5E6E">
      <w:pPr>
        <w:jc w:val="center"/>
        <w:rPr>
          <w:sz w:val="36"/>
          <w:szCs w:val="36"/>
        </w:rPr>
      </w:pPr>
    </w:p>
    <w:p w14:paraId="78E76D2E" w14:textId="77777777" w:rsidR="00B40EC0" w:rsidRDefault="00B40EC0" w:rsidP="008D5E6E">
      <w:pPr>
        <w:jc w:val="center"/>
        <w:rPr>
          <w:sz w:val="36"/>
          <w:szCs w:val="36"/>
        </w:rPr>
      </w:pPr>
    </w:p>
    <w:p w14:paraId="61546CD4" w14:textId="77777777" w:rsidR="00B40EC0" w:rsidRDefault="00B40EC0" w:rsidP="008D5E6E">
      <w:pPr>
        <w:jc w:val="center"/>
        <w:rPr>
          <w:sz w:val="36"/>
          <w:szCs w:val="36"/>
        </w:rPr>
      </w:pPr>
    </w:p>
    <w:p w14:paraId="6CE71A43" w14:textId="77777777" w:rsidR="00B40EC0" w:rsidRDefault="00B40EC0" w:rsidP="008D5E6E">
      <w:pPr>
        <w:jc w:val="center"/>
        <w:rPr>
          <w:sz w:val="36"/>
          <w:szCs w:val="36"/>
        </w:rPr>
      </w:pPr>
    </w:p>
    <w:p w14:paraId="3BEE441C" w14:textId="26EFAB90" w:rsidR="008D5E6E" w:rsidRPr="008D5E6E" w:rsidRDefault="008D5E6E" w:rsidP="008D5E6E">
      <w:pPr>
        <w:jc w:val="center"/>
        <w:rPr>
          <w:sz w:val="32"/>
          <w:szCs w:val="32"/>
        </w:rPr>
      </w:pPr>
      <w:r w:rsidRPr="008D5E6E">
        <w:rPr>
          <w:sz w:val="32"/>
          <w:szCs w:val="32"/>
        </w:rPr>
        <w:t>Ph-235 Computational Physics</w:t>
      </w:r>
    </w:p>
    <w:p w14:paraId="3EB7A988" w14:textId="2C0DC272" w:rsidR="0000676E" w:rsidRDefault="008D5E6E" w:rsidP="008D5E6E">
      <w:pPr>
        <w:jc w:val="center"/>
        <w:rPr>
          <w:sz w:val="32"/>
          <w:szCs w:val="32"/>
        </w:rPr>
      </w:pPr>
      <w:r w:rsidRPr="008D5E6E">
        <w:rPr>
          <w:sz w:val="32"/>
          <w:szCs w:val="32"/>
        </w:rPr>
        <w:t>The Cooper Union for the Advancement of Science and Art</w:t>
      </w:r>
    </w:p>
    <w:p w14:paraId="26E96103" w14:textId="77777777" w:rsidR="0000676E" w:rsidRDefault="0000676E">
      <w:pPr>
        <w:rPr>
          <w:sz w:val="32"/>
          <w:szCs w:val="32"/>
        </w:rPr>
      </w:pPr>
      <w:r>
        <w:rPr>
          <w:sz w:val="32"/>
          <w:szCs w:val="32"/>
        </w:rPr>
        <w:br w:type="page"/>
      </w:r>
    </w:p>
    <w:sdt>
      <w:sdtPr>
        <w:id w:val="-619917189"/>
        <w:docPartObj>
          <w:docPartGallery w:val="Table of Contents"/>
          <w:docPartUnique/>
        </w:docPartObj>
      </w:sdtPr>
      <w:sdtEndPr>
        <w:rPr>
          <w:rFonts w:ascii="PT Serif" w:eastAsiaTheme="minorHAnsi" w:hAnsi="PT Serif" w:cstheme="minorBidi"/>
          <w:noProof/>
          <w:color w:val="auto"/>
          <w:sz w:val="24"/>
          <w:szCs w:val="24"/>
        </w:rPr>
      </w:sdtEndPr>
      <w:sdtContent>
        <w:p w14:paraId="55ACC426" w14:textId="10A6E408" w:rsidR="00662076" w:rsidRDefault="00662076">
          <w:pPr>
            <w:pStyle w:val="TOCHeading"/>
          </w:pPr>
          <w:r>
            <w:t>Table of Contents</w:t>
          </w:r>
        </w:p>
        <w:p w14:paraId="3775460C" w14:textId="77777777" w:rsidR="00662076" w:rsidRDefault="00662076">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82059450" w:history="1">
            <w:r w:rsidRPr="000249EB">
              <w:rPr>
                <w:rStyle w:val="Hyperlink"/>
                <w:noProof/>
              </w:rPr>
              <w:t>Introduction</w:t>
            </w:r>
            <w:r>
              <w:rPr>
                <w:noProof/>
                <w:webHidden/>
              </w:rPr>
              <w:tab/>
            </w:r>
            <w:r>
              <w:rPr>
                <w:noProof/>
                <w:webHidden/>
              </w:rPr>
              <w:fldChar w:fldCharType="begin"/>
            </w:r>
            <w:r>
              <w:rPr>
                <w:noProof/>
                <w:webHidden/>
              </w:rPr>
              <w:instrText xml:space="preserve"> PAGEREF _Toc482059450 \h </w:instrText>
            </w:r>
            <w:r>
              <w:rPr>
                <w:noProof/>
                <w:webHidden/>
              </w:rPr>
            </w:r>
            <w:r>
              <w:rPr>
                <w:noProof/>
                <w:webHidden/>
              </w:rPr>
              <w:fldChar w:fldCharType="separate"/>
            </w:r>
            <w:r>
              <w:rPr>
                <w:noProof/>
                <w:webHidden/>
              </w:rPr>
              <w:t>3</w:t>
            </w:r>
            <w:r>
              <w:rPr>
                <w:noProof/>
                <w:webHidden/>
              </w:rPr>
              <w:fldChar w:fldCharType="end"/>
            </w:r>
          </w:hyperlink>
        </w:p>
        <w:p w14:paraId="290CFBEC" w14:textId="77777777" w:rsidR="00662076" w:rsidRDefault="00662076">
          <w:pPr>
            <w:pStyle w:val="TOC1"/>
            <w:tabs>
              <w:tab w:val="right" w:leader="dot" w:pos="9350"/>
            </w:tabs>
            <w:rPr>
              <w:rFonts w:eastAsiaTheme="minorEastAsia"/>
              <w:b w:val="0"/>
              <w:bCs w:val="0"/>
              <w:noProof/>
            </w:rPr>
          </w:pPr>
          <w:hyperlink w:anchor="_Toc482059451" w:history="1">
            <w:r w:rsidRPr="000249EB">
              <w:rPr>
                <w:rStyle w:val="Hyperlink"/>
                <w:noProof/>
              </w:rPr>
              <w:t>Team Members, Roles, and Project Scope</w:t>
            </w:r>
            <w:r>
              <w:rPr>
                <w:noProof/>
                <w:webHidden/>
              </w:rPr>
              <w:tab/>
            </w:r>
            <w:r>
              <w:rPr>
                <w:noProof/>
                <w:webHidden/>
              </w:rPr>
              <w:fldChar w:fldCharType="begin"/>
            </w:r>
            <w:r>
              <w:rPr>
                <w:noProof/>
                <w:webHidden/>
              </w:rPr>
              <w:instrText xml:space="preserve"> PAGEREF _Toc482059451 \h </w:instrText>
            </w:r>
            <w:r>
              <w:rPr>
                <w:noProof/>
                <w:webHidden/>
              </w:rPr>
            </w:r>
            <w:r>
              <w:rPr>
                <w:noProof/>
                <w:webHidden/>
              </w:rPr>
              <w:fldChar w:fldCharType="separate"/>
            </w:r>
            <w:r>
              <w:rPr>
                <w:noProof/>
                <w:webHidden/>
              </w:rPr>
              <w:t>4</w:t>
            </w:r>
            <w:r>
              <w:rPr>
                <w:noProof/>
                <w:webHidden/>
              </w:rPr>
              <w:fldChar w:fldCharType="end"/>
            </w:r>
          </w:hyperlink>
        </w:p>
        <w:p w14:paraId="72296419" w14:textId="77777777" w:rsidR="00662076" w:rsidRDefault="00662076">
          <w:pPr>
            <w:pStyle w:val="TOC1"/>
            <w:tabs>
              <w:tab w:val="right" w:leader="dot" w:pos="9350"/>
            </w:tabs>
            <w:rPr>
              <w:rFonts w:eastAsiaTheme="minorEastAsia"/>
              <w:b w:val="0"/>
              <w:bCs w:val="0"/>
              <w:noProof/>
            </w:rPr>
          </w:pPr>
          <w:hyperlink w:anchor="_Toc482059452" w:history="1">
            <w:r w:rsidRPr="000249EB">
              <w:rPr>
                <w:rStyle w:val="Hyperlink"/>
                <w:noProof/>
              </w:rPr>
              <w:t>Approach</w:t>
            </w:r>
            <w:r>
              <w:rPr>
                <w:noProof/>
                <w:webHidden/>
              </w:rPr>
              <w:tab/>
            </w:r>
            <w:r>
              <w:rPr>
                <w:noProof/>
                <w:webHidden/>
              </w:rPr>
              <w:fldChar w:fldCharType="begin"/>
            </w:r>
            <w:r>
              <w:rPr>
                <w:noProof/>
                <w:webHidden/>
              </w:rPr>
              <w:instrText xml:space="preserve"> PAGEREF _Toc482059452 \h </w:instrText>
            </w:r>
            <w:r>
              <w:rPr>
                <w:noProof/>
                <w:webHidden/>
              </w:rPr>
            </w:r>
            <w:r>
              <w:rPr>
                <w:noProof/>
                <w:webHidden/>
              </w:rPr>
              <w:fldChar w:fldCharType="separate"/>
            </w:r>
            <w:r>
              <w:rPr>
                <w:noProof/>
                <w:webHidden/>
              </w:rPr>
              <w:t>5</w:t>
            </w:r>
            <w:r>
              <w:rPr>
                <w:noProof/>
                <w:webHidden/>
              </w:rPr>
              <w:fldChar w:fldCharType="end"/>
            </w:r>
          </w:hyperlink>
        </w:p>
        <w:p w14:paraId="38F20B58" w14:textId="77777777" w:rsidR="00662076" w:rsidRDefault="00662076">
          <w:pPr>
            <w:pStyle w:val="TOC1"/>
            <w:tabs>
              <w:tab w:val="right" w:leader="dot" w:pos="9350"/>
            </w:tabs>
            <w:rPr>
              <w:rFonts w:eastAsiaTheme="minorEastAsia"/>
              <w:b w:val="0"/>
              <w:bCs w:val="0"/>
              <w:noProof/>
            </w:rPr>
          </w:pPr>
          <w:hyperlink w:anchor="_Toc482059453" w:history="1">
            <w:r w:rsidRPr="000249EB">
              <w:rPr>
                <w:rStyle w:val="Hyperlink"/>
                <w:noProof/>
              </w:rPr>
              <w:t>‘Simple’ spinning top dynamics</w:t>
            </w:r>
            <w:r>
              <w:rPr>
                <w:noProof/>
                <w:webHidden/>
              </w:rPr>
              <w:tab/>
            </w:r>
            <w:r>
              <w:rPr>
                <w:noProof/>
                <w:webHidden/>
              </w:rPr>
              <w:fldChar w:fldCharType="begin"/>
            </w:r>
            <w:r>
              <w:rPr>
                <w:noProof/>
                <w:webHidden/>
              </w:rPr>
              <w:instrText xml:space="preserve"> PAGEREF _Toc482059453 \h </w:instrText>
            </w:r>
            <w:r>
              <w:rPr>
                <w:noProof/>
                <w:webHidden/>
              </w:rPr>
            </w:r>
            <w:r>
              <w:rPr>
                <w:noProof/>
                <w:webHidden/>
              </w:rPr>
              <w:fldChar w:fldCharType="separate"/>
            </w:r>
            <w:r>
              <w:rPr>
                <w:noProof/>
                <w:webHidden/>
              </w:rPr>
              <w:t>7</w:t>
            </w:r>
            <w:r>
              <w:rPr>
                <w:noProof/>
                <w:webHidden/>
              </w:rPr>
              <w:fldChar w:fldCharType="end"/>
            </w:r>
          </w:hyperlink>
        </w:p>
        <w:p w14:paraId="38A9F6FA" w14:textId="77777777" w:rsidR="00662076" w:rsidRDefault="00662076">
          <w:pPr>
            <w:pStyle w:val="TOC2"/>
            <w:tabs>
              <w:tab w:val="right" w:leader="dot" w:pos="9350"/>
            </w:tabs>
            <w:rPr>
              <w:rFonts w:eastAsiaTheme="minorEastAsia"/>
              <w:b w:val="0"/>
              <w:bCs w:val="0"/>
              <w:noProof/>
              <w:sz w:val="24"/>
              <w:szCs w:val="24"/>
            </w:rPr>
          </w:pPr>
          <w:hyperlink w:anchor="_Toc482059454" w:history="1">
            <w:r w:rsidRPr="000249EB">
              <w:rPr>
                <w:rStyle w:val="Hyperlink"/>
                <w:noProof/>
              </w:rPr>
              <w:t>Equations of Motion using Lagrangian Method</w:t>
            </w:r>
            <w:r>
              <w:rPr>
                <w:noProof/>
                <w:webHidden/>
              </w:rPr>
              <w:tab/>
            </w:r>
            <w:r>
              <w:rPr>
                <w:noProof/>
                <w:webHidden/>
              </w:rPr>
              <w:fldChar w:fldCharType="begin"/>
            </w:r>
            <w:r>
              <w:rPr>
                <w:noProof/>
                <w:webHidden/>
              </w:rPr>
              <w:instrText xml:space="preserve"> PAGEREF _Toc482059454 \h </w:instrText>
            </w:r>
            <w:r>
              <w:rPr>
                <w:noProof/>
                <w:webHidden/>
              </w:rPr>
            </w:r>
            <w:r>
              <w:rPr>
                <w:noProof/>
                <w:webHidden/>
              </w:rPr>
              <w:fldChar w:fldCharType="separate"/>
            </w:r>
            <w:r>
              <w:rPr>
                <w:noProof/>
                <w:webHidden/>
              </w:rPr>
              <w:t>7</w:t>
            </w:r>
            <w:r>
              <w:rPr>
                <w:noProof/>
                <w:webHidden/>
              </w:rPr>
              <w:fldChar w:fldCharType="end"/>
            </w:r>
          </w:hyperlink>
        </w:p>
        <w:p w14:paraId="6B749DA6" w14:textId="77777777" w:rsidR="00662076" w:rsidRDefault="00662076">
          <w:pPr>
            <w:pStyle w:val="TOC2"/>
            <w:tabs>
              <w:tab w:val="right" w:leader="dot" w:pos="9350"/>
            </w:tabs>
            <w:rPr>
              <w:rFonts w:eastAsiaTheme="minorEastAsia"/>
              <w:b w:val="0"/>
              <w:bCs w:val="0"/>
              <w:noProof/>
              <w:sz w:val="24"/>
              <w:szCs w:val="24"/>
            </w:rPr>
          </w:pPr>
          <w:hyperlink w:anchor="_Toc482059455" w:history="1">
            <w:r w:rsidRPr="000249EB">
              <w:rPr>
                <w:rStyle w:val="Hyperlink"/>
                <w:noProof/>
              </w:rPr>
              <w:t>Transform from Euler angles to lab frame</w:t>
            </w:r>
            <w:r>
              <w:rPr>
                <w:noProof/>
                <w:webHidden/>
              </w:rPr>
              <w:tab/>
            </w:r>
            <w:r>
              <w:rPr>
                <w:noProof/>
                <w:webHidden/>
              </w:rPr>
              <w:fldChar w:fldCharType="begin"/>
            </w:r>
            <w:r>
              <w:rPr>
                <w:noProof/>
                <w:webHidden/>
              </w:rPr>
              <w:instrText xml:space="preserve"> PAGEREF _Toc482059455 \h </w:instrText>
            </w:r>
            <w:r>
              <w:rPr>
                <w:noProof/>
                <w:webHidden/>
              </w:rPr>
            </w:r>
            <w:r>
              <w:rPr>
                <w:noProof/>
                <w:webHidden/>
              </w:rPr>
              <w:fldChar w:fldCharType="separate"/>
            </w:r>
            <w:r>
              <w:rPr>
                <w:noProof/>
                <w:webHidden/>
              </w:rPr>
              <w:t>10</w:t>
            </w:r>
            <w:r>
              <w:rPr>
                <w:noProof/>
                <w:webHidden/>
              </w:rPr>
              <w:fldChar w:fldCharType="end"/>
            </w:r>
          </w:hyperlink>
        </w:p>
        <w:p w14:paraId="73D0D86C" w14:textId="77777777" w:rsidR="00662076" w:rsidRDefault="00662076">
          <w:pPr>
            <w:pStyle w:val="TOC2"/>
            <w:tabs>
              <w:tab w:val="right" w:leader="dot" w:pos="9350"/>
            </w:tabs>
            <w:rPr>
              <w:rFonts w:eastAsiaTheme="minorEastAsia"/>
              <w:b w:val="0"/>
              <w:bCs w:val="0"/>
              <w:noProof/>
              <w:sz w:val="24"/>
              <w:szCs w:val="24"/>
            </w:rPr>
          </w:pPr>
          <w:hyperlink w:anchor="_Toc482059456" w:history="1">
            <w:r w:rsidRPr="000249EB">
              <w:rPr>
                <w:rStyle w:val="Hyperlink"/>
                <w:noProof/>
              </w:rPr>
              <w:t>Results of the Simple Spinning Top Animation</w:t>
            </w:r>
            <w:r>
              <w:rPr>
                <w:noProof/>
                <w:webHidden/>
              </w:rPr>
              <w:tab/>
            </w:r>
            <w:r>
              <w:rPr>
                <w:noProof/>
                <w:webHidden/>
              </w:rPr>
              <w:fldChar w:fldCharType="begin"/>
            </w:r>
            <w:r>
              <w:rPr>
                <w:noProof/>
                <w:webHidden/>
              </w:rPr>
              <w:instrText xml:space="preserve"> PAGEREF _Toc482059456 \h </w:instrText>
            </w:r>
            <w:r>
              <w:rPr>
                <w:noProof/>
                <w:webHidden/>
              </w:rPr>
            </w:r>
            <w:r>
              <w:rPr>
                <w:noProof/>
                <w:webHidden/>
              </w:rPr>
              <w:fldChar w:fldCharType="separate"/>
            </w:r>
            <w:r>
              <w:rPr>
                <w:noProof/>
                <w:webHidden/>
              </w:rPr>
              <w:t>10</w:t>
            </w:r>
            <w:r>
              <w:rPr>
                <w:noProof/>
                <w:webHidden/>
              </w:rPr>
              <w:fldChar w:fldCharType="end"/>
            </w:r>
          </w:hyperlink>
        </w:p>
        <w:p w14:paraId="2E0B8F76" w14:textId="77777777" w:rsidR="00662076" w:rsidRDefault="00662076">
          <w:pPr>
            <w:pStyle w:val="TOC2"/>
            <w:tabs>
              <w:tab w:val="right" w:leader="dot" w:pos="9350"/>
            </w:tabs>
            <w:rPr>
              <w:rFonts w:eastAsiaTheme="minorEastAsia"/>
              <w:b w:val="0"/>
              <w:bCs w:val="0"/>
              <w:noProof/>
              <w:sz w:val="24"/>
              <w:szCs w:val="24"/>
            </w:rPr>
          </w:pPr>
          <w:hyperlink w:anchor="_Toc482059457" w:history="1">
            <w:r w:rsidRPr="000249EB">
              <w:rPr>
                <w:rStyle w:val="Hyperlink"/>
                <w:noProof/>
              </w:rPr>
              <w:t>Correctness of RK4</w:t>
            </w:r>
            <w:r>
              <w:rPr>
                <w:noProof/>
                <w:webHidden/>
              </w:rPr>
              <w:tab/>
            </w:r>
            <w:r>
              <w:rPr>
                <w:noProof/>
                <w:webHidden/>
              </w:rPr>
              <w:fldChar w:fldCharType="begin"/>
            </w:r>
            <w:r>
              <w:rPr>
                <w:noProof/>
                <w:webHidden/>
              </w:rPr>
              <w:instrText xml:space="preserve"> PAGEREF _Toc482059457 \h </w:instrText>
            </w:r>
            <w:r>
              <w:rPr>
                <w:noProof/>
                <w:webHidden/>
              </w:rPr>
            </w:r>
            <w:r>
              <w:rPr>
                <w:noProof/>
                <w:webHidden/>
              </w:rPr>
              <w:fldChar w:fldCharType="separate"/>
            </w:r>
            <w:r>
              <w:rPr>
                <w:noProof/>
                <w:webHidden/>
              </w:rPr>
              <w:t>13</w:t>
            </w:r>
            <w:r>
              <w:rPr>
                <w:noProof/>
                <w:webHidden/>
              </w:rPr>
              <w:fldChar w:fldCharType="end"/>
            </w:r>
          </w:hyperlink>
        </w:p>
        <w:p w14:paraId="0C8B6ED2" w14:textId="77777777" w:rsidR="00662076" w:rsidRDefault="00662076">
          <w:pPr>
            <w:pStyle w:val="TOC1"/>
            <w:tabs>
              <w:tab w:val="right" w:leader="dot" w:pos="9350"/>
            </w:tabs>
            <w:rPr>
              <w:rFonts w:eastAsiaTheme="minorEastAsia"/>
              <w:b w:val="0"/>
              <w:bCs w:val="0"/>
              <w:noProof/>
            </w:rPr>
          </w:pPr>
          <w:hyperlink w:anchor="_Toc482059458" w:history="1">
            <w:r w:rsidRPr="000249EB">
              <w:rPr>
                <w:rStyle w:val="Hyperlink"/>
                <w:noProof/>
              </w:rPr>
              <w:t>Tippe Top dynamics</w:t>
            </w:r>
            <w:r>
              <w:rPr>
                <w:noProof/>
                <w:webHidden/>
              </w:rPr>
              <w:tab/>
            </w:r>
            <w:r>
              <w:rPr>
                <w:noProof/>
                <w:webHidden/>
              </w:rPr>
              <w:fldChar w:fldCharType="begin"/>
            </w:r>
            <w:r>
              <w:rPr>
                <w:noProof/>
                <w:webHidden/>
              </w:rPr>
              <w:instrText xml:space="preserve"> PAGEREF _Toc482059458 \h </w:instrText>
            </w:r>
            <w:r>
              <w:rPr>
                <w:noProof/>
                <w:webHidden/>
              </w:rPr>
            </w:r>
            <w:r>
              <w:rPr>
                <w:noProof/>
                <w:webHidden/>
              </w:rPr>
              <w:fldChar w:fldCharType="separate"/>
            </w:r>
            <w:r>
              <w:rPr>
                <w:noProof/>
                <w:webHidden/>
              </w:rPr>
              <w:t>15</w:t>
            </w:r>
            <w:r>
              <w:rPr>
                <w:noProof/>
                <w:webHidden/>
              </w:rPr>
              <w:fldChar w:fldCharType="end"/>
            </w:r>
          </w:hyperlink>
        </w:p>
        <w:p w14:paraId="5C2736AB" w14:textId="77777777" w:rsidR="00662076" w:rsidRDefault="00662076">
          <w:pPr>
            <w:pStyle w:val="TOC2"/>
            <w:tabs>
              <w:tab w:val="right" w:leader="dot" w:pos="9350"/>
            </w:tabs>
            <w:rPr>
              <w:rFonts w:eastAsiaTheme="minorEastAsia"/>
              <w:b w:val="0"/>
              <w:bCs w:val="0"/>
              <w:noProof/>
              <w:sz w:val="24"/>
              <w:szCs w:val="24"/>
            </w:rPr>
          </w:pPr>
          <w:hyperlink w:anchor="_Toc482059459" w:history="1">
            <w:r w:rsidRPr="000249EB">
              <w:rPr>
                <w:rStyle w:val="Hyperlink"/>
                <w:noProof/>
              </w:rPr>
              <w:t>Tippe Top model</w:t>
            </w:r>
            <w:r>
              <w:rPr>
                <w:noProof/>
                <w:webHidden/>
              </w:rPr>
              <w:tab/>
            </w:r>
            <w:r>
              <w:rPr>
                <w:noProof/>
                <w:webHidden/>
              </w:rPr>
              <w:fldChar w:fldCharType="begin"/>
            </w:r>
            <w:r>
              <w:rPr>
                <w:noProof/>
                <w:webHidden/>
              </w:rPr>
              <w:instrText xml:space="preserve"> PAGEREF _Toc482059459 \h </w:instrText>
            </w:r>
            <w:r>
              <w:rPr>
                <w:noProof/>
                <w:webHidden/>
              </w:rPr>
            </w:r>
            <w:r>
              <w:rPr>
                <w:noProof/>
                <w:webHidden/>
              </w:rPr>
              <w:fldChar w:fldCharType="separate"/>
            </w:r>
            <w:r>
              <w:rPr>
                <w:noProof/>
                <w:webHidden/>
              </w:rPr>
              <w:t>15</w:t>
            </w:r>
            <w:r>
              <w:rPr>
                <w:noProof/>
                <w:webHidden/>
              </w:rPr>
              <w:fldChar w:fldCharType="end"/>
            </w:r>
          </w:hyperlink>
        </w:p>
        <w:p w14:paraId="676929CA" w14:textId="77777777" w:rsidR="00662076" w:rsidRDefault="00662076">
          <w:pPr>
            <w:pStyle w:val="TOC2"/>
            <w:tabs>
              <w:tab w:val="right" w:leader="dot" w:pos="9350"/>
            </w:tabs>
            <w:rPr>
              <w:rFonts w:eastAsiaTheme="minorEastAsia"/>
              <w:b w:val="0"/>
              <w:bCs w:val="0"/>
              <w:noProof/>
              <w:sz w:val="24"/>
              <w:szCs w:val="24"/>
            </w:rPr>
          </w:pPr>
          <w:hyperlink w:anchor="_Toc482059460" w:history="1">
            <w:r w:rsidRPr="000249EB">
              <w:rPr>
                <w:rStyle w:val="Hyperlink"/>
                <w:noProof/>
              </w:rPr>
              <w:t>Friction Potential Function</w:t>
            </w:r>
            <w:r>
              <w:rPr>
                <w:noProof/>
                <w:webHidden/>
              </w:rPr>
              <w:tab/>
            </w:r>
            <w:r>
              <w:rPr>
                <w:noProof/>
                <w:webHidden/>
              </w:rPr>
              <w:fldChar w:fldCharType="begin"/>
            </w:r>
            <w:r>
              <w:rPr>
                <w:noProof/>
                <w:webHidden/>
              </w:rPr>
              <w:instrText xml:space="preserve"> PAGEREF _Toc482059460 \h </w:instrText>
            </w:r>
            <w:r>
              <w:rPr>
                <w:noProof/>
                <w:webHidden/>
              </w:rPr>
            </w:r>
            <w:r>
              <w:rPr>
                <w:noProof/>
                <w:webHidden/>
              </w:rPr>
              <w:fldChar w:fldCharType="separate"/>
            </w:r>
            <w:r>
              <w:rPr>
                <w:noProof/>
                <w:webHidden/>
              </w:rPr>
              <w:t>16</w:t>
            </w:r>
            <w:r>
              <w:rPr>
                <w:noProof/>
                <w:webHidden/>
              </w:rPr>
              <w:fldChar w:fldCharType="end"/>
            </w:r>
          </w:hyperlink>
        </w:p>
        <w:p w14:paraId="48752B42" w14:textId="77777777" w:rsidR="00662076" w:rsidRDefault="00662076">
          <w:pPr>
            <w:pStyle w:val="TOC2"/>
            <w:tabs>
              <w:tab w:val="right" w:leader="dot" w:pos="9350"/>
            </w:tabs>
            <w:rPr>
              <w:rFonts w:eastAsiaTheme="minorEastAsia"/>
              <w:b w:val="0"/>
              <w:bCs w:val="0"/>
              <w:noProof/>
              <w:sz w:val="24"/>
              <w:szCs w:val="24"/>
            </w:rPr>
          </w:pPr>
          <w:hyperlink w:anchor="_Toc482059461" w:history="1">
            <w:r w:rsidRPr="000249EB">
              <w:rPr>
                <w:rStyle w:val="Hyperlink"/>
                <w:noProof/>
              </w:rPr>
              <w:t>Equations of Motion</w:t>
            </w:r>
            <w:r>
              <w:rPr>
                <w:noProof/>
                <w:webHidden/>
              </w:rPr>
              <w:tab/>
            </w:r>
            <w:r>
              <w:rPr>
                <w:noProof/>
                <w:webHidden/>
              </w:rPr>
              <w:fldChar w:fldCharType="begin"/>
            </w:r>
            <w:r>
              <w:rPr>
                <w:noProof/>
                <w:webHidden/>
              </w:rPr>
              <w:instrText xml:space="preserve"> PAGEREF _Toc482059461 \h </w:instrText>
            </w:r>
            <w:r>
              <w:rPr>
                <w:noProof/>
                <w:webHidden/>
              </w:rPr>
            </w:r>
            <w:r>
              <w:rPr>
                <w:noProof/>
                <w:webHidden/>
              </w:rPr>
              <w:fldChar w:fldCharType="separate"/>
            </w:r>
            <w:r>
              <w:rPr>
                <w:noProof/>
                <w:webHidden/>
              </w:rPr>
              <w:t>17</w:t>
            </w:r>
            <w:r>
              <w:rPr>
                <w:noProof/>
                <w:webHidden/>
              </w:rPr>
              <w:fldChar w:fldCharType="end"/>
            </w:r>
          </w:hyperlink>
        </w:p>
        <w:p w14:paraId="52096D00" w14:textId="77777777" w:rsidR="00662076" w:rsidRDefault="00662076">
          <w:pPr>
            <w:pStyle w:val="TOC2"/>
            <w:tabs>
              <w:tab w:val="right" w:leader="dot" w:pos="9350"/>
            </w:tabs>
            <w:rPr>
              <w:rFonts w:eastAsiaTheme="minorEastAsia"/>
              <w:b w:val="0"/>
              <w:bCs w:val="0"/>
              <w:noProof/>
              <w:sz w:val="24"/>
              <w:szCs w:val="24"/>
            </w:rPr>
          </w:pPr>
          <w:hyperlink w:anchor="_Toc482059462" w:history="1">
            <w:r w:rsidRPr="000249EB">
              <w:rPr>
                <w:rStyle w:val="Hyperlink"/>
                <w:noProof/>
              </w:rPr>
              <w:t>Energy is not conserved</w:t>
            </w:r>
            <w:r>
              <w:rPr>
                <w:noProof/>
                <w:webHidden/>
              </w:rPr>
              <w:tab/>
            </w:r>
            <w:r>
              <w:rPr>
                <w:noProof/>
                <w:webHidden/>
              </w:rPr>
              <w:fldChar w:fldCharType="begin"/>
            </w:r>
            <w:r>
              <w:rPr>
                <w:noProof/>
                <w:webHidden/>
              </w:rPr>
              <w:instrText xml:space="preserve"> PAGEREF _Toc482059462 \h </w:instrText>
            </w:r>
            <w:r>
              <w:rPr>
                <w:noProof/>
                <w:webHidden/>
              </w:rPr>
            </w:r>
            <w:r>
              <w:rPr>
                <w:noProof/>
                <w:webHidden/>
              </w:rPr>
              <w:fldChar w:fldCharType="separate"/>
            </w:r>
            <w:r>
              <w:rPr>
                <w:noProof/>
                <w:webHidden/>
              </w:rPr>
              <w:t>18</w:t>
            </w:r>
            <w:r>
              <w:rPr>
                <w:noProof/>
                <w:webHidden/>
              </w:rPr>
              <w:fldChar w:fldCharType="end"/>
            </w:r>
          </w:hyperlink>
        </w:p>
        <w:p w14:paraId="4EA773AA" w14:textId="77777777" w:rsidR="00662076" w:rsidRDefault="00662076">
          <w:pPr>
            <w:pStyle w:val="TOC2"/>
            <w:tabs>
              <w:tab w:val="right" w:leader="dot" w:pos="9350"/>
            </w:tabs>
            <w:rPr>
              <w:rFonts w:eastAsiaTheme="minorEastAsia"/>
              <w:b w:val="0"/>
              <w:bCs w:val="0"/>
              <w:noProof/>
              <w:sz w:val="24"/>
              <w:szCs w:val="24"/>
            </w:rPr>
          </w:pPr>
          <w:hyperlink w:anchor="_Toc482059463" w:history="1">
            <w:r w:rsidRPr="000249EB">
              <w:rPr>
                <w:rStyle w:val="Hyperlink"/>
                <w:noProof/>
              </w:rPr>
              <w:t>Results of the Tippe Top Animation</w:t>
            </w:r>
            <w:r>
              <w:rPr>
                <w:noProof/>
                <w:webHidden/>
              </w:rPr>
              <w:tab/>
            </w:r>
            <w:r>
              <w:rPr>
                <w:noProof/>
                <w:webHidden/>
              </w:rPr>
              <w:fldChar w:fldCharType="begin"/>
            </w:r>
            <w:r>
              <w:rPr>
                <w:noProof/>
                <w:webHidden/>
              </w:rPr>
              <w:instrText xml:space="preserve"> PAGEREF _Toc482059463 \h </w:instrText>
            </w:r>
            <w:r>
              <w:rPr>
                <w:noProof/>
                <w:webHidden/>
              </w:rPr>
            </w:r>
            <w:r>
              <w:rPr>
                <w:noProof/>
                <w:webHidden/>
              </w:rPr>
              <w:fldChar w:fldCharType="separate"/>
            </w:r>
            <w:r>
              <w:rPr>
                <w:noProof/>
                <w:webHidden/>
              </w:rPr>
              <w:t>18</w:t>
            </w:r>
            <w:r>
              <w:rPr>
                <w:noProof/>
                <w:webHidden/>
              </w:rPr>
              <w:fldChar w:fldCharType="end"/>
            </w:r>
          </w:hyperlink>
        </w:p>
        <w:p w14:paraId="090D125C" w14:textId="77777777" w:rsidR="00662076" w:rsidRDefault="00662076">
          <w:pPr>
            <w:pStyle w:val="TOC1"/>
            <w:tabs>
              <w:tab w:val="right" w:leader="dot" w:pos="9350"/>
            </w:tabs>
            <w:rPr>
              <w:rFonts w:eastAsiaTheme="minorEastAsia"/>
              <w:b w:val="0"/>
              <w:bCs w:val="0"/>
              <w:noProof/>
            </w:rPr>
          </w:pPr>
          <w:hyperlink w:anchor="_Toc482059464" w:history="1">
            <w:r w:rsidRPr="000249EB">
              <w:rPr>
                <w:rStyle w:val="Hyperlink"/>
                <w:noProof/>
              </w:rPr>
              <w:t>References</w:t>
            </w:r>
            <w:r>
              <w:rPr>
                <w:noProof/>
                <w:webHidden/>
              </w:rPr>
              <w:tab/>
            </w:r>
            <w:r>
              <w:rPr>
                <w:noProof/>
                <w:webHidden/>
              </w:rPr>
              <w:fldChar w:fldCharType="begin"/>
            </w:r>
            <w:r>
              <w:rPr>
                <w:noProof/>
                <w:webHidden/>
              </w:rPr>
              <w:instrText xml:space="preserve"> PAGEREF _Toc482059464 \h </w:instrText>
            </w:r>
            <w:r>
              <w:rPr>
                <w:noProof/>
                <w:webHidden/>
              </w:rPr>
            </w:r>
            <w:r>
              <w:rPr>
                <w:noProof/>
                <w:webHidden/>
              </w:rPr>
              <w:fldChar w:fldCharType="separate"/>
            </w:r>
            <w:r>
              <w:rPr>
                <w:noProof/>
                <w:webHidden/>
              </w:rPr>
              <w:t>22</w:t>
            </w:r>
            <w:r>
              <w:rPr>
                <w:noProof/>
                <w:webHidden/>
              </w:rPr>
              <w:fldChar w:fldCharType="end"/>
            </w:r>
          </w:hyperlink>
        </w:p>
        <w:p w14:paraId="5FEDDC6A" w14:textId="5585FF7B" w:rsidR="00662076" w:rsidRDefault="00662076">
          <w:r>
            <w:rPr>
              <w:b/>
              <w:bCs/>
              <w:noProof/>
            </w:rPr>
            <w:fldChar w:fldCharType="end"/>
          </w:r>
        </w:p>
      </w:sdtContent>
    </w:sdt>
    <w:p w14:paraId="1CBD7A69" w14:textId="77777777" w:rsidR="008D5E6E" w:rsidRPr="008D5E6E" w:rsidRDefault="008D5E6E" w:rsidP="008D5E6E">
      <w:pPr>
        <w:jc w:val="center"/>
        <w:rPr>
          <w:sz w:val="32"/>
          <w:szCs w:val="32"/>
        </w:rPr>
      </w:pPr>
    </w:p>
    <w:p w14:paraId="66C7CB63" w14:textId="77777777" w:rsidR="008D5E6E" w:rsidRDefault="008D5E6E" w:rsidP="008D5E6E">
      <w:pPr>
        <w:jc w:val="center"/>
        <w:rPr>
          <w:sz w:val="36"/>
          <w:szCs w:val="36"/>
        </w:rPr>
      </w:pPr>
    </w:p>
    <w:p w14:paraId="200AADF0" w14:textId="77777777" w:rsidR="0000676E" w:rsidRDefault="0000676E">
      <w:pPr>
        <w:rPr>
          <w:rFonts w:eastAsiaTheme="majorEastAsia" w:cstheme="majorBidi"/>
          <w:b/>
          <w:bCs/>
          <w:i/>
          <w:iCs/>
          <w:color w:val="2F5496" w:themeColor="accent1" w:themeShade="BF"/>
          <w:sz w:val="32"/>
          <w:szCs w:val="32"/>
        </w:rPr>
      </w:pPr>
      <w:r>
        <w:br w:type="page"/>
      </w:r>
      <w:bookmarkStart w:id="0" w:name="_GoBack"/>
      <w:bookmarkEnd w:id="0"/>
    </w:p>
    <w:p w14:paraId="01050A35" w14:textId="623B8282" w:rsidR="008D5E6E" w:rsidRDefault="008D5E6E" w:rsidP="008D5E6E">
      <w:pPr>
        <w:pStyle w:val="Heading1"/>
      </w:pPr>
      <w:bookmarkStart w:id="1" w:name="_Toc482059450"/>
      <w:r>
        <w:lastRenderedPageBreak/>
        <w:t>Introduction</w:t>
      </w:r>
      <w:bookmarkEnd w:id="1"/>
    </w:p>
    <w:p w14:paraId="714F9B3C" w14:textId="6EC2EB42" w:rsidR="008D5E6E" w:rsidRDefault="008D5E6E" w:rsidP="008D5E6E"/>
    <w:p w14:paraId="5BE6D9CB" w14:textId="5CF55FEA" w:rsidR="00376976" w:rsidRPr="00376976" w:rsidRDefault="00376976" w:rsidP="00376976">
      <w:pPr>
        <w:spacing w:line="360" w:lineRule="auto"/>
        <w:ind w:firstLine="720"/>
      </w:pPr>
      <w:r>
        <w:rPr>
          <w:noProof/>
        </w:rPr>
        <mc:AlternateContent>
          <mc:Choice Requires="wps">
            <w:drawing>
              <wp:anchor distT="0" distB="0" distL="114300" distR="114300" simplePos="0" relativeHeight="251660288" behindDoc="0" locked="0" layoutInCell="1" allowOverlap="1" wp14:anchorId="0D89D420" wp14:editId="4FD20C6B">
                <wp:simplePos x="0" y="0"/>
                <wp:positionH relativeFrom="column">
                  <wp:posOffset>4060190</wp:posOffset>
                </wp:positionH>
                <wp:positionV relativeFrom="paragraph">
                  <wp:posOffset>1704975</wp:posOffset>
                </wp:positionV>
                <wp:extent cx="1823720" cy="274955"/>
                <wp:effectExtent l="0" t="0" r="5080" b="12700"/>
                <wp:wrapTight wrapText="bothSides">
                  <wp:wrapPolygon edited="0">
                    <wp:start x="0" y="0"/>
                    <wp:lineTo x="0" y="20571"/>
                    <wp:lineTo x="21359" y="20571"/>
                    <wp:lineTo x="2135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823720" cy="274955"/>
                        </a:xfrm>
                        <a:prstGeom prst="rect">
                          <a:avLst/>
                        </a:prstGeom>
                        <a:solidFill>
                          <a:prstClr val="white"/>
                        </a:solidFill>
                        <a:ln>
                          <a:noFill/>
                        </a:ln>
                        <a:effectLst/>
                      </wps:spPr>
                      <wps:txbx>
                        <w:txbxContent>
                          <w:p w14:paraId="385BA4CC" w14:textId="77777777" w:rsidR="00724F5D" w:rsidRPr="007847E6" w:rsidRDefault="00724F5D" w:rsidP="00376976">
                            <w:pPr>
                              <w:pStyle w:val="Caption"/>
                              <w:rPr>
                                <w:rFonts w:ascii="Times New Roman" w:eastAsia="Times New Roman" w:hAnsi="Times New Roman" w:cs="Times New Roman"/>
                                <w:noProof/>
                              </w:rPr>
                            </w:pPr>
                            <w:r>
                              <w:t xml:space="preserve">Figure </w:t>
                            </w:r>
                            <w:fldSimple w:instr=" SEQ Figure \* ARABIC ">
                              <w:r>
                                <w:rPr>
                                  <w:noProof/>
                                </w:rPr>
                                <w:t>1</w:t>
                              </w:r>
                            </w:fldSimple>
                            <w:r>
                              <w:t xml:space="preserve">: Physical </w:t>
                            </w:r>
                            <w:proofErr w:type="spellStart"/>
                            <w:r>
                              <w:t>Tippe</w:t>
                            </w:r>
                            <w:proofErr w:type="spellEnd"/>
                            <w:r>
                              <w:t xml:space="preserve">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9D420" id="_x0000_t202" coordsize="21600,21600" o:spt="202" path="m0,0l0,21600,21600,21600,21600,0xe">
                <v:stroke joinstyle="miter"/>
                <v:path gradientshapeok="t" o:connecttype="rect"/>
              </v:shapetype>
              <v:shape id="Text Box 4" o:spid="_x0000_s1026" type="#_x0000_t202" style="position:absolute;left:0;text-align:left;margin-left:319.7pt;margin-top:134.25pt;width:143.6pt;height:2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" stroked="f">
                <v:textbox style="mso-fit-shape-to-text:t" inset="0,0,0,0">
                  <w:txbxContent>
                    <w:p w14:paraId="385BA4CC" w14:textId="77777777" w:rsidR="00724F5D" w:rsidRPr="007847E6" w:rsidRDefault="00724F5D" w:rsidP="00376976">
                      <w:pPr>
                        <w:pStyle w:val="Caption"/>
                        <w:rPr>
                          <w:rFonts w:ascii="Times New Roman" w:eastAsia="Times New Roman" w:hAnsi="Times New Roman" w:cs="Times New Roman"/>
                          <w:noProof/>
                        </w:rPr>
                      </w:pPr>
                      <w:r>
                        <w:t xml:space="preserve">Figure </w:t>
                      </w:r>
                      <w:fldSimple w:instr=" SEQ Figure \* ARABIC ">
                        <w:r>
                          <w:rPr>
                            <w:noProof/>
                          </w:rPr>
                          <w:t>1</w:t>
                        </w:r>
                      </w:fldSimple>
                      <w:r>
                        <w:t xml:space="preserve">: Physical </w:t>
                      </w:r>
                      <w:proofErr w:type="spellStart"/>
                      <w:r>
                        <w:t>Tippe</w:t>
                      </w:r>
                      <w:proofErr w:type="spellEnd"/>
                      <w:r>
                        <w:t xml:space="preserve"> Top</w:t>
                      </w:r>
                    </w:p>
                  </w:txbxContent>
                </v:textbox>
                <w10:wrap type="tight"/>
              </v:shape>
            </w:pict>
          </mc:Fallback>
        </mc:AlternateContent>
      </w:r>
      <w:r w:rsidRPr="00120455">
        <w:rPr>
          <w:rFonts w:ascii="Times New Roman" w:eastAsia="Times New Roman" w:hAnsi="Times New Roman" w:cs="Times New Roman"/>
          <w:noProof/>
        </w:rPr>
        <w:drawing>
          <wp:anchor distT="0" distB="0" distL="114300" distR="114300" simplePos="0" relativeHeight="251659264" behindDoc="0" locked="0" layoutInCell="1" allowOverlap="1" wp14:anchorId="2E2632DE" wp14:editId="0E46DE7D">
            <wp:simplePos x="0" y="0"/>
            <wp:positionH relativeFrom="column">
              <wp:posOffset>4057015</wp:posOffset>
            </wp:positionH>
            <wp:positionV relativeFrom="paragraph">
              <wp:posOffset>17145</wp:posOffset>
            </wp:positionV>
            <wp:extent cx="1823720" cy="1640840"/>
            <wp:effectExtent l="0" t="0" r="5080" b="10160"/>
            <wp:wrapTight wrapText="bothSides">
              <wp:wrapPolygon edited="0">
                <wp:start x="0" y="0"/>
                <wp:lineTo x="0" y="21399"/>
                <wp:lineTo x="21359" y="21399"/>
                <wp:lineTo x="21359" y="0"/>
                <wp:lineTo x="0" y="0"/>
              </wp:wrapPolygon>
            </wp:wrapTight>
            <wp:docPr id="1" name="Picture 1" descr="mage of Brass Tipp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of Brass Tippe To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953" t="7478" r="19465" b="8143"/>
                    <a:stretch/>
                  </pic:blipFill>
                  <pic:spPr bwMode="auto">
                    <a:xfrm>
                      <a:off x="0" y="0"/>
                      <a:ext cx="1823720" cy="164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22AF">
        <w:t xml:space="preserve">This project is a study of the dynamics of </w:t>
      </w:r>
      <w:r w:rsidRPr="00376976">
        <w:t xml:space="preserve">a special kind of spinning top known as a </w:t>
      </w:r>
      <w:proofErr w:type="spellStart"/>
      <w:r w:rsidRPr="00376976">
        <w:rPr>
          <w:i/>
        </w:rPr>
        <w:t>tippe</w:t>
      </w:r>
      <w:proofErr w:type="spellEnd"/>
      <w:r w:rsidRPr="00376976">
        <w:rPr>
          <w:i/>
        </w:rPr>
        <w:t xml:space="preserve"> top</w:t>
      </w:r>
      <w:r w:rsidRPr="00376976">
        <w:t xml:space="preserve">. A </w:t>
      </w:r>
      <w:proofErr w:type="spellStart"/>
      <w:r w:rsidRPr="00376976">
        <w:t>tippe</w:t>
      </w:r>
      <w:proofErr w:type="spellEnd"/>
      <w:r w:rsidRPr="00376976">
        <w:t xml:space="preserve"> top has a </w:t>
      </w:r>
      <w:proofErr w:type="gramStart"/>
      <w:r w:rsidRPr="00376976">
        <w:t>particular mass</w:t>
      </w:r>
      <w:proofErr w:type="gramEnd"/>
      <w:r w:rsidRPr="00376976">
        <w:t xml:space="preserve"> distribution such that it initially spins on its spherical end, then while spinning, the </w:t>
      </w:r>
      <w:proofErr w:type="spellStart"/>
      <w:r w:rsidRPr="00376976">
        <w:t>tippe</w:t>
      </w:r>
      <w:proofErr w:type="spellEnd"/>
      <w:r w:rsidRPr="00376976">
        <w:t xml:space="preserve"> top inverts itself and continues spinning on its extended stem. See this YouTube video for an example: </w:t>
      </w:r>
      <w:hyperlink r:id="rId9" w:history="1">
        <w:r w:rsidRPr="00376976">
          <w:rPr>
            <w:rStyle w:val="Hyperlink"/>
          </w:rPr>
          <w:t>https://youtu.be/AyAgeUneFds</w:t>
        </w:r>
      </w:hyperlink>
    </w:p>
    <w:p w14:paraId="273D4A2A" w14:textId="77777777" w:rsidR="00150E16" w:rsidRDefault="00150E16" w:rsidP="00150E16"/>
    <w:p w14:paraId="7C249C8D" w14:textId="6D51C703" w:rsidR="0077311C" w:rsidRDefault="00150E16" w:rsidP="00D822AF">
      <w:pPr>
        <w:spacing w:line="360" w:lineRule="auto"/>
        <w:ind w:firstLine="720"/>
      </w:pPr>
      <w:r>
        <w:t xml:space="preserve">The dynamics of this peculiar spinning top has been a curiosity of physicists for decades. The </w:t>
      </w:r>
      <w:r w:rsidR="007D278C">
        <w:t>origin of research</w:t>
      </w:r>
      <w:r>
        <w:t xml:space="preserve"> on the topic can be traced back to </w:t>
      </w:r>
      <w:r w:rsidR="001F3808">
        <w:t xml:space="preserve">an article in the </w:t>
      </w:r>
      <w:r w:rsidR="001F3808" w:rsidRPr="001F3808">
        <w:rPr>
          <w:i/>
        </w:rPr>
        <w:t>American Journal of Physics</w:t>
      </w:r>
      <w:r w:rsidR="001F3808">
        <w:t xml:space="preserve"> titled </w:t>
      </w:r>
      <w:r w:rsidR="001F3808" w:rsidRPr="001F3808">
        <w:t xml:space="preserve">“The </w:t>
      </w:r>
      <w:proofErr w:type="spellStart"/>
      <w:r w:rsidR="001F3808" w:rsidRPr="001F3808">
        <w:t>Tippe</w:t>
      </w:r>
      <w:proofErr w:type="spellEnd"/>
      <w:r w:rsidR="001F3808" w:rsidRPr="001F3808">
        <w:t xml:space="preserve"> Top (Topsy-Turvy Top)”</w:t>
      </w:r>
      <w:r w:rsidR="001F3808">
        <w:t xml:space="preserve"> by William </w:t>
      </w:r>
      <w:proofErr w:type="spellStart"/>
      <w:r w:rsidR="001F3808">
        <w:t>Pliskin</w:t>
      </w:r>
      <w:proofErr w:type="spellEnd"/>
      <w:r w:rsidR="001F3808">
        <w:t xml:space="preserve">, who was a contemporary of Niels Bohr. However, the seminal paper on the topic was Richard Cohen’s “The </w:t>
      </w:r>
      <w:proofErr w:type="spellStart"/>
      <w:r w:rsidR="001F3808">
        <w:t>tippe</w:t>
      </w:r>
      <w:proofErr w:type="spellEnd"/>
      <w:r w:rsidR="001F3808">
        <w:t xml:space="preserve"> top revisited”, also in the </w:t>
      </w:r>
      <w:r w:rsidR="001F3808">
        <w:rPr>
          <w:i/>
        </w:rPr>
        <w:t xml:space="preserve">American Journal of Physics. </w:t>
      </w:r>
      <w:r w:rsidR="001F3808">
        <w:t xml:space="preserve">Cohen’s 1977 paper was the first to formalize a theory that explained the inversion of the </w:t>
      </w:r>
      <w:proofErr w:type="spellStart"/>
      <w:r w:rsidR="001F3808">
        <w:t>tippe</w:t>
      </w:r>
      <w:proofErr w:type="spellEnd"/>
      <w:r w:rsidR="001F3808">
        <w:t xml:space="preserve"> top as an effect of non-conservative friction forces and he also laid out a method for deriving its equations of motions. </w:t>
      </w:r>
      <w:r w:rsidR="007D278C">
        <w:t>Cohen’s paper was so influential that since its</w:t>
      </w:r>
      <w:r w:rsidR="001F3808">
        <w:t xml:space="preserve"> publication, all research on the dynamics of the </w:t>
      </w:r>
      <w:proofErr w:type="spellStart"/>
      <w:r w:rsidR="001F3808">
        <w:t>tippe</w:t>
      </w:r>
      <w:proofErr w:type="spellEnd"/>
      <w:r w:rsidR="001F3808">
        <w:t xml:space="preserve"> top have </w:t>
      </w:r>
      <w:r w:rsidR="007D278C">
        <w:t>followed that paradigm.</w:t>
      </w:r>
      <w:r w:rsidR="00D822AF">
        <w:t xml:space="preserve"> In the same regard, this paper follows that structure, too. </w:t>
      </w:r>
      <w:r w:rsidR="0077311C">
        <w:t>The current state of research involves pro</w:t>
      </w:r>
      <w:r w:rsidR="00D822AF">
        <w:t xml:space="preserve">posals of new concepts/methods </w:t>
      </w:r>
      <w:r w:rsidR="0077311C">
        <w:t xml:space="preserve">for </w:t>
      </w:r>
      <w:r w:rsidR="00D822AF">
        <w:t xml:space="preserve">modelling the friction between the </w:t>
      </w:r>
      <w:proofErr w:type="spellStart"/>
      <w:r w:rsidR="00D822AF">
        <w:t>tippe</w:t>
      </w:r>
      <w:proofErr w:type="spellEnd"/>
      <w:r w:rsidR="00D822AF">
        <w:t xml:space="preserve"> top and the surface on which it spins. This paper will provide an overview of one of these concepts and demonstrate its application to a simulation of the </w:t>
      </w:r>
      <w:proofErr w:type="spellStart"/>
      <w:r w:rsidR="00D822AF">
        <w:t>tippe</w:t>
      </w:r>
      <w:proofErr w:type="spellEnd"/>
      <w:r w:rsidR="00D822AF">
        <w:t xml:space="preserve"> top. </w:t>
      </w:r>
    </w:p>
    <w:p w14:paraId="68AB304F" w14:textId="7B85F0BD" w:rsidR="00E261D1" w:rsidRDefault="00D822AF" w:rsidP="003B73AD">
      <w:pPr>
        <w:spacing w:line="360" w:lineRule="auto"/>
        <w:ind w:firstLine="720"/>
      </w:pPr>
      <w:r>
        <w:t xml:space="preserve">In a word, the aim of this project is to produce an animation of the </w:t>
      </w:r>
      <w:proofErr w:type="spellStart"/>
      <w:r>
        <w:t>tippe</w:t>
      </w:r>
      <w:proofErr w:type="spellEnd"/>
      <w:r>
        <w:t xml:space="preserve"> top using numerical methods. </w:t>
      </w:r>
      <w:r w:rsidR="005305D1">
        <w:t xml:space="preserve">The </w:t>
      </w:r>
      <w:proofErr w:type="spellStart"/>
      <w:r w:rsidR="005305D1">
        <w:t>Lagrangian</w:t>
      </w:r>
      <w:proofErr w:type="spellEnd"/>
      <w:r w:rsidR="005305D1">
        <w:t xml:space="preserve"> method is applied to derive a system of equations of motion that describe the </w:t>
      </w:r>
      <w:proofErr w:type="spellStart"/>
      <w:r w:rsidR="005305D1">
        <w:t>tippe</w:t>
      </w:r>
      <w:proofErr w:type="spellEnd"/>
      <w:r w:rsidR="005305D1">
        <w:t xml:space="preserve"> top’s dynamics. </w:t>
      </w:r>
      <w:r>
        <w:t xml:space="preserve">The numerical method of choice </w:t>
      </w:r>
      <w:r w:rsidR="005305D1">
        <w:t xml:space="preserve">for solving this system of ordinary differential equations </w:t>
      </w:r>
      <w:r>
        <w:t>is an adaptive fourth-</w:t>
      </w:r>
      <w:r>
        <w:lastRenderedPageBreak/>
        <w:t xml:space="preserve">order </w:t>
      </w:r>
      <w:proofErr w:type="spellStart"/>
      <w:r>
        <w:t>Runge-Kutta</w:t>
      </w:r>
      <w:proofErr w:type="spellEnd"/>
      <w:r>
        <w:t xml:space="preserve"> method. </w:t>
      </w:r>
      <w:r w:rsidR="005305D1">
        <w:t>The solution is processed through</w:t>
      </w:r>
      <w:r w:rsidR="00FB0852">
        <w:t xml:space="preserve"> a coordinate transform and finally </w:t>
      </w:r>
      <w:r w:rsidR="00F344E5">
        <w:t xml:space="preserve">animated using </w:t>
      </w:r>
      <w:proofErr w:type="spellStart"/>
      <w:r w:rsidR="00F344E5">
        <w:t>VPython</w:t>
      </w:r>
      <w:proofErr w:type="spellEnd"/>
      <w:r w:rsidR="00F344E5">
        <w:t xml:space="preserve"> objects. </w:t>
      </w:r>
    </w:p>
    <w:p w14:paraId="5C2F560E" w14:textId="77777777" w:rsidR="00E261D1" w:rsidRDefault="009E71FF" w:rsidP="00E261D1">
      <w:pPr>
        <w:keepNext/>
        <w:spacing w:line="360" w:lineRule="auto"/>
        <w:ind w:firstLine="720"/>
        <w:jc w:val="center"/>
      </w:pPr>
      <w:r>
        <w:rPr>
          <w:noProof/>
        </w:rPr>
        <w:drawing>
          <wp:inline distT="0" distB="0" distL="0" distR="0" wp14:anchorId="49F8D0C4" wp14:editId="66649CDD">
            <wp:extent cx="3366135" cy="2657475"/>
            <wp:effectExtent l="0" t="0" r="12065" b="9525"/>
            <wp:docPr id="2" name="Picture 2" descr="../../../../Screenshots/Screenshot%202017-05-08%2021.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5-08%2021.08.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6135" cy="2657475"/>
                    </a:xfrm>
                    <a:prstGeom prst="rect">
                      <a:avLst/>
                    </a:prstGeom>
                    <a:noFill/>
                    <a:ln>
                      <a:noFill/>
                    </a:ln>
                  </pic:spPr>
                </pic:pic>
              </a:graphicData>
            </a:graphic>
          </wp:inline>
        </w:drawing>
      </w:r>
    </w:p>
    <w:p w14:paraId="1E82596D" w14:textId="028E0C48" w:rsidR="007D278C" w:rsidRDefault="00E261D1" w:rsidP="002920AC">
      <w:pPr>
        <w:pStyle w:val="Caption"/>
        <w:jc w:val="center"/>
      </w:pPr>
      <w:r>
        <w:t xml:space="preserve">Figure </w:t>
      </w:r>
      <w:fldSimple w:instr=" SEQ Figure \* ARABIC ">
        <w:r w:rsidR="00A16B5C">
          <w:rPr>
            <w:noProof/>
          </w:rPr>
          <w:t>2</w:t>
        </w:r>
      </w:fldSimple>
      <w:r>
        <w:t xml:space="preserve">: Mockup of a </w:t>
      </w:r>
      <w:proofErr w:type="spellStart"/>
      <w:r>
        <w:t>tippe</w:t>
      </w:r>
      <w:proofErr w:type="spellEnd"/>
      <w:r>
        <w:t xml:space="preserve"> top</w:t>
      </w:r>
      <w:r w:rsidR="00BF77AB">
        <w:t xml:space="preserve"> using a sphere object for the </w:t>
      </w:r>
      <w:proofErr w:type="spellStart"/>
      <w:r w:rsidR="00BF77AB">
        <w:t>tippe</w:t>
      </w:r>
      <w:proofErr w:type="spellEnd"/>
      <w:r w:rsidR="00BF77AB">
        <w:t xml:space="preserve"> top’s main </w:t>
      </w:r>
      <w:proofErr w:type="gramStart"/>
      <w:r w:rsidR="00BF77AB">
        <w:t>body  and</w:t>
      </w:r>
      <w:proofErr w:type="gramEnd"/>
      <w:r w:rsidR="00BF77AB">
        <w:t xml:space="preserve"> cylinder for the </w:t>
      </w:r>
      <w:proofErr w:type="spellStart"/>
      <w:r w:rsidR="00BF77AB">
        <w:t>tippe</w:t>
      </w:r>
      <w:proofErr w:type="spellEnd"/>
      <w:r w:rsidR="00BF77AB">
        <w:t xml:space="preserve"> top’s stem. </w:t>
      </w:r>
      <w:r w:rsidR="00BF77AB">
        <w:br/>
        <w:t>Both</w:t>
      </w:r>
      <w:r w:rsidR="00541718">
        <w:t xml:space="preserve"> components</w:t>
      </w:r>
      <w:r w:rsidR="00BF77AB">
        <w:t xml:space="preserve"> are standard </w:t>
      </w:r>
      <w:proofErr w:type="spellStart"/>
      <w:r w:rsidR="00BF77AB">
        <w:t>VPython</w:t>
      </w:r>
      <w:proofErr w:type="spellEnd"/>
      <w:r w:rsidR="00BF77AB">
        <w:t xml:space="preserve"> objects.</w:t>
      </w:r>
    </w:p>
    <w:p w14:paraId="24E63812" w14:textId="16A673F8" w:rsidR="00150E16" w:rsidRDefault="00D26DE7" w:rsidP="00A233B2">
      <w:pPr>
        <w:pStyle w:val="Heading1"/>
      </w:pPr>
      <w:bookmarkStart w:id="2" w:name="_Toc482059451"/>
      <w:r>
        <w:t xml:space="preserve">Team Members, </w:t>
      </w:r>
      <w:r w:rsidR="00A233B2">
        <w:t>Roles</w:t>
      </w:r>
      <w:r>
        <w:t>, and Project Scope</w:t>
      </w:r>
      <w:bookmarkEnd w:id="2"/>
    </w:p>
    <w:p w14:paraId="32FE26A5" w14:textId="0ABBB0DC" w:rsidR="00A233B2" w:rsidRDefault="00A233B2" w:rsidP="002920AC">
      <w:pPr>
        <w:spacing w:line="360" w:lineRule="auto"/>
      </w:pPr>
      <w:r>
        <w:t>As the sole contributor in this project, all research</w:t>
      </w:r>
      <w:r w:rsidR="009E5567">
        <w:t xml:space="preserve"> is conducted, code architected and </w:t>
      </w:r>
      <w:r w:rsidR="001C0622">
        <w:t>algorithms</w:t>
      </w:r>
      <w:r w:rsidR="009E5567">
        <w:t xml:space="preserve"> implemented by me. </w:t>
      </w:r>
      <w:r>
        <w:t xml:space="preserve">Since this is an individual project, </w:t>
      </w:r>
      <w:r w:rsidR="00D26DE7">
        <w:t xml:space="preserve">it is important that </w:t>
      </w:r>
      <w:r>
        <w:t xml:space="preserve">the scope of the project is kept small </w:t>
      </w:r>
      <w:proofErr w:type="gramStart"/>
      <w:r w:rsidR="001C0622">
        <w:t>in order to</w:t>
      </w:r>
      <w:proofErr w:type="gramEnd"/>
      <w:r>
        <w:t xml:space="preserve"> </w:t>
      </w:r>
      <w:r w:rsidR="001C0622">
        <w:t xml:space="preserve">keep it </w:t>
      </w:r>
      <w:r>
        <w:t xml:space="preserve">manageable. </w:t>
      </w:r>
      <w:r w:rsidR="001C0622">
        <w:t>In this regard, some of the constraints on this project include:</w:t>
      </w:r>
    </w:p>
    <w:p w14:paraId="5E58FA43" w14:textId="50095DEE" w:rsidR="001C0622" w:rsidRDefault="00D26DE7" w:rsidP="002920AC">
      <w:pPr>
        <w:pStyle w:val="ListParagraph"/>
        <w:numPr>
          <w:ilvl w:val="0"/>
          <w:numId w:val="1"/>
        </w:numPr>
        <w:spacing w:line="360" w:lineRule="auto"/>
      </w:pPr>
      <w:r>
        <w:t xml:space="preserve">The components of the animation are kept minimal. The shape of the </w:t>
      </w:r>
      <w:proofErr w:type="spellStart"/>
      <w:r>
        <w:t>tippe</w:t>
      </w:r>
      <w:proofErr w:type="spellEnd"/>
      <w:r>
        <w:t xml:space="preserve"> top is approximated by only two standard </w:t>
      </w:r>
      <w:proofErr w:type="spellStart"/>
      <w:r>
        <w:t>VPython</w:t>
      </w:r>
      <w:proofErr w:type="spellEnd"/>
      <w:r>
        <w:t xml:space="preserve"> objects:  sphere and a cylinder</w:t>
      </w:r>
    </w:p>
    <w:p w14:paraId="012DAB18" w14:textId="69FCFC4A" w:rsidR="00D26DE7" w:rsidRDefault="00D26DE7" w:rsidP="002920AC">
      <w:pPr>
        <w:pStyle w:val="ListParagraph"/>
        <w:numPr>
          <w:ilvl w:val="0"/>
          <w:numId w:val="1"/>
        </w:numPr>
        <w:spacing w:line="360" w:lineRule="auto"/>
      </w:pPr>
      <w:r>
        <w:t>The UI of the program is bare bones. Implementing a neat UI for setting initial conditions and running simulations are ‘bells-and-whistles’ that are neglected in this project. This would be a very useful portion of future work though</w:t>
      </w:r>
    </w:p>
    <w:p w14:paraId="73395639" w14:textId="7F641137" w:rsidR="00150E16" w:rsidRDefault="00D26DE7" w:rsidP="003B73AD">
      <w:pPr>
        <w:pStyle w:val="ListParagraph"/>
        <w:numPr>
          <w:ilvl w:val="0"/>
          <w:numId w:val="1"/>
        </w:numPr>
        <w:spacing w:line="360" w:lineRule="auto"/>
      </w:pPr>
      <w:r>
        <w:t xml:space="preserve">The model of the dynamics of the </w:t>
      </w:r>
      <w:proofErr w:type="spellStart"/>
      <w:r>
        <w:t>tippe</w:t>
      </w:r>
      <w:proofErr w:type="spellEnd"/>
      <w:r>
        <w:t xml:space="preserve"> top is limited </w:t>
      </w:r>
      <w:r w:rsidR="002920AC">
        <w:t xml:space="preserve">to the duration starting at initial spin and ending when the stem touches the floor. While the model cuts off here, the real, physical </w:t>
      </w:r>
      <w:proofErr w:type="spellStart"/>
      <w:r w:rsidR="002920AC">
        <w:t>tippe</w:t>
      </w:r>
      <w:proofErr w:type="spellEnd"/>
      <w:r w:rsidR="002920AC">
        <w:t xml:space="preserve"> would continue to invert completely. For this portion, the model is significantly more mathematically and conceptually complex, and so is neglected for this project.</w:t>
      </w:r>
      <w:r w:rsidR="00150E16">
        <w:br w:type="page"/>
      </w:r>
    </w:p>
    <w:p w14:paraId="097CB8B3" w14:textId="77777777" w:rsidR="00E261D1" w:rsidRDefault="00E261D1" w:rsidP="00E261D1">
      <w:pPr>
        <w:pStyle w:val="Heading1"/>
      </w:pPr>
      <w:bookmarkStart w:id="3" w:name="_Toc482059452"/>
      <w:r>
        <w:lastRenderedPageBreak/>
        <w:t>Approach</w:t>
      </w:r>
      <w:bookmarkEnd w:id="3"/>
    </w:p>
    <w:p w14:paraId="5E9C42EB" w14:textId="77777777" w:rsidR="00E261D1" w:rsidRDefault="00E261D1" w:rsidP="00E261D1"/>
    <w:p w14:paraId="57BDFF0A" w14:textId="5E30B61C" w:rsidR="00386D1E" w:rsidRDefault="00386D1E" w:rsidP="00532F04">
      <w:pPr>
        <w:spacing w:line="360" w:lineRule="auto"/>
        <w:ind w:firstLine="720"/>
      </w:pPr>
      <w:r>
        <w:t xml:space="preserve">Before proceeding to study the dynamics of spinning objects, it is instructive to familiarize oneself with the Euler angles, a convenient coordinate system and reference frame for describing the motion of spinning objects. Figure 3 illustrates Euler angles in the context of a spinning top. </w:t>
      </w:r>
    </w:p>
    <w:p w14:paraId="369CDE1B" w14:textId="77777777" w:rsidR="00386D1E" w:rsidRDefault="00386D1E" w:rsidP="00386D1E">
      <w:pPr>
        <w:keepNext/>
        <w:jc w:val="center"/>
      </w:pPr>
      <w:r>
        <w:rPr>
          <w:noProof/>
        </w:rPr>
        <w:drawing>
          <wp:inline distT="0" distB="0" distL="0" distR="0" wp14:anchorId="1E8E1990" wp14:editId="034E1AC3">
            <wp:extent cx="3513599" cy="2933630"/>
            <wp:effectExtent l="0" t="0" r="0" b="0"/>
            <wp:docPr id="3" name="Picture 3" descr="../../../../Screenshots/Screenshot%202017-05-08%2021.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7-05-08%2021.16.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632" cy="2942842"/>
                    </a:xfrm>
                    <a:prstGeom prst="rect">
                      <a:avLst/>
                    </a:prstGeom>
                    <a:noFill/>
                    <a:ln>
                      <a:noFill/>
                    </a:ln>
                  </pic:spPr>
                </pic:pic>
              </a:graphicData>
            </a:graphic>
          </wp:inline>
        </w:drawing>
      </w:r>
    </w:p>
    <w:p w14:paraId="7C1AF2B1" w14:textId="6256E367" w:rsidR="00386D1E" w:rsidRDefault="00386D1E" w:rsidP="00386D1E">
      <w:pPr>
        <w:pStyle w:val="Caption"/>
        <w:jc w:val="center"/>
      </w:pPr>
      <w:r>
        <w:t xml:space="preserve">Figure </w:t>
      </w:r>
      <w:fldSimple w:instr=" SEQ Figure \* ARABIC ">
        <w:r w:rsidR="00A16B5C">
          <w:rPr>
            <w:noProof/>
          </w:rPr>
          <w:t>3</w:t>
        </w:r>
      </w:fldSimple>
      <w:r>
        <w:t>: Euler angles in the context of a spinning top</w:t>
      </w:r>
    </w:p>
    <w:p w14:paraId="111D283B" w14:textId="17ED9EB1" w:rsidR="00386D1E" w:rsidRPr="00386D1E" w:rsidRDefault="00386D1E" w:rsidP="004A11C5">
      <w:pPr>
        <w:spacing w:line="360" w:lineRule="auto"/>
        <w:ind w:firstLine="720"/>
      </w:pPr>
      <w:r>
        <w:t xml:space="preserve">There are two reference frames shown in Figure 3. The first (in </w:t>
      </w:r>
      <w:r w:rsidR="004A11C5">
        <w:t xml:space="preserve">red) is the reference frame of the lab. The z-coordinate always points vertically up in the lab, while the plane formed by the x- and y-coordinates is the horizontal plane on which the top spins. The second (in blue) is the ‘body’ reference frame of the spinning top. The z’-coordinate is aligned with the spinning top’s primary symmetric axis. </w:t>
      </w:r>
    </w:p>
    <w:p w14:paraId="62C46F0D" w14:textId="096F1550" w:rsidR="009045F1" w:rsidRDefault="00A67764" w:rsidP="00946359">
      <w:pPr>
        <w:spacing w:line="360" w:lineRule="auto"/>
      </w:pPr>
      <w:r>
        <w:tab/>
        <w:t xml:space="preserve">The three Euler angles are nutation, precession and spin. Nutation </w:t>
      </w:r>
      <m:oMath>
        <m:r>
          <w:rPr>
            <w:rFonts w:ascii="Cambria Math" w:hAnsi="Cambria Math"/>
          </w:rPr>
          <m:t>(θ)</m:t>
        </m:r>
      </m:oMath>
      <w:r>
        <w:rPr>
          <w:rFonts w:eastAsiaTheme="minorEastAsia"/>
        </w:rPr>
        <w:t xml:space="preserve"> is the angle between the vert</w:t>
      </w:r>
      <w:proofErr w:type="spellStart"/>
      <w:r>
        <w:rPr>
          <w:rFonts w:eastAsiaTheme="minorEastAsia"/>
        </w:rPr>
        <w:t>ical</w:t>
      </w:r>
      <w:proofErr w:type="spellEnd"/>
      <w:r>
        <w:rPr>
          <w:rFonts w:eastAsiaTheme="minorEastAsia"/>
        </w:rPr>
        <w:t xml:space="preserve"> z-axis in lab frame and the body’s primary symmetric z’-axis. Precession </w:t>
      </w:r>
      <m:oMath>
        <m:d>
          <m:dPr>
            <m:ctrlPr>
              <w:rPr>
                <w:rFonts w:ascii="Cambria Math" w:eastAsiaTheme="minorEastAsia" w:hAnsi="Cambria Math"/>
                <w:i/>
              </w:rPr>
            </m:ctrlPr>
          </m:dPr>
          <m:e>
            <m:r>
              <w:rPr>
                <w:rFonts w:ascii="Cambria Math" w:eastAsiaTheme="minorEastAsia" w:hAnsi="Cambria Math"/>
              </w:rPr>
              <m:t>ϕ or φ</m:t>
            </m:r>
          </m:e>
        </m:d>
      </m:oMath>
      <w:r>
        <w:rPr>
          <w:rFonts w:eastAsiaTheme="minorEastAsia"/>
        </w:rPr>
        <w:t xml:space="preserve"> is the angle around the vertical z-axis; in other words, precession lies in the lab’s xy-plane. Finally, spin (</w:t>
      </w:r>
      <m:oMath>
        <m:r>
          <w:rPr>
            <w:rFonts w:ascii="Cambria Math" w:eastAsiaTheme="minorEastAsia" w:hAnsi="Cambria Math"/>
          </w:rPr>
          <m:t>ψ)</m:t>
        </m:r>
      </m:oMath>
      <w:r>
        <w:rPr>
          <w:rFonts w:eastAsiaTheme="minorEastAsia"/>
        </w:rPr>
        <w:t xml:space="preserve"> is the angle around the body’s z’-axis. </w:t>
      </w:r>
      <w:r w:rsidR="00DB169F">
        <w:rPr>
          <w:rFonts w:eastAsiaTheme="minorEastAsia"/>
        </w:rPr>
        <w:t>It’s important to note that a</w:t>
      </w:r>
      <w:r w:rsidR="000778BA">
        <w:rPr>
          <w:rFonts w:eastAsiaTheme="minorEastAsia"/>
        </w:rPr>
        <w:t xml:space="preserve"> combination of these three </w:t>
      </w:r>
      <w:r w:rsidR="00532F04">
        <w:rPr>
          <w:rFonts w:eastAsiaTheme="minorEastAsia"/>
        </w:rPr>
        <w:t>E</w:t>
      </w:r>
      <w:r w:rsidR="000778BA">
        <w:rPr>
          <w:rFonts w:eastAsiaTheme="minorEastAsia"/>
        </w:rPr>
        <w:t xml:space="preserve">uler angles is sufficient to fully describe </w:t>
      </w:r>
      <w:r w:rsidR="000778BA" w:rsidRPr="000778BA">
        <w:rPr>
          <w:rFonts w:eastAsiaTheme="minorEastAsia"/>
          <w:u w:val="single"/>
        </w:rPr>
        <w:t>any</w:t>
      </w:r>
      <w:r w:rsidR="000778BA">
        <w:rPr>
          <w:rFonts w:eastAsiaTheme="minorEastAsia"/>
        </w:rPr>
        <w:t xml:space="preserve"> possible orientation of the spinning object. </w:t>
      </w:r>
    </w:p>
    <w:p w14:paraId="2BC00CC9" w14:textId="075A910A" w:rsidR="00E261D1" w:rsidRDefault="00B40EC0" w:rsidP="00E95E4F">
      <w:pPr>
        <w:spacing w:line="360" w:lineRule="auto"/>
        <w:ind w:firstLine="720"/>
      </w:pPr>
      <w:r>
        <w:lastRenderedPageBreak/>
        <w:t xml:space="preserve">Armed with an understanding of Euler angles, </w:t>
      </w:r>
      <w:r w:rsidR="006A1CA4">
        <w:t xml:space="preserve">it is now possible to begin deriving equations of motion for spinning objects. </w:t>
      </w:r>
      <w:r w:rsidR="00386D1E">
        <w:t>To become familiar with the general approaches of modelling spinning objects, a study of a ‘simple’ spinning top is considered</w:t>
      </w:r>
      <w:r w:rsidR="006A1CA4">
        <w:t xml:space="preserve"> first</w:t>
      </w:r>
      <w:r w:rsidR="00386D1E">
        <w:t xml:space="preserve">. The intention is to apply the </w:t>
      </w:r>
      <w:proofErr w:type="spellStart"/>
      <w:r w:rsidR="00386D1E">
        <w:t>Lagrangian</w:t>
      </w:r>
      <w:proofErr w:type="spellEnd"/>
      <w:r w:rsidR="00386D1E">
        <w:t xml:space="preserve"> method to derive the equations of motion for a simple spinning top before moving on </w:t>
      </w:r>
      <w:r w:rsidR="006A1CA4">
        <w:t>to the</w:t>
      </w:r>
      <w:r w:rsidR="00E95E4F">
        <w:t xml:space="preserve"> study of</w:t>
      </w:r>
      <w:r w:rsidR="006A1CA4">
        <w:t xml:space="preserve"> more complex motion of a </w:t>
      </w:r>
      <w:proofErr w:type="spellStart"/>
      <w:r w:rsidR="006A1CA4">
        <w:t>tippe</w:t>
      </w:r>
      <w:proofErr w:type="spellEnd"/>
      <w:r w:rsidR="006A1CA4">
        <w:t xml:space="preserve"> top. </w:t>
      </w:r>
    </w:p>
    <w:p w14:paraId="3D6F0C19" w14:textId="77777777" w:rsidR="006A1CA4" w:rsidRDefault="006A1CA4" w:rsidP="006A1CA4">
      <w:pPr>
        <w:spacing w:line="360" w:lineRule="auto"/>
        <w:ind w:firstLine="720"/>
      </w:pPr>
    </w:p>
    <w:p w14:paraId="3C17ABDF" w14:textId="77777777" w:rsidR="006A1CA4" w:rsidRDefault="006A1CA4" w:rsidP="006A1CA4">
      <w:pPr>
        <w:spacing w:line="360" w:lineRule="auto"/>
        <w:ind w:firstLine="720"/>
      </w:pPr>
    </w:p>
    <w:p w14:paraId="3B773244" w14:textId="77777777" w:rsidR="00C669D6" w:rsidRDefault="00C669D6">
      <w:pPr>
        <w:rPr>
          <w:rFonts w:eastAsiaTheme="majorEastAsia" w:cstheme="majorBidi"/>
          <w:b/>
          <w:bCs/>
          <w:i/>
          <w:iCs/>
          <w:color w:val="2F5496" w:themeColor="accent1" w:themeShade="BF"/>
          <w:sz w:val="32"/>
          <w:szCs w:val="32"/>
        </w:rPr>
      </w:pPr>
      <w:r>
        <w:br w:type="page"/>
      </w:r>
    </w:p>
    <w:p w14:paraId="682FE70F" w14:textId="565950A2" w:rsidR="006A1CA4" w:rsidRPr="00E261D1" w:rsidRDefault="006A1CA4" w:rsidP="00C669D6">
      <w:pPr>
        <w:pStyle w:val="Heading1"/>
      </w:pPr>
      <w:bookmarkStart w:id="4" w:name="_Toc482059453"/>
      <w:r>
        <w:lastRenderedPageBreak/>
        <w:t>‘Simple’ spinning top dynamics</w:t>
      </w:r>
      <w:bookmarkEnd w:id="4"/>
    </w:p>
    <w:p w14:paraId="27D62D80" w14:textId="77777777" w:rsidR="00E261D1" w:rsidRDefault="00E261D1" w:rsidP="006A1CA4"/>
    <w:p w14:paraId="69CF717F" w14:textId="70D1BFBE" w:rsidR="006A1CA4" w:rsidRDefault="00E95E4F" w:rsidP="003B73AD">
      <w:pPr>
        <w:spacing w:line="360" w:lineRule="auto"/>
        <w:ind w:firstLine="720"/>
      </w:pPr>
      <w:r>
        <w:t>The structure of this section is as follows:</w:t>
      </w:r>
      <w:r w:rsidR="00A4224B">
        <w:t xml:space="preserve"> (1)</w:t>
      </w:r>
      <w:r>
        <w:t xml:space="preserve"> </w:t>
      </w:r>
      <w:r w:rsidR="003A2B87">
        <w:t xml:space="preserve">the </w:t>
      </w:r>
      <w:r w:rsidR="00A233B2">
        <w:t xml:space="preserve">equations of motion are derived using the </w:t>
      </w:r>
      <w:proofErr w:type="spellStart"/>
      <w:r w:rsidR="003A2B87">
        <w:t>Lagrangian</w:t>
      </w:r>
      <w:proofErr w:type="spellEnd"/>
      <w:r w:rsidR="003A2B87">
        <w:t xml:space="preserve"> method </w:t>
      </w:r>
      <w:r w:rsidR="00A233B2">
        <w:t xml:space="preserve">and presented in detail. </w:t>
      </w:r>
      <w:r w:rsidR="00A4224B">
        <w:t>(2) Next, t</w:t>
      </w:r>
      <w:r w:rsidR="00A233B2">
        <w:t xml:space="preserve">he </w:t>
      </w:r>
      <w:r w:rsidR="003B73AD">
        <w:t xml:space="preserve">system of ODEs is solved using a simple (non-adaptive) fourth-order </w:t>
      </w:r>
      <w:proofErr w:type="spellStart"/>
      <w:r w:rsidR="003B73AD">
        <w:t>Runge</w:t>
      </w:r>
      <w:proofErr w:type="spellEnd"/>
      <w:r w:rsidR="003B73AD">
        <w:t xml:space="preserve"> </w:t>
      </w:r>
      <w:proofErr w:type="spellStart"/>
      <w:r w:rsidR="003B73AD">
        <w:t>Kutta</w:t>
      </w:r>
      <w:proofErr w:type="spellEnd"/>
      <w:r w:rsidR="003B73AD">
        <w:t xml:space="preserve"> method. </w:t>
      </w:r>
      <w:r w:rsidR="00A4224B">
        <w:t>(3) Finally, the solution is transformed from Euler angles to the animation or ‘lab’ frame.</w:t>
      </w:r>
    </w:p>
    <w:p w14:paraId="484DF375" w14:textId="53822002" w:rsidR="00215C36" w:rsidRDefault="00DC7EC0" w:rsidP="003B73AD">
      <w:pPr>
        <w:spacing w:line="360" w:lineRule="auto"/>
        <w:ind w:firstLine="720"/>
      </w:pPr>
      <w:r>
        <w:rPr>
          <w:noProof/>
        </w:rPr>
        <mc:AlternateContent>
          <mc:Choice Requires="wps">
            <w:drawing>
              <wp:anchor distT="0" distB="0" distL="114300" distR="114300" simplePos="0" relativeHeight="251670528" behindDoc="0" locked="0" layoutInCell="1" allowOverlap="1" wp14:anchorId="4212CEA8" wp14:editId="668EEC61">
                <wp:simplePos x="0" y="0"/>
                <wp:positionH relativeFrom="column">
                  <wp:posOffset>2376805</wp:posOffset>
                </wp:positionH>
                <wp:positionV relativeFrom="paragraph">
                  <wp:posOffset>2249805</wp:posOffset>
                </wp:positionV>
                <wp:extent cx="3455035" cy="274955"/>
                <wp:effectExtent l="0" t="0" r="0" b="0"/>
                <wp:wrapTight wrapText="bothSides">
                  <wp:wrapPolygon edited="0">
                    <wp:start x="0" y="0"/>
                    <wp:lineTo x="0" y="20571"/>
                    <wp:lineTo x="21437" y="20571"/>
                    <wp:lineTo x="214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455035" cy="274955"/>
                        </a:xfrm>
                        <a:prstGeom prst="rect">
                          <a:avLst/>
                        </a:prstGeom>
                        <a:solidFill>
                          <a:prstClr val="white"/>
                        </a:solidFill>
                        <a:ln>
                          <a:noFill/>
                        </a:ln>
                        <a:effectLst/>
                      </wps:spPr>
                      <wps:txbx>
                        <w:txbxContent>
                          <w:p w14:paraId="27A11C9E" w14:textId="31FDEFC9" w:rsidR="00724F5D" w:rsidRPr="00693CCA" w:rsidRDefault="00724F5D" w:rsidP="00DC7EC0">
                            <w:pPr>
                              <w:pStyle w:val="Caption"/>
                              <w:rPr>
                                <w:noProof/>
                              </w:rPr>
                            </w:pPr>
                            <w:r>
                              <w:t xml:space="preserve">Figure </w:t>
                            </w:r>
                            <w:fldSimple w:instr=" SEQ Figure \* ARABIC ">
                              <w:r>
                                <w:rPr>
                                  <w:noProof/>
                                </w:rPr>
                                <w:t>4</w:t>
                              </w:r>
                            </w:fldSimple>
                            <w:r>
                              <w:t>: Geometry of the simple spinning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2CEA8" id="Text Box 13" o:spid="_x0000_s1027" type="#_x0000_t202" style="position:absolute;left:0;text-align:left;margin-left:187.15pt;margin-top:177.15pt;width:272.05pt;height:21.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" stroked="f">
                <v:textbox style="mso-fit-shape-to-text:t" inset="0,0,0,0">
                  <w:txbxContent>
                    <w:p w14:paraId="27A11C9E" w14:textId="31FDEFC9" w:rsidR="00724F5D" w:rsidRPr="00693CCA" w:rsidRDefault="00724F5D" w:rsidP="00DC7EC0">
                      <w:pPr>
                        <w:pStyle w:val="Caption"/>
                        <w:rPr>
                          <w:noProof/>
                        </w:rPr>
                      </w:pPr>
                      <w:r>
                        <w:t xml:space="preserve">Figure </w:t>
                      </w:r>
                      <w:fldSimple w:instr=" SEQ Figure \* ARABIC ">
                        <w:r>
                          <w:rPr>
                            <w:noProof/>
                          </w:rPr>
                          <w:t>4</w:t>
                        </w:r>
                      </w:fldSimple>
                      <w:r>
                        <w:t>: Geometry of the simple spinning top</w:t>
                      </w:r>
                    </w:p>
                  </w:txbxContent>
                </v:textbox>
                <w10:wrap type="tight"/>
              </v:shape>
            </w:pict>
          </mc:Fallback>
        </mc:AlternateContent>
      </w:r>
      <w:r w:rsidR="00825E4A">
        <w:rPr>
          <w:noProof/>
        </w:rPr>
        <w:drawing>
          <wp:anchor distT="0" distB="0" distL="114300" distR="114300" simplePos="0" relativeHeight="251661312" behindDoc="0" locked="0" layoutInCell="1" allowOverlap="1" wp14:anchorId="53907FBB" wp14:editId="5AA75313">
            <wp:simplePos x="0" y="0"/>
            <wp:positionH relativeFrom="column">
              <wp:posOffset>2376805</wp:posOffset>
            </wp:positionH>
            <wp:positionV relativeFrom="paragraph">
              <wp:posOffset>132715</wp:posOffset>
            </wp:positionV>
            <wp:extent cx="3455035" cy="2059940"/>
            <wp:effectExtent l="0" t="0" r="0" b="0"/>
            <wp:wrapTight wrapText="bothSides">
              <wp:wrapPolygon edited="0">
                <wp:start x="0" y="0"/>
                <wp:lineTo x="0" y="21307"/>
                <wp:lineTo x="21437" y="21307"/>
                <wp:lineTo x="21437" y="0"/>
                <wp:lineTo x="0" y="0"/>
              </wp:wrapPolygon>
            </wp:wrapTight>
            <wp:docPr id="6" name="Picture 6" descr="../../../../Screenshots/Screenshot%202017-05-08%2022.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7-05-08%2022.15.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5035" cy="205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1E1626" w14:textId="33FAF7E1" w:rsidR="00324A03" w:rsidRDefault="00324A03" w:rsidP="00324A03">
      <w:pPr>
        <w:spacing w:line="360" w:lineRule="auto"/>
      </w:pPr>
      <w:r>
        <w:t xml:space="preserve">Geometric definitions: </w:t>
      </w:r>
    </w:p>
    <w:p w14:paraId="03190047" w14:textId="741E7429" w:rsidR="00F13489" w:rsidRPr="00F13489" w:rsidRDefault="00F13489" w:rsidP="00324A03">
      <w:pPr>
        <w:spacing w:line="360" w:lineRule="auto"/>
        <w:rPr>
          <w:rFonts w:eastAsiaTheme="minorEastAsia"/>
        </w:rPr>
      </w:pPr>
      <m:oMathPara>
        <m:oMathParaPr>
          <m:jc m:val="left"/>
        </m:oMathParaPr>
        <m:oMath>
          <m:r>
            <w:rPr>
              <w:rFonts w:ascii="Cambria Math" w:hAnsi="Cambria Math"/>
            </w:rPr>
            <m:t>m=mass of the top=0.02 kg</m:t>
          </m:r>
        </m:oMath>
      </m:oMathPara>
    </w:p>
    <w:p w14:paraId="1F9165F6" w14:textId="4AC1C3D3" w:rsidR="00F13489" w:rsidRPr="00F13489" w:rsidRDefault="00F13489" w:rsidP="00324A03">
      <w:pPr>
        <w:spacing w:line="360" w:lineRule="auto"/>
        <w:rPr>
          <w:rFonts w:eastAsiaTheme="minorEastAsia"/>
        </w:rPr>
      </w:pPr>
      <m:oMathPara>
        <m:oMathParaPr>
          <m:jc m:val="left"/>
        </m:oMathParaPr>
        <m:oMath>
          <m:r>
            <w:rPr>
              <w:rFonts w:ascii="Cambria Math" w:hAnsi="Cambria Math"/>
            </w:rPr>
            <m:t>R =radius of the top=0.02 m</m:t>
          </m:r>
        </m:oMath>
      </m:oMathPara>
    </w:p>
    <w:p w14:paraId="46BECF45" w14:textId="4D46EC2D" w:rsidR="00F13489" w:rsidRPr="00F13489" w:rsidRDefault="00F13489" w:rsidP="00324A03">
      <w:pPr>
        <w:spacing w:line="360" w:lineRule="auto"/>
      </w:pPr>
      <m:oMath>
        <m:r>
          <w:rPr>
            <w:rFonts w:ascii="Cambria Math" w:hAnsi="Cambria Math"/>
          </w:rPr>
          <m:t xml:space="preserve">l= </m:t>
        </m:r>
      </m:oMath>
      <w:r>
        <w:rPr>
          <w:rFonts w:eastAsiaTheme="minorEastAsia"/>
        </w:rPr>
        <w:t xml:space="preserve">length of the top along z’-axis </w:t>
      </w:r>
      <m:oMath>
        <m:r>
          <w:rPr>
            <w:rFonts w:ascii="Cambria Math" w:eastAsiaTheme="minorEastAsia" w:hAnsi="Cambria Math"/>
          </w:rPr>
          <m:t>=0.04 m</m:t>
        </m:r>
      </m:oMath>
    </w:p>
    <w:p w14:paraId="2241DA5F" w14:textId="5C195539" w:rsidR="00324A03" w:rsidRDefault="00324A03" w:rsidP="00324A03">
      <w:pPr>
        <w:spacing w:line="360" w:lineRule="auto"/>
      </w:pPr>
    </w:p>
    <w:p w14:paraId="3A5C044F" w14:textId="77777777" w:rsidR="00324A03" w:rsidRDefault="00324A03" w:rsidP="00535ECD">
      <w:pPr>
        <w:spacing w:line="360" w:lineRule="auto"/>
      </w:pPr>
    </w:p>
    <w:p w14:paraId="602AEC52" w14:textId="77777777" w:rsidR="00825E4A" w:rsidRDefault="00825E4A" w:rsidP="00817B42">
      <w:pPr>
        <w:spacing w:line="360" w:lineRule="auto"/>
        <w:rPr>
          <w:u w:val="single"/>
        </w:rPr>
      </w:pPr>
    </w:p>
    <w:p w14:paraId="7181B03C" w14:textId="2C926391" w:rsidR="00215C36" w:rsidRDefault="00D875F5" w:rsidP="004471A4">
      <w:pPr>
        <w:pStyle w:val="Heading2"/>
      </w:pPr>
      <w:bookmarkStart w:id="5" w:name="_Toc482059454"/>
      <w:r>
        <w:t xml:space="preserve">Equations of Motion using </w:t>
      </w:r>
      <w:proofErr w:type="spellStart"/>
      <w:r w:rsidR="00817B42" w:rsidRPr="00817B42">
        <w:t>Lagrangian</w:t>
      </w:r>
      <w:proofErr w:type="spellEnd"/>
      <w:r w:rsidR="00817B42" w:rsidRPr="00817B42">
        <w:t xml:space="preserve"> Method</w:t>
      </w:r>
      <w:bookmarkEnd w:id="5"/>
    </w:p>
    <w:p w14:paraId="55EE3933" w14:textId="03BD7583" w:rsidR="001D17CD" w:rsidRPr="001D17CD" w:rsidRDefault="001D17CD" w:rsidP="00817B42">
      <w:pPr>
        <w:spacing w:line="360" w:lineRule="auto"/>
      </w:pPr>
      <w:r>
        <w:t xml:space="preserve">The textbook </w:t>
      </w:r>
      <w:r>
        <w:rPr>
          <w:i/>
        </w:rPr>
        <w:t>Classical Dynamics</w:t>
      </w:r>
      <w:r>
        <w:t xml:space="preserve"> by Jorge V. José and Eugene J. </w:t>
      </w:r>
      <w:proofErr w:type="spellStart"/>
      <w:r>
        <w:t>Saletan</w:t>
      </w:r>
      <w:proofErr w:type="spellEnd"/>
      <w:r w:rsidR="00EF7DB8">
        <w:t xml:space="preserve"> </w:t>
      </w:r>
      <w:r>
        <w:t xml:space="preserve">provides an expression </w:t>
      </w:r>
      <w:r w:rsidR="00EF7DB8">
        <w:t>for Kinetic Energy of the</w:t>
      </w:r>
      <w:r w:rsidR="00131479">
        <w:t xml:space="preserve"> spinning top</w:t>
      </w:r>
      <w:r w:rsidR="00EF7DB8">
        <w:t xml:space="preserve"> system</w:t>
      </w:r>
      <w:r w:rsidR="002F7F45">
        <w:t xml:space="preserve"> in terms of Euler angles</w:t>
      </w:r>
      <w:r w:rsidR="00EF7DB8">
        <w:t>.</w:t>
      </w:r>
    </w:p>
    <w:p w14:paraId="3D8C4393" w14:textId="77777777" w:rsidR="001D17CD" w:rsidRDefault="001D17CD" w:rsidP="001D17CD">
      <w:pPr>
        <w:jc w:val="center"/>
        <w:rPr>
          <w:rFonts w:eastAsiaTheme="minorEastAsia"/>
          <w:i/>
          <w:iCs/>
        </w:rPr>
      </w:pPr>
      <m:oMath>
        <m:r>
          <w:rPr>
            <w:rFonts w:ascii="Cambria Math" w:hAnsi="Cambria Math"/>
          </w:rPr>
          <m:t>T= </m:t>
        </m:r>
      </m:oMath>
      <w:r w:rsidRPr="001D17CD">
        <w:rPr>
          <w:i/>
          <w:iCs/>
        </w:rPr>
        <w:t xml:space="preserve">Kinetic Energy =  </w:t>
      </w:r>
      <m:oMath>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sSup>
              <m:sSupPr>
                <m:ctrlPr>
                  <w:rPr>
                    <w:rFonts w:ascii="Cambria Math" w:hAnsi="Cambria Math"/>
                    <w:i/>
                    <w:iCs/>
                  </w:rPr>
                </m:ctrlPr>
              </m:sSupPr>
              <m:e>
                <m:acc>
                  <m:accPr>
                    <m:chr m:val="̇"/>
                    <m:ctrlPr>
                      <w:rPr>
                        <w:rFonts w:ascii="Cambria Math" w:hAnsi="Cambria Math"/>
                        <w:i/>
                        <w:iCs/>
                      </w:rPr>
                    </m:ctrlPr>
                  </m:accPr>
                  <m:e>
                    <m:r>
                      <w:rPr>
                        <w:rFonts w:ascii="Cambria Math" w:hAnsi="Cambria Math"/>
                      </w:rPr>
                      <m:t>θ</m:t>
                    </m:r>
                  </m:e>
                </m:acc>
              </m:e>
              <m:sup>
                <m:r>
                  <w:rPr>
                    <w:rFonts w:ascii="Cambria Math" w:hAnsi="Cambria Math"/>
                  </w:rPr>
                  <m:t>2</m:t>
                </m:r>
              </m:sup>
            </m:sSup>
            <m: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ϕ</m:t>
                    </m:r>
                  </m:e>
                </m:acc>
              </m:e>
              <m:sup>
                <m:r>
                  <w:rPr>
                    <w:rFonts w:ascii="Cambria Math" w:hAnsi="Cambria Math"/>
                  </w:rPr>
                  <m:t>2</m:t>
                </m:r>
              </m:sup>
            </m:sSup>
            <m:sSup>
              <m:sSupPr>
                <m:ctrlPr>
                  <w:rPr>
                    <w:rFonts w:ascii="Cambria Math" w:hAnsi="Cambria Math"/>
                    <w:i/>
                    <w:iCs/>
                  </w:rPr>
                </m:ctrlPr>
              </m:sSupPr>
              <m:e>
                <m:r>
                  <w:rPr>
                    <w:rFonts w:ascii="Cambria Math" w:hAnsi="Cambria Math"/>
                  </w:rPr>
                  <m:t>sin</m:t>
                </m:r>
              </m:e>
              <m:sup>
                <m:r>
                  <w:rPr>
                    <w:rFonts w:ascii="Cambria Math" w:hAnsi="Cambria Math"/>
                  </w:rPr>
                  <m:t>2</m:t>
                </m:r>
              </m:sup>
            </m:sSup>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3</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ψ</m:t>
                    </m:r>
                  </m:e>
                </m:acc>
                <m:r>
                  <w:rPr>
                    <w:rFonts w:ascii="Cambria Math" w:hAnsi="Cambria Math"/>
                  </w:rPr>
                  <m:t>+</m:t>
                </m:r>
                <m:acc>
                  <m:accPr>
                    <m:chr m:val="̇"/>
                    <m:ctrlPr>
                      <w:rPr>
                        <w:rFonts w:ascii="Cambria Math" w:hAnsi="Cambria Math"/>
                        <w:i/>
                        <w:iCs/>
                      </w:rPr>
                    </m:ctrlPr>
                  </m:accPr>
                  <m:e>
                    <m:r>
                      <w:rPr>
                        <w:rFonts w:ascii="Cambria Math" w:hAnsi="Cambria Math"/>
                      </w:rPr>
                      <m:t>ϕ</m:t>
                    </m:r>
                  </m:e>
                </m:acc>
                <m:r>
                  <m:rPr>
                    <m:sty m:val="p"/>
                  </m:rPr>
                  <w:rPr>
                    <w:rFonts w:ascii="Cambria Math" w:hAnsi="Cambria Math"/>
                  </w:rPr>
                  <m:t>cos</m:t>
                </m:r>
                <m:d>
                  <m:dPr>
                    <m:ctrlPr>
                      <w:rPr>
                        <w:rFonts w:ascii="Cambria Math" w:hAnsi="Cambria Math"/>
                        <w:i/>
                        <w:iCs/>
                      </w:rPr>
                    </m:ctrlPr>
                  </m:dPr>
                  <m:e>
                    <m:r>
                      <w:rPr>
                        <w:rFonts w:ascii="Cambria Math" w:hAnsi="Cambria Math"/>
                      </w:rPr>
                      <m:t>θ</m:t>
                    </m:r>
                  </m:e>
                </m:d>
              </m:e>
            </m:d>
          </m:e>
          <m:sup>
            <m:r>
              <w:rPr>
                <w:rFonts w:ascii="Cambria Math" w:hAnsi="Cambria Math"/>
              </w:rPr>
              <m:t>2</m:t>
            </m:r>
          </m:sup>
        </m:sSup>
      </m:oMath>
    </w:p>
    <w:p w14:paraId="03044596" w14:textId="77777777" w:rsidR="001D17CD" w:rsidRDefault="001D17CD" w:rsidP="001D17CD">
      <w:pPr>
        <w:jc w:val="center"/>
        <w:rPr>
          <w:rFonts w:eastAsiaTheme="minorEastAsia"/>
          <w:i/>
          <w:iCs/>
        </w:rPr>
      </w:pPr>
    </w:p>
    <w:p w14:paraId="524AAE69" w14:textId="77777777" w:rsidR="00EA0F76" w:rsidRDefault="002F7F45" w:rsidP="00546B42">
      <w:pPr>
        <w:rPr>
          <w:rFonts w:eastAsiaTheme="minorEastAsia"/>
        </w:rPr>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20</m:t>
                </m:r>
              </m:den>
            </m:f>
          </m:e>
        </m:d>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4</m:t>
                </m:r>
              </m:den>
            </m:f>
          </m:e>
        </m:d>
      </m:oMath>
      <w:r w:rsidR="00977DB4">
        <w:rPr>
          <w:rFonts w:eastAsiaTheme="minorEastAsia"/>
        </w:rPr>
        <w:t xml:space="preserve"> (</w:t>
      </w:r>
      <w:r w:rsidR="00546B42">
        <w:rPr>
          <w:rFonts w:eastAsiaTheme="minorEastAsia"/>
        </w:rPr>
        <w:t xml:space="preserve">because the </w:t>
      </w:r>
      <w:r w:rsidR="00977DB4">
        <w:rPr>
          <w:rFonts w:eastAsiaTheme="minorEastAsia"/>
        </w:rPr>
        <w:t>body is symmetric about x’- and y’- axes)</w:t>
      </w:r>
      <w:r w:rsidR="00546B42">
        <w:rPr>
          <w:rFonts w:eastAsiaTheme="minorEastAsia"/>
        </w:rPr>
        <w:t xml:space="preserve"> meanwhile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e>
        </m:d>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F13489">
        <w:rPr>
          <w:rFonts w:eastAsiaTheme="minorEastAsia"/>
        </w:rPr>
        <w:t>.</w:t>
      </w:r>
    </w:p>
    <w:p w14:paraId="44F08707" w14:textId="77777777" w:rsidR="00EA0F76" w:rsidRDefault="00EA0F76" w:rsidP="00546B42">
      <w:pPr>
        <w:rPr>
          <w:rFonts w:eastAsiaTheme="minorEastAsia"/>
        </w:rPr>
      </w:pPr>
    </w:p>
    <w:p w14:paraId="1AB99233" w14:textId="77777777" w:rsidR="00EA0F76" w:rsidRDefault="00EA0F76" w:rsidP="00546B42">
      <w:pPr>
        <w:rPr>
          <w:rFonts w:eastAsiaTheme="minorEastAsia"/>
        </w:rPr>
      </w:pPr>
      <w:r>
        <w:rPr>
          <w:rFonts w:eastAsiaTheme="minorEastAsia"/>
        </w:rPr>
        <w:t>Secondly, an expression for Potential Energy is also derived</w:t>
      </w:r>
    </w:p>
    <w:p w14:paraId="1EF10147" w14:textId="77777777" w:rsidR="00EA0F76" w:rsidRDefault="00EA0F76" w:rsidP="00546B42">
      <w:pPr>
        <w:rPr>
          <w:rFonts w:eastAsiaTheme="minorEastAsia"/>
        </w:rPr>
      </w:pPr>
    </w:p>
    <w:p w14:paraId="2588B84D" w14:textId="77777777" w:rsidR="006E0E4F" w:rsidRDefault="00EA0F76" w:rsidP="00EA0F76">
      <w:pPr>
        <w:jc w:val="center"/>
        <w:rPr>
          <w:rFonts w:eastAsiaTheme="minorEastAsia"/>
          <w:i/>
          <w:iCs/>
        </w:rPr>
      </w:pPr>
      <w:r w:rsidRPr="00EA0F76">
        <w:rPr>
          <w:rFonts w:eastAsiaTheme="minorEastAsia"/>
          <w:i/>
          <w:iCs/>
        </w:rPr>
        <w:t xml:space="preserve">V = Potential Energy = </w:t>
      </w:r>
      <m:oMath>
        <m:r>
          <w:rPr>
            <w:rFonts w:ascii="Cambria Math" w:eastAsiaTheme="minorEastAsia" w:hAnsi="Cambria Math"/>
          </w:rPr>
          <m:t>mgl</m:t>
        </m:r>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θ</m:t>
            </m:r>
          </m:e>
        </m:func>
      </m:oMath>
    </w:p>
    <w:p w14:paraId="3E04F91C" w14:textId="77777777" w:rsidR="006E0E4F" w:rsidRDefault="006E0E4F" w:rsidP="00EA0F76">
      <w:pPr>
        <w:jc w:val="center"/>
        <w:rPr>
          <w:rFonts w:eastAsiaTheme="minorEastAsia"/>
          <w:i/>
          <w:iCs/>
        </w:rPr>
      </w:pPr>
    </w:p>
    <w:p w14:paraId="00BF4D23" w14:textId="77777777" w:rsidR="006E0E4F" w:rsidRDefault="006E0E4F" w:rsidP="00517E03">
      <w:pPr>
        <w:rPr>
          <w:rFonts w:eastAsiaTheme="minorEastAsia"/>
          <w:iCs/>
        </w:rPr>
      </w:pPr>
      <w:r>
        <w:rPr>
          <w:rFonts w:eastAsiaTheme="minorEastAsia"/>
          <w:iCs/>
        </w:rPr>
        <w:t xml:space="preserve">Together, the </w:t>
      </w:r>
      <w:proofErr w:type="spellStart"/>
      <w:r>
        <w:rPr>
          <w:rFonts w:eastAsiaTheme="minorEastAsia"/>
          <w:iCs/>
        </w:rPr>
        <w:t>Lagrangian</w:t>
      </w:r>
      <w:proofErr w:type="spellEnd"/>
      <w:r>
        <w:rPr>
          <w:rFonts w:eastAsiaTheme="minorEastAsia"/>
          <w:iCs/>
        </w:rPr>
        <w:t xml:space="preserve"> is: </w:t>
      </w:r>
    </w:p>
    <w:p w14:paraId="5D8EFF9F" w14:textId="5CB29887" w:rsidR="006E0E4F" w:rsidRDefault="00184409" w:rsidP="00EA0F76">
      <w:pPr>
        <w:jc w:val="center"/>
        <w:rPr>
          <w:rFonts w:eastAsiaTheme="minorEastAsia"/>
          <w:iCs/>
        </w:rPr>
      </w:pPr>
      <w:r>
        <w:rPr>
          <w:rFonts w:eastAsiaTheme="minorEastAsia"/>
          <w:iCs/>
          <w:noProof/>
        </w:rPr>
        <mc:AlternateContent>
          <mc:Choice Requires="wps">
            <w:drawing>
              <wp:anchor distT="0" distB="0" distL="114300" distR="114300" simplePos="0" relativeHeight="251662336" behindDoc="0" locked="0" layoutInCell="1" allowOverlap="1" wp14:anchorId="4A925F04" wp14:editId="6F85437F">
                <wp:simplePos x="0" y="0"/>
                <wp:positionH relativeFrom="column">
                  <wp:posOffset>5499735</wp:posOffset>
                </wp:positionH>
                <wp:positionV relativeFrom="paragraph">
                  <wp:posOffset>205740</wp:posOffset>
                </wp:positionV>
                <wp:extent cx="456565" cy="33845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56565"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A3DDDB" w14:textId="1B86163D" w:rsidR="00724F5D" w:rsidRPr="00184409" w:rsidRDefault="00724F5D">
                            <w:pPr>
                              <w:rPr>
                                <w:b/>
                              </w:rPr>
                            </w:pPr>
                            <w:r>
                              <w:rPr>
                                <w:b/>
                              </w:rPr>
                              <w:t>(1</w:t>
                            </w:r>
                            <w:r w:rsidRPr="00184409">
                              <w:rPr>
                                <w:b/>
                              </w:rPr>
                              <w:t>)</w:t>
                            </w:r>
                          </w:p>
                          <w:p w14:paraId="71C9C8CC" w14:textId="77777777" w:rsidR="00724F5D" w:rsidRPr="00184409" w:rsidRDefault="00724F5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25F04" id="Text Box 7" o:spid="_x0000_s1028" type="#_x0000_t202" style="position:absolute;left:0;text-align:left;margin-left:433.05pt;margin-top:16.2pt;width:35.95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" filled="f" stroked="f">
                <v:textbox>
                  <w:txbxContent>
                    <w:p w14:paraId="6AA3DDDB" w14:textId="1B86163D" w:rsidR="00724F5D" w:rsidRPr="00184409" w:rsidRDefault="00724F5D">
                      <w:pPr>
                        <w:rPr>
                          <w:b/>
                        </w:rPr>
                      </w:pPr>
                      <w:r>
                        <w:rPr>
                          <w:b/>
                        </w:rPr>
                        <w:t>(1</w:t>
                      </w:r>
                      <w:r w:rsidRPr="00184409">
                        <w:rPr>
                          <w:b/>
                        </w:rPr>
                        <w:t>)</w:t>
                      </w:r>
                    </w:p>
                    <w:p w14:paraId="71C9C8CC" w14:textId="77777777" w:rsidR="00724F5D" w:rsidRPr="00184409" w:rsidRDefault="00724F5D">
                      <w:pPr>
                        <w:rPr>
                          <w:b/>
                        </w:rPr>
                      </w:pPr>
                    </w:p>
                  </w:txbxContent>
                </v:textbox>
                <w10:wrap type="square"/>
              </v:shape>
            </w:pict>
          </mc:Fallback>
        </mc:AlternateContent>
      </w:r>
    </w:p>
    <w:p w14:paraId="1E2496AA" w14:textId="23DA5149" w:rsidR="00517E03" w:rsidRPr="00517E03" w:rsidRDefault="00517E03" w:rsidP="00517E03">
      <w:pPr>
        <w:jc w:val="center"/>
        <w:rPr>
          <w:rFonts w:eastAsiaTheme="minorEastAsia"/>
          <w:iCs/>
        </w:rPr>
      </w:pPr>
      <m:oMathPara>
        <m:oMathParaPr>
          <m:jc m:val="centerGroup"/>
        </m:oMathParaPr>
        <m:oMath>
          <m:r>
            <w:rPr>
              <w:rFonts w:ascii="Cambria Math" w:hAnsi="Cambria Math"/>
            </w:rPr>
            <m:t>L=T-V=</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sSup>
                <m:sSupPr>
                  <m:ctrlPr>
                    <w:rPr>
                      <w:rFonts w:ascii="Cambria Math" w:hAnsi="Cambria Math"/>
                      <w:i/>
                      <w:iCs/>
                    </w:rPr>
                  </m:ctrlPr>
                </m:sSupPr>
                <m:e>
                  <m:acc>
                    <m:accPr>
                      <m:chr m:val="̇"/>
                      <m:ctrlPr>
                        <w:rPr>
                          <w:rFonts w:ascii="Cambria Math" w:hAnsi="Cambria Math"/>
                          <w:i/>
                          <w:iCs/>
                        </w:rPr>
                      </m:ctrlPr>
                    </m:accPr>
                    <m:e>
                      <m:r>
                        <w:rPr>
                          <w:rFonts w:ascii="Cambria Math" w:hAnsi="Cambria Math"/>
                        </w:rPr>
                        <m:t>θ</m:t>
                      </m:r>
                    </m:e>
                  </m:acc>
                </m:e>
                <m:sup>
                  <m:r>
                    <w:rPr>
                      <w:rFonts w:ascii="Cambria Math" w:hAnsi="Cambria Math"/>
                    </w:rPr>
                    <m:t>2</m:t>
                  </m:r>
                </m:sup>
              </m:sSup>
              <m: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ϕ</m:t>
                      </m:r>
                    </m:e>
                  </m:acc>
                </m:e>
                <m:sup>
                  <m:r>
                    <w:rPr>
                      <w:rFonts w:ascii="Cambria Math" w:hAnsi="Cambria Math"/>
                    </w:rPr>
                    <m:t>2</m:t>
                  </m:r>
                </m:sup>
              </m:sSup>
              <m:sSup>
                <m:sSupPr>
                  <m:ctrlPr>
                    <w:rPr>
                      <w:rFonts w:ascii="Cambria Math" w:hAnsi="Cambria Math"/>
                      <w:i/>
                      <w:iCs/>
                    </w:rPr>
                  </m:ctrlPr>
                </m:sSupPr>
                <m:e>
                  <m:r>
                    <w:rPr>
                      <w:rFonts w:ascii="Cambria Math" w:hAnsi="Cambria Math"/>
                    </w:rPr>
                    <m:t>sin</m:t>
                  </m:r>
                </m:e>
                <m:sup>
                  <m:r>
                    <w:rPr>
                      <w:rFonts w:ascii="Cambria Math" w:hAnsi="Cambria Math"/>
                    </w:rPr>
                    <m:t>2</m:t>
                  </m:r>
                </m:sup>
              </m:sSup>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3</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ψ</m:t>
                      </m:r>
                    </m:e>
                  </m:acc>
                  <m:r>
                    <w:rPr>
                      <w:rFonts w:ascii="Cambria Math" w:hAnsi="Cambria Math"/>
                    </w:rPr>
                    <m:t>+</m:t>
                  </m:r>
                  <m:acc>
                    <m:accPr>
                      <m:chr m:val="̇"/>
                      <m:ctrlPr>
                        <w:rPr>
                          <w:rFonts w:ascii="Cambria Math" w:hAnsi="Cambria Math"/>
                          <w:i/>
                          <w:iCs/>
                        </w:rPr>
                      </m:ctrlPr>
                    </m:accPr>
                    <m:e>
                      <m:r>
                        <w:rPr>
                          <w:rFonts w:ascii="Cambria Math" w:hAnsi="Cambria Math"/>
                        </w:rPr>
                        <m:t>ϕ</m:t>
                      </m:r>
                    </m:e>
                  </m:acc>
                  <m:r>
                    <m:rPr>
                      <m:sty m:val="p"/>
                    </m:rPr>
                    <w:rPr>
                      <w:rFonts w:ascii="Cambria Math" w:hAnsi="Cambria Math"/>
                    </w:rPr>
                    <m:t>cos</m:t>
                  </m:r>
                  <m:d>
                    <m:dPr>
                      <m:ctrlPr>
                        <w:rPr>
                          <w:rFonts w:ascii="Cambria Math" w:hAnsi="Cambria Math"/>
                          <w:i/>
                          <w:iCs/>
                        </w:rPr>
                      </m:ctrlPr>
                    </m:dPr>
                    <m:e>
                      <m:r>
                        <w:rPr>
                          <w:rFonts w:ascii="Cambria Math" w:hAnsi="Cambria Math"/>
                        </w:rPr>
                        <m:t>θ</m:t>
                      </m:r>
                    </m:e>
                  </m:d>
                </m:e>
              </m:d>
            </m:e>
            <m:sup>
              <m:r>
                <w:rPr>
                  <w:rFonts w:ascii="Cambria Math" w:hAnsi="Cambria Math"/>
                </w:rPr>
                <m:t>2</m:t>
              </m:r>
            </m:sup>
          </m:sSup>
          <m:r>
            <w:rPr>
              <w:rFonts w:ascii="Cambria Math" w:hAnsi="Cambria Math"/>
            </w:rPr>
            <m:t>-mgl</m:t>
          </m:r>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r>
            <w:rPr>
              <w:rFonts w:ascii="Cambria Math" w:hAnsi="Cambria Math"/>
            </w:rPr>
            <m:t>⁡</m:t>
          </m:r>
        </m:oMath>
      </m:oMathPara>
    </w:p>
    <w:p w14:paraId="5CDB69D4" w14:textId="77777777" w:rsidR="00517E03" w:rsidRPr="00517E03" w:rsidRDefault="00517E03" w:rsidP="00517E03">
      <w:pPr>
        <w:jc w:val="center"/>
      </w:pPr>
    </w:p>
    <w:p w14:paraId="45DF1CD6" w14:textId="77777777" w:rsidR="00517E03" w:rsidRDefault="00517E03" w:rsidP="00EA0F76">
      <w:pPr>
        <w:jc w:val="center"/>
      </w:pPr>
    </w:p>
    <w:p w14:paraId="6091D7CF" w14:textId="009C8921" w:rsidR="00C966BA" w:rsidRDefault="00C966BA" w:rsidP="00C966BA">
      <w:r>
        <w:t xml:space="preserve">The </w:t>
      </w:r>
      <w:proofErr w:type="spellStart"/>
      <w:r>
        <w:t>Lagrangian</w:t>
      </w:r>
      <w:proofErr w:type="spellEnd"/>
      <w:r>
        <w:t xml:space="preserve"> method for deriving equations of motion calls for taking derivatives of </w:t>
      </w:r>
      <w:r>
        <w:rPr>
          <w:i/>
        </w:rPr>
        <w:t xml:space="preserve">L </w:t>
      </w:r>
      <w:r>
        <w:t xml:space="preserve">with respect to each of the </w:t>
      </w:r>
      <w:r w:rsidR="00E630D8">
        <w:t xml:space="preserve">three </w:t>
      </w:r>
      <w:r>
        <w:t>Euler angles, as follows:</w:t>
      </w:r>
    </w:p>
    <w:p w14:paraId="67CDBC0F" w14:textId="77777777" w:rsidR="00DF4F64" w:rsidRDefault="00DF4F64" w:rsidP="00C966BA"/>
    <w:p w14:paraId="187E3E68" w14:textId="3E2CCD62" w:rsidR="004B31AF" w:rsidRPr="004B31AF" w:rsidRDefault="004B31AF" w:rsidP="00C966BA">
      <w:pPr>
        <w:rPr>
          <w:u w:val="single"/>
        </w:rPr>
      </w:pPr>
      <w:r w:rsidRPr="004B31AF">
        <w:rPr>
          <w:u w:val="single"/>
        </w:rPr>
        <w:t>Nutation:</w:t>
      </w:r>
    </w:p>
    <w:p w14:paraId="4C23B96D" w14:textId="485A692D" w:rsidR="005D1B1D" w:rsidRPr="008A7B7F" w:rsidRDefault="00724F5D" w:rsidP="005D1B1D">
      <w:pPr>
        <w:rPr>
          <w:rFonts w:eastAsiaTheme="minorEastAsia"/>
          <w:iCs/>
        </w:rPr>
      </w:pPr>
      <m:oMathPara>
        <m:oMathParaPr>
          <m:jc m:val="centerGroup"/>
        </m:oMathParaPr>
        <m:oMath>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f>
                <m:fPr>
                  <m:ctrlPr>
                    <w:rPr>
                      <w:rFonts w:ascii="Cambria Math" w:hAnsi="Cambria Math"/>
                      <w:i/>
                      <w:iCs/>
                    </w:rPr>
                  </m:ctrlPr>
                </m:fPr>
                <m:num>
                  <m:r>
                    <w:rPr>
                      <w:rFonts w:ascii="Cambria Math" w:hAnsi="Cambria Math"/>
                    </w:rPr>
                    <m:t>dL</m:t>
                  </m:r>
                </m:num>
                <m:den>
                  <m:r>
                    <w:rPr>
                      <w:rFonts w:ascii="Cambria Math" w:hAnsi="Cambria Math"/>
                    </w:rPr>
                    <m:t>d</m:t>
                  </m:r>
                  <m:acc>
                    <m:accPr>
                      <m:chr m:val="̇"/>
                      <m:ctrlPr>
                        <w:rPr>
                          <w:rFonts w:ascii="Cambria Math" w:hAnsi="Cambria Math"/>
                          <w:i/>
                          <w:iCs/>
                        </w:rPr>
                      </m:ctrlPr>
                    </m:accPr>
                    <m:e>
                      <m:r>
                        <w:rPr>
                          <w:rFonts w:ascii="Cambria Math" w:hAnsi="Cambria Math"/>
                        </w:rPr>
                        <m:t>θ</m:t>
                      </m:r>
                    </m:e>
                  </m:acc>
                </m:den>
              </m:f>
            </m:e>
          </m:d>
          <m:r>
            <w:rPr>
              <w:rFonts w:ascii="Cambria Math" w:hAnsi="Cambria Math"/>
            </w:rPr>
            <m:t>-</m:t>
          </m:r>
          <m:f>
            <m:fPr>
              <m:ctrlPr>
                <w:rPr>
                  <w:rFonts w:ascii="Cambria Math" w:hAnsi="Cambria Math"/>
                  <w:i/>
                  <w:iCs/>
                </w:rPr>
              </m:ctrlPr>
            </m:fPr>
            <m:num>
              <m:r>
                <w:rPr>
                  <w:rFonts w:ascii="Cambria Math" w:hAnsi="Cambria Math"/>
                </w:rPr>
                <m:t>dL</m:t>
              </m:r>
            </m:num>
            <m:den>
              <m:r>
                <w:rPr>
                  <w:rFonts w:ascii="Cambria Math" w:hAnsi="Cambria Math"/>
                </w:rPr>
                <m:t>dθ</m:t>
              </m:r>
            </m:den>
          </m:f>
          <m:r>
            <w:rPr>
              <w:rFonts w:ascii="Cambria Math" w:hAnsi="Cambria Math"/>
            </w:rPr>
            <m:t>=0</m:t>
          </m:r>
        </m:oMath>
      </m:oMathPara>
    </w:p>
    <w:p w14:paraId="17BFE6CF" w14:textId="77777777" w:rsidR="008A7B7F" w:rsidRDefault="008A7B7F" w:rsidP="005D1B1D">
      <w:pPr>
        <w:rPr>
          <w:rFonts w:eastAsiaTheme="minorEastAsia"/>
          <w:iCs/>
        </w:rPr>
      </w:pPr>
    </w:p>
    <w:p w14:paraId="3806422E" w14:textId="6325B447" w:rsidR="008A7B7F" w:rsidRPr="00044BB7" w:rsidRDefault="008A7B7F" w:rsidP="005D1B1D">
      <w:pPr>
        <w:rPr>
          <w:rFonts w:eastAsiaTheme="minorEastAsia"/>
          <w:iCs/>
        </w:rPr>
      </w:pPr>
      <w:r>
        <w:rPr>
          <w:rFonts w:eastAsiaTheme="minorEastAsia"/>
          <w:iCs/>
        </w:rPr>
        <w:t>Taking derivatives appropriately:</w:t>
      </w:r>
    </w:p>
    <w:p w14:paraId="7B68EE26" w14:textId="77777777" w:rsidR="00044BB7" w:rsidRDefault="00044BB7" w:rsidP="005D1B1D">
      <w:pPr>
        <w:rPr>
          <w:rFonts w:eastAsiaTheme="minorEastAsia"/>
          <w:iCs/>
        </w:rPr>
      </w:pPr>
    </w:p>
    <w:p w14:paraId="03852F47" w14:textId="7F2D0C5A" w:rsidR="00044BB7" w:rsidRPr="00F95442" w:rsidRDefault="00724F5D" w:rsidP="005D1B1D">
      <w:pPr>
        <w:rPr>
          <w:rFonts w:eastAsiaTheme="minorEastAsia"/>
        </w:rPr>
      </w:pPr>
      <m:oMathPara>
        <m:oMathParaPr>
          <m:jc m:val="centerGroup"/>
        </m:oMathParaPr>
        <m:oMath>
          <m:f>
            <m:fPr>
              <m:ctrlPr>
                <w:rPr>
                  <w:rFonts w:ascii="Cambria Math" w:hAnsi="Cambria Math"/>
                  <w:i/>
                </w:rPr>
              </m:ctrlPr>
            </m:fPr>
            <m:num>
              <m:r>
                <w:rPr>
                  <w:rFonts w:ascii="Cambria Math" w:hAnsi="Cambria Math"/>
                </w:rPr>
                <m:t>dL</m:t>
              </m:r>
            </m:num>
            <m:den>
              <m:r>
                <w:rPr>
                  <w:rFonts w:ascii="Cambria Math" w:hAnsi="Cambria Math"/>
                </w:rPr>
                <m:t>dθ</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m:rPr>
              <m:sty m:val="p"/>
            </m:rPr>
            <w:rPr>
              <w:rFonts w:ascii="Cambria Math" w:hAnsi="Cambria Math"/>
            </w:rPr>
            <m:t>sin</m:t>
          </m:r>
          <m:d>
            <m:dPr>
              <m:ctrlPr>
                <w:rPr>
                  <w:rFonts w:ascii="Cambria Math" w:hAnsi="Cambria Math"/>
                  <w:i/>
                </w:rPr>
              </m:ctrlPr>
            </m:dPr>
            <m:e>
              <m:r>
                <w:rPr>
                  <w:rFonts w:ascii="Cambria Math" w:hAnsi="Cambria Math"/>
                </w:rPr>
                <m:t>θ</m:t>
              </m:r>
            </m:e>
          </m:d>
          <m:r>
            <m:rPr>
              <m:sty m:val="p"/>
            </m:rPr>
            <w:rPr>
              <w:rFonts w:ascii="Cambria Math" w:hAnsi="Cambria Math"/>
            </w:rPr>
            <m:t>cos</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ψ</m:t>
              </m:r>
            </m:e>
          </m:ac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r>
                <w:rPr>
                  <w:rFonts w:ascii="Cambria Math" w:hAnsi="Cambria Math"/>
                </w:rPr>
                <m:t>+mgl</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p w14:paraId="27B2A144" w14:textId="77777777" w:rsidR="00F95442" w:rsidRDefault="00F95442" w:rsidP="005D1B1D">
      <w:pPr>
        <w:rPr>
          <w:rFonts w:eastAsiaTheme="minorEastAsia"/>
        </w:rPr>
      </w:pPr>
    </w:p>
    <w:p w14:paraId="513D587E" w14:textId="77777777" w:rsidR="00F95442" w:rsidRDefault="00724F5D" w:rsidP="00F95442">
      <w:pPr>
        <w:jc w:val="center"/>
        <w:rPr>
          <w:rFonts w:eastAsiaTheme="minorEastAsia"/>
          <w:iCs/>
        </w:rPr>
      </w:pPr>
      <m:oMathPara>
        <m:oMath>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f>
                <m:fPr>
                  <m:ctrlPr>
                    <w:rPr>
                      <w:rFonts w:ascii="Cambria Math" w:hAnsi="Cambria Math"/>
                      <w:i/>
                      <w:iCs/>
                    </w:rPr>
                  </m:ctrlPr>
                </m:fPr>
                <m:num>
                  <m:r>
                    <w:rPr>
                      <w:rFonts w:ascii="Cambria Math" w:hAnsi="Cambria Math"/>
                    </w:rPr>
                    <m:t>dL</m:t>
                  </m:r>
                </m:num>
                <m:den>
                  <m:r>
                    <w:rPr>
                      <w:rFonts w:ascii="Cambria Math" w:hAnsi="Cambria Math"/>
                    </w:rPr>
                    <m:t>d</m:t>
                  </m:r>
                  <m:acc>
                    <m:accPr>
                      <m:chr m:val="̇"/>
                      <m:ctrlPr>
                        <w:rPr>
                          <w:rFonts w:ascii="Cambria Math" w:hAnsi="Cambria Math"/>
                          <w:i/>
                          <w:iCs/>
                        </w:rPr>
                      </m:ctrlPr>
                    </m:accPr>
                    <m:e>
                      <m:r>
                        <w:rPr>
                          <w:rFonts w:ascii="Cambria Math" w:hAnsi="Cambria Math"/>
                        </w:rPr>
                        <m:t>θ</m:t>
                      </m:r>
                    </m:e>
                  </m:acc>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acc>
            <m:accPr>
              <m:chr m:val="̈"/>
              <m:ctrlPr>
                <w:rPr>
                  <w:rFonts w:ascii="Cambria Math" w:hAnsi="Cambria Math"/>
                  <w:i/>
                  <w:iCs/>
                </w:rPr>
              </m:ctrlPr>
            </m:accPr>
            <m:e>
              <m:r>
                <w:rPr>
                  <w:rFonts w:ascii="Cambria Math" w:hAnsi="Cambria Math"/>
                </w:rPr>
                <m:t>θ</m:t>
              </m:r>
            </m:e>
          </m:acc>
        </m:oMath>
      </m:oMathPara>
    </w:p>
    <w:p w14:paraId="68CE45D7" w14:textId="77777777" w:rsidR="00F95442" w:rsidRDefault="00F95442" w:rsidP="00F95442">
      <w:pPr>
        <w:jc w:val="center"/>
        <w:rPr>
          <w:rFonts w:eastAsiaTheme="minorEastAsia"/>
          <w:iCs/>
        </w:rPr>
      </w:pPr>
    </w:p>
    <w:p w14:paraId="3BE10E38" w14:textId="3BBE90AD" w:rsidR="00F95442" w:rsidRDefault="00F95442" w:rsidP="00F95442">
      <w:pPr>
        <w:rPr>
          <w:rFonts w:eastAsiaTheme="minorEastAsia"/>
          <w:iCs/>
        </w:rPr>
      </w:pPr>
      <w:proofErr w:type="gramStart"/>
      <w:r>
        <w:rPr>
          <w:rFonts w:eastAsiaTheme="minorEastAsia"/>
          <w:iCs/>
        </w:rPr>
        <w:t>So</w:t>
      </w:r>
      <w:proofErr w:type="gramEnd"/>
      <w:r>
        <w:rPr>
          <w:rFonts w:eastAsiaTheme="minorEastAsia"/>
          <w:iCs/>
        </w:rPr>
        <w:t xml:space="preserve"> we have</w:t>
      </w:r>
      <w:r w:rsidR="000C4064">
        <w:rPr>
          <w:rFonts w:eastAsiaTheme="minorEastAsia"/>
          <w:iCs/>
        </w:rPr>
        <w:t>:</w:t>
      </w:r>
    </w:p>
    <w:p w14:paraId="4CFA5C95" w14:textId="6B47A888" w:rsidR="000C4064" w:rsidRDefault="000C4064" w:rsidP="00F95442">
      <w:pPr>
        <w:rPr>
          <w:rFonts w:eastAsiaTheme="minorEastAsia"/>
          <w:iCs/>
        </w:rPr>
      </w:pPr>
    </w:p>
    <w:p w14:paraId="56577285" w14:textId="73D138BF" w:rsidR="004D6275" w:rsidRPr="004D6275" w:rsidRDefault="00724F5D" w:rsidP="00F95442">
      <w:pPr>
        <w:rPr>
          <w:rFonts w:eastAsiaTheme="minorEastAsia"/>
        </w:rPr>
      </w:pPr>
      <m:oMathPara>
        <m:oMath>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f>
                <m:fPr>
                  <m:ctrlPr>
                    <w:rPr>
                      <w:rFonts w:ascii="Cambria Math" w:hAnsi="Cambria Math"/>
                      <w:i/>
                      <w:iCs/>
                    </w:rPr>
                  </m:ctrlPr>
                </m:fPr>
                <m:num>
                  <m:r>
                    <w:rPr>
                      <w:rFonts w:ascii="Cambria Math" w:hAnsi="Cambria Math"/>
                    </w:rPr>
                    <m:t>dL</m:t>
                  </m:r>
                </m:num>
                <m:den>
                  <m:r>
                    <w:rPr>
                      <w:rFonts w:ascii="Cambria Math" w:hAnsi="Cambria Math"/>
                    </w:rPr>
                    <m:t>d</m:t>
                  </m:r>
                  <m:acc>
                    <m:accPr>
                      <m:chr m:val="̇"/>
                      <m:ctrlPr>
                        <w:rPr>
                          <w:rFonts w:ascii="Cambria Math" w:hAnsi="Cambria Math"/>
                          <w:i/>
                          <w:iCs/>
                        </w:rPr>
                      </m:ctrlPr>
                    </m:accPr>
                    <m:e>
                      <m:r>
                        <w:rPr>
                          <w:rFonts w:ascii="Cambria Math" w:hAnsi="Cambria Math"/>
                        </w:rPr>
                        <m:t>θ</m:t>
                      </m:r>
                    </m:e>
                  </m:acc>
                </m:den>
              </m:f>
            </m:e>
          </m:d>
          <m:r>
            <w:rPr>
              <w:rFonts w:ascii="Cambria Math" w:hAnsi="Cambria Math"/>
            </w:rPr>
            <m:t>-</m:t>
          </m:r>
          <m:f>
            <m:fPr>
              <m:ctrlPr>
                <w:rPr>
                  <w:rFonts w:ascii="Cambria Math" w:hAnsi="Cambria Math"/>
                  <w:i/>
                  <w:iCs/>
                </w:rPr>
              </m:ctrlPr>
            </m:fPr>
            <m:num>
              <m:r>
                <w:rPr>
                  <w:rFonts w:ascii="Cambria Math" w:hAnsi="Cambria Math"/>
                </w:rPr>
                <m:t>dL</m:t>
              </m:r>
            </m:num>
            <m:den>
              <m:r>
                <w:rPr>
                  <w:rFonts w:ascii="Cambria Math" w:hAnsi="Cambria Math"/>
                </w:rPr>
                <m:t>dθ</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acc>
            <m:accPr>
              <m:chr m:val="̈"/>
              <m:ctrlPr>
                <w:rPr>
                  <w:rFonts w:ascii="Cambria Math" w:hAnsi="Cambria Math"/>
                  <w:i/>
                  <w:iCs/>
                </w:rPr>
              </m:ctrlPr>
            </m:accPr>
            <m:e>
              <m:r>
                <w:rPr>
                  <w:rFonts w:ascii="Cambria Math" w:hAnsi="Cambria Math"/>
                </w:rPr>
                <m:t>θ</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m:rPr>
              <m:sty m:val="p"/>
            </m:rPr>
            <w:rPr>
              <w:rFonts w:ascii="Cambria Math" w:hAnsi="Cambria Math"/>
            </w:rPr>
            <m:t>sin</m:t>
          </m:r>
          <m:d>
            <m:dPr>
              <m:ctrlPr>
                <w:rPr>
                  <w:rFonts w:ascii="Cambria Math" w:hAnsi="Cambria Math"/>
                  <w:i/>
                </w:rPr>
              </m:ctrlPr>
            </m:dPr>
            <m:e>
              <m:r>
                <w:rPr>
                  <w:rFonts w:ascii="Cambria Math" w:hAnsi="Cambria Math"/>
                </w:rPr>
                <m:t>θ</m:t>
              </m:r>
            </m:e>
          </m:d>
          <m:r>
            <m:rPr>
              <m:sty m:val="p"/>
            </m:rPr>
            <w:rPr>
              <w:rFonts w:ascii="Cambria Math" w:hAnsi="Cambria Math"/>
            </w:rPr>
            <m:t>cos</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ψ</m:t>
              </m:r>
            </m:e>
          </m:ac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r>
                <w:rPr>
                  <w:rFonts w:ascii="Cambria Math" w:hAnsi="Cambria Math"/>
                </w:rPr>
                <m:t>-mgl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r>
                    <w:rPr>
                      <w:rFonts w:ascii="Cambria Math" w:hAnsi="Cambria Math"/>
                    </w:rPr>
                    <m:t>=0</m:t>
                  </m:r>
                </m:e>
              </m:func>
            </m:e>
          </m:func>
        </m:oMath>
      </m:oMathPara>
    </w:p>
    <w:p w14:paraId="7FE8DEC5" w14:textId="37194B7D" w:rsidR="004D6275" w:rsidRDefault="00184409" w:rsidP="00F95442">
      <w:pPr>
        <w:rPr>
          <w:rFonts w:eastAsiaTheme="minorEastAsia"/>
        </w:rPr>
      </w:pPr>
      <w:r>
        <w:rPr>
          <w:rFonts w:eastAsiaTheme="minorEastAsia"/>
          <w:iCs/>
          <w:noProof/>
        </w:rPr>
        <mc:AlternateContent>
          <mc:Choice Requires="wps">
            <w:drawing>
              <wp:anchor distT="0" distB="0" distL="114300" distR="114300" simplePos="0" relativeHeight="251664384" behindDoc="0" locked="0" layoutInCell="1" allowOverlap="1" wp14:anchorId="27CCA01B" wp14:editId="69AEAE2C">
                <wp:simplePos x="0" y="0"/>
                <wp:positionH relativeFrom="column">
                  <wp:posOffset>5423535</wp:posOffset>
                </wp:positionH>
                <wp:positionV relativeFrom="paragraph">
                  <wp:posOffset>244475</wp:posOffset>
                </wp:positionV>
                <wp:extent cx="456565" cy="3384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56565"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841FB8" w14:textId="18A1A42D" w:rsidR="00724F5D" w:rsidRPr="00184409" w:rsidRDefault="00724F5D" w:rsidP="00184409">
                            <w:pPr>
                              <w:rPr>
                                <w:b/>
                              </w:rPr>
                            </w:pPr>
                            <w:r>
                              <w:rPr>
                                <w:b/>
                              </w:rPr>
                              <w:t>(2</w:t>
                            </w:r>
                            <w:r w:rsidRPr="00184409">
                              <w:rPr>
                                <w:b/>
                              </w:rPr>
                              <w:t>)</w:t>
                            </w:r>
                          </w:p>
                          <w:p w14:paraId="13C18C2B" w14:textId="77777777" w:rsidR="00724F5D" w:rsidRPr="00184409" w:rsidRDefault="00724F5D" w:rsidP="00184409">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CA01B" id="Text Box 9" o:spid="_x0000_s1029" type="#_x0000_t202" style="position:absolute;margin-left:427.05pt;margin-top:19.25pt;width:35.95pt;height:2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" filled="f" stroked="f">
                <v:textbox>
                  <w:txbxContent>
                    <w:p w14:paraId="1C841FB8" w14:textId="18A1A42D" w:rsidR="00724F5D" w:rsidRPr="00184409" w:rsidRDefault="00724F5D" w:rsidP="00184409">
                      <w:pPr>
                        <w:rPr>
                          <w:b/>
                        </w:rPr>
                      </w:pPr>
                      <w:r>
                        <w:rPr>
                          <w:b/>
                        </w:rPr>
                        <w:t>(2</w:t>
                      </w:r>
                      <w:r w:rsidRPr="00184409">
                        <w:rPr>
                          <w:b/>
                        </w:rPr>
                        <w:t>)</w:t>
                      </w:r>
                    </w:p>
                    <w:p w14:paraId="13C18C2B" w14:textId="77777777" w:rsidR="00724F5D" w:rsidRPr="00184409" w:rsidRDefault="00724F5D" w:rsidP="00184409">
                      <w:pPr>
                        <w:rPr>
                          <w:b/>
                        </w:rPr>
                      </w:pPr>
                    </w:p>
                  </w:txbxContent>
                </v:textbox>
                <w10:wrap type="square"/>
              </v:shape>
            </w:pict>
          </mc:Fallback>
        </mc:AlternateContent>
      </w:r>
    </w:p>
    <w:p w14:paraId="23B72F84" w14:textId="69497557" w:rsidR="004D6275" w:rsidRDefault="004D6275" w:rsidP="00F95442">
      <w:pPr>
        <w:rPr>
          <w:rFonts w:eastAsiaTheme="minorEastAsia"/>
          <w:iCs/>
        </w:rPr>
      </w:pPr>
      <m:oMathPara>
        <m:oMath>
          <m:r>
            <w:rPr>
              <w:rFonts w:ascii="Cambria Math" w:eastAsiaTheme="minorEastAsia" w:hAnsi="Cambria Math"/>
            </w:rPr>
            <m:t>∴</m:t>
          </m:r>
          <m:acc>
            <m:accPr>
              <m:chr m:val="̈"/>
              <m:ctrlPr>
                <w:rPr>
                  <w:rFonts w:ascii="Cambria Math" w:hAnsi="Cambria Math"/>
                  <w:i/>
                  <w:iCs/>
                </w:rPr>
              </m:ctrlPr>
            </m:accPr>
            <m:e>
              <m:r>
                <w:rPr>
                  <w:rFonts w:ascii="Cambria Math" w:hAnsi="Cambria Math"/>
                </w:rPr>
                <m:t>θ</m:t>
              </m:r>
            </m:e>
          </m:acc>
          <m:r>
            <w:rPr>
              <w:rFonts w:ascii="Cambria Math" w:hAnsi="Cambria Math"/>
            </w:rPr>
            <m:t>=</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m:rPr>
                  <m:sty m:val="p"/>
                </m:rPr>
                <w:rPr>
                  <w:rFonts w:ascii="Cambria Math" w:hAnsi="Cambria Math"/>
                </w:rPr>
                <m:t>sin</m:t>
              </m:r>
              <m:d>
                <m:dPr>
                  <m:ctrlPr>
                    <w:rPr>
                      <w:rFonts w:ascii="Cambria Math" w:hAnsi="Cambria Math"/>
                      <w:i/>
                    </w:rPr>
                  </m:ctrlPr>
                </m:dPr>
                <m:e>
                  <m:r>
                    <w:rPr>
                      <w:rFonts w:ascii="Cambria Math" w:hAnsi="Cambria Math"/>
                    </w:rPr>
                    <m:t>θ</m:t>
                  </m:r>
                </m:e>
              </m:d>
              <m:r>
                <m:rPr>
                  <m:sty m:val="p"/>
                </m:rPr>
                <w:rPr>
                  <w:rFonts w:ascii="Cambria Math" w:hAnsi="Cambria Math"/>
                </w:rPr>
                <m:t>cos</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ψ</m:t>
                  </m:r>
                </m:e>
              </m:ac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r>
                    <w:rPr>
                      <w:rFonts w:ascii="Cambria Math" w:hAnsi="Cambria Math"/>
                    </w:rPr>
                    <m:t>+mgl</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num>
            <m:den>
              <m:sSub>
                <m:sSubPr>
                  <m:ctrlPr>
                    <w:rPr>
                      <w:rFonts w:ascii="Cambria Math" w:hAnsi="Cambria Math"/>
                      <w:i/>
                    </w:rPr>
                  </m:ctrlPr>
                </m:sSubPr>
                <m:e>
                  <m:r>
                    <w:rPr>
                      <w:rFonts w:ascii="Cambria Math" w:hAnsi="Cambria Math"/>
                    </w:rPr>
                    <m:t>I</m:t>
                  </m:r>
                </m:e>
                <m:sub>
                  <m:r>
                    <w:rPr>
                      <w:rFonts w:ascii="Cambria Math" w:hAnsi="Cambria Math"/>
                    </w:rPr>
                    <m:t>1</m:t>
                  </m:r>
                </m:sub>
              </m:sSub>
            </m:den>
          </m:f>
        </m:oMath>
      </m:oMathPara>
    </w:p>
    <w:p w14:paraId="26803D0D" w14:textId="77777777" w:rsidR="00683F64" w:rsidRDefault="00683F64" w:rsidP="00F95442"/>
    <w:p w14:paraId="4D2132D9" w14:textId="35578EF8" w:rsidR="004B31AF" w:rsidRDefault="004B31AF" w:rsidP="00F95442"/>
    <w:p w14:paraId="4BFA4C1A" w14:textId="77777777" w:rsidR="00E718E4" w:rsidRDefault="00E43334" w:rsidP="00E718E4">
      <w:pPr>
        <w:rPr>
          <w:u w:val="single"/>
        </w:rPr>
      </w:pPr>
      <w:r w:rsidRPr="00E43334">
        <w:rPr>
          <w:u w:val="single"/>
        </w:rPr>
        <w:t>Precession:</w:t>
      </w:r>
    </w:p>
    <w:p w14:paraId="7E81E6BF" w14:textId="4B6BA8EC" w:rsidR="00E718E4" w:rsidRPr="00950FC2" w:rsidRDefault="00724F5D" w:rsidP="00E718E4">
      <w:pPr>
        <w:rPr>
          <w:rFonts w:eastAsiaTheme="minorEastAsia"/>
          <w:iCs/>
        </w:rPr>
      </w:pPr>
      <m:oMathPara>
        <m:oMathParaPr>
          <m:jc m:val="centerGroup"/>
        </m:oMathParaPr>
        <m:oMath>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f>
                <m:fPr>
                  <m:ctrlPr>
                    <w:rPr>
                      <w:rFonts w:ascii="Cambria Math" w:hAnsi="Cambria Math"/>
                      <w:i/>
                      <w:iCs/>
                    </w:rPr>
                  </m:ctrlPr>
                </m:fPr>
                <m:num>
                  <m:r>
                    <w:rPr>
                      <w:rFonts w:ascii="Cambria Math" w:hAnsi="Cambria Math"/>
                    </w:rPr>
                    <m:t>dL</m:t>
                  </m:r>
                </m:num>
                <m:den>
                  <m:r>
                    <w:rPr>
                      <w:rFonts w:ascii="Cambria Math" w:hAnsi="Cambria Math"/>
                    </w:rPr>
                    <m:t>d</m:t>
                  </m:r>
                  <m:acc>
                    <m:accPr>
                      <m:chr m:val="̇"/>
                      <m:ctrlPr>
                        <w:rPr>
                          <w:rFonts w:ascii="Cambria Math" w:hAnsi="Cambria Math"/>
                          <w:i/>
                          <w:iCs/>
                        </w:rPr>
                      </m:ctrlPr>
                    </m:accPr>
                    <m:e>
                      <m:r>
                        <w:rPr>
                          <w:rFonts w:ascii="Cambria Math" w:hAnsi="Cambria Math"/>
                        </w:rPr>
                        <m:t>ϕ</m:t>
                      </m:r>
                    </m:e>
                  </m:acc>
                </m:den>
              </m:f>
            </m:e>
          </m:d>
          <m:r>
            <w:rPr>
              <w:rFonts w:ascii="Cambria Math" w:hAnsi="Cambria Math"/>
            </w:rPr>
            <m:t>-</m:t>
          </m:r>
          <m:f>
            <m:fPr>
              <m:ctrlPr>
                <w:rPr>
                  <w:rFonts w:ascii="Cambria Math" w:hAnsi="Cambria Math"/>
                  <w:i/>
                  <w:iCs/>
                </w:rPr>
              </m:ctrlPr>
            </m:fPr>
            <m:num>
              <m:r>
                <w:rPr>
                  <w:rFonts w:ascii="Cambria Math" w:hAnsi="Cambria Math"/>
                </w:rPr>
                <m:t>dL</m:t>
              </m:r>
            </m:num>
            <m:den>
              <m:r>
                <w:rPr>
                  <w:rFonts w:ascii="Cambria Math" w:hAnsi="Cambria Math"/>
                </w:rPr>
                <m:t>dϕ</m:t>
              </m:r>
            </m:den>
          </m:f>
          <m:r>
            <w:rPr>
              <w:rFonts w:ascii="Cambria Math" w:hAnsi="Cambria Math"/>
            </w:rPr>
            <m:t>=0</m:t>
          </m:r>
        </m:oMath>
      </m:oMathPara>
    </w:p>
    <w:p w14:paraId="4A0E1F20" w14:textId="77777777" w:rsidR="00950FC2" w:rsidRDefault="00950FC2" w:rsidP="00E718E4">
      <w:pPr>
        <w:rPr>
          <w:rFonts w:eastAsiaTheme="minorEastAsia"/>
          <w:iCs/>
        </w:rPr>
      </w:pPr>
    </w:p>
    <w:p w14:paraId="73EC9F86" w14:textId="0F98570A" w:rsidR="00635BEC" w:rsidRPr="00F90859" w:rsidRDefault="00724F5D" w:rsidP="00E718E4">
      <w:pPr>
        <w:rPr>
          <w:rFonts w:eastAsiaTheme="minorEastAsia"/>
          <w:iCs/>
        </w:rPr>
      </w:pPr>
      <m:oMathPara>
        <m:oMath>
          <m:f>
            <m:fPr>
              <m:ctrlPr>
                <w:rPr>
                  <w:rFonts w:ascii="Cambria Math" w:hAnsi="Cambria Math"/>
                  <w:i/>
                  <w:iCs/>
                </w:rPr>
              </m:ctrlPr>
            </m:fPr>
            <m:num>
              <m:r>
                <w:rPr>
                  <w:rFonts w:ascii="Cambria Math" w:hAnsi="Cambria Math"/>
                </w:rPr>
                <m:t>dL</m:t>
              </m:r>
            </m:num>
            <m:den>
              <m:r>
                <w:rPr>
                  <w:rFonts w:ascii="Cambria Math" w:hAnsi="Cambria Math"/>
                </w:rPr>
                <m:t>dϕ</m:t>
              </m:r>
            </m:den>
          </m:f>
          <m:r>
            <w:rPr>
              <w:rFonts w:ascii="Cambria Math" w:hAnsi="Cambria Math"/>
            </w:rPr>
            <m:t>=0</m:t>
          </m:r>
        </m:oMath>
      </m:oMathPara>
    </w:p>
    <w:p w14:paraId="624FC21E" w14:textId="77777777" w:rsidR="00F90859" w:rsidRPr="00F90859" w:rsidRDefault="00F90859" w:rsidP="00E718E4">
      <w:pPr>
        <w:rPr>
          <w:rFonts w:eastAsiaTheme="minorEastAsia"/>
          <w:iCs/>
        </w:rPr>
      </w:pPr>
    </w:p>
    <w:p w14:paraId="141BCC63" w14:textId="4A52F5A3" w:rsidR="00E261D1" w:rsidRPr="00240CB2" w:rsidRDefault="00724F5D" w:rsidP="00F95442">
      <w:pPr>
        <w:rPr>
          <w:rFonts w:eastAsiaTheme="minorEastAsia"/>
          <w:iCs/>
          <w:sz w:val="22"/>
          <w:szCs w:val="22"/>
        </w:rPr>
      </w:pPr>
      <m:oMathPara>
        <m:oMath>
          <m:f>
            <m:fPr>
              <m:ctrlPr>
                <w:rPr>
                  <w:rFonts w:ascii="Cambria Math" w:hAnsi="Cambria Math"/>
                  <w:i/>
                  <w:iCs/>
                  <w:sz w:val="22"/>
                  <w:szCs w:val="22"/>
                </w:rPr>
              </m:ctrlPr>
            </m:fPr>
            <m:num>
              <m:r>
                <w:rPr>
                  <w:rFonts w:ascii="Cambria Math" w:hAnsi="Cambria Math"/>
                  <w:sz w:val="22"/>
                  <w:szCs w:val="22"/>
                </w:rPr>
                <m:t>d</m:t>
              </m:r>
            </m:num>
            <m:den>
              <m:r>
                <w:rPr>
                  <w:rFonts w:ascii="Cambria Math" w:hAnsi="Cambria Math"/>
                  <w:sz w:val="22"/>
                  <w:szCs w:val="22"/>
                </w:rPr>
                <m:t>dt</m:t>
              </m:r>
            </m:den>
          </m:f>
          <m:d>
            <m:dPr>
              <m:ctrlPr>
                <w:rPr>
                  <w:rFonts w:ascii="Cambria Math" w:hAnsi="Cambria Math"/>
                  <w:i/>
                  <w:iCs/>
                  <w:sz w:val="22"/>
                  <w:szCs w:val="22"/>
                </w:rPr>
              </m:ctrlPr>
            </m:dPr>
            <m:e>
              <m:f>
                <m:fPr>
                  <m:ctrlPr>
                    <w:rPr>
                      <w:rFonts w:ascii="Cambria Math" w:hAnsi="Cambria Math"/>
                      <w:i/>
                      <w:iCs/>
                      <w:sz w:val="22"/>
                      <w:szCs w:val="22"/>
                    </w:rPr>
                  </m:ctrlPr>
                </m:fPr>
                <m:num>
                  <m:r>
                    <w:rPr>
                      <w:rFonts w:ascii="Cambria Math" w:hAnsi="Cambria Math"/>
                      <w:sz w:val="22"/>
                      <w:szCs w:val="22"/>
                    </w:rPr>
                    <m:t>dL</m:t>
                  </m:r>
                </m:num>
                <m:den>
                  <m:r>
                    <w:rPr>
                      <w:rFonts w:ascii="Cambria Math" w:hAnsi="Cambria Math"/>
                      <w:sz w:val="22"/>
                      <w:szCs w:val="22"/>
                    </w:rPr>
                    <m:t>d</m:t>
                  </m:r>
                  <m:acc>
                    <m:accPr>
                      <m:chr m:val="̇"/>
                      <m:ctrlPr>
                        <w:rPr>
                          <w:rFonts w:ascii="Cambria Math" w:hAnsi="Cambria Math"/>
                          <w:i/>
                          <w:iCs/>
                          <w:sz w:val="22"/>
                          <w:szCs w:val="22"/>
                        </w:rPr>
                      </m:ctrlPr>
                    </m:accPr>
                    <m:e>
                      <m:r>
                        <w:rPr>
                          <w:rFonts w:ascii="Cambria Math" w:hAnsi="Cambria Math"/>
                          <w:sz w:val="22"/>
                          <w:szCs w:val="22"/>
                        </w:rPr>
                        <m:t>ϕ</m:t>
                      </m:r>
                    </m:e>
                  </m:acc>
                </m:den>
              </m:f>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1</m:t>
              </m:r>
            </m:sub>
          </m:sSub>
          <m:acc>
            <m:accPr>
              <m:chr m:val="̈"/>
              <m:ctrlPr>
                <w:rPr>
                  <w:rFonts w:ascii="Cambria Math" w:hAnsi="Cambria Math"/>
                  <w:i/>
                  <w:iCs/>
                  <w:sz w:val="22"/>
                  <w:szCs w:val="22"/>
                </w:rPr>
              </m:ctrlPr>
            </m:accPr>
            <m:e>
              <m:r>
                <w:rPr>
                  <w:rFonts w:ascii="Cambria Math" w:hAnsi="Cambria Math"/>
                  <w:sz w:val="22"/>
                  <w:szCs w:val="22"/>
                </w:rPr>
                <m:t>ϕ</m:t>
              </m:r>
            </m:e>
          </m:acc>
          <m:func>
            <m:funcPr>
              <m:ctrlPr>
                <w:rPr>
                  <w:rFonts w:ascii="Cambria Math" w:hAnsi="Cambria Math"/>
                  <w:i/>
                  <w:iCs/>
                  <w:sz w:val="22"/>
                  <w:szCs w:val="22"/>
                </w:rPr>
              </m:ctrlPr>
            </m:funcPr>
            <m:fName>
              <m:sSup>
                <m:sSupPr>
                  <m:ctrlPr>
                    <w:rPr>
                      <w:rFonts w:ascii="Cambria Math" w:hAnsi="Cambria Math"/>
                      <w:i/>
                      <w:iCs/>
                      <w:sz w:val="22"/>
                      <w:szCs w:val="22"/>
                    </w:rPr>
                  </m:ctrlPr>
                </m:sSupPr>
                <m:e>
                  <m:r>
                    <m:rPr>
                      <m:sty m:val="p"/>
                    </m:rPr>
                    <w:rPr>
                      <w:rFonts w:ascii="Cambria Math" w:hAnsi="Cambria Math"/>
                      <w:sz w:val="22"/>
                      <w:szCs w:val="22"/>
                    </w:rPr>
                    <m:t>sin</m:t>
                  </m:r>
                </m:e>
                <m:sup>
                  <m:r>
                    <w:rPr>
                      <w:rFonts w:ascii="Cambria Math" w:hAnsi="Cambria Math"/>
                      <w:sz w:val="22"/>
                      <w:szCs w:val="22"/>
                    </w:rPr>
                    <m:t>2</m:t>
                  </m:r>
                </m:sup>
              </m:sSup>
            </m:fName>
            <m:e>
              <m:d>
                <m:dPr>
                  <m:ctrlPr>
                    <w:rPr>
                      <w:rFonts w:ascii="Cambria Math" w:hAnsi="Cambria Math"/>
                      <w:i/>
                      <w:iCs/>
                      <w:sz w:val="22"/>
                      <w:szCs w:val="22"/>
                    </w:rPr>
                  </m:ctrlPr>
                </m:dPr>
                <m:e>
                  <m:r>
                    <w:rPr>
                      <w:rFonts w:ascii="Cambria Math" w:hAnsi="Cambria Math"/>
                      <w:sz w:val="22"/>
                      <w:szCs w:val="22"/>
                    </w:rPr>
                    <m:t>θ</m:t>
                  </m:r>
                </m:e>
              </m:d>
            </m:e>
          </m:func>
          <m:r>
            <w:rPr>
              <w:rFonts w:ascii="Cambria Math" w:hAnsi="Cambria Math"/>
              <w:sz w:val="22"/>
              <w:szCs w:val="22"/>
            </w:rPr>
            <m:t>+2</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3</m:t>
              </m:r>
            </m:sub>
          </m:sSub>
          <m:r>
            <w:rPr>
              <w:rFonts w:ascii="Cambria Math" w:hAnsi="Cambria Math"/>
              <w:sz w:val="22"/>
              <w:szCs w:val="22"/>
            </w:rPr>
            <m:t>]</m:t>
          </m:r>
          <m:acc>
            <m:accPr>
              <m:chr m:val="̇"/>
              <m:ctrlPr>
                <w:rPr>
                  <w:rFonts w:ascii="Cambria Math" w:hAnsi="Cambria Math"/>
                  <w:i/>
                  <w:iCs/>
                  <w:sz w:val="22"/>
                  <w:szCs w:val="22"/>
                </w:rPr>
              </m:ctrlPr>
            </m:accPr>
            <m:e>
              <m:r>
                <w:rPr>
                  <w:rFonts w:ascii="Cambria Math" w:hAnsi="Cambria Math"/>
                  <w:sz w:val="22"/>
                  <w:szCs w:val="22"/>
                </w:rPr>
                <m:t>ϕ</m:t>
              </m:r>
            </m:e>
          </m:acc>
          <m:acc>
            <m:accPr>
              <m:chr m:val="̇"/>
              <m:ctrlPr>
                <w:rPr>
                  <w:rFonts w:ascii="Cambria Math" w:hAnsi="Cambria Math"/>
                  <w:i/>
                  <w:iCs/>
                  <w:sz w:val="22"/>
                  <w:szCs w:val="22"/>
                </w:rPr>
              </m:ctrlPr>
            </m:accPr>
            <m:e>
              <m:r>
                <w:rPr>
                  <w:rFonts w:ascii="Cambria Math" w:hAnsi="Cambria Math"/>
                  <w:sz w:val="22"/>
                  <w:szCs w:val="22"/>
                </w:rPr>
                <m:t>θ</m:t>
              </m:r>
            </m:e>
          </m:acc>
          <m:r>
            <m:rPr>
              <m:sty m:val="p"/>
            </m:rPr>
            <w:rPr>
              <w:rFonts w:ascii="Cambria Math" w:hAnsi="Cambria Math"/>
              <w:sz w:val="22"/>
              <w:szCs w:val="22"/>
            </w:rPr>
            <m:t>sin</m:t>
          </m:r>
          <m:d>
            <m:dPr>
              <m:ctrlPr>
                <w:rPr>
                  <w:rFonts w:ascii="Cambria Math" w:hAnsi="Cambria Math"/>
                  <w:i/>
                  <w:sz w:val="22"/>
                  <w:szCs w:val="22"/>
                </w:rPr>
              </m:ctrlPr>
            </m:dPr>
            <m:e>
              <m:r>
                <w:rPr>
                  <w:rFonts w:ascii="Cambria Math" w:hAnsi="Cambria Math"/>
                  <w:sz w:val="22"/>
                  <w:szCs w:val="22"/>
                </w:rPr>
                <m:t>θ</m:t>
              </m:r>
            </m:e>
          </m:d>
          <m:r>
            <m:rPr>
              <m:sty m:val="p"/>
            </m:rPr>
            <w:rPr>
              <w:rFonts w:ascii="Cambria Math" w:hAnsi="Cambria Math"/>
              <w:sz w:val="22"/>
              <w:szCs w:val="22"/>
            </w:rPr>
            <m:t>cos</m:t>
          </m:r>
          <m:d>
            <m:dPr>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acc>
            <m:accPr>
              <m:chr m:val="̈"/>
              <m:ctrlPr>
                <w:rPr>
                  <w:rFonts w:ascii="Cambria Math" w:hAnsi="Cambria Math"/>
                  <w:i/>
                  <w:sz w:val="22"/>
                  <w:szCs w:val="22"/>
                </w:rPr>
              </m:ctrlPr>
            </m:accPr>
            <m:e>
              <m:r>
                <w:rPr>
                  <w:rFonts w:ascii="Cambria Math" w:hAnsi="Cambria Math"/>
                  <w:sz w:val="22"/>
                  <w:szCs w:val="22"/>
                </w:rPr>
                <m:t>ψ</m:t>
              </m:r>
            </m:e>
          </m:acc>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w:rPr>
                      <w:rFonts w:ascii="Cambria Math" w:hAnsi="Cambria Math"/>
                      <w:sz w:val="22"/>
                      <w:szCs w:val="22"/>
                    </w:rPr>
                    <m:t>θ</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acc>
            <m:accPr>
              <m:chr m:val="̇"/>
              <m:ctrlPr>
                <w:rPr>
                  <w:rFonts w:ascii="Cambria Math" w:hAnsi="Cambria Math"/>
                  <w:i/>
                  <w:sz w:val="22"/>
                  <w:szCs w:val="22"/>
                </w:rPr>
              </m:ctrlPr>
            </m:accPr>
            <m:e>
              <m:r>
                <w:rPr>
                  <w:rFonts w:ascii="Cambria Math" w:hAnsi="Cambria Math"/>
                  <w:sz w:val="22"/>
                  <w:szCs w:val="22"/>
                </w:rPr>
                <m:t>ψ</m:t>
              </m:r>
            </m:e>
          </m:acc>
          <m:acc>
            <m:accPr>
              <m:chr m:val="̇"/>
              <m:ctrlPr>
                <w:rPr>
                  <w:rFonts w:ascii="Cambria Math" w:hAnsi="Cambria Math"/>
                  <w:i/>
                  <w:sz w:val="22"/>
                  <w:szCs w:val="22"/>
                </w:rPr>
              </m:ctrlPr>
            </m:accPr>
            <m:e>
              <m:r>
                <w:rPr>
                  <w:rFonts w:ascii="Cambria Math" w:hAnsi="Cambria Math"/>
                  <w:sz w:val="22"/>
                  <w:szCs w:val="22"/>
                </w:rPr>
                <m:t>θ</m:t>
              </m:r>
            </m:e>
          </m:acc>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w:rPr>
                      <w:rFonts w:ascii="Cambria Math" w:hAnsi="Cambria Math"/>
                      <w:sz w:val="22"/>
                      <w:szCs w:val="22"/>
                    </w:rPr>
                    <m:t>θ</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acc>
            <m:accPr>
              <m:chr m:val="̈"/>
              <m:ctrlPr>
                <w:rPr>
                  <w:rFonts w:ascii="Cambria Math" w:hAnsi="Cambria Math"/>
                  <w:i/>
                  <w:iCs/>
                  <w:sz w:val="22"/>
                  <w:szCs w:val="22"/>
                </w:rPr>
              </m:ctrlPr>
            </m:accPr>
            <m:e>
              <m:r>
                <w:rPr>
                  <w:rFonts w:ascii="Cambria Math" w:hAnsi="Cambria Math"/>
                  <w:sz w:val="22"/>
                  <w:szCs w:val="22"/>
                </w:rPr>
                <m:t>ϕ</m:t>
              </m:r>
            </m:e>
          </m:acc>
          <m:func>
            <m:funcPr>
              <m:ctrlPr>
                <w:rPr>
                  <w:rFonts w:ascii="Cambria Math" w:hAnsi="Cambria Math"/>
                  <w:i/>
                  <w:iCs/>
                  <w:sz w:val="22"/>
                  <w:szCs w:val="22"/>
                </w:rPr>
              </m:ctrlPr>
            </m:funcPr>
            <m:fName>
              <m:sSup>
                <m:sSupPr>
                  <m:ctrlPr>
                    <w:rPr>
                      <w:rFonts w:ascii="Cambria Math" w:hAnsi="Cambria Math"/>
                      <w:i/>
                      <w:iCs/>
                      <w:sz w:val="22"/>
                      <w:szCs w:val="22"/>
                    </w:rPr>
                  </m:ctrlPr>
                </m:sSupPr>
                <m:e>
                  <m:r>
                    <m:rPr>
                      <m:sty m:val="p"/>
                    </m:rPr>
                    <w:rPr>
                      <w:rFonts w:ascii="Cambria Math" w:hAnsi="Cambria Math"/>
                      <w:sz w:val="22"/>
                      <w:szCs w:val="22"/>
                    </w:rPr>
                    <m:t>cos</m:t>
                  </m:r>
                </m:e>
                <m:sup>
                  <m:r>
                    <w:rPr>
                      <w:rFonts w:ascii="Cambria Math" w:hAnsi="Cambria Math"/>
                      <w:sz w:val="22"/>
                      <w:szCs w:val="22"/>
                    </w:rPr>
                    <m:t>2</m:t>
                  </m:r>
                </m:sup>
              </m:sSup>
            </m:fName>
            <m:e>
              <m:d>
                <m:dPr>
                  <m:ctrlPr>
                    <w:rPr>
                      <w:rFonts w:ascii="Cambria Math" w:hAnsi="Cambria Math"/>
                      <w:i/>
                      <w:iCs/>
                      <w:sz w:val="22"/>
                      <w:szCs w:val="22"/>
                    </w:rPr>
                  </m:ctrlPr>
                </m:dPr>
                <m:e>
                  <m:r>
                    <w:rPr>
                      <w:rFonts w:ascii="Cambria Math" w:hAnsi="Cambria Math"/>
                      <w:sz w:val="22"/>
                      <w:szCs w:val="22"/>
                    </w:rPr>
                    <m:t>θ</m:t>
                  </m:r>
                </m:e>
              </m:d>
            </m:e>
          </m:func>
        </m:oMath>
      </m:oMathPara>
    </w:p>
    <w:p w14:paraId="7AEF97DD" w14:textId="77777777" w:rsidR="00240CB2" w:rsidRDefault="00240CB2" w:rsidP="00F95442">
      <w:pPr>
        <w:rPr>
          <w:rFonts w:eastAsiaTheme="minorEastAsia"/>
          <w:iCs/>
          <w:sz w:val="22"/>
          <w:szCs w:val="22"/>
        </w:rPr>
      </w:pPr>
    </w:p>
    <w:p w14:paraId="54A1F7D7" w14:textId="56EE7311" w:rsidR="00240CB2" w:rsidRDefault="007F5B07" w:rsidP="00F95442">
      <w:pPr>
        <w:rPr>
          <w:rFonts w:eastAsiaTheme="minorEastAsia"/>
          <w:iCs/>
        </w:rPr>
      </w:pPr>
      <w:r>
        <w:rPr>
          <w:rFonts w:eastAsiaTheme="minorEastAsia"/>
          <w:iCs/>
        </w:rPr>
        <w:t xml:space="preserve">And so: </w:t>
      </w:r>
    </w:p>
    <w:p w14:paraId="5E21EF84" w14:textId="5FE69F22" w:rsidR="007F5B07" w:rsidRDefault="006E2588" w:rsidP="00F95442">
      <w:pPr>
        <w:rPr>
          <w:rFonts w:eastAsiaTheme="minorEastAsia"/>
          <w:iCs/>
        </w:rPr>
      </w:pPr>
      <w:r>
        <w:rPr>
          <w:rFonts w:eastAsiaTheme="minorEastAsia"/>
          <w:iCs/>
          <w:noProof/>
        </w:rPr>
        <mc:AlternateContent>
          <mc:Choice Requires="wps">
            <w:drawing>
              <wp:anchor distT="0" distB="0" distL="114300" distR="114300" simplePos="0" relativeHeight="251666432" behindDoc="0" locked="0" layoutInCell="1" allowOverlap="1" wp14:anchorId="295059CA" wp14:editId="0549FC9E">
                <wp:simplePos x="0" y="0"/>
                <wp:positionH relativeFrom="column">
                  <wp:posOffset>5579110</wp:posOffset>
                </wp:positionH>
                <wp:positionV relativeFrom="paragraph">
                  <wp:posOffset>189118</wp:posOffset>
                </wp:positionV>
                <wp:extent cx="456565" cy="33845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56565"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118E35" w14:textId="37D3CCA6" w:rsidR="00724F5D" w:rsidRPr="00184409" w:rsidRDefault="00724F5D" w:rsidP="006E2588">
                            <w:pPr>
                              <w:rPr>
                                <w:b/>
                              </w:rPr>
                            </w:pPr>
                            <w:r>
                              <w:rPr>
                                <w:b/>
                              </w:rPr>
                              <w:t>(3</w:t>
                            </w:r>
                            <w:r w:rsidRPr="00184409">
                              <w:rPr>
                                <w:b/>
                              </w:rPr>
                              <w:t>)</w:t>
                            </w:r>
                          </w:p>
                          <w:p w14:paraId="28896451" w14:textId="77777777" w:rsidR="00724F5D" w:rsidRPr="00184409" w:rsidRDefault="00724F5D" w:rsidP="006E2588">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59CA" id="Text Box 10" o:spid="_x0000_s1030" type="#_x0000_t202" style="position:absolute;margin-left:439.3pt;margin-top:14.9pt;width:35.95pt;height:2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" filled="f" stroked="f">
                <v:textbox>
                  <w:txbxContent>
                    <w:p w14:paraId="5C118E35" w14:textId="37D3CCA6" w:rsidR="00724F5D" w:rsidRPr="00184409" w:rsidRDefault="00724F5D" w:rsidP="006E2588">
                      <w:pPr>
                        <w:rPr>
                          <w:b/>
                        </w:rPr>
                      </w:pPr>
                      <w:r>
                        <w:rPr>
                          <w:b/>
                        </w:rPr>
                        <w:t>(3</w:t>
                      </w:r>
                      <w:r w:rsidRPr="00184409">
                        <w:rPr>
                          <w:b/>
                        </w:rPr>
                        <w:t>)</w:t>
                      </w:r>
                    </w:p>
                    <w:p w14:paraId="28896451" w14:textId="77777777" w:rsidR="00724F5D" w:rsidRPr="00184409" w:rsidRDefault="00724F5D" w:rsidP="006E2588">
                      <w:pPr>
                        <w:rPr>
                          <w:b/>
                        </w:rPr>
                      </w:pPr>
                    </w:p>
                  </w:txbxContent>
                </v:textbox>
                <w10:wrap type="square"/>
              </v:shape>
            </w:pict>
          </mc:Fallback>
        </mc:AlternateContent>
      </w:r>
    </w:p>
    <w:p w14:paraId="786BFBF0" w14:textId="10083B2C" w:rsidR="007F5B07" w:rsidRDefault="00724F5D" w:rsidP="00F95442">
      <w:pPr>
        <w:rPr>
          <w:rFonts w:eastAsiaTheme="minorEastAsia"/>
          <w:iCs/>
        </w:rPr>
      </w:pPr>
      <m:oMathPara>
        <m:oMath>
          <m:acc>
            <m:accPr>
              <m:chr m:val="̈"/>
              <m:ctrlPr>
                <w:rPr>
                  <w:rFonts w:ascii="Cambria Math" w:hAnsi="Cambria Math"/>
                  <w:i/>
                  <w:iCs/>
                  <w:sz w:val="22"/>
                  <w:szCs w:val="22"/>
                </w:rPr>
              </m:ctrlPr>
            </m:accPr>
            <m:e>
              <m:r>
                <w:rPr>
                  <w:rFonts w:ascii="Cambria Math" w:hAnsi="Cambria Math"/>
                  <w:sz w:val="22"/>
                  <w:szCs w:val="22"/>
                </w:rPr>
                <m:t>ϕ</m:t>
              </m:r>
            </m:e>
          </m:acc>
          <m:r>
            <w:rPr>
              <w:rFonts w:ascii="Cambria Math" w:hAnsi="Cambria Math"/>
              <w:sz w:val="22"/>
              <w:szCs w:val="22"/>
            </w:rPr>
            <m:t>=</m:t>
          </m:r>
          <m:f>
            <m:fPr>
              <m:ctrlPr>
                <w:rPr>
                  <w:rFonts w:ascii="Cambria Math" w:hAnsi="Cambria Math"/>
                  <w:i/>
                  <w:iCs/>
                  <w:sz w:val="22"/>
                  <w:szCs w:val="22"/>
                </w:rPr>
              </m:ctrlPr>
            </m:fPr>
            <m:num>
              <m:r>
                <w:rPr>
                  <w:rFonts w:ascii="Cambria Math" w:hAnsi="Cambria Math"/>
                  <w:sz w:val="22"/>
                  <w:szCs w:val="22"/>
                </w:rPr>
                <m:t>2</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1</m:t>
                  </m:r>
                </m:sub>
              </m:sSub>
              <m:r>
                <w:rPr>
                  <w:rFonts w:ascii="Cambria Math" w:hAnsi="Cambria Math"/>
                  <w:sz w:val="22"/>
                  <w:szCs w:val="22"/>
                </w:rPr>
                <m:t>]</m:t>
              </m:r>
              <m:acc>
                <m:accPr>
                  <m:chr m:val="̇"/>
                  <m:ctrlPr>
                    <w:rPr>
                      <w:rFonts w:ascii="Cambria Math" w:hAnsi="Cambria Math"/>
                      <w:i/>
                      <w:iCs/>
                      <w:sz w:val="22"/>
                      <w:szCs w:val="22"/>
                    </w:rPr>
                  </m:ctrlPr>
                </m:accPr>
                <m:e>
                  <m:r>
                    <w:rPr>
                      <w:rFonts w:ascii="Cambria Math" w:hAnsi="Cambria Math"/>
                      <w:sz w:val="22"/>
                      <w:szCs w:val="22"/>
                    </w:rPr>
                    <m:t>ϕ</m:t>
                  </m:r>
                </m:e>
              </m:acc>
              <m:acc>
                <m:accPr>
                  <m:chr m:val="̇"/>
                  <m:ctrlPr>
                    <w:rPr>
                      <w:rFonts w:ascii="Cambria Math" w:hAnsi="Cambria Math"/>
                      <w:i/>
                      <w:iCs/>
                      <w:sz w:val="22"/>
                      <w:szCs w:val="22"/>
                    </w:rPr>
                  </m:ctrlPr>
                </m:accPr>
                <m:e>
                  <m:r>
                    <w:rPr>
                      <w:rFonts w:ascii="Cambria Math" w:hAnsi="Cambria Math"/>
                      <w:sz w:val="22"/>
                      <w:szCs w:val="22"/>
                    </w:rPr>
                    <m:t>θ</m:t>
                  </m:r>
                </m:e>
              </m:acc>
              <m:r>
                <m:rPr>
                  <m:sty m:val="p"/>
                </m:rPr>
                <w:rPr>
                  <w:rFonts w:ascii="Cambria Math" w:hAnsi="Cambria Math"/>
                  <w:sz w:val="22"/>
                  <w:szCs w:val="22"/>
                </w:rPr>
                <m:t>sin</m:t>
              </m:r>
              <m:d>
                <m:dPr>
                  <m:ctrlPr>
                    <w:rPr>
                      <w:rFonts w:ascii="Cambria Math" w:hAnsi="Cambria Math"/>
                      <w:i/>
                      <w:sz w:val="22"/>
                      <w:szCs w:val="22"/>
                    </w:rPr>
                  </m:ctrlPr>
                </m:dPr>
                <m:e>
                  <m:r>
                    <w:rPr>
                      <w:rFonts w:ascii="Cambria Math" w:hAnsi="Cambria Math"/>
                      <w:sz w:val="22"/>
                      <w:szCs w:val="22"/>
                    </w:rPr>
                    <m:t>θ</m:t>
                  </m:r>
                </m:e>
              </m:d>
              <m:r>
                <m:rPr>
                  <m:sty m:val="p"/>
                </m:rPr>
                <w:rPr>
                  <w:rFonts w:ascii="Cambria Math" w:hAnsi="Cambria Math"/>
                  <w:sz w:val="22"/>
                  <w:szCs w:val="22"/>
                </w:rPr>
                <m:t>cos</m:t>
              </m:r>
              <m:d>
                <m:dPr>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acc>
                <m:accPr>
                  <m:chr m:val="̈"/>
                  <m:ctrlPr>
                    <w:rPr>
                      <w:rFonts w:ascii="Cambria Math" w:hAnsi="Cambria Math"/>
                      <w:i/>
                      <w:sz w:val="22"/>
                      <w:szCs w:val="22"/>
                    </w:rPr>
                  </m:ctrlPr>
                </m:accPr>
                <m:e>
                  <m:r>
                    <w:rPr>
                      <w:rFonts w:ascii="Cambria Math" w:hAnsi="Cambria Math"/>
                      <w:sz w:val="22"/>
                      <w:szCs w:val="22"/>
                    </w:rPr>
                    <m:t>ψ</m:t>
                  </m:r>
                </m:e>
              </m:acc>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w:rPr>
                          <w:rFonts w:ascii="Cambria Math" w:hAnsi="Cambria Math"/>
                          <w:sz w:val="22"/>
                          <w:szCs w:val="22"/>
                        </w:rPr>
                        <m:t>θ</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acc>
                <m:accPr>
                  <m:chr m:val="̇"/>
                  <m:ctrlPr>
                    <w:rPr>
                      <w:rFonts w:ascii="Cambria Math" w:hAnsi="Cambria Math"/>
                      <w:i/>
                      <w:sz w:val="22"/>
                      <w:szCs w:val="22"/>
                    </w:rPr>
                  </m:ctrlPr>
                </m:accPr>
                <m:e>
                  <m:r>
                    <w:rPr>
                      <w:rFonts w:ascii="Cambria Math" w:hAnsi="Cambria Math"/>
                      <w:sz w:val="22"/>
                      <w:szCs w:val="22"/>
                    </w:rPr>
                    <m:t>ψ</m:t>
                  </m:r>
                </m:e>
              </m:acc>
              <m:acc>
                <m:accPr>
                  <m:chr m:val="̇"/>
                  <m:ctrlPr>
                    <w:rPr>
                      <w:rFonts w:ascii="Cambria Math" w:hAnsi="Cambria Math"/>
                      <w:i/>
                      <w:sz w:val="22"/>
                      <w:szCs w:val="22"/>
                    </w:rPr>
                  </m:ctrlPr>
                </m:accPr>
                <m:e>
                  <m:r>
                    <w:rPr>
                      <w:rFonts w:ascii="Cambria Math" w:hAnsi="Cambria Math"/>
                      <w:sz w:val="22"/>
                      <w:szCs w:val="22"/>
                    </w:rPr>
                    <m:t>θ</m:t>
                  </m:r>
                </m:e>
              </m:acc>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w:rPr>
                          <w:rFonts w:ascii="Cambria Math" w:hAnsi="Cambria Math"/>
                          <w:sz w:val="22"/>
                          <w:szCs w:val="22"/>
                        </w:rPr>
                        <m:t>θ</m:t>
                      </m:r>
                    </m:e>
                  </m:d>
                </m:e>
              </m:func>
            </m:num>
            <m:den>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1</m:t>
                  </m:r>
                </m:sub>
              </m:sSub>
              <m:func>
                <m:funcPr>
                  <m:ctrlPr>
                    <w:rPr>
                      <w:rFonts w:ascii="Cambria Math" w:hAnsi="Cambria Math"/>
                      <w:i/>
                      <w:iCs/>
                      <w:sz w:val="22"/>
                      <w:szCs w:val="22"/>
                    </w:rPr>
                  </m:ctrlPr>
                </m:funcPr>
                <m:fName>
                  <m:sSup>
                    <m:sSupPr>
                      <m:ctrlPr>
                        <w:rPr>
                          <w:rFonts w:ascii="Cambria Math" w:hAnsi="Cambria Math"/>
                          <w:i/>
                          <w:iCs/>
                          <w:sz w:val="22"/>
                          <w:szCs w:val="22"/>
                        </w:rPr>
                      </m:ctrlPr>
                    </m:sSupPr>
                    <m:e>
                      <m:r>
                        <m:rPr>
                          <m:sty m:val="p"/>
                        </m:rPr>
                        <w:rPr>
                          <w:rFonts w:ascii="Cambria Math" w:hAnsi="Cambria Math"/>
                          <w:sz w:val="22"/>
                          <w:szCs w:val="22"/>
                        </w:rPr>
                        <m:t>sin</m:t>
                      </m:r>
                    </m:e>
                    <m:sup>
                      <m:r>
                        <w:rPr>
                          <w:rFonts w:ascii="Cambria Math" w:hAnsi="Cambria Math"/>
                          <w:sz w:val="22"/>
                          <w:szCs w:val="22"/>
                        </w:rPr>
                        <m:t>2</m:t>
                      </m:r>
                    </m:sup>
                  </m:sSup>
                </m:fName>
                <m:e>
                  <m:d>
                    <m:dPr>
                      <m:ctrlPr>
                        <w:rPr>
                          <w:rFonts w:ascii="Cambria Math" w:hAnsi="Cambria Math"/>
                          <w:i/>
                          <w:iCs/>
                          <w:sz w:val="22"/>
                          <w:szCs w:val="22"/>
                        </w:rPr>
                      </m:ctrlPr>
                    </m:dPr>
                    <m:e>
                      <m:r>
                        <w:rPr>
                          <w:rFonts w:ascii="Cambria Math" w:hAnsi="Cambria Math"/>
                          <w:sz w:val="22"/>
                          <w:szCs w:val="22"/>
                        </w:rPr>
                        <m:t>θ</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func>
                <m:funcPr>
                  <m:ctrlPr>
                    <w:rPr>
                      <w:rFonts w:ascii="Cambria Math" w:hAnsi="Cambria Math"/>
                      <w:i/>
                      <w:iCs/>
                      <w:sz w:val="22"/>
                      <w:szCs w:val="22"/>
                    </w:rPr>
                  </m:ctrlPr>
                </m:funcPr>
                <m:fName>
                  <m:sSup>
                    <m:sSupPr>
                      <m:ctrlPr>
                        <w:rPr>
                          <w:rFonts w:ascii="Cambria Math" w:hAnsi="Cambria Math"/>
                          <w:i/>
                          <w:iCs/>
                          <w:sz w:val="22"/>
                          <w:szCs w:val="22"/>
                        </w:rPr>
                      </m:ctrlPr>
                    </m:sSupPr>
                    <m:e>
                      <m:r>
                        <m:rPr>
                          <m:sty m:val="p"/>
                        </m:rPr>
                        <w:rPr>
                          <w:rFonts w:ascii="Cambria Math" w:hAnsi="Cambria Math"/>
                          <w:sz w:val="22"/>
                          <w:szCs w:val="22"/>
                        </w:rPr>
                        <m:t>cos</m:t>
                      </m:r>
                    </m:e>
                    <m:sup>
                      <m:r>
                        <w:rPr>
                          <w:rFonts w:ascii="Cambria Math" w:hAnsi="Cambria Math"/>
                          <w:sz w:val="22"/>
                          <w:szCs w:val="22"/>
                        </w:rPr>
                        <m:t>2</m:t>
                      </m:r>
                    </m:sup>
                  </m:sSup>
                </m:fName>
                <m:e>
                  <m:d>
                    <m:dPr>
                      <m:ctrlPr>
                        <w:rPr>
                          <w:rFonts w:ascii="Cambria Math" w:hAnsi="Cambria Math"/>
                          <w:i/>
                          <w:iCs/>
                          <w:sz w:val="22"/>
                          <w:szCs w:val="22"/>
                        </w:rPr>
                      </m:ctrlPr>
                    </m:dPr>
                    <m:e>
                      <m:r>
                        <w:rPr>
                          <w:rFonts w:ascii="Cambria Math" w:hAnsi="Cambria Math"/>
                          <w:sz w:val="22"/>
                          <w:szCs w:val="22"/>
                        </w:rPr>
                        <m:t>θ</m:t>
                      </m:r>
                    </m:e>
                  </m:d>
                </m:e>
              </m:func>
            </m:den>
          </m:f>
        </m:oMath>
      </m:oMathPara>
    </w:p>
    <w:p w14:paraId="14C14465" w14:textId="1B492394" w:rsidR="007F5B07" w:rsidRDefault="007F5B07" w:rsidP="00F95442"/>
    <w:p w14:paraId="7C5D84C1" w14:textId="77777777" w:rsidR="006E2588" w:rsidRDefault="006E2588" w:rsidP="00F95442"/>
    <w:p w14:paraId="2ABAD1DB" w14:textId="52FFAC82" w:rsidR="006E2588" w:rsidRPr="006E2588" w:rsidRDefault="006E2588" w:rsidP="00F95442">
      <w:pPr>
        <w:rPr>
          <w:u w:val="single"/>
        </w:rPr>
      </w:pPr>
      <w:r w:rsidRPr="006E2588">
        <w:rPr>
          <w:u w:val="single"/>
        </w:rPr>
        <w:t>Finally, spin:</w:t>
      </w:r>
    </w:p>
    <w:p w14:paraId="026CF066" w14:textId="77777777" w:rsidR="006E2588" w:rsidRDefault="006E2588" w:rsidP="00F95442"/>
    <w:p w14:paraId="6D344C73" w14:textId="765A4B24" w:rsidR="008B682E" w:rsidRPr="00EB48B9" w:rsidRDefault="00724F5D" w:rsidP="008B682E">
      <w:pPr>
        <w:rPr>
          <w:rFonts w:eastAsiaTheme="minorEastAsia"/>
          <w:iCs/>
        </w:rPr>
      </w:pPr>
      <m:oMathPara>
        <m:oMathParaPr>
          <m:jc m:val="centerGroup"/>
        </m:oMathParaPr>
        <m:oMath>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f>
                <m:fPr>
                  <m:ctrlPr>
                    <w:rPr>
                      <w:rFonts w:ascii="Cambria Math" w:hAnsi="Cambria Math"/>
                      <w:i/>
                      <w:iCs/>
                    </w:rPr>
                  </m:ctrlPr>
                </m:fPr>
                <m:num>
                  <m:r>
                    <w:rPr>
                      <w:rFonts w:ascii="Cambria Math" w:hAnsi="Cambria Math"/>
                    </w:rPr>
                    <m:t>dL</m:t>
                  </m:r>
                </m:num>
                <m:den>
                  <m:r>
                    <w:rPr>
                      <w:rFonts w:ascii="Cambria Math" w:hAnsi="Cambria Math"/>
                    </w:rPr>
                    <m:t>d</m:t>
                  </m:r>
                  <m:acc>
                    <m:accPr>
                      <m:chr m:val="̇"/>
                      <m:ctrlPr>
                        <w:rPr>
                          <w:rFonts w:ascii="Cambria Math" w:hAnsi="Cambria Math"/>
                          <w:i/>
                          <w:iCs/>
                        </w:rPr>
                      </m:ctrlPr>
                    </m:accPr>
                    <m:e>
                      <m:r>
                        <w:rPr>
                          <w:rFonts w:ascii="Cambria Math" w:hAnsi="Cambria Math"/>
                        </w:rPr>
                        <m:t>ψ</m:t>
                      </m:r>
                    </m:e>
                  </m:acc>
                </m:den>
              </m:f>
            </m:e>
          </m:d>
          <m:r>
            <w:rPr>
              <w:rFonts w:ascii="Cambria Math" w:hAnsi="Cambria Math"/>
            </w:rPr>
            <m:t>-</m:t>
          </m:r>
          <m:f>
            <m:fPr>
              <m:ctrlPr>
                <w:rPr>
                  <w:rFonts w:ascii="Cambria Math" w:hAnsi="Cambria Math"/>
                  <w:i/>
                  <w:iCs/>
                </w:rPr>
              </m:ctrlPr>
            </m:fPr>
            <m:num>
              <m:r>
                <w:rPr>
                  <w:rFonts w:ascii="Cambria Math" w:hAnsi="Cambria Math"/>
                </w:rPr>
                <m:t>dL</m:t>
              </m:r>
            </m:num>
            <m:den>
              <m:r>
                <w:rPr>
                  <w:rFonts w:ascii="Cambria Math" w:hAnsi="Cambria Math"/>
                </w:rPr>
                <m:t>dψ</m:t>
              </m:r>
            </m:den>
          </m:f>
          <m:r>
            <w:rPr>
              <w:rFonts w:ascii="Cambria Math" w:hAnsi="Cambria Math"/>
            </w:rPr>
            <m:t>=0</m:t>
          </m:r>
        </m:oMath>
      </m:oMathPara>
    </w:p>
    <w:p w14:paraId="19675E4D" w14:textId="77777777" w:rsidR="00EB48B9" w:rsidRDefault="00EB48B9" w:rsidP="008B682E">
      <w:pPr>
        <w:rPr>
          <w:rFonts w:eastAsiaTheme="minorEastAsia"/>
          <w:iCs/>
        </w:rPr>
      </w:pPr>
    </w:p>
    <w:p w14:paraId="2D99737C" w14:textId="4C623C84" w:rsidR="00EB48B9" w:rsidRPr="00F90859" w:rsidRDefault="00724F5D" w:rsidP="008B682E">
      <w:pPr>
        <w:rPr>
          <w:rFonts w:eastAsiaTheme="minorEastAsia"/>
          <w:iCs/>
        </w:rPr>
      </w:pPr>
      <m:oMathPara>
        <m:oMathParaPr>
          <m:jc m:val="centerGroup"/>
        </m:oMathParaPr>
        <m:oMath>
          <m:f>
            <m:fPr>
              <m:ctrlPr>
                <w:rPr>
                  <w:rFonts w:ascii="Cambria Math" w:hAnsi="Cambria Math"/>
                  <w:i/>
                  <w:iCs/>
                </w:rPr>
              </m:ctrlPr>
            </m:fPr>
            <m:num>
              <m:r>
                <w:rPr>
                  <w:rFonts w:ascii="Cambria Math" w:hAnsi="Cambria Math"/>
                </w:rPr>
                <m:t>dL</m:t>
              </m:r>
            </m:num>
            <m:den>
              <m:r>
                <w:rPr>
                  <w:rFonts w:ascii="Cambria Math" w:hAnsi="Cambria Math"/>
                </w:rPr>
                <m:t>dψ</m:t>
              </m:r>
            </m:den>
          </m:f>
          <m:r>
            <w:rPr>
              <w:rFonts w:ascii="Cambria Math" w:eastAsiaTheme="minorEastAsia" w:hAnsi="Cambria Math"/>
            </w:rPr>
            <m:t>=0</m:t>
          </m:r>
        </m:oMath>
      </m:oMathPara>
    </w:p>
    <w:p w14:paraId="6FB883E5" w14:textId="77777777" w:rsidR="00F90859" w:rsidRDefault="00F90859" w:rsidP="008B682E">
      <w:pPr>
        <w:rPr>
          <w:rFonts w:eastAsiaTheme="minorEastAsia"/>
          <w:iCs/>
        </w:rPr>
      </w:pPr>
    </w:p>
    <w:p w14:paraId="14A8D045" w14:textId="60895413" w:rsidR="00F90859" w:rsidRPr="008B682E" w:rsidRDefault="00724F5D" w:rsidP="008B682E">
      <m:oMathPara>
        <m:oMathParaPr>
          <m:jc m:val="centerGroup"/>
        </m:oMathParaPr>
        <m:oMath>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f>
                <m:fPr>
                  <m:ctrlPr>
                    <w:rPr>
                      <w:rFonts w:ascii="Cambria Math" w:hAnsi="Cambria Math"/>
                      <w:i/>
                      <w:iCs/>
                    </w:rPr>
                  </m:ctrlPr>
                </m:fPr>
                <m:num>
                  <m:r>
                    <w:rPr>
                      <w:rFonts w:ascii="Cambria Math" w:hAnsi="Cambria Math"/>
                    </w:rPr>
                    <m:t>dL</m:t>
                  </m:r>
                </m:num>
                <m:den>
                  <m:r>
                    <w:rPr>
                      <w:rFonts w:ascii="Cambria Math" w:hAnsi="Cambria Math"/>
                    </w:rPr>
                    <m:t>d</m:t>
                  </m:r>
                  <m:acc>
                    <m:accPr>
                      <m:chr m:val="̇"/>
                      <m:ctrlPr>
                        <w:rPr>
                          <w:rFonts w:ascii="Cambria Math" w:hAnsi="Cambria Math"/>
                          <w:i/>
                          <w:iCs/>
                        </w:rPr>
                      </m:ctrlPr>
                    </m:accPr>
                    <m:e>
                      <m:r>
                        <w:rPr>
                          <w:rFonts w:ascii="Cambria Math" w:hAnsi="Cambria Math"/>
                        </w:rPr>
                        <m:t>ψ</m:t>
                      </m:r>
                    </m:e>
                  </m:acc>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3</m:t>
              </m:r>
            </m:sub>
          </m:sSub>
          <m:acc>
            <m:accPr>
              <m:chr m:val="̈"/>
              <m:ctrlPr>
                <w:rPr>
                  <w:rFonts w:ascii="Cambria Math" w:hAnsi="Cambria Math"/>
                  <w:i/>
                  <w:sz w:val="22"/>
                  <w:szCs w:val="22"/>
                </w:rPr>
              </m:ctrlPr>
            </m:accPr>
            <m:e>
              <m:r>
                <w:rPr>
                  <w:rFonts w:ascii="Cambria Math" w:hAnsi="Cambria Math"/>
                  <w:sz w:val="22"/>
                  <w:szCs w:val="22"/>
                </w:rPr>
                <m:t>ψ</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acc>
            <m:accPr>
              <m:chr m:val="̈"/>
              <m:ctrlPr>
                <w:rPr>
                  <w:rFonts w:ascii="Cambria Math" w:hAnsi="Cambria Math"/>
                  <w:i/>
                  <w:sz w:val="22"/>
                  <w:szCs w:val="22"/>
                </w:rPr>
              </m:ctrlPr>
            </m:accPr>
            <m:e>
              <m:r>
                <w:rPr>
                  <w:rFonts w:ascii="Cambria Math" w:hAnsi="Cambria Math"/>
                  <w:sz w:val="22"/>
                  <w:szCs w:val="22"/>
                </w:rPr>
                <m:t>ϕ</m:t>
              </m:r>
            </m:e>
          </m:acc>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m:t>
              </m:r>
            </m:sub>
          </m:sSub>
          <m:acc>
            <m:accPr>
              <m:chr m:val="̇"/>
              <m:ctrlPr>
                <w:rPr>
                  <w:rFonts w:ascii="Cambria Math" w:hAnsi="Cambria Math"/>
                  <w:i/>
                  <w:sz w:val="22"/>
                  <w:szCs w:val="22"/>
                </w:rPr>
              </m:ctrlPr>
            </m:accPr>
            <m:e>
              <m:r>
                <w:rPr>
                  <w:rFonts w:ascii="Cambria Math" w:hAnsi="Cambria Math"/>
                  <w:sz w:val="22"/>
                  <w:szCs w:val="22"/>
                </w:rPr>
                <m:t>ϕ</m:t>
              </m:r>
            </m:e>
          </m:acc>
          <m:acc>
            <m:accPr>
              <m:chr m:val="̇"/>
              <m:ctrlPr>
                <w:rPr>
                  <w:rFonts w:ascii="Cambria Math" w:hAnsi="Cambria Math"/>
                  <w:i/>
                  <w:sz w:val="22"/>
                  <w:szCs w:val="22"/>
                </w:rPr>
              </m:ctrlPr>
            </m:accPr>
            <m:e>
              <m:r>
                <w:rPr>
                  <w:rFonts w:ascii="Cambria Math" w:hAnsi="Cambria Math"/>
                  <w:sz w:val="22"/>
                  <w:szCs w:val="22"/>
                </w:rPr>
                <m:t>θ</m:t>
              </m:r>
            </m:e>
          </m:acc>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oMath>
      </m:oMathPara>
    </w:p>
    <w:p w14:paraId="5E00C38A" w14:textId="77777777" w:rsidR="00C56E9D" w:rsidRDefault="00C56E9D" w:rsidP="00F95442"/>
    <w:p w14:paraId="342D4753" w14:textId="70B37D18" w:rsidR="00D53263" w:rsidRDefault="004F0C8F" w:rsidP="00F95442">
      <w:r>
        <w:t xml:space="preserve">Therefore: </w:t>
      </w:r>
    </w:p>
    <w:p w14:paraId="7F8D744C" w14:textId="595A1071" w:rsidR="004F0C8F" w:rsidRDefault="00FE3E64" w:rsidP="00F95442">
      <w:r>
        <w:rPr>
          <w:rFonts w:eastAsiaTheme="minorEastAsia"/>
          <w:iCs/>
          <w:noProof/>
        </w:rPr>
        <mc:AlternateContent>
          <mc:Choice Requires="wps">
            <w:drawing>
              <wp:anchor distT="0" distB="0" distL="114300" distR="114300" simplePos="0" relativeHeight="251668480" behindDoc="0" locked="0" layoutInCell="1" allowOverlap="1" wp14:anchorId="436BB986" wp14:editId="0359EB41">
                <wp:simplePos x="0" y="0"/>
                <wp:positionH relativeFrom="column">
                  <wp:posOffset>5499100</wp:posOffset>
                </wp:positionH>
                <wp:positionV relativeFrom="paragraph">
                  <wp:posOffset>240030</wp:posOffset>
                </wp:positionV>
                <wp:extent cx="456565" cy="33845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56565"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EE7EE9" w14:textId="1F581C91" w:rsidR="00724F5D" w:rsidRPr="00184409" w:rsidRDefault="00724F5D" w:rsidP="00FE3E64">
                            <w:pPr>
                              <w:rPr>
                                <w:b/>
                              </w:rPr>
                            </w:pPr>
                            <w:r>
                              <w:rPr>
                                <w:b/>
                              </w:rPr>
                              <w:t>(4</w:t>
                            </w:r>
                            <w:r w:rsidRPr="00184409">
                              <w:rPr>
                                <w:b/>
                              </w:rPr>
                              <w:t>)</w:t>
                            </w:r>
                          </w:p>
                          <w:p w14:paraId="54877A86" w14:textId="77777777" w:rsidR="00724F5D" w:rsidRPr="00184409" w:rsidRDefault="00724F5D" w:rsidP="00FE3E64">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B986" id="Text Box 12" o:spid="_x0000_s1031" type="#_x0000_t202" style="position:absolute;margin-left:433pt;margin-top:18.9pt;width:35.95pt;height:2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" filled="f" stroked="f">
                <v:textbox>
                  <w:txbxContent>
                    <w:p w14:paraId="2CEE7EE9" w14:textId="1F581C91" w:rsidR="00724F5D" w:rsidRPr="00184409" w:rsidRDefault="00724F5D" w:rsidP="00FE3E64">
                      <w:pPr>
                        <w:rPr>
                          <w:b/>
                        </w:rPr>
                      </w:pPr>
                      <w:r>
                        <w:rPr>
                          <w:b/>
                        </w:rPr>
                        <w:t>(4</w:t>
                      </w:r>
                      <w:r w:rsidRPr="00184409">
                        <w:rPr>
                          <w:b/>
                        </w:rPr>
                        <w:t>)</w:t>
                      </w:r>
                    </w:p>
                    <w:p w14:paraId="54877A86" w14:textId="77777777" w:rsidR="00724F5D" w:rsidRPr="00184409" w:rsidRDefault="00724F5D" w:rsidP="00FE3E64">
                      <w:pPr>
                        <w:rPr>
                          <w:b/>
                        </w:rPr>
                      </w:pPr>
                    </w:p>
                  </w:txbxContent>
                </v:textbox>
                <w10:wrap type="square"/>
              </v:shape>
            </w:pict>
          </mc:Fallback>
        </mc:AlternateContent>
      </w:r>
    </w:p>
    <w:p w14:paraId="30D2FABB" w14:textId="1C5C1EE2" w:rsidR="004F0C8F" w:rsidRPr="008F07B1" w:rsidRDefault="00724F5D" w:rsidP="00F95442">
      <m:oMathPara>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sSub>
                <m:sSubPr>
                  <m:ctrlPr>
                    <w:rPr>
                      <w:rFonts w:ascii="Cambria Math" w:hAnsi="Cambria Math"/>
                      <w:i/>
                    </w:rPr>
                  </m:ctrlPr>
                </m:sSubPr>
                <m:e>
                  <m:r>
                    <w:rPr>
                      <w:rFonts w:ascii="Cambria Math" w:hAnsi="Cambria Math"/>
                    </w:rPr>
                    <m:t>I</m:t>
                  </m:r>
                </m:e>
                <m:sub>
                  <m:r>
                    <w:rPr>
                      <w:rFonts w:ascii="Cambria Math" w:hAnsi="Cambria Math"/>
                    </w:rPr>
                    <m:t>3</m:t>
                  </m:r>
                </m:sub>
              </m:sSub>
            </m:den>
          </m:f>
          <m:r>
            <w:rPr>
              <w:rFonts w:ascii="Cambria Math" w:hAnsi="Cambria Math"/>
            </w:rPr>
            <m:t>=</m:t>
          </m:r>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284F38F8" w14:textId="48434FD2" w:rsidR="006E2588" w:rsidRDefault="006E2588" w:rsidP="00F95442"/>
    <w:p w14:paraId="203596AB" w14:textId="77777777" w:rsidR="00FE3E64" w:rsidRDefault="00FE3E64" w:rsidP="00F95442"/>
    <w:p w14:paraId="15197841" w14:textId="422B8EE5" w:rsidR="00FE3E64" w:rsidRDefault="00FE3E64" w:rsidP="00F95442">
      <w:r>
        <w:t xml:space="preserve">Now, equations </w:t>
      </w:r>
      <w:r w:rsidRPr="00FE3E64">
        <w:rPr>
          <w:b/>
        </w:rPr>
        <w:t>(3)</w:t>
      </w:r>
      <w:r>
        <w:t xml:space="preserve"> and </w:t>
      </w:r>
      <w:r w:rsidRPr="00FE3E64">
        <w:rPr>
          <w:b/>
        </w:rPr>
        <w:t>(4)</w:t>
      </w:r>
      <w:r>
        <w:t xml:space="preserve"> can be solved simultaneously resulting in the final form of the system of second-order ODEs:</w:t>
      </w:r>
    </w:p>
    <w:p w14:paraId="58EE1F17" w14:textId="77777777" w:rsidR="00FE3E64" w:rsidRDefault="00FE3E64" w:rsidP="00F95442"/>
    <w:p w14:paraId="1C15C35B" w14:textId="230F2176" w:rsidR="00FE3E64" w:rsidRPr="004E308A" w:rsidRDefault="00724F5D" w:rsidP="00F95442">
      <w:pPr>
        <w:rPr>
          <w:rFonts w:eastAsiaTheme="minorEastAsia"/>
        </w:rPr>
      </w:pPr>
      <m:oMathPara>
        <m:oMath>
          <m:acc>
            <m:accPr>
              <m:chr m:val="̈"/>
              <m:ctrlPr>
                <w:rPr>
                  <w:rFonts w:ascii="Cambria Math" w:hAnsi="Cambria Math"/>
                  <w:i/>
                  <w:iCs/>
                </w:rPr>
              </m:ctrlPr>
            </m:accPr>
            <m:e>
              <m:r>
                <w:rPr>
                  <w:rFonts w:ascii="Cambria Math" w:hAnsi="Cambria Math"/>
                </w:rPr>
                <m:t>θ</m:t>
              </m:r>
            </m:e>
          </m:acc>
          <m:r>
            <w:rPr>
              <w:rFonts w:ascii="Cambria Math" w:hAnsi="Cambria Math"/>
            </w:rPr>
            <m:t>=</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m:rPr>
                  <m:sty m:val="p"/>
                </m:rPr>
                <w:rPr>
                  <w:rFonts w:ascii="Cambria Math" w:hAnsi="Cambria Math"/>
                </w:rPr>
                <m:t>sin</m:t>
              </m:r>
              <m:d>
                <m:dPr>
                  <m:ctrlPr>
                    <w:rPr>
                      <w:rFonts w:ascii="Cambria Math" w:hAnsi="Cambria Math"/>
                      <w:i/>
                    </w:rPr>
                  </m:ctrlPr>
                </m:dPr>
                <m:e>
                  <m:r>
                    <w:rPr>
                      <w:rFonts w:ascii="Cambria Math" w:hAnsi="Cambria Math"/>
                    </w:rPr>
                    <m:t>θ</m:t>
                  </m:r>
                </m:e>
              </m:d>
              <m:r>
                <m:rPr>
                  <m:sty m:val="p"/>
                </m:rPr>
                <w:rPr>
                  <w:rFonts w:ascii="Cambria Math" w:hAnsi="Cambria Math"/>
                </w:rPr>
                <m:t>cos</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ψ</m:t>
                  </m:r>
                </m:e>
              </m:ac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r>
                    <w:rPr>
                      <w:rFonts w:ascii="Cambria Math" w:hAnsi="Cambria Math"/>
                    </w:rPr>
                    <m:t>+mgl</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num>
            <m:den>
              <m:sSub>
                <m:sSubPr>
                  <m:ctrlPr>
                    <w:rPr>
                      <w:rFonts w:ascii="Cambria Math" w:hAnsi="Cambria Math"/>
                      <w:i/>
                    </w:rPr>
                  </m:ctrlPr>
                </m:sSubPr>
                <m:e>
                  <m:r>
                    <w:rPr>
                      <w:rFonts w:ascii="Cambria Math" w:hAnsi="Cambria Math"/>
                    </w:rPr>
                    <m:t>I</m:t>
                  </m:r>
                </m:e>
                <m:sub>
                  <m:r>
                    <w:rPr>
                      <w:rFonts w:ascii="Cambria Math" w:hAnsi="Cambria Math"/>
                    </w:rPr>
                    <m:t>1</m:t>
                  </m:r>
                </m:sub>
              </m:sSub>
            </m:den>
          </m:f>
        </m:oMath>
      </m:oMathPara>
    </w:p>
    <w:p w14:paraId="629C80B4" w14:textId="77777777" w:rsidR="004E308A" w:rsidRDefault="004E308A" w:rsidP="00F95442">
      <w:pPr>
        <w:rPr>
          <w:rFonts w:eastAsiaTheme="minorEastAsia"/>
        </w:rPr>
      </w:pPr>
    </w:p>
    <w:p w14:paraId="29026BF5" w14:textId="2E5004D9" w:rsidR="004E308A" w:rsidRPr="008F07B1" w:rsidRDefault="00724F5D" w:rsidP="00F95442">
      <w:pPr>
        <w:rPr>
          <w:rFonts w:eastAsiaTheme="minorEastAsia"/>
        </w:rPr>
      </w:pPr>
      <m:oMathPara>
        <m:oMath>
          <m:acc>
            <m:accPr>
              <m:chr m:val="̈"/>
              <m:ctrlPr>
                <w:rPr>
                  <w:rFonts w:ascii="Cambria Math" w:hAnsi="Cambria Math"/>
                  <w:i/>
                  <w:iCs/>
                </w:rPr>
              </m:ctrlPr>
            </m:accPr>
            <m:e>
              <m:r>
                <w:rPr>
                  <w:rFonts w:ascii="Cambria Math" w:hAnsi="Cambria Math"/>
                </w:rPr>
                <m:t>ϕ</m:t>
              </m:r>
            </m:e>
          </m:acc>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iCs/>
                    </w:rPr>
                  </m:ctrlPr>
                </m:accPr>
                <m:e>
                  <m:r>
                    <w:rPr>
                      <w:rFonts w:ascii="Cambria Math" w:hAnsi="Cambria Math"/>
                    </w:rPr>
                    <m:t>ϕ</m:t>
                  </m:r>
                </m:e>
              </m:acc>
              <m:acc>
                <m:accPr>
                  <m:chr m:val="̇"/>
                  <m:ctrlPr>
                    <w:rPr>
                      <w:rFonts w:ascii="Cambria Math" w:hAnsi="Cambria Math"/>
                      <w:i/>
                      <w:iCs/>
                    </w:rPr>
                  </m:ctrlPr>
                </m:accPr>
                <m:e>
                  <m:r>
                    <w:rPr>
                      <w:rFonts w:ascii="Cambria Math" w:hAnsi="Cambria Math"/>
                    </w:rPr>
                    <m:t>θ</m:t>
                  </m:r>
                </m:e>
              </m:acc>
              <m:r>
                <m:rPr>
                  <m:sty m:val="p"/>
                </m:rPr>
                <w:rPr>
                  <w:rFonts w:ascii="Cambria Math" w:hAnsi="Cambria Math"/>
                </w:rPr>
                <m:t>sin</m:t>
              </m:r>
              <m:d>
                <m:dPr>
                  <m:ctrlPr>
                    <w:rPr>
                      <w:rFonts w:ascii="Cambria Math" w:hAnsi="Cambria Math"/>
                      <w:i/>
                    </w:rPr>
                  </m:ctrlPr>
                </m:dPr>
                <m:e>
                  <m:r>
                    <w:rPr>
                      <w:rFonts w:ascii="Cambria Math" w:hAnsi="Cambria Math"/>
                    </w:rPr>
                    <m:t>θ</m:t>
                  </m:r>
                </m:e>
              </m:d>
              <m:r>
                <m:rPr>
                  <m:sty m:val="p"/>
                </m:rPr>
                <w:rPr>
                  <w:rFonts w:ascii="Cambria Math" w:hAnsi="Cambria Math"/>
                </w:rPr>
                <m:t>cos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func>
                <m:funcPr>
                  <m:ctrlPr>
                    <w:rPr>
                      <w:rFonts w:ascii="Cambria Math" w:hAnsi="Cambria Math"/>
                      <w:i/>
                    </w:rPr>
                  </m:ctrlPr>
                </m:funcPr>
                <m:fName>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acc>
                <m:accPr>
                  <m:chr m:val="̇"/>
                  <m:ctrlPr>
                    <w:rPr>
                      <w:rFonts w:ascii="Cambria Math" w:hAnsi="Cambria Math"/>
                      <w:i/>
                    </w:rPr>
                  </m:ctrlPr>
                </m:accPr>
                <m:e>
                  <m:r>
                    <w:rPr>
                      <w:rFonts w:ascii="Cambria Math" w:hAnsi="Cambria Math"/>
                    </w:rPr>
                    <m:t>ψ</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sSub>
                <m:sSubPr>
                  <m:ctrlPr>
                    <w:rPr>
                      <w:rFonts w:ascii="Cambria Math" w:hAnsi="Cambria Math"/>
                      <w:i/>
                      <w:iCs/>
                    </w:rPr>
                  </m:ctrlPr>
                </m:sSubPr>
                <m:e>
                  <m:r>
                    <w:rPr>
                      <w:rFonts w:ascii="Cambria Math" w:hAnsi="Cambria Math"/>
                    </w:rPr>
                    <m:t>I</m:t>
                  </m:r>
                </m:e>
                <m:sub>
                  <m:r>
                    <w:rPr>
                      <w:rFonts w:ascii="Cambria Math" w:hAnsi="Cambria Math"/>
                    </w:rPr>
                    <m:t>1</m:t>
                  </m:r>
                </m:sub>
              </m:sSub>
              <m:func>
                <m:funcPr>
                  <m:ctrlPr>
                    <w:rPr>
                      <w:rFonts w:ascii="Cambria Math" w:hAnsi="Cambria Math"/>
                      <w:i/>
                      <w:iCs/>
                    </w:rPr>
                  </m:ctrlPr>
                </m:funcPr>
                <m:fName>
                  <m:sSup>
                    <m:sSupPr>
                      <m:ctrlPr>
                        <w:rPr>
                          <w:rFonts w:ascii="Cambria Math" w:hAnsi="Cambria Math"/>
                          <w:i/>
                          <w:iCs/>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iCs/>
                        </w:rPr>
                      </m:ctrlPr>
                    </m:dPr>
                    <m:e>
                      <m:r>
                        <w:rPr>
                          <w:rFonts w:ascii="Cambria Math" w:hAnsi="Cambria Math"/>
                        </w:rPr>
                        <m:t>θ</m:t>
                      </m:r>
                    </m:e>
                  </m:d>
                </m:e>
              </m:func>
            </m:den>
          </m:f>
        </m:oMath>
      </m:oMathPara>
    </w:p>
    <w:p w14:paraId="16836D82" w14:textId="77777777" w:rsidR="0074092A" w:rsidRDefault="0074092A" w:rsidP="00F95442">
      <w:pPr>
        <w:rPr>
          <w:rFonts w:eastAsiaTheme="minorEastAsia"/>
        </w:rPr>
      </w:pPr>
    </w:p>
    <w:p w14:paraId="4ED6B90C" w14:textId="774BB3F8" w:rsidR="00D17DEF" w:rsidRPr="008F07B1" w:rsidRDefault="00724F5D" w:rsidP="00F95442">
      <w:pPr>
        <w:rPr>
          <w:rFonts w:eastAsiaTheme="minorEastAsia"/>
        </w:rPr>
      </w:pPr>
      <m:oMathPara>
        <m:oMath>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r>
                <w:rPr>
                  <w:rFonts w:ascii="Cambria Math" w:hAnsi="Cambria Math"/>
                </w:rPr>
                <m:t>ϕ</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7E0E35D0" w14:textId="77777777" w:rsidR="004E2325" w:rsidRDefault="004E2325" w:rsidP="00F95442">
      <w:pPr>
        <w:rPr>
          <w:rFonts w:eastAsiaTheme="minorEastAsia"/>
          <w:sz w:val="22"/>
          <w:szCs w:val="22"/>
        </w:rPr>
      </w:pPr>
    </w:p>
    <w:p w14:paraId="02335A69" w14:textId="23A3B06E" w:rsidR="004E2325" w:rsidRPr="005B069E" w:rsidRDefault="005B069E" w:rsidP="00F95442">
      <w:pPr>
        <w:rPr>
          <w:rFonts w:eastAsiaTheme="minorEastAsia"/>
          <w:i/>
        </w:rPr>
      </w:pPr>
      <w:r w:rsidRPr="005B069E">
        <w:rPr>
          <w:rFonts w:eastAsiaTheme="minorEastAsia"/>
          <w:i/>
          <w:sz w:val="22"/>
          <w:szCs w:val="22"/>
        </w:rPr>
        <w:t>**</w:t>
      </w:r>
      <w:r w:rsidR="004E2325" w:rsidRPr="005B069E">
        <w:rPr>
          <w:rFonts w:eastAsiaTheme="minorEastAsia"/>
          <w:i/>
          <w:sz w:val="22"/>
          <w:szCs w:val="22"/>
        </w:rPr>
        <w:t xml:space="preserve">In this case, it will cause no problems to leave </w:t>
      </w:r>
      <m:oMath>
        <m:acc>
          <m:accPr>
            <m:chr m:val="̈"/>
            <m:ctrlPr>
              <w:rPr>
                <w:rFonts w:ascii="Cambria Math" w:hAnsi="Cambria Math"/>
                <w:i/>
                <w:sz w:val="22"/>
                <w:szCs w:val="22"/>
              </w:rPr>
            </m:ctrlPr>
          </m:accPr>
          <m:e>
            <m:r>
              <w:rPr>
                <w:rFonts w:ascii="Cambria Math" w:hAnsi="Cambria Math"/>
                <w:sz w:val="22"/>
                <w:szCs w:val="22"/>
              </w:rPr>
              <m:t>ψ</m:t>
            </m:r>
          </m:e>
        </m:acc>
      </m:oMath>
      <w:r w:rsidR="004E2325" w:rsidRPr="005B069E">
        <w:rPr>
          <w:rFonts w:eastAsiaTheme="minorEastAsia"/>
          <w:i/>
          <w:sz w:val="22"/>
          <w:szCs w:val="22"/>
        </w:rPr>
        <w:t xml:space="preserve"> in terms of </w:t>
      </w:r>
      <m:oMath>
        <m:acc>
          <m:accPr>
            <m:chr m:val="̈"/>
            <m:ctrlPr>
              <w:rPr>
                <w:rFonts w:ascii="Cambria Math" w:hAnsi="Cambria Math"/>
                <w:i/>
                <w:sz w:val="22"/>
                <w:szCs w:val="22"/>
              </w:rPr>
            </m:ctrlPr>
          </m:accPr>
          <m:e>
            <m:r>
              <w:rPr>
                <w:rFonts w:ascii="Cambria Math" w:hAnsi="Cambria Math"/>
                <w:sz w:val="22"/>
                <w:szCs w:val="22"/>
              </w:rPr>
              <m:t>ϕ</m:t>
            </m:r>
          </m:e>
        </m:acc>
      </m:oMath>
      <w:r w:rsidR="004E2325" w:rsidRPr="005B069E">
        <w:rPr>
          <w:rFonts w:eastAsiaTheme="minorEastAsia"/>
          <w:i/>
          <w:sz w:val="22"/>
          <w:szCs w:val="22"/>
        </w:rPr>
        <w:t xml:space="preserve"> because </w:t>
      </w:r>
      <m:oMath>
        <m:acc>
          <m:accPr>
            <m:chr m:val="̈"/>
            <m:ctrlPr>
              <w:rPr>
                <w:rFonts w:ascii="Cambria Math" w:hAnsi="Cambria Math"/>
                <w:i/>
                <w:sz w:val="22"/>
                <w:szCs w:val="22"/>
              </w:rPr>
            </m:ctrlPr>
          </m:accPr>
          <m:e>
            <m:r>
              <w:rPr>
                <w:rFonts w:ascii="Cambria Math" w:hAnsi="Cambria Math"/>
                <w:sz w:val="22"/>
                <w:szCs w:val="22"/>
              </w:rPr>
              <m:t>ϕ</m:t>
            </m:r>
          </m:e>
        </m:acc>
      </m:oMath>
      <w:r w:rsidR="004E2325" w:rsidRPr="005B069E">
        <w:rPr>
          <w:rFonts w:eastAsiaTheme="minorEastAsia"/>
          <w:i/>
          <w:sz w:val="22"/>
          <w:szCs w:val="22"/>
        </w:rPr>
        <w:t xml:space="preserve"> can be computed before </w:t>
      </w:r>
      <m:oMath>
        <m:acc>
          <m:accPr>
            <m:chr m:val="̈"/>
            <m:ctrlPr>
              <w:rPr>
                <w:rFonts w:ascii="Cambria Math" w:hAnsi="Cambria Math"/>
                <w:i/>
                <w:sz w:val="22"/>
                <w:szCs w:val="22"/>
              </w:rPr>
            </m:ctrlPr>
          </m:accPr>
          <m:e>
            <m:r>
              <w:rPr>
                <w:rFonts w:ascii="Cambria Math" w:hAnsi="Cambria Math"/>
                <w:sz w:val="22"/>
                <w:szCs w:val="22"/>
              </w:rPr>
              <m:t>ψ</m:t>
            </m:r>
          </m:e>
        </m:acc>
      </m:oMath>
      <w:r w:rsidR="004E2325" w:rsidRPr="005B069E">
        <w:rPr>
          <w:rFonts w:eastAsiaTheme="minorEastAsia"/>
          <w:i/>
          <w:sz w:val="22"/>
          <w:szCs w:val="22"/>
        </w:rPr>
        <w:t xml:space="preserve"> for each RK4 step</w:t>
      </w:r>
    </w:p>
    <w:p w14:paraId="65472624" w14:textId="4FCA73E7" w:rsidR="0005087D" w:rsidRDefault="0005087D" w:rsidP="00F95442">
      <w:r>
        <w:t>Finally, to put the equations in a form that can be solved using RK4</w:t>
      </w:r>
      <w:r w:rsidR="00C10DEF">
        <w:t>, we</w:t>
      </w:r>
      <w:r>
        <w:t xml:space="preserve"> apply an important concept learned in the Ph-235 course:</w:t>
      </w:r>
      <w:r w:rsidR="0015790D">
        <w:t xml:space="preserve"> writing </w:t>
      </w:r>
      <w:r w:rsidR="0015790D" w:rsidRPr="0015790D">
        <w:rPr>
          <w:i/>
        </w:rPr>
        <w:t>N</w:t>
      </w:r>
      <w:r w:rsidR="0015790D">
        <w:t xml:space="preserve"> second-order ODEs as </w:t>
      </w:r>
      <w:r w:rsidR="0015790D">
        <w:rPr>
          <w:i/>
        </w:rPr>
        <w:t>2N</w:t>
      </w:r>
      <w:r w:rsidR="0015790D">
        <w:t xml:space="preserve"> first-order ODEs.</w:t>
      </w:r>
    </w:p>
    <w:p w14:paraId="21DF93A0" w14:textId="769D7388" w:rsidR="00726BCA" w:rsidRDefault="00726BCA" w:rsidP="00F95442"/>
    <w:p w14:paraId="192F1DAB" w14:textId="5E1C61B1" w:rsidR="00726BCA" w:rsidRPr="0015790D" w:rsidRDefault="00AB1BA4" w:rsidP="00F95442">
      <w:r>
        <w:rPr>
          <w:noProof/>
        </w:rPr>
        <mc:AlternateContent>
          <mc:Choice Requires="wps">
            <w:drawing>
              <wp:anchor distT="0" distB="0" distL="114300" distR="114300" simplePos="0" relativeHeight="251674624" behindDoc="0" locked="0" layoutInCell="1" allowOverlap="1" wp14:anchorId="0D79526D" wp14:editId="572E7476">
                <wp:simplePos x="0" y="0"/>
                <wp:positionH relativeFrom="column">
                  <wp:posOffset>2985135</wp:posOffset>
                </wp:positionH>
                <wp:positionV relativeFrom="paragraph">
                  <wp:posOffset>10160</wp:posOffset>
                </wp:positionV>
                <wp:extent cx="2591435" cy="8001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591435"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F304AA" w14:textId="7BB38226" w:rsidR="00724F5D" w:rsidRPr="00AB1BA4" w:rsidRDefault="00724F5D" w:rsidP="00AB1BA4">
                            <w:pPr>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,θ,ϕ,ψ</m:t>
                                </m:r>
                                <m:r>
                                  <w:rPr>
                                    <w:rFonts w:ascii="Cambria Math" w:eastAsiaTheme="minorEastAsia" w:hAnsi="Cambria Math"/>
                                  </w:rPr>
                                  <m:t>)</m:t>
                                </m:r>
                              </m:oMath>
                            </m:oMathPara>
                          </w:p>
                          <w:p w14:paraId="1E06D7B5" w14:textId="2CD403CF" w:rsidR="00724F5D" w:rsidRPr="00AB1BA4" w:rsidRDefault="00724F5D" w:rsidP="00AB1BA4">
                            <w:pPr>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,θ,ϕ, ψ</m:t>
                                    </m:r>
                                  </m:e>
                                </m:d>
                              </m:oMath>
                            </m:oMathPara>
                          </w:p>
                          <w:p w14:paraId="078E0E9A" w14:textId="056EEE64" w:rsidR="00724F5D" w:rsidRPr="00AB1BA4" w:rsidRDefault="00724F5D" w:rsidP="00AB1BA4">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3</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,θ, ϕ, ψ)</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9526D" id="Text Box 22" o:spid="_x0000_s1032" type="#_x0000_t202" style="position:absolute;margin-left:235.05pt;margin-top:.8pt;width:204.05pt;height:6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" filled="f" stroked="f">
                <v:textbox>
                  <w:txbxContent>
                    <w:p w14:paraId="78F304AA" w14:textId="7BB38226" w:rsidR="00724F5D" w:rsidRPr="00AB1BA4" w:rsidRDefault="00724F5D" w:rsidP="00AB1BA4">
                      <w:pPr>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,θ,ϕ,ψ</m:t>
                          </m:r>
                          <m:r>
                            <w:rPr>
                              <w:rFonts w:ascii="Cambria Math" w:eastAsiaTheme="minorEastAsia" w:hAnsi="Cambria Math"/>
                            </w:rPr>
                            <m:t>)</m:t>
                          </m:r>
                        </m:oMath>
                      </m:oMathPara>
                    </w:p>
                    <w:p w14:paraId="1E06D7B5" w14:textId="2CD403CF" w:rsidR="00724F5D" w:rsidRPr="00AB1BA4" w:rsidRDefault="00724F5D" w:rsidP="00AB1BA4">
                      <w:pPr>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,θ,ϕ, ψ</m:t>
                              </m:r>
                            </m:e>
                          </m:d>
                        </m:oMath>
                      </m:oMathPara>
                    </w:p>
                    <w:p w14:paraId="078E0E9A" w14:textId="056EEE64" w:rsidR="00724F5D" w:rsidRPr="00AB1BA4" w:rsidRDefault="00724F5D" w:rsidP="00AB1BA4">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3</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,θ, ϕ, ψ)</m:t>
                          </m:r>
                        </m:oMath>
                      </m:oMathPara>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8982E09" wp14:editId="01DCB306">
                <wp:simplePos x="0" y="0"/>
                <wp:positionH relativeFrom="column">
                  <wp:posOffset>9525</wp:posOffset>
                </wp:positionH>
                <wp:positionV relativeFrom="paragraph">
                  <wp:posOffset>10160</wp:posOffset>
                </wp:positionV>
                <wp:extent cx="2670175" cy="8001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2670175"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D4094A" w14:textId="0C3DA6C3" w:rsidR="00724F5D" w:rsidRPr="00AB1BA4" w:rsidRDefault="00724F5D">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oMath>
                            </m:oMathPara>
                          </w:p>
                          <w:p w14:paraId="025864FE" w14:textId="659E5C1A" w:rsidR="00724F5D" w:rsidRPr="00AB1BA4" w:rsidRDefault="00724F5D">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ϕ</m:t>
                                    </m:r>
                                  </m:e>
                                </m:acc>
                              </m:oMath>
                            </m:oMathPara>
                          </w:p>
                          <w:p w14:paraId="0740485C" w14:textId="4A1182E9" w:rsidR="00724F5D" w:rsidRPr="00AB1BA4" w:rsidRDefault="00724F5D">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ψ</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982E09" id="Text Box 21" o:spid="_x0000_s1033" type="#_x0000_t202" style="position:absolute;margin-left:.75pt;margin-top:.8pt;width:210.25pt;height:6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" filled="f" stroked="f">
                <v:textbox>
                  <w:txbxContent>
                    <w:p w14:paraId="17D4094A" w14:textId="0C3DA6C3" w:rsidR="00724F5D" w:rsidRPr="00AB1BA4" w:rsidRDefault="00724F5D">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oMath>
                      </m:oMathPara>
                    </w:p>
                    <w:p w14:paraId="025864FE" w14:textId="659E5C1A" w:rsidR="00724F5D" w:rsidRPr="00AB1BA4" w:rsidRDefault="00724F5D">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ϕ</m:t>
                              </m:r>
                            </m:e>
                          </m:acc>
                        </m:oMath>
                      </m:oMathPara>
                    </w:p>
                    <w:p w14:paraId="0740485C" w14:textId="4A1182E9" w:rsidR="00724F5D" w:rsidRPr="00AB1BA4" w:rsidRDefault="00724F5D">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ψ</m:t>
                              </m:r>
                            </m:e>
                          </m:acc>
                        </m:oMath>
                      </m:oMathPara>
                    </w:p>
                  </w:txbxContent>
                </v:textbox>
                <w10:wrap type="square"/>
              </v:shape>
            </w:pict>
          </mc:Fallback>
        </mc:AlternateContent>
      </w:r>
    </w:p>
    <w:p w14:paraId="6437B408" w14:textId="0BBF07CC" w:rsidR="002F1B2B" w:rsidRDefault="002F1B2B" w:rsidP="00F95442"/>
    <w:p w14:paraId="480285BA" w14:textId="1A875D26" w:rsidR="002F1B2B" w:rsidRPr="0005087D" w:rsidRDefault="002F1B2B" w:rsidP="00F95442"/>
    <w:p w14:paraId="758F23EB" w14:textId="77777777" w:rsidR="0005087D" w:rsidRDefault="0005087D" w:rsidP="00F95442">
      <w:pPr>
        <w:rPr>
          <w:u w:val="single"/>
        </w:rPr>
      </w:pPr>
    </w:p>
    <w:p w14:paraId="36189601" w14:textId="77777777" w:rsidR="00AB1BA4" w:rsidRDefault="00AB1BA4" w:rsidP="00F95442">
      <w:pPr>
        <w:rPr>
          <w:u w:val="single"/>
        </w:rPr>
      </w:pPr>
    </w:p>
    <w:p w14:paraId="3B1FFB37" w14:textId="77777777" w:rsidR="004471A4" w:rsidRDefault="004471A4">
      <w:pPr>
        <w:rPr>
          <w:u w:val="single"/>
        </w:rPr>
      </w:pPr>
      <w:r>
        <w:rPr>
          <w:u w:val="single"/>
        </w:rPr>
        <w:br w:type="page"/>
      </w:r>
    </w:p>
    <w:p w14:paraId="4B0CCC33" w14:textId="6C37FE34" w:rsidR="0074092A" w:rsidRPr="005A4F01" w:rsidRDefault="005A4F01" w:rsidP="003D10CB">
      <w:pPr>
        <w:pStyle w:val="Heading2"/>
      </w:pPr>
      <w:bookmarkStart w:id="6" w:name="_Toc482059455"/>
      <w:r>
        <w:lastRenderedPageBreak/>
        <w:t>Transform from Euler angle</w:t>
      </w:r>
      <w:r w:rsidR="00F83D5F">
        <w:t>s</w:t>
      </w:r>
      <w:r>
        <w:t xml:space="preserve"> to </w:t>
      </w:r>
      <w:r w:rsidR="00F83D5F">
        <w:t>lab frame</w:t>
      </w:r>
      <w:bookmarkEnd w:id="6"/>
    </w:p>
    <w:p w14:paraId="6D7DE570" w14:textId="1D9AAB3A" w:rsidR="00C0383F" w:rsidRDefault="005C5E35" w:rsidP="00F95442">
      <w:r>
        <w:rPr>
          <w:noProof/>
        </w:rPr>
        <w:drawing>
          <wp:anchor distT="0" distB="0" distL="114300" distR="114300" simplePos="0" relativeHeight="251671552" behindDoc="0" locked="0" layoutInCell="1" allowOverlap="1" wp14:anchorId="2FAD2353" wp14:editId="2EEE4E6C">
            <wp:simplePos x="0" y="0"/>
            <wp:positionH relativeFrom="column">
              <wp:posOffset>16510</wp:posOffset>
            </wp:positionH>
            <wp:positionV relativeFrom="paragraph">
              <wp:posOffset>149225</wp:posOffset>
            </wp:positionV>
            <wp:extent cx="3134995" cy="2689860"/>
            <wp:effectExtent l="0" t="0" r="0" b="2540"/>
            <wp:wrapTight wrapText="bothSides">
              <wp:wrapPolygon edited="0">
                <wp:start x="0" y="0"/>
                <wp:lineTo x="0" y="21416"/>
                <wp:lineTo x="21351" y="21416"/>
                <wp:lineTo x="21351" y="0"/>
                <wp:lineTo x="0" y="0"/>
              </wp:wrapPolygon>
            </wp:wrapTight>
            <wp:docPr id="14" name="Picture 14" descr="2017-05-08%2023.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05-08%2023.02.0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995"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C1F4C" w14:textId="25A98E38" w:rsidR="005C5E35" w:rsidRDefault="005C5E35" w:rsidP="00F95442">
      <w:r>
        <w:t>Figure 5 provides a visual argument in support of the following transformation from Euler angles (</w:t>
      </w:r>
      <w:proofErr w:type="gramStart"/>
      <m:oMath>
        <m:r>
          <w:rPr>
            <w:rFonts w:ascii="Cambria Math" w:hAnsi="Cambria Math"/>
          </w:rPr>
          <m:t>θ,ϕ</m:t>
        </m:r>
        <w:proofErr w:type="gramEnd"/>
        <m:r>
          <w:rPr>
            <w:rFonts w:ascii="Cambria Math" w:hAnsi="Cambria Math"/>
          </w:rPr>
          <m:t>,ψ)</m:t>
        </m:r>
      </m:oMath>
      <w:r>
        <w:t xml:space="preserve"> to lab frame (x,y,z)</w:t>
      </w:r>
      <w:r w:rsidR="00603278">
        <w:t xml:space="preserve">. </w:t>
      </w:r>
    </w:p>
    <w:p w14:paraId="1F0FA1EF" w14:textId="77777777" w:rsidR="005B79B1" w:rsidRDefault="005B79B1" w:rsidP="00F95442"/>
    <w:p w14:paraId="1C0923A7" w14:textId="39E8479A" w:rsidR="00603278" w:rsidRDefault="00603278" w:rsidP="00F95442">
      <w:r>
        <w:t xml:space="preserve">In this example, the origin in the lab frame is fixed at (0,0,0). This is useful for the simple spinning top case because the model assumes </w:t>
      </w:r>
      <w:r w:rsidR="005B79B1">
        <w:t xml:space="preserve">friction can be neglected (because the contact point between the spinning top and the surface is infinitesimally small). </w:t>
      </w:r>
    </w:p>
    <w:p w14:paraId="721B9781" w14:textId="1A6A4DAE" w:rsidR="005C5E35" w:rsidRDefault="005C5E35" w:rsidP="00F95442"/>
    <w:p w14:paraId="155F1FA2" w14:textId="77777777" w:rsidR="00DA1815" w:rsidRDefault="00DA1815" w:rsidP="00F95442"/>
    <w:p w14:paraId="7D4D59DF" w14:textId="66295142" w:rsidR="00DA1815" w:rsidRDefault="00DA1815" w:rsidP="00D540FA">
      <w:pPr>
        <w:pStyle w:val="Caption"/>
      </w:pPr>
      <w:r>
        <w:t xml:space="preserve">Figure </w:t>
      </w:r>
      <w:fldSimple w:instr=" SEQ Figure \* ARABIC ">
        <w:r w:rsidR="00A16B5C">
          <w:rPr>
            <w:noProof/>
          </w:rPr>
          <w:t>5</w:t>
        </w:r>
      </w:fldSimple>
      <w:r>
        <w:t>: Coordinate transform (w/ origin fixed in lab frame)</w:t>
      </w:r>
    </w:p>
    <w:p w14:paraId="00371DC2" w14:textId="1B3C63E4" w:rsidR="00DA1815" w:rsidRDefault="00DA1815" w:rsidP="00F95442">
      <w:r>
        <w:t xml:space="preserve">The coordinate transform written as a </w:t>
      </w:r>
      <w:r w:rsidR="00D019F9">
        <w:t xml:space="preserve">matrix </w:t>
      </w:r>
      <w:r>
        <w:t>function is:</w:t>
      </w:r>
    </w:p>
    <w:p w14:paraId="250FDE8D" w14:textId="77777777" w:rsidR="00DA1815" w:rsidRDefault="00DA1815" w:rsidP="00F95442"/>
    <w:p w14:paraId="720345C4" w14:textId="63642D9D" w:rsidR="00DA1815" w:rsidRDefault="00724F5D" w:rsidP="00F95442">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func>
                </m:e>
                <m:e>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qArr>
            </m:e>
          </m:d>
        </m:oMath>
      </m:oMathPara>
    </w:p>
    <w:p w14:paraId="04A3CDFA" w14:textId="77777777" w:rsidR="00603278" w:rsidRDefault="00603278" w:rsidP="004C55B7">
      <w:pPr>
        <w:pStyle w:val="Caption"/>
      </w:pPr>
    </w:p>
    <w:p w14:paraId="0450DFAA" w14:textId="6C845C36" w:rsidR="008F0741" w:rsidRDefault="008F0741" w:rsidP="00F95442">
      <w:r>
        <w:t xml:space="preserve">With these steps completed, the simple spinning top can be animated by implementing each of the steps above in Python. </w:t>
      </w:r>
      <w:r w:rsidR="004F3436">
        <w:t xml:space="preserve">The </w:t>
      </w:r>
      <w:r w:rsidR="00E32F2C">
        <w:t xml:space="preserve">attached </w:t>
      </w:r>
      <w:r w:rsidR="004F3436">
        <w:t xml:space="preserve">script </w:t>
      </w:r>
      <w:r w:rsidR="004F3436" w:rsidRPr="004F3436">
        <w:rPr>
          <w:i/>
        </w:rPr>
        <w:t>simpletop_v.py</w:t>
      </w:r>
      <w:r w:rsidR="004F3436">
        <w:t xml:space="preserve"> does exactly that. </w:t>
      </w:r>
    </w:p>
    <w:p w14:paraId="1A4E4C77" w14:textId="77777777" w:rsidR="00563A34" w:rsidRDefault="00563A34" w:rsidP="00F95442"/>
    <w:p w14:paraId="48D82442" w14:textId="77777777" w:rsidR="00563A34" w:rsidRDefault="00563A34" w:rsidP="00F95442"/>
    <w:p w14:paraId="770C6385" w14:textId="3152DFE6" w:rsidR="003D10CB" w:rsidRDefault="003D10CB" w:rsidP="003D10CB">
      <w:pPr>
        <w:pStyle w:val="Heading2"/>
      </w:pPr>
      <w:bookmarkStart w:id="7" w:name="_Toc482059456"/>
      <w:r>
        <w:t>Results of the Simple Spinning Top Animation</w:t>
      </w:r>
      <w:bookmarkEnd w:id="7"/>
    </w:p>
    <w:p w14:paraId="26F3C634" w14:textId="3FDE04EC" w:rsidR="00563A34" w:rsidRDefault="00563A34" w:rsidP="00F95442">
      <w:r>
        <w:t xml:space="preserve">Plots of the nutation, rate of precession and spin rate each versus time can be obtained by running </w:t>
      </w:r>
      <w:r w:rsidR="00DC171F" w:rsidRPr="00DC171F">
        <w:rPr>
          <w:i/>
        </w:rPr>
        <w:t>simpletop.py</w:t>
      </w:r>
      <w:r w:rsidR="00DC171F">
        <w:t xml:space="preserve"> script.</w:t>
      </w:r>
    </w:p>
    <w:p w14:paraId="79AE45B3" w14:textId="77777777" w:rsidR="001B2AF3" w:rsidRDefault="001B2AF3" w:rsidP="00F95442"/>
    <w:p w14:paraId="023F9223" w14:textId="77777777" w:rsidR="00C50306" w:rsidRDefault="00C50306">
      <w:pPr>
        <w:rPr>
          <w:u w:val="single"/>
        </w:rPr>
      </w:pPr>
      <w:r>
        <w:rPr>
          <w:u w:val="single"/>
        </w:rPr>
        <w:br w:type="page"/>
      </w:r>
    </w:p>
    <w:p w14:paraId="47F78863" w14:textId="1264A4AA" w:rsidR="00FC4679" w:rsidRDefault="001D6B73" w:rsidP="00F95442">
      <w:r>
        <w:lastRenderedPageBreak/>
        <w:t xml:space="preserve">With initial conditions: </w:t>
      </w:r>
    </w:p>
    <w:p w14:paraId="5B20BFA3" w14:textId="2A83FC73" w:rsidR="001D6B73" w:rsidRPr="00024CFD" w:rsidRDefault="00724F5D" w:rsidP="00F95442">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=0.1 rad, </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xml:space="preserve">=0.0 rad, </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=0.0 rad</m:t>
          </m:r>
        </m:oMath>
      </m:oMathPara>
    </w:p>
    <w:p w14:paraId="6868C46D" w14:textId="449615C6" w:rsidR="006A6FF5" w:rsidRPr="00D521D5" w:rsidRDefault="00724F5D" w:rsidP="00024CFD">
      <w:pPr>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=0.0 rad/s, </m:t>
          </m:r>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0</m:t>
              </m:r>
            </m:sub>
          </m:sSub>
          <m:r>
            <w:rPr>
              <w:rFonts w:ascii="Cambria Math" w:hAnsi="Cambria Math"/>
            </w:rPr>
            <m:t xml:space="preserve">=0.0 rad/s, </m:t>
          </m:r>
          <m:sSub>
            <m:sSubPr>
              <m:ctrlPr>
                <w:rPr>
                  <w:rFonts w:ascii="Cambria Math" w:hAnsi="Cambria Math"/>
                  <w:i/>
                </w:rPr>
              </m:ctrlPr>
            </m:sSubPr>
            <m:e>
              <m:acc>
                <m:accPr>
                  <m:chr m:val="̇"/>
                  <m:ctrlPr>
                    <w:rPr>
                      <w:rFonts w:ascii="Cambria Math" w:hAnsi="Cambria Math"/>
                      <w:i/>
                    </w:rPr>
                  </m:ctrlPr>
                </m:accPr>
                <m:e>
                  <m:r>
                    <w:rPr>
                      <w:rFonts w:ascii="Cambria Math" w:hAnsi="Cambria Math"/>
                    </w:rPr>
                    <m:t>ψ</m:t>
                  </m:r>
                </m:e>
              </m:acc>
            </m:e>
            <m:sub>
              <m:r>
                <w:rPr>
                  <w:rFonts w:ascii="Cambria Math" w:hAnsi="Cambria Math"/>
                </w:rPr>
                <m:t>0</m:t>
              </m:r>
            </m:sub>
          </m:sSub>
          <m:r>
            <w:rPr>
              <w:rFonts w:ascii="Cambria Math" w:hAnsi="Cambria Math"/>
            </w:rPr>
            <m:t>=155.0 rad/s</m:t>
          </m:r>
        </m:oMath>
      </m:oMathPara>
    </w:p>
    <w:p w14:paraId="16446D7B" w14:textId="7C128473" w:rsidR="006A6FF5" w:rsidRPr="00024CFD" w:rsidRDefault="00D521D5" w:rsidP="00D521D5">
      <w:pPr>
        <w:jc w:val="center"/>
        <w:rPr>
          <w:rFonts w:eastAsiaTheme="minorEastAsia"/>
        </w:rPr>
      </w:pPr>
      <w:r w:rsidRPr="00D521D5">
        <w:rPr>
          <w:rFonts w:eastAsiaTheme="minorEastAsia"/>
          <w:noProof/>
        </w:rPr>
        <w:drawing>
          <wp:inline distT="0" distB="0" distL="0" distR="0" wp14:anchorId="6D701B39" wp14:editId="008731F7">
            <wp:extent cx="3786657" cy="2524436"/>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4505" cy="2556335"/>
                    </a:xfrm>
                    <a:prstGeom prst="rect">
                      <a:avLst/>
                    </a:prstGeom>
                  </pic:spPr>
                </pic:pic>
              </a:graphicData>
            </a:graphic>
          </wp:inline>
        </w:drawing>
      </w:r>
    </w:p>
    <w:p w14:paraId="247888E4" w14:textId="2CFD04DF" w:rsidR="00024CFD" w:rsidRDefault="00D521D5" w:rsidP="00D521D5">
      <w:pPr>
        <w:jc w:val="center"/>
      </w:pPr>
      <w:r w:rsidRPr="00D521D5">
        <w:rPr>
          <w:noProof/>
        </w:rPr>
        <w:drawing>
          <wp:inline distT="0" distB="0" distL="0" distR="0" wp14:anchorId="01B0B230" wp14:editId="6F9DCF9C">
            <wp:extent cx="3747135" cy="2498090"/>
            <wp:effectExtent l="0" t="0" r="1206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6150" cy="2504100"/>
                    </a:xfrm>
                    <a:prstGeom prst="rect">
                      <a:avLst/>
                    </a:prstGeom>
                  </pic:spPr>
                </pic:pic>
              </a:graphicData>
            </a:graphic>
          </wp:inline>
        </w:drawing>
      </w:r>
    </w:p>
    <w:p w14:paraId="07DAD7B5" w14:textId="40E4A355" w:rsidR="00D521D5" w:rsidRDefault="00D521D5" w:rsidP="00D521D5">
      <w:pPr>
        <w:jc w:val="center"/>
      </w:pPr>
      <w:r w:rsidRPr="00D521D5">
        <w:rPr>
          <w:noProof/>
        </w:rPr>
        <w:drawing>
          <wp:inline distT="0" distB="0" distL="0" distR="0" wp14:anchorId="1E5ABB70" wp14:editId="57C8C2B8">
            <wp:extent cx="3823335" cy="2548890"/>
            <wp:effectExtent l="0" t="0" r="1206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6892" cy="2551261"/>
                    </a:xfrm>
                    <a:prstGeom prst="rect">
                      <a:avLst/>
                    </a:prstGeom>
                  </pic:spPr>
                </pic:pic>
              </a:graphicData>
            </a:graphic>
          </wp:inline>
        </w:drawing>
      </w:r>
    </w:p>
    <w:p w14:paraId="22B3336D" w14:textId="77777777" w:rsidR="00973767" w:rsidRDefault="00973767" w:rsidP="00973767">
      <w:r>
        <w:lastRenderedPageBreak/>
        <w:t xml:space="preserve">With initial conditions: </w:t>
      </w:r>
    </w:p>
    <w:p w14:paraId="4FC8B23D" w14:textId="77777777" w:rsidR="00973767" w:rsidRPr="00024CFD" w:rsidRDefault="00724F5D" w:rsidP="00973767">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=0.1 rad, </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xml:space="preserve">=0.0 rad, </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=0.0 rad</m:t>
          </m:r>
        </m:oMath>
      </m:oMathPara>
    </w:p>
    <w:p w14:paraId="103A0E3F" w14:textId="674D10E3" w:rsidR="00B9612F" w:rsidRDefault="00724F5D" w:rsidP="0097376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=0.0 rad/s, </m:t>
        </m:r>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0</m:t>
            </m:r>
          </m:sub>
        </m:sSub>
        <m:r>
          <w:rPr>
            <w:rFonts w:ascii="Cambria Math" w:hAnsi="Cambria Math"/>
          </w:rPr>
          <m:t xml:space="preserve">=0.0 rad/s, </m:t>
        </m:r>
        <m:sSub>
          <m:sSubPr>
            <m:ctrlPr>
              <w:rPr>
                <w:rFonts w:ascii="Cambria Math" w:hAnsi="Cambria Math"/>
                <w:i/>
              </w:rPr>
            </m:ctrlPr>
          </m:sSubPr>
          <m:e>
            <m:acc>
              <m:accPr>
                <m:chr m:val="̇"/>
                <m:ctrlPr>
                  <w:rPr>
                    <w:rFonts w:ascii="Cambria Math" w:hAnsi="Cambria Math"/>
                    <w:i/>
                  </w:rPr>
                </m:ctrlPr>
              </m:accPr>
              <m:e>
                <m:r>
                  <w:rPr>
                    <w:rFonts w:ascii="Cambria Math" w:hAnsi="Cambria Math"/>
                  </w:rPr>
                  <m:t>ψ</m:t>
                </m:r>
              </m:e>
            </m:acc>
          </m:e>
          <m:sub>
            <m:r>
              <w:rPr>
                <w:rFonts w:ascii="Cambria Math" w:hAnsi="Cambria Math"/>
              </w:rPr>
              <m:t>0</m:t>
            </m:r>
          </m:sub>
        </m:sSub>
        <m:r>
          <w:rPr>
            <w:rFonts w:ascii="Cambria Math" w:hAnsi="Cambria Math"/>
          </w:rPr>
          <m:t>=125.0 rad/s</m:t>
        </m:r>
      </m:oMath>
      <w:r w:rsidR="00973767">
        <w:rPr>
          <w:rFonts w:eastAsiaTheme="minorEastAsia"/>
        </w:rPr>
        <w:t xml:space="preserve"> (just slower initial spin rate)</w:t>
      </w:r>
    </w:p>
    <w:p w14:paraId="236CB035" w14:textId="4DD0FE6B" w:rsidR="004E308A" w:rsidRPr="008352D0" w:rsidRDefault="008352D0" w:rsidP="00187D97">
      <w:pPr>
        <w:jc w:val="center"/>
        <w:rPr>
          <w:rFonts w:eastAsiaTheme="minorEastAsia"/>
        </w:rPr>
      </w:pPr>
      <w:r w:rsidRPr="008352D0">
        <w:rPr>
          <w:rFonts w:eastAsiaTheme="minorEastAsia"/>
          <w:noProof/>
        </w:rPr>
        <w:drawing>
          <wp:inline distT="0" distB="0" distL="0" distR="0" wp14:anchorId="65A6063F" wp14:editId="2FC24A64">
            <wp:extent cx="3594735" cy="2396490"/>
            <wp:effectExtent l="0" t="0" r="1206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4750" cy="2396500"/>
                    </a:xfrm>
                    <a:prstGeom prst="rect">
                      <a:avLst/>
                    </a:prstGeom>
                  </pic:spPr>
                </pic:pic>
              </a:graphicData>
            </a:graphic>
          </wp:inline>
        </w:drawing>
      </w:r>
    </w:p>
    <w:p w14:paraId="1C9ED92B" w14:textId="77777777" w:rsidR="008352D0" w:rsidRDefault="008352D0" w:rsidP="00187D97">
      <w:pPr>
        <w:jc w:val="center"/>
      </w:pPr>
      <w:r w:rsidRPr="008352D0">
        <w:rPr>
          <w:noProof/>
        </w:rPr>
        <w:drawing>
          <wp:inline distT="0" distB="0" distL="0" distR="0" wp14:anchorId="299F4EE8" wp14:editId="14ABC485">
            <wp:extent cx="3594735" cy="239648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6503" cy="2411001"/>
                    </a:xfrm>
                    <a:prstGeom prst="rect">
                      <a:avLst/>
                    </a:prstGeom>
                  </pic:spPr>
                </pic:pic>
              </a:graphicData>
            </a:graphic>
          </wp:inline>
        </w:drawing>
      </w:r>
    </w:p>
    <w:p w14:paraId="3B38B57A" w14:textId="1788069F" w:rsidR="00C50306" w:rsidRDefault="00E76247" w:rsidP="00187D97">
      <w:pPr>
        <w:jc w:val="center"/>
        <w:rPr>
          <w:rFonts w:eastAsiaTheme="majorEastAsia" w:cstheme="majorBidi"/>
          <w:b/>
          <w:bCs/>
          <w:i/>
          <w:iCs/>
          <w:color w:val="2F5496" w:themeColor="accent1" w:themeShade="BF"/>
          <w:sz w:val="32"/>
          <w:szCs w:val="32"/>
        </w:rPr>
      </w:pPr>
      <w:r w:rsidRPr="00E76247">
        <w:rPr>
          <w:noProof/>
        </w:rPr>
        <w:drawing>
          <wp:inline distT="0" distB="0" distL="0" distR="0" wp14:anchorId="5872CBA4" wp14:editId="466C62A3">
            <wp:extent cx="3604261" cy="2402840"/>
            <wp:effectExtent l="0" t="0" r="2540"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8233" cy="2412155"/>
                    </a:xfrm>
                    <a:prstGeom prst="rect">
                      <a:avLst/>
                    </a:prstGeom>
                  </pic:spPr>
                </pic:pic>
              </a:graphicData>
            </a:graphic>
          </wp:inline>
        </w:drawing>
      </w:r>
      <w:r w:rsidR="00C50306">
        <w:br w:type="page"/>
      </w:r>
    </w:p>
    <w:p w14:paraId="3633A5AF" w14:textId="499E8A1E" w:rsidR="008F07B1" w:rsidRPr="008F07B1" w:rsidRDefault="00F37C01" w:rsidP="0023661B">
      <w:bookmarkStart w:id="8" w:name="_Toc482059457"/>
      <w:r w:rsidRPr="00F37C01">
        <w:rPr>
          <w:rStyle w:val="Heading2Char"/>
        </w:rPr>
        <w:lastRenderedPageBreak/>
        <w:t>Correctness of RK4</w:t>
      </w:r>
      <w:bookmarkEnd w:id="8"/>
      <w:r>
        <w:br/>
      </w:r>
      <w:r w:rsidR="002C1BC8">
        <w:t xml:space="preserve">To validate the results of this simulation, an </w:t>
      </w:r>
      <w:proofErr w:type="gramStart"/>
      <w:r w:rsidR="002C1BC8">
        <w:t>in particular, prove</w:t>
      </w:r>
      <w:proofErr w:type="gramEnd"/>
      <w:r w:rsidR="002C1BC8">
        <w:t xml:space="preserve"> that the RK4 method is implemented correctly, the following </w:t>
      </w:r>
      <w:r w:rsidR="00026898">
        <w:t>plot</w:t>
      </w:r>
      <w:r w:rsidR="002C1BC8">
        <w:t xml:space="preserve"> of Energy over time were generated.</w:t>
      </w:r>
    </w:p>
    <w:p w14:paraId="6F78923E" w14:textId="77777777" w:rsidR="00706628" w:rsidRDefault="00026898">
      <w:r>
        <w:rPr>
          <w:noProof/>
        </w:rPr>
        <w:drawing>
          <wp:inline distT="0" distB="0" distL="0" distR="0" wp14:anchorId="70D484BC" wp14:editId="0D9503C8">
            <wp:extent cx="5938520" cy="4453890"/>
            <wp:effectExtent l="0" t="0" r="5080" b="0"/>
            <wp:docPr id="23" name="Picture 23" descr="simple%20top/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ple%20top/Energ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8520" cy="4453890"/>
                    </a:xfrm>
                    <a:prstGeom prst="rect">
                      <a:avLst/>
                    </a:prstGeom>
                    <a:noFill/>
                    <a:ln>
                      <a:noFill/>
                    </a:ln>
                  </pic:spPr>
                </pic:pic>
              </a:graphicData>
            </a:graphic>
          </wp:inline>
        </w:drawing>
      </w:r>
    </w:p>
    <w:p w14:paraId="4B2C4F19" w14:textId="22BC858E" w:rsidR="00875AB3" w:rsidRDefault="00531703">
      <w:r>
        <w:t>where the expression for energy in the system is</w:t>
      </w:r>
      <w:r w:rsidR="00FB671E">
        <w:t>:</w:t>
      </w:r>
    </w:p>
    <w:p w14:paraId="14D3F722" w14:textId="77777777" w:rsidR="00FB671E" w:rsidRDefault="00FB671E"/>
    <w:p w14:paraId="355C66E3" w14:textId="37770047" w:rsidR="00FB671E" w:rsidRDefault="00FB671E">
      <m:oMathPara>
        <m:oMath>
          <m:r>
            <w:rPr>
              <w:rFonts w:ascii="Cambria Math" w:hAnsi="Cambria Math"/>
            </w:rPr>
            <m:t>E=T+V=</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sSup>
                <m:sSupPr>
                  <m:ctrlPr>
                    <w:rPr>
                      <w:rFonts w:ascii="Cambria Math" w:hAnsi="Cambria Math"/>
                      <w:i/>
                      <w:iCs/>
                    </w:rPr>
                  </m:ctrlPr>
                </m:sSupPr>
                <m:e>
                  <m:acc>
                    <m:accPr>
                      <m:chr m:val="̇"/>
                      <m:ctrlPr>
                        <w:rPr>
                          <w:rFonts w:ascii="Cambria Math" w:hAnsi="Cambria Math"/>
                          <w:i/>
                          <w:iCs/>
                        </w:rPr>
                      </m:ctrlPr>
                    </m:accPr>
                    <m:e>
                      <m:r>
                        <w:rPr>
                          <w:rFonts w:ascii="Cambria Math" w:hAnsi="Cambria Math"/>
                        </w:rPr>
                        <m:t>θ</m:t>
                      </m:r>
                    </m:e>
                  </m:acc>
                </m:e>
                <m:sup>
                  <m:r>
                    <w:rPr>
                      <w:rFonts w:ascii="Cambria Math" w:hAnsi="Cambria Math"/>
                    </w:rPr>
                    <m:t>2</m:t>
                  </m:r>
                </m:sup>
              </m:sSup>
              <m: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ϕ</m:t>
                      </m:r>
                    </m:e>
                  </m:acc>
                </m:e>
                <m:sup>
                  <m:r>
                    <w:rPr>
                      <w:rFonts w:ascii="Cambria Math" w:hAnsi="Cambria Math"/>
                    </w:rPr>
                    <m:t>2</m:t>
                  </m:r>
                </m:sup>
              </m:sSup>
              <m:sSup>
                <m:sSupPr>
                  <m:ctrlPr>
                    <w:rPr>
                      <w:rFonts w:ascii="Cambria Math" w:hAnsi="Cambria Math"/>
                      <w:i/>
                      <w:iCs/>
                    </w:rPr>
                  </m:ctrlPr>
                </m:sSupPr>
                <m:e>
                  <m:r>
                    <w:rPr>
                      <w:rFonts w:ascii="Cambria Math" w:hAnsi="Cambria Math"/>
                    </w:rPr>
                    <m:t>sin</m:t>
                  </m:r>
                </m:e>
                <m:sup>
                  <m:r>
                    <w:rPr>
                      <w:rFonts w:ascii="Cambria Math" w:hAnsi="Cambria Math"/>
                    </w:rPr>
                    <m:t>2</m:t>
                  </m:r>
                </m:sup>
              </m:sSup>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3</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ψ</m:t>
                      </m:r>
                    </m:e>
                  </m:acc>
                  <m:r>
                    <w:rPr>
                      <w:rFonts w:ascii="Cambria Math" w:hAnsi="Cambria Math"/>
                    </w:rPr>
                    <m:t>+</m:t>
                  </m:r>
                  <m:acc>
                    <m:accPr>
                      <m:chr m:val="̇"/>
                      <m:ctrlPr>
                        <w:rPr>
                          <w:rFonts w:ascii="Cambria Math" w:hAnsi="Cambria Math"/>
                          <w:i/>
                          <w:iCs/>
                        </w:rPr>
                      </m:ctrlPr>
                    </m:accPr>
                    <m:e>
                      <m:r>
                        <w:rPr>
                          <w:rFonts w:ascii="Cambria Math" w:hAnsi="Cambria Math"/>
                        </w:rPr>
                        <m:t>ϕ</m:t>
                      </m:r>
                    </m:e>
                  </m:acc>
                  <m:r>
                    <m:rPr>
                      <m:sty m:val="p"/>
                    </m:rPr>
                    <w:rPr>
                      <w:rFonts w:ascii="Cambria Math" w:hAnsi="Cambria Math"/>
                    </w:rPr>
                    <m:t>cos</m:t>
                  </m:r>
                  <m:d>
                    <m:dPr>
                      <m:ctrlPr>
                        <w:rPr>
                          <w:rFonts w:ascii="Cambria Math" w:hAnsi="Cambria Math"/>
                          <w:i/>
                          <w:iCs/>
                        </w:rPr>
                      </m:ctrlPr>
                    </m:dPr>
                    <m:e>
                      <m:r>
                        <w:rPr>
                          <w:rFonts w:ascii="Cambria Math" w:hAnsi="Cambria Math"/>
                        </w:rPr>
                        <m:t>θ</m:t>
                      </m:r>
                    </m:e>
                  </m:d>
                </m:e>
              </m:d>
            </m:e>
            <m:sup>
              <m:r>
                <w:rPr>
                  <w:rFonts w:ascii="Cambria Math" w:hAnsi="Cambria Math"/>
                </w:rPr>
                <m:t>2</m:t>
              </m:r>
            </m:sup>
          </m:sSup>
          <m:r>
            <w:rPr>
              <w:rFonts w:ascii="Cambria Math" w:hAnsi="Cambria Math"/>
            </w:rPr>
            <m:t>+mgl</m:t>
          </m:r>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m:oMathPara>
    </w:p>
    <w:p w14:paraId="564C4FE4" w14:textId="507CDFED" w:rsidR="00531703" w:rsidRDefault="00531703"/>
    <w:p w14:paraId="18DC3F89" w14:textId="04F613D0" w:rsidR="00DC4B68" w:rsidRDefault="00DC4B68">
      <w:pPr>
        <w:rPr>
          <w:rFonts w:eastAsiaTheme="minorEastAsia"/>
        </w:rPr>
      </w:pPr>
      <w:r>
        <w:t xml:space="preserve">Upon further inspection, the max. change in energy is: </w:t>
      </w:r>
      <m:oMath>
        <m:r>
          <m:rPr>
            <m:sty m:val="p"/>
          </m:rPr>
          <w:rPr>
            <w:rFonts w:ascii="Cambria Math" w:hAnsi="Cambria Math"/>
          </w:rPr>
          <m:t>2.458</m:t>
        </m:r>
        <m:r>
          <m:rPr>
            <m:sty m:val="p"/>
          </m:rPr>
          <w:rPr>
            <w:rFonts w:ascii="Cambria Math"/>
          </w:rPr>
          <m:t xml:space="preserve"> </m:t>
        </m:r>
        <m:r>
          <m:rPr>
            <m:sty m:val="p"/>
          </m:rPr>
          <w:rPr>
            <w:rFonts w:ascii="Cambria Math"/>
          </w:rPr>
          <m:t>×</m:t>
        </m:r>
        <m:r>
          <m:rPr>
            <m:sty m:val="p"/>
          </m:rPr>
          <w:rPr>
            <w:rFonts w:ascii="Cambria Math"/>
          </w:rPr>
          <m:t xml:space="preserve"> </m:t>
        </m:r>
        <m:sSup>
          <m:sSupPr>
            <m:ctrlPr>
              <w:rPr>
                <w:rFonts w:ascii="Cambria Math" w:hAnsi="Cambria Math"/>
              </w:rPr>
            </m:ctrlPr>
          </m:sSupPr>
          <m:e>
            <m:r>
              <m:rPr>
                <m:sty m:val="p"/>
              </m:rPr>
              <w:rPr>
                <w:rFonts w:ascii="Cambria Math"/>
              </w:rPr>
              <m:t>10</m:t>
            </m:r>
          </m:e>
          <m:sup>
            <m:r>
              <m:rPr>
                <m:sty m:val="p"/>
              </m:rPr>
              <w:rPr>
                <w:rFonts w:ascii="Cambria Math"/>
              </w:rPr>
              <m:t>-</m:t>
            </m:r>
            <m:r>
              <m:rPr>
                <m:sty m:val="p"/>
              </m:rPr>
              <w:rPr>
                <w:rFonts w:ascii="Cambria Math"/>
              </w:rPr>
              <m:t>6</m:t>
            </m:r>
          </m:sup>
        </m:sSup>
      </m:oMath>
      <w:r>
        <w:rPr>
          <w:rFonts w:eastAsiaTheme="minorEastAsia"/>
        </w:rPr>
        <w:t xml:space="preserve"> J</w:t>
      </w:r>
    </w:p>
    <w:p w14:paraId="4C069920" w14:textId="77777777" w:rsidR="00DC4B68" w:rsidRDefault="00DC4B68">
      <w:pPr>
        <w:rPr>
          <w:rFonts w:eastAsiaTheme="minorEastAsia"/>
        </w:rPr>
      </w:pPr>
      <w:r>
        <w:rPr>
          <w:rFonts w:eastAsiaTheme="minorEastAsia"/>
        </w:rPr>
        <w:t xml:space="preserve">In effect, this means energy is exceptionally well-conserved in the RK4 simulation, highlighting the accuracy and efficacy of its implementation. </w:t>
      </w:r>
    </w:p>
    <w:p w14:paraId="477909C5" w14:textId="77777777" w:rsidR="00DC4B68" w:rsidRDefault="00DC4B68">
      <w:pPr>
        <w:rPr>
          <w:rFonts w:eastAsiaTheme="minorEastAsia"/>
        </w:rPr>
      </w:pPr>
    </w:p>
    <w:p w14:paraId="38FFD1E7" w14:textId="4F08ED12" w:rsidR="00875AB3" w:rsidRDefault="00A40D97">
      <w:r>
        <w:rPr>
          <w:rFonts w:eastAsiaTheme="minorEastAsia"/>
        </w:rPr>
        <w:t xml:space="preserve">Table 1 </w:t>
      </w:r>
      <w:r w:rsidR="003368CE">
        <w:rPr>
          <w:rFonts w:eastAsiaTheme="minorEastAsia"/>
        </w:rPr>
        <w:t>compares the results of the RK4 approximation at different step sizes. Since no ‘exact’ solution is available to compare to, the RK4 approximation for h = 0.00001 is used as an ‘approximate exact’ value. Since the RK4 method has fourth-order error</w:t>
      </w:r>
      <w:r w:rsidR="00FE40D4">
        <w:rPr>
          <w:rFonts w:eastAsiaTheme="minorEastAsia"/>
        </w:rPr>
        <w:t>, when the step-size is halved, the error should be smaller by a factor of 16.</w:t>
      </w:r>
      <w:r w:rsidR="00EF1842">
        <w:rPr>
          <w:rFonts w:eastAsiaTheme="minorEastAsia"/>
        </w:rPr>
        <w:t xml:space="preserve"> The error ratios in the last column of Table 1 are close to this theoretical error factor, which provides further confidence that the RK4 method in this simulation is correctly implemented.</w:t>
      </w:r>
      <w:r w:rsidR="00875AB3">
        <w:br w:type="page"/>
      </w:r>
    </w:p>
    <w:p w14:paraId="2D881503" w14:textId="113157AC" w:rsidR="003D3B3B" w:rsidRDefault="003D3B3B" w:rsidP="003D3B3B">
      <w:pPr>
        <w:pStyle w:val="Caption"/>
        <w:keepNext/>
      </w:pPr>
      <w:r>
        <w:lastRenderedPageBreak/>
        <w:t xml:space="preserve">Table </w:t>
      </w:r>
      <w:fldSimple w:instr=" SEQ Table \* ARABIC ">
        <w:r>
          <w:rPr>
            <w:noProof/>
          </w:rPr>
          <w:t>1</w:t>
        </w:r>
      </w:fldSimple>
      <w:r>
        <w:t>: Comparison of RK4 step size to error of approximations</w:t>
      </w:r>
    </w:p>
    <w:tbl>
      <w:tblPr>
        <w:tblStyle w:val="TableGrid"/>
        <w:tblW w:w="0" w:type="auto"/>
        <w:tblLook w:val="04A0" w:firstRow="1" w:lastRow="0" w:firstColumn="1" w:lastColumn="0" w:noHBand="0" w:noVBand="1"/>
      </w:tblPr>
      <w:tblGrid>
        <w:gridCol w:w="1179"/>
        <w:gridCol w:w="1242"/>
        <w:gridCol w:w="2884"/>
        <w:gridCol w:w="2805"/>
        <w:gridCol w:w="1240"/>
      </w:tblGrid>
      <w:tr w:rsidR="00062E6B" w14:paraId="7ACE883F" w14:textId="77777777" w:rsidTr="003D3B3B">
        <w:tc>
          <w:tcPr>
            <w:tcW w:w="1179" w:type="dxa"/>
            <w:vAlign w:val="center"/>
          </w:tcPr>
          <w:p w14:paraId="1391D6FA" w14:textId="67A1C1A1" w:rsidR="005962C4" w:rsidRDefault="00FF111E" w:rsidP="00062E6B">
            <w:pPr>
              <w:jc w:val="center"/>
            </w:pPr>
            <w:r>
              <w:t>h</w:t>
            </w:r>
          </w:p>
        </w:tc>
        <w:tc>
          <w:tcPr>
            <w:tcW w:w="1242" w:type="dxa"/>
            <w:vAlign w:val="center"/>
          </w:tcPr>
          <w:p w14:paraId="5CF0DEDB" w14:textId="01000C7F" w:rsidR="005962C4" w:rsidRDefault="00062E6B" w:rsidP="00062E6B">
            <w:pPr>
              <w:jc w:val="center"/>
            </w:pPr>
            <w:r>
              <w:t>relative to h</w:t>
            </w:r>
          </w:p>
        </w:tc>
        <w:tc>
          <w:tcPr>
            <w:tcW w:w="2884" w:type="dxa"/>
            <w:vAlign w:val="center"/>
          </w:tcPr>
          <w:p w14:paraId="1FA24D94" w14:textId="620DAFD5" w:rsidR="005962C4" w:rsidRDefault="00062E6B" w:rsidP="00062E6B">
            <w:pPr>
              <w:jc w:val="center"/>
            </w:pPr>
            <w:r>
              <w:t xml:space="preserve">Approximation to </w:t>
            </w:r>
            <w:proofErr w:type="gramStart"/>
            <m:oMath>
              <m:r>
                <w:rPr>
                  <w:rFonts w:ascii="Cambria Math" w:hAnsi="Cambria Math"/>
                </w:rPr>
                <m:t>θ(</m:t>
              </m:r>
              <w:proofErr w:type="gramEnd"/>
              <m:r>
                <w:rPr>
                  <w:rFonts w:ascii="Cambria Math" w:hAnsi="Cambria Math"/>
                </w:rPr>
                <m:t>1.0)</m:t>
              </m:r>
            </m:oMath>
          </w:p>
        </w:tc>
        <w:tc>
          <w:tcPr>
            <w:tcW w:w="2805" w:type="dxa"/>
            <w:vAlign w:val="center"/>
          </w:tcPr>
          <w:p w14:paraId="210D5C84" w14:textId="77777777" w:rsidR="005962C4" w:rsidRDefault="00062E6B" w:rsidP="00062E6B">
            <w:pPr>
              <w:jc w:val="center"/>
            </w:pPr>
            <w:r>
              <w:t>Final Global Error</w:t>
            </w:r>
          </w:p>
          <w:p w14:paraId="3086EE53" w14:textId="38EF1AE3" w:rsidR="005E574E" w:rsidRDefault="005E574E" w:rsidP="00062E6B">
            <w:pPr>
              <w:jc w:val="center"/>
            </w:pPr>
            <m:oMathPara>
              <m:oMath>
                <m:r>
                  <w:rPr>
                    <w:rFonts w:ascii="Cambria Math" w:hAnsi="Cambria Math"/>
                  </w:rPr>
                  <m:t>θ</m:t>
                </m:r>
                <m:d>
                  <m:dPr>
                    <m:ctrlPr>
                      <w:rPr>
                        <w:rFonts w:ascii="Cambria Math" w:hAnsi="Cambria Math"/>
                        <w:i/>
                      </w:rPr>
                    </m:ctrlPr>
                  </m:dPr>
                  <m:e>
                    <m:r>
                      <w:rPr>
                        <w:rFonts w:ascii="Cambria Math" w:hAnsi="Cambria Math"/>
                      </w:rPr>
                      <m:t>1.0</m:t>
                    </m:r>
                  </m:e>
                </m:d>
                <m:r>
                  <w:rPr>
                    <w:rFonts w:ascii="Cambria Math" w:hAnsi="Cambria Math"/>
                  </w:rPr>
                  <m:t>-"ym"</m:t>
                </m:r>
              </m:oMath>
            </m:oMathPara>
          </w:p>
        </w:tc>
        <w:tc>
          <w:tcPr>
            <w:tcW w:w="1240" w:type="dxa"/>
            <w:vAlign w:val="center"/>
          </w:tcPr>
          <w:p w14:paraId="4371AB89" w14:textId="75C2DF8F" w:rsidR="005962C4" w:rsidRDefault="00062E6B" w:rsidP="00062E6B">
            <w:pPr>
              <w:jc w:val="center"/>
            </w:pPr>
            <w:r>
              <w:t>Error Ratio</w:t>
            </w:r>
          </w:p>
        </w:tc>
      </w:tr>
      <w:tr w:rsidR="00062E6B" w14:paraId="1DCCE73D" w14:textId="77777777" w:rsidTr="003D3B3B">
        <w:trPr>
          <w:trHeight w:val="539"/>
        </w:trPr>
        <w:tc>
          <w:tcPr>
            <w:tcW w:w="1179" w:type="dxa"/>
            <w:vAlign w:val="center"/>
          </w:tcPr>
          <w:p w14:paraId="604DE527" w14:textId="347300C7" w:rsidR="005962C4" w:rsidRDefault="00062E6B" w:rsidP="00062E6B">
            <w:pPr>
              <w:jc w:val="center"/>
            </w:pPr>
            <w:r>
              <w:t>0.001</w:t>
            </w:r>
          </w:p>
        </w:tc>
        <w:tc>
          <w:tcPr>
            <w:tcW w:w="1242" w:type="dxa"/>
            <w:vAlign w:val="center"/>
          </w:tcPr>
          <w:p w14:paraId="275CE435" w14:textId="33F0FE79" w:rsidR="005962C4" w:rsidRDefault="00062E6B" w:rsidP="00062E6B">
            <w:pPr>
              <w:jc w:val="center"/>
            </w:pPr>
            <w:r>
              <w:t>h</w:t>
            </w:r>
          </w:p>
        </w:tc>
        <w:tc>
          <w:tcPr>
            <w:tcW w:w="2884" w:type="dxa"/>
            <w:vAlign w:val="center"/>
          </w:tcPr>
          <w:p w14:paraId="31AB9355" w14:textId="7B805F98" w:rsidR="005962C4" w:rsidRDefault="00062E6B" w:rsidP="00062E6B">
            <w:pPr>
              <w:jc w:val="center"/>
            </w:pPr>
            <w:r>
              <w:t>0.238970487651</w:t>
            </w:r>
          </w:p>
        </w:tc>
        <w:tc>
          <w:tcPr>
            <w:tcW w:w="2805" w:type="dxa"/>
            <w:vAlign w:val="center"/>
          </w:tcPr>
          <w:p w14:paraId="1E3FE1B2" w14:textId="56826A27" w:rsidR="005962C4" w:rsidRDefault="00062E6B" w:rsidP="00062E6B">
            <w:pPr>
              <w:jc w:val="center"/>
            </w:pPr>
            <w:r>
              <w:t>-0.000361123124755</w:t>
            </w:r>
          </w:p>
        </w:tc>
        <w:tc>
          <w:tcPr>
            <w:tcW w:w="1240" w:type="dxa"/>
            <w:vAlign w:val="center"/>
          </w:tcPr>
          <w:p w14:paraId="13C23DE3" w14:textId="77777777" w:rsidR="005962C4" w:rsidRDefault="005962C4" w:rsidP="00062E6B">
            <w:pPr>
              <w:jc w:val="center"/>
            </w:pPr>
          </w:p>
        </w:tc>
      </w:tr>
      <w:tr w:rsidR="00062E6B" w14:paraId="579CDCC1" w14:textId="77777777" w:rsidTr="003D3B3B">
        <w:trPr>
          <w:trHeight w:val="557"/>
        </w:trPr>
        <w:tc>
          <w:tcPr>
            <w:tcW w:w="1179" w:type="dxa"/>
            <w:vAlign w:val="center"/>
          </w:tcPr>
          <w:p w14:paraId="58CFC45C" w14:textId="3AF1925B" w:rsidR="005962C4" w:rsidRDefault="00062E6B" w:rsidP="00062E6B">
            <w:pPr>
              <w:jc w:val="center"/>
            </w:pPr>
            <w:r>
              <w:t>0.0005</w:t>
            </w:r>
          </w:p>
        </w:tc>
        <w:tc>
          <w:tcPr>
            <w:tcW w:w="1242" w:type="dxa"/>
            <w:vAlign w:val="center"/>
          </w:tcPr>
          <w:p w14:paraId="35ACD5EA" w14:textId="776B8382" w:rsidR="005962C4" w:rsidRDefault="00724F5D" w:rsidP="00062E6B">
            <w:pPr>
              <w:jc w:val="center"/>
            </w:pP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062E6B">
              <w:rPr>
                <w:rFonts w:eastAsiaTheme="minorEastAsia"/>
              </w:rPr>
              <w:t>h</w:t>
            </w:r>
          </w:p>
        </w:tc>
        <w:tc>
          <w:tcPr>
            <w:tcW w:w="2884" w:type="dxa"/>
            <w:vAlign w:val="center"/>
          </w:tcPr>
          <w:p w14:paraId="42973957" w14:textId="7CCB56C9" w:rsidR="005962C4" w:rsidRDefault="00062E6B" w:rsidP="000D10D7">
            <w:pPr>
              <w:jc w:val="center"/>
            </w:pPr>
            <w:r>
              <w:t>0.239</w:t>
            </w:r>
            <w:r w:rsidR="000D10D7">
              <w:t>300565741</w:t>
            </w:r>
          </w:p>
        </w:tc>
        <w:tc>
          <w:tcPr>
            <w:tcW w:w="2805" w:type="dxa"/>
            <w:vAlign w:val="center"/>
          </w:tcPr>
          <w:p w14:paraId="3E7F9573" w14:textId="2BAA9BCC" w:rsidR="005962C4" w:rsidRDefault="00062E6B" w:rsidP="000D10D7">
            <w:pPr>
              <w:jc w:val="center"/>
            </w:pPr>
            <w:r>
              <w:t>-0.000</w:t>
            </w:r>
            <w:r w:rsidR="000D10D7">
              <w:t>031045034953</w:t>
            </w:r>
          </w:p>
        </w:tc>
        <w:tc>
          <w:tcPr>
            <w:tcW w:w="1240" w:type="dxa"/>
            <w:vAlign w:val="center"/>
          </w:tcPr>
          <w:p w14:paraId="3F952442" w14:textId="6F73D6C4" w:rsidR="005962C4" w:rsidRPr="00062E6B" w:rsidRDefault="00C808FC" w:rsidP="00062E6B">
            <w:pPr>
              <w:jc w:val="center"/>
              <w:rPr>
                <w:b/>
              </w:rPr>
            </w:pPr>
            <w:r>
              <w:rPr>
                <w:b/>
              </w:rPr>
              <w:t>1</w:t>
            </w:r>
            <w:r w:rsidR="00062E6B" w:rsidRPr="00062E6B">
              <w:rPr>
                <w:b/>
              </w:rPr>
              <w:t>2</w:t>
            </w:r>
          </w:p>
        </w:tc>
      </w:tr>
      <w:tr w:rsidR="00062E6B" w14:paraId="4094BFFD" w14:textId="77777777" w:rsidTr="003D3B3B">
        <w:trPr>
          <w:trHeight w:val="503"/>
        </w:trPr>
        <w:tc>
          <w:tcPr>
            <w:tcW w:w="1179" w:type="dxa"/>
            <w:vAlign w:val="center"/>
          </w:tcPr>
          <w:p w14:paraId="37CDBDB8" w14:textId="60889283" w:rsidR="005962C4" w:rsidRDefault="00062E6B" w:rsidP="00062E6B">
            <w:pPr>
              <w:jc w:val="center"/>
            </w:pPr>
            <w:r>
              <w:t>0.00025</w:t>
            </w:r>
          </w:p>
        </w:tc>
        <w:tc>
          <w:tcPr>
            <w:tcW w:w="1242" w:type="dxa"/>
            <w:vAlign w:val="center"/>
          </w:tcPr>
          <w:p w14:paraId="6AF3FB02" w14:textId="199AD201" w:rsidR="005962C4" w:rsidRDefault="00724F5D" w:rsidP="00062E6B">
            <w:pPr>
              <w:jc w:val="center"/>
            </w:pP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oMath>
            <w:r w:rsidR="00062E6B">
              <w:rPr>
                <w:rFonts w:eastAsiaTheme="minorEastAsia"/>
              </w:rPr>
              <w:t>h</w:t>
            </w:r>
          </w:p>
        </w:tc>
        <w:tc>
          <w:tcPr>
            <w:tcW w:w="2884" w:type="dxa"/>
            <w:vAlign w:val="center"/>
          </w:tcPr>
          <w:p w14:paraId="2CF15A4A" w14:textId="4F68B623" w:rsidR="005962C4" w:rsidRDefault="00062E6B" w:rsidP="000D10D7">
            <w:pPr>
              <w:jc w:val="center"/>
            </w:pPr>
            <w:r>
              <w:t>0.239</w:t>
            </w:r>
            <w:r w:rsidR="000D10D7">
              <w:t>329564916</w:t>
            </w:r>
          </w:p>
        </w:tc>
        <w:tc>
          <w:tcPr>
            <w:tcW w:w="2805" w:type="dxa"/>
            <w:vAlign w:val="center"/>
          </w:tcPr>
          <w:p w14:paraId="4221855A" w14:textId="28D845FB" w:rsidR="005962C4" w:rsidRDefault="00062E6B" w:rsidP="000D10D7">
            <w:pPr>
              <w:jc w:val="center"/>
            </w:pPr>
            <w:r>
              <w:t>-0.000</w:t>
            </w:r>
            <w:r w:rsidR="000D10D7">
              <w:t>002045859334</w:t>
            </w:r>
          </w:p>
        </w:tc>
        <w:tc>
          <w:tcPr>
            <w:tcW w:w="1240" w:type="dxa"/>
            <w:vAlign w:val="center"/>
          </w:tcPr>
          <w:p w14:paraId="1B059794" w14:textId="4A030BB6" w:rsidR="005962C4" w:rsidRPr="00062E6B" w:rsidRDefault="00C808FC" w:rsidP="00062E6B">
            <w:pPr>
              <w:jc w:val="center"/>
              <w:rPr>
                <w:b/>
              </w:rPr>
            </w:pPr>
            <w:r>
              <w:rPr>
                <w:b/>
              </w:rPr>
              <w:t>1</w:t>
            </w:r>
            <w:r w:rsidR="00062E6B" w:rsidRPr="00062E6B">
              <w:rPr>
                <w:b/>
              </w:rPr>
              <w:t>5</w:t>
            </w:r>
          </w:p>
        </w:tc>
      </w:tr>
      <w:tr w:rsidR="00062E6B" w14:paraId="118F606A" w14:textId="77777777" w:rsidTr="003D3B3B">
        <w:trPr>
          <w:trHeight w:val="647"/>
        </w:trPr>
        <w:tc>
          <w:tcPr>
            <w:tcW w:w="1179" w:type="dxa"/>
            <w:vAlign w:val="center"/>
          </w:tcPr>
          <w:p w14:paraId="259621BB" w14:textId="7269832E" w:rsidR="005962C4" w:rsidRDefault="00062E6B" w:rsidP="00062E6B">
            <w:pPr>
              <w:jc w:val="center"/>
            </w:pPr>
            <w:r>
              <w:t>0.000125</w:t>
            </w:r>
          </w:p>
        </w:tc>
        <w:tc>
          <w:tcPr>
            <w:tcW w:w="1242" w:type="dxa"/>
            <w:vAlign w:val="center"/>
          </w:tcPr>
          <w:p w14:paraId="0B98CE17" w14:textId="1F149EFA" w:rsidR="005962C4" w:rsidRDefault="00724F5D" w:rsidP="00062E6B">
            <w:pPr>
              <w:jc w:val="center"/>
            </w:pPr>
            <m:oMath>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m:t>
              </m:r>
            </m:oMath>
            <w:r w:rsidR="00062E6B">
              <w:rPr>
                <w:rFonts w:eastAsiaTheme="minorEastAsia"/>
              </w:rPr>
              <w:t>h</w:t>
            </w:r>
          </w:p>
        </w:tc>
        <w:tc>
          <w:tcPr>
            <w:tcW w:w="2884" w:type="dxa"/>
            <w:vAlign w:val="center"/>
          </w:tcPr>
          <w:p w14:paraId="002702F4" w14:textId="06C38C34" w:rsidR="005962C4" w:rsidRDefault="00062E6B" w:rsidP="000D10D7">
            <w:pPr>
              <w:jc w:val="center"/>
            </w:pPr>
            <w:r>
              <w:t>0.239</w:t>
            </w:r>
            <w:r w:rsidR="000D10D7">
              <w:t>331765409</w:t>
            </w:r>
          </w:p>
        </w:tc>
        <w:tc>
          <w:tcPr>
            <w:tcW w:w="2805" w:type="dxa"/>
            <w:vAlign w:val="center"/>
          </w:tcPr>
          <w:p w14:paraId="73A8FFC3" w14:textId="52C69E9C" w:rsidR="005962C4" w:rsidRDefault="00062E6B" w:rsidP="000D10D7">
            <w:pPr>
              <w:jc w:val="center"/>
            </w:pPr>
            <w:r>
              <w:t>-0.000</w:t>
            </w:r>
            <w:r w:rsidR="000D10D7">
              <w:t>000154312455</w:t>
            </w:r>
          </w:p>
        </w:tc>
        <w:tc>
          <w:tcPr>
            <w:tcW w:w="1240" w:type="dxa"/>
            <w:vAlign w:val="center"/>
          </w:tcPr>
          <w:p w14:paraId="3568D3BA" w14:textId="00E3CC05" w:rsidR="005962C4" w:rsidRPr="00062E6B" w:rsidRDefault="00062E6B" w:rsidP="00062E6B">
            <w:pPr>
              <w:jc w:val="center"/>
              <w:rPr>
                <w:b/>
              </w:rPr>
            </w:pPr>
            <w:r w:rsidRPr="00062E6B">
              <w:rPr>
                <w:b/>
              </w:rPr>
              <w:t>1</w:t>
            </w:r>
            <w:r w:rsidR="00C808FC">
              <w:rPr>
                <w:b/>
              </w:rPr>
              <w:t>3</w:t>
            </w:r>
          </w:p>
        </w:tc>
      </w:tr>
      <w:tr w:rsidR="00062E6B" w14:paraId="23B5C280" w14:textId="77777777" w:rsidTr="003D3B3B">
        <w:trPr>
          <w:trHeight w:val="647"/>
        </w:trPr>
        <w:tc>
          <w:tcPr>
            <w:tcW w:w="1179" w:type="dxa"/>
            <w:vAlign w:val="center"/>
          </w:tcPr>
          <w:p w14:paraId="44726DD1" w14:textId="54DA6283" w:rsidR="005962C4" w:rsidRDefault="00062E6B" w:rsidP="00062E6B">
            <w:pPr>
              <w:jc w:val="center"/>
            </w:pPr>
            <w:r>
              <w:t>0.00001</w:t>
            </w:r>
          </w:p>
        </w:tc>
        <w:tc>
          <w:tcPr>
            <w:tcW w:w="1242" w:type="dxa"/>
            <w:vAlign w:val="center"/>
          </w:tcPr>
          <w:p w14:paraId="74EBC450" w14:textId="7026C76E" w:rsidR="005962C4" w:rsidRDefault="00062E6B" w:rsidP="00062E6B">
            <w:pPr>
              <w:jc w:val="center"/>
            </w:pPr>
            <w:r>
              <w:t>&lt;&lt; h</w:t>
            </w:r>
          </w:p>
        </w:tc>
        <w:tc>
          <w:tcPr>
            <w:tcW w:w="2884" w:type="dxa"/>
            <w:vAlign w:val="center"/>
          </w:tcPr>
          <w:p w14:paraId="13D725A7" w14:textId="6898B16D" w:rsidR="005962C4" w:rsidRDefault="00062E6B" w:rsidP="00062E6B">
            <w:pPr>
              <w:jc w:val="center"/>
            </w:pPr>
            <w:r>
              <w:t>“</w:t>
            </w:r>
            <w:proofErr w:type="spellStart"/>
            <w:r>
              <w:t>ym</w:t>
            </w:r>
            <w:proofErr w:type="spellEnd"/>
            <w:r>
              <w:t>” = 0.239331610776</w:t>
            </w:r>
          </w:p>
        </w:tc>
        <w:tc>
          <w:tcPr>
            <w:tcW w:w="2805" w:type="dxa"/>
            <w:vAlign w:val="center"/>
          </w:tcPr>
          <w:p w14:paraId="3FCC436C" w14:textId="77777777" w:rsidR="005962C4" w:rsidRDefault="005962C4" w:rsidP="00062E6B">
            <w:pPr>
              <w:jc w:val="center"/>
            </w:pPr>
          </w:p>
        </w:tc>
        <w:tc>
          <w:tcPr>
            <w:tcW w:w="1240" w:type="dxa"/>
            <w:vAlign w:val="center"/>
          </w:tcPr>
          <w:p w14:paraId="1A435237" w14:textId="77777777" w:rsidR="005962C4" w:rsidRDefault="005962C4" w:rsidP="00062E6B">
            <w:pPr>
              <w:jc w:val="center"/>
            </w:pPr>
          </w:p>
        </w:tc>
      </w:tr>
    </w:tbl>
    <w:p w14:paraId="7E7AD4E3" w14:textId="77777777" w:rsidR="00544796" w:rsidRDefault="00544796"/>
    <w:p w14:paraId="577248A2" w14:textId="77777777" w:rsidR="00C669D6" w:rsidRDefault="00C669D6">
      <w:r>
        <w:br w:type="page"/>
      </w:r>
    </w:p>
    <w:p w14:paraId="60A58466" w14:textId="77777777" w:rsidR="00724F5D" w:rsidRDefault="00C669D6" w:rsidP="00C669D6">
      <w:pPr>
        <w:pStyle w:val="Heading1"/>
      </w:pPr>
      <w:bookmarkStart w:id="9" w:name="_Toc482059458"/>
      <w:proofErr w:type="spellStart"/>
      <w:r>
        <w:lastRenderedPageBreak/>
        <w:t>Tippe</w:t>
      </w:r>
      <w:proofErr w:type="spellEnd"/>
      <w:r>
        <w:t xml:space="preserve"> Top dynamics</w:t>
      </w:r>
      <w:bookmarkEnd w:id="9"/>
    </w:p>
    <w:p w14:paraId="334370B3" w14:textId="77777777" w:rsidR="00724F5D" w:rsidRDefault="00724F5D" w:rsidP="00724F5D"/>
    <w:p w14:paraId="6AAC51EB" w14:textId="383828AF" w:rsidR="00A21D58" w:rsidRDefault="00724F5D" w:rsidP="00724F5D">
      <w:r>
        <w:t xml:space="preserve">The approach to animating </w:t>
      </w:r>
      <w:r w:rsidR="00A21D58">
        <w:t xml:space="preserve">the </w:t>
      </w:r>
      <w:proofErr w:type="spellStart"/>
      <w:r w:rsidR="00A21D58">
        <w:t>tippe</w:t>
      </w:r>
      <w:proofErr w:type="spellEnd"/>
      <w:r w:rsidR="00A21D58">
        <w:t xml:space="preserve"> top follows very closely to the approach used to animate the simple top. The </w:t>
      </w:r>
      <w:proofErr w:type="spellStart"/>
      <w:r w:rsidR="00A21D58">
        <w:t>Lagrangian</w:t>
      </w:r>
      <w:proofErr w:type="spellEnd"/>
      <w:r w:rsidR="00A21D58">
        <w:t xml:space="preserve"> method is used once again to derive equations of motion, the RK4 method is used to solve</w:t>
      </w:r>
    </w:p>
    <w:p w14:paraId="06F5C61C" w14:textId="77777777" w:rsidR="00A21D58" w:rsidRDefault="00A21D58" w:rsidP="00724F5D"/>
    <w:p w14:paraId="71125DDA" w14:textId="6C87DD97" w:rsidR="00A21D58" w:rsidRDefault="00A21D58" w:rsidP="00724F5D">
      <w:r>
        <w:t>There are, however, a few key differences. These include:</w:t>
      </w:r>
    </w:p>
    <w:p w14:paraId="01D7367E" w14:textId="77777777" w:rsidR="00A21D58" w:rsidRDefault="00A21D58" w:rsidP="00A21D58">
      <w:pPr>
        <w:pStyle w:val="ListParagraph"/>
        <w:numPr>
          <w:ilvl w:val="0"/>
          <w:numId w:val="2"/>
        </w:numPr>
      </w:pPr>
      <w:r>
        <w:t xml:space="preserve">the model of the </w:t>
      </w:r>
      <w:proofErr w:type="spellStart"/>
      <w:r>
        <w:t>tippe</w:t>
      </w:r>
      <w:proofErr w:type="spellEnd"/>
      <w:r>
        <w:t xml:space="preserve"> top is vastly different to the model of the simple spinning top. This leads to different expressions for Kinetic and Potential energy in the </w:t>
      </w:r>
      <w:proofErr w:type="spellStart"/>
      <w:r>
        <w:t>Lagrangian</w:t>
      </w:r>
      <w:proofErr w:type="spellEnd"/>
      <w:r>
        <w:t xml:space="preserve"> Method.</w:t>
      </w:r>
    </w:p>
    <w:p w14:paraId="6F13625D" w14:textId="77777777" w:rsidR="00F3244B" w:rsidRDefault="00A21D58" w:rsidP="00F3244B">
      <w:pPr>
        <w:pStyle w:val="ListParagraph"/>
        <w:numPr>
          <w:ilvl w:val="0"/>
          <w:numId w:val="2"/>
        </w:numPr>
      </w:pPr>
      <w:r>
        <w:t xml:space="preserve">Friction is the force that plays the central role in causing the </w:t>
      </w:r>
      <w:proofErr w:type="spellStart"/>
      <w:r>
        <w:t>tippe</w:t>
      </w:r>
      <w:proofErr w:type="spellEnd"/>
      <w:r>
        <w:t xml:space="preserve"> top to invert. Since friction is a non-conservative force, energy is </w:t>
      </w:r>
      <w:r w:rsidRPr="00A21D58">
        <w:rPr>
          <w:u w:val="single"/>
        </w:rPr>
        <w:t>not</w:t>
      </w:r>
      <w:r>
        <w:t xml:space="preserve"> conserved throughout the </w:t>
      </w:r>
      <w:proofErr w:type="spellStart"/>
      <w:r>
        <w:t>tippe</w:t>
      </w:r>
      <w:proofErr w:type="spellEnd"/>
      <w:r>
        <w:t xml:space="preserve"> top’s inversion. In effect, t</w:t>
      </w:r>
      <w:r w:rsidRPr="00A21D58">
        <w:t>he</w:t>
      </w:r>
      <w:r>
        <w:t xml:space="preserve"> </w:t>
      </w:r>
      <w:proofErr w:type="spellStart"/>
      <w:r>
        <w:t>Lagrangian</w:t>
      </w:r>
      <w:proofErr w:type="spellEnd"/>
      <w:r>
        <w:t xml:space="preserve"> expression is </w:t>
      </w:r>
      <w:r w:rsidRPr="007F4928">
        <w:rPr>
          <w:u w:val="single"/>
        </w:rPr>
        <w:t>not</w:t>
      </w:r>
      <w:r>
        <w:t xml:space="preserve"> set equal to zero. </w:t>
      </w:r>
    </w:p>
    <w:p w14:paraId="7548AE0F" w14:textId="77777777" w:rsidR="00BF0B3E" w:rsidRDefault="00F3244B" w:rsidP="00F3244B">
      <w:pPr>
        <w:pStyle w:val="ListParagraph"/>
        <w:numPr>
          <w:ilvl w:val="0"/>
          <w:numId w:val="2"/>
        </w:numPr>
      </w:pPr>
      <w:r>
        <w:t>An adaptive RK4 method is chosen instead of a fixed-step size one. This choice is conducive to more efficient computation.</w:t>
      </w:r>
    </w:p>
    <w:p w14:paraId="2531EC66" w14:textId="77777777" w:rsidR="00BF0B3E" w:rsidRDefault="00BF0B3E" w:rsidP="00BF0B3E"/>
    <w:p w14:paraId="7DF4925C" w14:textId="77777777" w:rsidR="00BF0B3E" w:rsidRDefault="00BF0B3E" w:rsidP="00BF0B3E">
      <w:r>
        <w:t>Each of these key differences is explained in greater detail in the following sections.</w:t>
      </w:r>
    </w:p>
    <w:p w14:paraId="529FFAC3" w14:textId="77777777" w:rsidR="00BF0B3E" w:rsidRDefault="00BF0B3E" w:rsidP="00BF0B3E"/>
    <w:p w14:paraId="6B676536" w14:textId="77777777" w:rsidR="003B2C01" w:rsidRDefault="00BF0B3E" w:rsidP="00BF0B3E">
      <w:pPr>
        <w:pStyle w:val="Heading2"/>
      </w:pPr>
      <w:bookmarkStart w:id="10" w:name="_Toc482059459"/>
      <w:proofErr w:type="spellStart"/>
      <w:r>
        <w:t>Tippe</w:t>
      </w:r>
      <w:proofErr w:type="spellEnd"/>
      <w:r>
        <w:t xml:space="preserve"> Top model</w:t>
      </w:r>
      <w:bookmarkEnd w:id="10"/>
    </w:p>
    <w:p w14:paraId="181E90B1" w14:textId="35CBDC4A" w:rsidR="003B2C01" w:rsidRDefault="0086659B" w:rsidP="003B2C01">
      <w:r>
        <w:rPr>
          <w:noProof/>
        </w:rPr>
        <w:drawing>
          <wp:anchor distT="0" distB="0" distL="114300" distR="114300" simplePos="0" relativeHeight="251675648" behindDoc="0" locked="0" layoutInCell="1" allowOverlap="1" wp14:anchorId="69955606" wp14:editId="2B8E115B">
            <wp:simplePos x="0" y="0"/>
            <wp:positionH relativeFrom="column">
              <wp:posOffset>3594735</wp:posOffset>
            </wp:positionH>
            <wp:positionV relativeFrom="paragraph">
              <wp:posOffset>179070</wp:posOffset>
            </wp:positionV>
            <wp:extent cx="2222500" cy="2174240"/>
            <wp:effectExtent l="0" t="0" r="12700" b="10160"/>
            <wp:wrapTight wrapText="bothSides">
              <wp:wrapPolygon edited="0">
                <wp:start x="0" y="0"/>
                <wp:lineTo x="0" y="21449"/>
                <wp:lineTo x="21477" y="21449"/>
                <wp:lineTo x="21477" y="0"/>
                <wp:lineTo x="0" y="0"/>
              </wp:wrapPolygon>
            </wp:wrapTight>
            <wp:docPr id="5" name="Picture 5" descr="../../../../Screenshots/Screenshot%202017-05-08%202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5-08%2021.10.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2500"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45B06" w14:textId="77777777" w:rsidR="00796EEE" w:rsidRPr="00F13489" w:rsidRDefault="00796EEE" w:rsidP="00796EEE">
      <w:pPr>
        <w:spacing w:line="360" w:lineRule="auto"/>
        <w:rPr>
          <w:rFonts w:eastAsiaTheme="minorEastAsia"/>
        </w:rPr>
      </w:pPr>
      <m:oMathPara>
        <m:oMathParaPr>
          <m:jc m:val="left"/>
        </m:oMathParaPr>
        <m:oMath>
          <m:r>
            <w:rPr>
              <w:rFonts w:ascii="Cambria Math" w:hAnsi="Cambria Math"/>
            </w:rPr>
            <m:t>m=mass of the top=0.02 kg</m:t>
          </m:r>
        </m:oMath>
      </m:oMathPara>
    </w:p>
    <w:p w14:paraId="28A4A8A8" w14:textId="77777777" w:rsidR="00796EEE" w:rsidRPr="00F13489" w:rsidRDefault="00796EEE" w:rsidP="00796EEE">
      <w:pPr>
        <w:spacing w:line="360" w:lineRule="auto"/>
        <w:rPr>
          <w:rFonts w:eastAsiaTheme="minorEastAsia"/>
        </w:rPr>
      </w:pPr>
      <m:oMathPara>
        <m:oMathParaPr>
          <m:jc m:val="left"/>
        </m:oMathParaPr>
        <m:oMath>
          <m:r>
            <w:rPr>
              <w:rFonts w:ascii="Cambria Math" w:hAnsi="Cambria Math"/>
            </w:rPr>
            <m:t>R =radius of the top=0.02 m</m:t>
          </m:r>
        </m:oMath>
      </m:oMathPara>
    </w:p>
    <w:p w14:paraId="4FE706B4" w14:textId="57E179BF" w:rsidR="00796EEE" w:rsidRPr="00F13489" w:rsidRDefault="00EA2CE9" w:rsidP="00796EEE">
      <w:pPr>
        <w:spacing w:line="360" w:lineRule="auto"/>
      </w:pPr>
      <m:oMath>
        <m:r>
          <w:rPr>
            <w:rFonts w:ascii="Cambria Math" w:hAnsi="Cambria Math"/>
          </w:rPr>
          <m:t>a</m:t>
        </m:r>
        <m:r>
          <w:rPr>
            <w:rFonts w:ascii="Cambria Math" w:hAnsi="Cambria Math"/>
          </w:rPr>
          <m:t xml:space="preserve">= </m:t>
        </m:r>
      </m:oMath>
      <w:r>
        <w:rPr>
          <w:rFonts w:eastAsiaTheme="minorEastAsia"/>
        </w:rPr>
        <w:t xml:space="preserve">eccentricity of center of mass </w:t>
      </w:r>
      <m:oMath>
        <m:r>
          <w:rPr>
            <w:rFonts w:ascii="Cambria Math" w:eastAsiaTheme="minorEastAsia" w:hAnsi="Cambria Math"/>
          </w:rPr>
          <m:t>=</m:t>
        </m:r>
        <m:r>
          <w:rPr>
            <w:rFonts w:ascii="Cambria Math" w:eastAsiaTheme="minorEastAsia" w:hAnsi="Cambria Math"/>
          </w:rPr>
          <m:t>0.3</m:t>
        </m:r>
      </m:oMath>
    </w:p>
    <w:p w14:paraId="6225C2AB" w14:textId="77777777" w:rsidR="00AD2703" w:rsidRDefault="0086659B" w:rsidP="003B2C01">
      <w:r>
        <w:rPr>
          <w:noProof/>
        </w:rPr>
        <mc:AlternateContent>
          <mc:Choice Requires="wps">
            <w:drawing>
              <wp:anchor distT="0" distB="0" distL="114300" distR="114300" simplePos="0" relativeHeight="251677696" behindDoc="0" locked="0" layoutInCell="1" allowOverlap="1" wp14:anchorId="6FAFBFC2" wp14:editId="7C031A97">
                <wp:simplePos x="0" y="0"/>
                <wp:positionH relativeFrom="column">
                  <wp:posOffset>3517265</wp:posOffset>
                </wp:positionH>
                <wp:positionV relativeFrom="paragraph">
                  <wp:posOffset>1325245</wp:posOffset>
                </wp:positionV>
                <wp:extent cx="2222500" cy="274955"/>
                <wp:effectExtent l="0" t="0" r="0" b="0"/>
                <wp:wrapTight wrapText="bothSides">
                  <wp:wrapPolygon edited="0">
                    <wp:start x="0" y="0"/>
                    <wp:lineTo x="0" y="20571"/>
                    <wp:lineTo x="21477" y="20571"/>
                    <wp:lineTo x="2147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222500" cy="274955"/>
                        </a:xfrm>
                        <a:prstGeom prst="rect">
                          <a:avLst/>
                        </a:prstGeom>
                        <a:solidFill>
                          <a:prstClr val="white"/>
                        </a:solidFill>
                        <a:ln>
                          <a:noFill/>
                        </a:ln>
                        <a:effectLst/>
                      </wps:spPr>
                      <wps:txbx>
                        <w:txbxContent>
                          <w:p w14:paraId="4DDECB76" w14:textId="27A47191" w:rsidR="0086659B" w:rsidRPr="003938BC" w:rsidRDefault="0086659B" w:rsidP="0086659B">
                            <w:pPr>
                              <w:pStyle w:val="Caption"/>
                              <w:rPr>
                                <w:noProof/>
                              </w:rPr>
                            </w:pPr>
                            <w:r>
                              <w:t xml:space="preserve">Figure </w:t>
                            </w:r>
                            <w:fldSimple w:instr=" SEQ Figure \* ARABIC ">
                              <w:r>
                                <w:rPr>
                                  <w:noProof/>
                                </w:rPr>
                                <w:t>6</w:t>
                              </w:r>
                            </w:fldSimple>
                            <w:r>
                              <w:t xml:space="preserve">: </w:t>
                            </w:r>
                            <w:proofErr w:type="spellStart"/>
                            <w:r>
                              <w:t>Tippe</w:t>
                            </w:r>
                            <w:proofErr w:type="spellEnd"/>
                            <w:r>
                              <w:t xml:space="preserve"> Top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FBFC2" id="Text Box 8" o:spid="_x0000_s1034" type="#_x0000_t202" style="position:absolute;margin-left:276.95pt;margin-top:104.35pt;width:175pt;height:21.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" stroked="f">
                <v:textbox style="mso-fit-shape-to-text:t" inset="0,0,0,0">
                  <w:txbxContent>
                    <w:p w14:paraId="4DDECB76" w14:textId="27A47191" w:rsidR="0086659B" w:rsidRPr="003938BC" w:rsidRDefault="0086659B" w:rsidP="0086659B">
                      <w:pPr>
                        <w:pStyle w:val="Caption"/>
                        <w:rPr>
                          <w:noProof/>
                        </w:rPr>
                      </w:pPr>
                      <w:r>
                        <w:t xml:space="preserve">Figure </w:t>
                      </w:r>
                      <w:fldSimple w:instr=" SEQ Figure \* ARABIC ">
                        <w:r>
                          <w:rPr>
                            <w:noProof/>
                          </w:rPr>
                          <w:t>6</w:t>
                        </w:r>
                      </w:fldSimple>
                      <w:r>
                        <w:t xml:space="preserve">: </w:t>
                      </w:r>
                      <w:proofErr w:type="spellStart"/>
                      <w:r>
                        <w:t>Tippe</w:t>
                      </w:r>
                      <w:proofErr w:type="spellEnd"/>
                      <w:r>
                        <w:t xml:space="preserve"> Top geometry</w:t>
                      </w:r>
                    </w:p>
                  </w:txbxContent>
                </v:textbox>
                <w10:wrap type="tight"/>
              </v:shape>
            </w:pict>
          </mc:Fallback>
        </mc:AlternateContent>
      </w:r>
      <w:r w:rsidR="00AD2703">
        <w:tab/>
        <w:t>(distance of center of mass to geometric center as compared to radius of the top)</w:t>
      </w:r>
    </w:p>
    <w:p w14:paraId="5FA44C23" w14:textId="0AA9D88B" w:rsidR="00AD2703" w:rsidRPr="00541CD2" w:rsidRDefault="00541CD2" w:rsidP="003B2C01">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131</m:t>
                  </m:r>
                </m:num>
                <m:den>
                  <m:r>
                    <w:rPr>
                      <w:rFonts w:ascii="Cambria Math" w:hAnsi="Cambria Math"/>
                    </w:rPr>
                    <m:t>350</m:t>
                  </m:r>
                </m:den>
              </m:f>
            </m:e>
          </m:d>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30E50837" w14:textId="77777777" w:rsidR="00541CD2" w:rsidRPr="00541CD2" w:rsidRDefault="00541CD2" w:rsidP="003B2C01"/>
    <w:p w14:paraId="40178B29" w14:textId="77777777" w:rsidR="00F443E9" w:rsidRPr="00F443E9" w:rsidRDefault="00541CD2" w:rsidP="003B2C01">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5</m:t>
                  </m:r>
                </m:den>
              </m:f>
            </m:e>
          </m:d>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2BDE66F8" w14:textId="77777777" w:rsidR="00F443E9" w:rsidRDefault="00F443E9" w:rsidP="003B2C01"/>
    <w:p w14:paraId="161B0D0E" w14:textId="55586BCA" w:rsidR="009A5C9C" w:rsidRDefault="00F443E9" w:rsidP="003B2C01">
      <w:r>
        <w:t xml:space="preserve">These parameters are based on a paper by Nils </w:t>
      </w:r>
      <w:proofErr w:type="spellStart"/>
      <w:r>
        <w:t>Rutstam</w:t>
      </w:r>
      <w:proofErr w:type="spellEnd"/>
      <w:r>
        <w:t xml:space="preserve"> </w:t>
      </w:r>
      <w:r>
        <w:rPr>
          <w:vertAlign w:val="superscript"/>
        </w:rPr>
        <w:t>[1]</w:t>
      </w:r>
      <w:r>
        <w:t>.</w:t>
      </w:r>
      <w:r w:rsidR="00C10CAC">
        <w:t xml:space="preserve"> </w:t>
      </w:r>
    </w:p>
    <w:p w14:paraId="29F6C799" w14:textId="77777777" w:rsidR="009A5C9C" w:rsidRDefault="009A5C9C" w:rsidP="003B2C01"/>
    <w:p w14:paraId="7313413B" w14:textId="77777777" w:rsidR="00230E76" w:rsidRDefault="00230E76" w:rsidP="003B2C01"/>
    <w:p w14:paraId="44BA6460" w14:textId="77777777" w:rsidR="00230E76" w:rsidRDefault="00230E76" w:rsidP="003B2C01"/>
    <w:p w14:paraId="3DA99F1A" w14:textId="77777777" w:rsidR="00230E76" w:rsidRDefault="00230E76" w:rsidP="003B2C01"/>
    <w:p w14:paraId="2F497553" w14:textId="77777777" w:rsidR="00230E76" w:rsidRDefault="00230E76" w:rsidP="003B2C01"/>
    <w:p w14:paraId="3026B291" w14:textId="77777777" w:rsidR="00230E76" w:rsidRDefault="00230E76" w:rsidP="003B2C01"/>
    <w:p w14:paraId="579D2E1B" w14:textId="43FE9BF3" w:rsidR="00230E76" w:rsidRDefault="00230E76" w:rsidP="00230E76">
      <w:pPr>
        <w:pStyle w:val="Heading2"/>
        <w:rPr>
          <w:i w:val="0"/>
          <w:u w:val="none"/>
        </w:rPr>
      </w:pPr>
      <w:bookmarkStart w:id="11" w:name="_Toc482059460"/>
      <w:r>
        <w:lastRenderedPageBreak/>
        <w:t>Friction Potential Function</w:t>
      </w:r>
      <w:bookmarkEnd w:id="11"/>
    </w:p>
    <w:p w14:paraId="19B18076" w14:textId="77777777" w:rsidR="00230E76" w:rsidRDefault="00230E76" w:rsidP="00230E76"/>
    <w:p w14:paraId="188848BD" w14:textId="78CAB062" w:rsidR="00DD7559" w:rsidRDefault="00DD7559" w:rsidP="00230E76">
      <w:r>
        <w:t>Richard Cohen’s pap</w:t>
      </w:r>
      <w:r w:rsidR="00541861">
        <w:t xml:space="preserve">er provides an elegant argument </w:t>
      </w:r>
      <w:r w:rsidR="00EB3113">
        <w:t xml:space="preserve">that concludes that friction is the non-conservative force that causes the </w:t>
      </w:r>
      <w:proofErr w:type="spellStart"/>
      <w:r w:rsidR="00EB3113">
        <w:t>tippe</w:t>
      </w:r>
      <w:proofErr w:type="spellEnd"/>
      <w:r w:rsidR="00EB3113">
        <w:t xml:space="preserve"> top to invert. </w:t>
      </w:r>
      <w:r w:rsidR="004C6B5E">
        <w:t>The fundamental elements of his argument are presented here in summary:</w:t>
      </w:r>
    </w:p>
    <w:p w14:paraId="5F8C279D" w14:textId="71A7EAA4" w:rsidR="004C6B5E" w:rsidRDefault="004C6B5E" w:rsidP="004C6B5E">
      <w:pPr>
        <w:pStyle w:val="ListParagraph"/>
        <w:numPr>
          <w:ilvl w:val="0"/>
          <w:numId w:val="3"/>
        </w:numPr>
      </w:pPr>
      <w:r>
        <w:t xml:space="preserve">The </w:t>
      </w:r>
      <w:proofErr w:type="spellStart"/>
      <w:r>
        <w:t>tippe</w:t>
      </w:r>
      <w:proofErr w:type="spellEnd"/>
      <w:r>
        <w:t xml:space="preserve"> top is physically observed to invert. Since the center of mass started ‘low’ and ended ‘higher’, the potential energy of the system must have increased. </w:t>
      </w:r>
    </w:p>
    <w:p w14:paraId="7A4FD0E9" w14:textId="1740B890" w:rsidR="004C6B5E" w:rsidRDefault="004C6B5E" w:rsidP="004C6B5E">
      <w:pPr>
        <w:pStyle w:val="ListParagraph"/>
        <w:numPr>
          <w:ilvl w:val="0"/>
          <w:numId w:val="3"/>
        </w:numPr>
      </w:pPr>
      <w:r>
        <w:t xml:space="preserve">The spin rate of the </w:t>
      </w:r>
      <w:proofErr w:type="spellStart"/>
      <w:r>
        <w:t>tippe</w:t>
      </w:r>
      <w:proofErr w:type="spellEnd"/>
      <w:r>
        <w:t xml:space="preserve"> top is physically observed to slow down during its inversion. Since the top started with a ‘fast’ spin rate and ended with a ‘slow’ spin rate, the kinetic energy of the system must have decreased. </w:t>
      </w:r>
    </w:p>
    <w:p w14:paraId="43D822DC" w14:textId="1C8B96D8" w:rsidR="002C2212" w:rsidRDefault="002C2212" w:rsidP="004C6B5E">
      <w:pPr>
        <w:pStyle w:val="ListParagraph"/>
        <w:numPr>
          <w:ilvl w:val="0"/>
          <w:numId w:val="3"/>
        </w:numPr>
      </w:pPr>
      <w:r>
        <w:t xml:space="preserve">In the </w:t>
      </w:r>
      <w:proofErr w:type="spellStart"/>
      <w:r>
        <w:t>tippe</w:t>
      </w:r>
      <w:proofErr w:type="spellEnd"/>
      <w:r>
        <w:t xml:space="preserve"> top’s own frame of references, its angular momentum is observed to reverse direction. This can be shown using a </w:t>
      </w:r>
      <w:proofErr w:type="gramStart"/>
      <w:r>
        <w:t>right hand</w:t>
      </w:r>
      <w:proofErr w:type="gramEnd"/>
      <w:r>
        <w:t xml:space="preserve"> rule, as depicted in Figure 7. </w:t>
      </w:r>
    </w:p>
    <w:p w14:paraId="56BE5C88" w14:textId="44112F18" w:rsidR="002C2212" w:rsidRDefault="00A16B5C" w:rsidP="004C6B5E">
      <w:pPr>
        <w:pStyle w:val="ListParagraph"/>
        <w:numPr>
          <w:ilvl w:val="0"/>
          <w:numId w:val="3"/>
        </w:numPr>
      </w:pPr>
      <w:r>
        <w:rPr>
          <w:noProof/>
        </w:rPr>
        <mc:AlternateContent>
          <mc:Choice Requires="wps">
            <w:drawing>
              <wp:anchor distT="0" distB="0" distL="114300" distR="114300" simplePos="0" relativeHeight="251680768" behindDoc="0" locked="0" layoutInCell="1" allowOverlap="1" wp14:anchorId="4A1ADF74" wp14:editId="03FB2FD9">
                <wp:simplePos x="0" y="0"/>
                <wp:positionH relativeFrom="column">
                  <wp:posOffset>3442335</wp:posOffset>
                </wp:positionH>
                <wp:positionV relativeFrom="paragraph">
                  <wp:posOffset>2409190</wp:posOffset>
                </wp:positionV>
                <wp:extent cx="2821940" cy="422910"/>
                <wp:effectExtent l="0" t="0" r="0" b="0"/>
                <wp:wrapTight wrapText="bothSides">
                  <wp:wrapPolygon edited="0">
                    <wp:start x="0" y="0"/>
                    <wp:lineTo x="0" y="20571"/>
                    <wp:lineTo x="21386" y="20571"/>
                    <wp:lineTo x="2138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821940" cy="422910"/>
                        </a:xfrm>
                        <a:prstGeom prst="rect">
                          <a:avLst/>
                        </a:prstGeom>
                        <a:solidFill>
                          <a:prstClr val="white"/>
                        </a:solidFill>
                        <a:ln>
                          <a:noFill/>
                        </a:ln>
                        <a:effectLst/>
                      </wps:spPr>
                      <wps:txbx>
                        <w:txbxContent>
                          <w:p w14:paraId="56135130" w14:textId="2C1D5A9B" w:rsidR="00A16B5C" w:rsidRPr="00EB34F5" w:rsidRDefault="00A16B5C" w:rsidP="00A16B5C">
                            <w:pPr>
                              <w:pStyle w:val="Caption"/>
                              <w:rPr>
                                <w:noProof/>
                              </w:rPr>
                            </w:pPr>
                            <w:r>
                              <w:t xml:space="preserve">Figure </w:t>
                            </w:r>
                            <w:fldSimple w:instr=" SEQ Figure \* ARABIC ">
                              <w:r>
                                <w:rPr>
                                  <w:noProof/>
                                </w:rPr>
                                <w:t>7</w:t>
                              </w:r>
                            </w:fldSimple>
                            <w:r>
                              <w:t xml:space="preserve">: In the </w:t>
                            </w:r>
                            <w:proofErr w:type="spellStart"/>
                            <w:r>
                              <w:t>tippe</w:t>
                            </w:r>
                            <w:proofErr w:type="spellEnd"/>
                            <w:r>
                              <w:t xml:space="preserve"> top's own reference frame, angular momentum</w:t>
                            </w:r>
                            <w:r>
                              <w:rPr>
                                <w:noProof/>
                              </w:rPr>
                              <w:t xml:space="preserve"> (L) is observed to reverse during inversion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ADF74" id="Text Box 24" o:spid="_x0000_s1035" type="#_x0000_t202" style="position:absolute;left:0;text-align:left;margin-left:271.05pt;margin-top:189.7pt;width:222.2pt;height:33.3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" stroked="f">
                <v:textbox style="mso-fit-shape-to-text:t" inset="0,0,0,0">
                  <w:txbxContent>
                    <w:p w14:paraId="56135130" w14:textId="2C1D5A9B" w:rsidR="00A16B5C" w:rsidRPr="00EB34F5" w:rsidRDefault="00A16B5C" w:rsidP="00A16B5C">
                      <w:pPr>
                        <w:pStyle w:val="Caption"/>
                        <w:rPr>
                          <w:noProof/>
                        </w:rPr>
                      </w:pPr>
                      <w:r>
                        <w:t xml:space="preserve">Figure </w:t>
                      </w:r>
                      <w:fldSimple w:instr=" SEQ Figure \* ARABIC ">
                        <w:r>
                          <w:rPr>
                            <w:noProof/>
                          </w:rPr>
                          <w:t>7</w:t>
                        </w:r>
                      </w:fldSimple>
                      <w:r>
                        <w:t xml:space="preserve">: In the </w:t>
                      </w:r>
                      <w:proofErr w:type="spellStart"/>
                      <w:r>
                        <w:t>tippe</w:t>
                      </w:r>
                      <w:proofErr w:type="spellEnd"/>
                      <w:r>
                        <w:t xml:space="preserve"> top's own reference frame, angular momentum</w:t>
                      </w:r>
                      <w:r>
                        <w:rPr>
                          <w:noProof/>
                        </w:rPr>
                        <w:t xml:space="preserve"> (L) is observed to reverse during inversion</w:t>
                      </w:r>
                    </w:p>
                  </w:txbxContent>
                </v:textbox>
                <w10:wrap type="tight"/>
              </v:shape>
            </w:pict>
          </mc:Fallback>
        </mc:AlternateContent>
      </w:r>
      <w:r>
        <w:rPr>
          <w:noProof/>
        </w:rPr>
        <w:drawing>
          <wp:anchor distT="0" distB="0" distL="114300" distR="114300" simplePos="0" relativeHeight="251678720" behindDoc="0" locked="0" layoutInCell="1" allowOverlap="1" wp14:anchorId="5554EFAA" wp14:editId="1535250F">
            <wp:simplePos x="0" y="0"/>
            <wp:positionH relativeFrom="column">
              <wp:posOffset>3442335</wp:posOffset>
            </wp:positionH>
            <wp:positionV relativeFrom="paragraph">
              <wp:posOffset>82550</wp:posOffset>
            </wp:positionV>
            <wp:extent cx="2821940" cy="2269490"/>
            <wp:effectExtent l="0" t="0" r="0" b="0"/>
            <wp:wrapTight wrapText="bothSides">
              <wp:wrapPolygon edited="0">
                <wp:start x="0" y="0"/>
                <wp:lineTo x="0" y="21274"/>
                <wp:lineTo x="21386" y="21274"/>
                <wp:lineTo x="21386" y="0"/>
                <wp:lineTo x="0" y="0"/>
              </wp:wrapPolygon>
            </wp:wrapTight>
            <wp:docPr id="11" name="Picture 11" descr="../../../../Screenshots/Screenshot%202017-05-09%2001.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7-05-09%2001.40.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1940" cy="226949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212">
        <w:t xml:space="preserve">The ‘usual suspects’ for non-conservative forces are gravity and inertia, but these act on the body at its center of mass. Thus, neither gravity nor inertia can be responsible </w:t>
      </w:r>
      <w:r>
        <w:t xml:space="preserve">for this reversal of angular momentum. </w:t>
      </w:r>
    </w:p>
    <w:p w14:paraId="7D29B4FC" w14:textId="624875D2" w:rsidR="00A16B5C" w:rsidRDefault="00A16B5C" w:rsidP="004C6B5E">
      <w:pPr>
        <w:pStyle w:val="ListParagraph"/>
        <w:numPr>
          <w:ilvl w:val="0"/>
          <w:numId w:val="3"/>
        </w:numPr>
      </w:pPr>
      <w:r>
        <w:t xml:space="preserve">The only remaining non-conservative force that could play a role is friction at the area of contact between the </w:t>
      </w:r>
      <w:proofErr w:type="spellStart"/>
      <w:r>
        <w:t>tippe</w:t>
      </w:r>
      <w:proofErr w:type="spellEnd"/>
      <w:r>
        <w:t xml:space="preserve"> top and the lab table surface.</w:t>
      </w:r>
    </w:p>
    <w:p w14:paraId="5BA2DADE" w14:textId="77777777" w:rsidR="007B018E" w:rsidRDefault="007B018E" w:rsidP="007B018E"/>
    <w:p w14:paraId="3844E657" w14:textId="63C02AB7" w:rsidR="001F1E0E" w:rsidRDefault="00B25FD3" w:rsidP="007B018E">
      <w:pPr>
        <w:rPr>
          <w:rFonts w:eastAsiaTheme="minorEastAsia"/>
        </w:rPr>
      </w:pPr>
      <w:r>
        <w:t xml:space="preserve">Further investigation of the role of friction by other researchers revealed new concepts about friction. In particular, two researchers </w:t>
      </w:r>
      <w:proofErr w:type="spellStart"/>
      <w:r>
        <w:t>Leine</w:t>
      </w:r>
      <w:proofErr w:type="spellEnd"/>
      <w:r>
        <w:t xml:space="preserve"> and </w:t>
      </w:r>
      <w:proofErr w:type="spellStart"/>
      <w:r>
        <w:t>Glocker</w:t>
      </w:r>
      <w:proofErr w:type="spellEnd"/>
      <w:r>
        <w:t xml:space="preserve"> published a theory of the existence of </w:t>
      </w:r>
      <w:proofErr w:type="gramStart"/>
      <w:r>
        <w:t>a  friction</w:t>
      </w:r>
      <w:proofErr w:type="gramEnd"/>
      <w:r>
        <w:t xml:space="preserve"> potential function. They theorize that such a potential function would depend on the </w:t>
      </w:r>
      <w:proofErr w:type="spellStart"/>
      <w:r>
        <w:t>tippe</w:t>
      </w:r>
      <w:proofErr w:type="spellEnd"/>
      <w:r>
        <w:t xml:space="preserve"> top’s gliding (</w:t>
      </w:r>
      <w:r w:rsidRPr="00B25FD3">
        <w:rPr>
          <w:i/>
        </w:rPr>
        <w:t>v</w:t>
      </w:r>
      <w:r>
        <w:t>) and spinning (</w:t>
      </w:r>
      <m:oMath>
        <m:r>
          <w:rPr>
            <w:rFonts w:ascii="Cambria Math" w:hAnsi="Cambria Math"/>
          </w:rPr>
          <m:t>ωR</m:t>
        </m:r>
      </m:oMath>
      <w:r>
        <w:rPr>
          <w:rFonts w:eastAsiaTheme="minorEastAsia"/>
        </w:rPr>
        <w:t xml:space="preserve">). </w:t>
      </w:r>
      <w:proofErr w:type="spellStart"/>
      <w:r w:rsidR="001F1E0E">
        <w:rPr>
          <w:rFonts w:eastAsiaTheme="minorEastAsia"/>
        </w:rPr>
        <w:t>Leine</w:t>
      </w:r>
      <w:proofErr w:type="spellEnd"/>
      <w:r w:rsidR="001F1E0E">
        <w:rPr>
          <w:rFonts w:eastAsiaTheme="minorEastAsia"/>
        </w:rPr>
        <w:t xml:space="preserve"> and </w:t>
      </w:r>
      <w:proofErr w:type="spellStart"/>
      <w:r w:rsidR="001F1E0E">
        <w:rPr>
          <w:rFonts w:eastAsiaTheme="minorEastAsia"/>
        </w:rPr>
        <w:t>Glocker</w:t>
      </w:r>
      <w:proofErr w:type="spellEnd"/>
      <w:r w:rsidR="001F1E0E">
        <w:rPr>
          <w:rFonts w:eastAsiaTheme="minorEastAsia"/>
        </w:rPr>
        <w:t xml:space="preserve"> produced RK4 simulations based on this model and included them in their paper. Furthermore, </w:t>
      </w:r>
      <w:proofErr w:type="spellStart"/>
      <w:r w:rsidR="00E6147B">
        <w:rPr>
          <w:rFonts w:eastAsiaTheme="minorEastAsia"/>
        </w:rPr>
        <w:t>Rutstam</w:t>
      </w:r>
      <w:proofErr w:type="spellEnd"/>
      <w:r w:rsidR="001F1E0E">
        <w:rPr>
          <w:rFonts w:eastAsiaTheme="minorEastAsia"/>
        </w:rPr>
        <w:t>, in his own</w:t>
      </w:r>
      <w:r w:rsidR="00E6147B">
        <w:rPr>
          <w:rFonts w:eastAsiaTheme="minorEastAsia"/>
        </w:rPr>
        <w:t xml:space="preserve"> paper</w:t>
      </w:r>
      <w:r w:rsidR="001F1E0E">
        <w:rPr>
          <w:rFonts w:eastAsiaTheme="minorEastAsia"/>
        </w:rPr>
        <w:t>, made simplifications to that model and found that his own model also this</w:t>
      </w:r>
      <w:r w:rsidR="00E6147B">
        <w:rPr>
          <w:rFonts w:eastAsiaTheme="minorEastAsia"/>
        </w:rPr>
        <w:t xml:space="preserve"> agrees with this</w:t>
      </w:r>
      <w:r w:rsidR="001F1E0E">
        <w:rPr>
          <w:rFonts w:eastAsiaTheme="minorEastAsia"/>
        </w:rPr>
        <w:t xml:space="preserve"> result. All of this is to say, simply, that it is safe to use </w:t>
      </w:r>
      <w:proofErr w:type="spellStart"/>
      <w:r w:rsidR="001F1E0E">
        <w:rPr>
          <w:rFonts w:eastAsiaTheme="minorEastAsia"/>
        </w:rPr>
        <w:t>Rutstam’s</w:t>
      </w:r>
      <w:proofErr w:type="spellEnd"/>
      <w:r w:rsidR="001F1E0E">
        <w:rPr>
          <w:rFonts w:eastAsiaTheme="minorEastAsia"/>
        </w:rPr>
        <w:t xml:space="preserve"> model as it agrees with the argument put forth by Richard Cohen and builds on the proven results of </w:t>
      </w:r>
      <w:proofErr w:type="spellStart"/>
      <w:r w:rsidR="001F1E0E">
        <w:rPr>
          <w:rFonts w:eastAsiaTheme="minorEastAsia"/>
        </w:rPr>
        <w:t>Leine</w:t>
      </w:r>
      <w:proofErr w:type="spellEnd"/>
      <w:r w:rsidR="001F1E0E">
        <w:rPr>
          <w:rFonts w:eastAsiaTheme="minorEastAsia"/>
        </w:rPr>
        <w:t xml:space="preserve"> and </w:t>
      </w:r>
      <w:proofErr w:type="spellStart"/>
      <w:r w:rsidR="001F1E0E">
        <w:rPr>
          <w:rFonts w:eastAsiaTheme="minorEastAsia"/>
        </w:rPr>
        <w:t>Glocker</w:t>
      </w:r>
      <w:proofErr w:type="spellEnd"/>
      <w:r w:rsidR="001F1E0E">
        <w:rPr>
          <w:rFonts w:eastAsiaTheme="minorEastAsia"/>
        </w:rPr>
        <w:t>.</w:t>
      </w:r>
    </w:p>
    <w:p w14:paraId="7DBC927D" w14:textId="6F72A50D" w:rsidR="00B9035C" w:rsidRDefault="00B9035C" w:rsidP="00230E76"/>
    <w:p w14:paraId="464CC623" w14:textId="77777777" w:rsidR="00B9035C" w:rsidRDefault="00B9035C" w:rsidP="00230E76"/>
    <w:p w14:paraId="4D1897DF" w14:textId="77777777" w:rsidR="002D66BE" w:rsidRDefault="002D66BE" w:rsidP="00230E76"/>
    <w:p w14:paraId="4999F7C6" w14:textId="77777777" w:rsidR="00230E76" w:rsidRDefault="00230E76" w:rsidP="00230E76"/>
    <w:p w14:paraId="32C336A8" w14:textId="5CCD014F" w:rsidR="00230E76" w:rsidRDefault="00230E76" w:rsidP="00230E76">
      <w:pPr>
        <w:pStyle w:val="Heading2"/>
      </w:pPr>
      <w:bookmarkStart w:id="12" w:name="_Toc482059461"/>
      <w:r>
        <w:lastRenderedPageBreak/>
        <w:t>Equations of Motion</w:t>
      </w:r>
      <w:bookmarkEnd w:id="12"/>
    </w:p>
    <w:p w14:paraId="493DBA97" w14:textId="0B5DA716" w:rsidR="00595EE2" w:rsidRDefault="00C10CAC" w:rsidP="00230E76">
      <w:r>
        <w:t xml:space="preserve">Using a non-conservative </w:t>
      </w:r>
      <w:proofErr w:type="spellStart"/>
      <w:r>
        <w:t>Lagrangian</w:t>
      </w:r>
      <w:proofErr w:type="spellEnd"/>
      <w:r>
        <w:t xml:space="preserve"> method, where </w:t>
      </w:r>
      <w:proofErr w:type="spellStart"/>
      <w:r>
        <w:t>Rutstam’s</w:t>
      </w:r>
      <w:proofErr w:type="spellEnd"/>
      <w:r>
        <w:t xml:space="preserve"> friction potential function are included on the </w:t>
      </w:r>
      <w:proofErr w:type="gramStart"/>
      <w:r>
        <w:t>right hand</w:t>
      </w:r>
      <w:proofErr w:type="gramEnd"/>
      <w:r>
        <w:t xml:space="preserve"> side of the </w:t>
      </w:r>
      <w:proofErr w:type="spellStart"/>
      <w:r>
        <w:t>Lagrangian</w:t>
      </w:r>
      <w:proofErr w:type="spellEnd"/>
      <w:r>
        <w:t xml:space="preserve"> equation, leads to a derivation of the equations of motion of a </w:t>
      </w:r>
      <w:proofErr w:type="spellStart"/>
      <w:r>
        <w:t>tippe</w:t>
      </w:r>
      <w:proofErr w:type="spellEnd"/>
      <w:r>
        <w:t xml:space="preserve"> top. In lieu of the detailed derivation presented in </w:t>
      </w:r>
      <w:proofErr w:type="spellStart"/>
      <w:r>
        <w:t>Rutstam’s</w:t>
      </w:r>
      <w:proofErr w:type="spellEnd"/>
      <w:r>
        <w:t xml:space="preserve"> full paper, the final </w:t>
      </w:r>
      <w:r w:rsidR="00595EE2">
        <w:t xml:space="preserve">vastly simplified equations of motion used in </w:t>
      </w:r>
      <w:proofErr w:type="spellStart"/>
      <w:r w:rsidR="00595EE2">
        <w:t>Rutstam’s</w:t>
      </w:r>
      <w:proofErr w:type="spellEnd"/>
      <w:r w:rsidR="00595EE2">
        <w:t xml:space="preserve"> model are presented below:</w:t>
      </w:r>
    </w:p>
    <w:p w14:paraId="22198208" w14:textId="77777777" w:rsidR="002813D2" w:rsidRDefault="002813D2" w:rsidP="00230E76"/>
    <w:p w14:paraId="479E2E52" w14:textId="2B9626CF" w:rsidR="002813D2" w:rsidRDefault="006C6D82" w:rsidP="00230E76">
      <w:r>
        <w:rPr>
          <w:noProof/>
        </w:rPr>
        <w:drawing>
          <wp:inline distT="0" distB="0" distL="0" distR="0" wp14:anchorId="30E7A8A9" wp14:editId="4C2FAE57">
            <wp:extent cx="5932805" cy="3061970"/>
            <wp:effectExtent l="0" t="0" r="10795" b="11430"/>
            <wp:docPr id="25" name="Picture 25" descr="../../../../Screenshots/Screenshot%202017-05-09%2001.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7-05-09%2001.52.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061970"/>
                    </a:xfrm>
                    <a:prstGeom prst="rect">
                      <a:avLst/>
                    </a:prstGeom>
                    <a:noFill/>
                    <a:ln>
                      <a:noFill/>
                    </a:ln>
                  </pic:spPr>
                </pic:pic>
              </a:graphicData>
            </a:graphic>
          </wp:inline>
        </w:drawing>
      </w:r>
      <w:r w:rsidR="005A5265">
        <w:tab/>
      </w:r>
    </w:p>
    <w:p w14:paraId="204B510A" w14:textId="78FC1C7D" w:rsidR="006C6D82" w:rsidRDefault="00110A50" w:rsidP="00230E76">
      <w:r>
        <w:rPr>
          <w:noProof/>
        </w:rPr>
        <w:drawing>
          <wp:inline distT="0" distB="0" distL="0" distR="0" wp14:anchorId="638E4405" wp14:editId="57DDF490">
            <wp:extent cx="4965700" cy="669925"/>
            <wp:effectExtent l="0" t="0" r="12700" b="0"/>
            <wp:docPr id="26" name="Picture 26" descr="../../../../Screenshots/Screenshot%202017-05-09%2001.5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7-05-09%2001.53.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5700" cy="669925"/>
                    </a:xfrm>
                    <a:prstGeom prst="rect">
                      <a:avLst/>
                    </a:prstGeom>
                    <a:noFill/>
                    <a:ln>
                      <a:noFill/>
                    </a:ln>
                  </pic:spPr>
                </pic:pic>
              </a:graphicData>
            </a:graphic>
          </wp:inline>
        </w:drawing>
      </w:r>
    </w:p>
    <w:p w14:paraId="7ADDE1FD" w14:textId="77777777" w:rsidR="00110A50" w:rsidRDefault="00110A50" w:rsidP="00230E76"/>
    <w:p w14:paraId="36FBC182" w14:textId="03261E19" w:rsidR="00EA23FE" w:rsidRDefault="00EA23FE" w:rsidP="00230E76">
      <w:pPr>
        <w:rPr>
          <w:rFonts w:eastAsiaTheme="minorEastAsia"/>
        </w:rPr>
      </w:pPr>
      <w:r>
        <w:t xml:space="preserve">where </w:t>
      </w:r>
      <m:oMath>
        <m:r>
          <w:rPr>
            <w:rFonts w:ascii="Cambria Math" w:hAnsi="Cambria Math"/>
          </w:rPr>
          <m:t xml:space="preserve">θ, φ, </m:t>
        </m:r>
        <m:sSub>
          <m:sSubPr>
            <m:ctrlPr>
              <w:rPr>
                <w:rFonts w:ascii="Cambria Math" w:hAnsi="Cambria Math"/>
                <w:i/>
              </w:rPr>
            </m:ctrlPr>
          </m:sSubPr>
          <m:e>
            <m:r>
              <w:rPr>
                <w:rFonts w:ascii="Cambria Math" w:hAnsi="Cambria Math"/>
              </w:rPr>
              <m:t>ω</m:t>
            </m:r>
          </m:e>
          <m:sub>
            <m:r>
              <w:rPr>
                <w:rFonts w:ascii="Cambria Math" w:hAnsi="Cambria Math"/>
              </w:rPr>
              <m:t>3</m:t>
            </m:r>
          </m:sub>
        </m:sSub>
      </m:oMath>
      <w:r>
        <w:rPr>
          <w:rFonts w:eastAsiaTheme="minorEastAsia"/>
        </w:rPr>
        <w:t xml:space="preserve"> are equivalent to </w:t>
      </w:r>
      <m:oMath>
        <m:r>
          <w:rPr>
            <w:rFonts w:ascii="Cambria Math" w:hAnsi="Cambria Math"/>
          </w:rPr>
          <m:t xml:space="preserve">θ, </m:t>
        </m:r>
        <m:r>
          <w:rPr>
            <w:rFonts w:ascii="Cambria Math" w:hAnsi="Cambria Math"/>
          </w:rPr>
          <m:t xml:space="preserve">ϕ, ψ </m:t>
        </m:r>
      </m:oMath>
      <w:r>
        <w:rPr>
          <w:rFonts w:eastAsiaTheme="minorEastAsia"/>
        </w:rPr>
        <w:t>(</w:t>
      </w:r>
      <w:proofErr w:type="spellStart"/>
      <w:r>
        <w:rPr>
          <w:rFonts w:eastAsiaTheme="minorEastAsia"/>
        </w:rPr>
        <w:t>he</w:t>
      </w:r>
      <w:proofErr w:type="spellEnd"/>
      <w:r>
        <w:rPr>
          <w:rFonts w:eastAsiaTheme="minorEastAsia"/>
        </w:rPr>
        <w:t xml:space="preserve"> same Euler angles previously described).</w:t>
      </w:r>
    </w:p>
    <w:p w14:paraId="2D33AD68" w14:textId="6D1B4618" w:rsidR="00110A50" w:rsidRDefault="00EA23FE" w:rsidP="00230E76">
      <w:r>
        <w:rPr>
          <w:rFonts w:eastAsiaTheme="minorEastAsia"/>
        </w:rPr>
        <w:t xml:space="preserve">And </w:t>
      </w:r>
      <w:proofErr w:type="spellStart"/>
      <w:r w:rsidRPr="00EA23FE">
        <w:rPr>
          <w:i/>
        </w:rPr>
        <w:t>v</w:t>
      </w:r>
      <w:r w:rsidRPr="00EA23FE">
        <w:rPr>
          <w:i/>
          <w:vertAlign w:val="subscript"/>
        </w:rPr>
        <w:t>x</w:t>
      </w:r>
      <w:proofErr w:type="spellEnd"/>
      <w:r>
        <w:t xml:space="preserve"> and </w:t>
      </w:r>
      <w:proofErr w:type="spellStart"/>
      <w:proofErr w:type="gramStart"/>
      <w:r w:rsidRPr="00EA23FE">
        <w:rPr>
          <w:i/>
        </w:rPr>
        <w:t>v</w:t>
      </w:r>
      <w:r w:rsidRPr="00EA23FE">
        <w:rPr>
          <w:i/>
          <w:vertAlign w:val="subscript"/>
        </w:rPr>
        <w:t>y</w:t>
      </w:r>
      <w:proofErr w:type="spellEnd"/>
      <w:r w:rsidR="00640E6A">
        <w:rPr>
          <w:i/>
          <w:vertAlign w:val="subscript"/>
        </w:rPr>
        <w:t xml:space="preserve"> </w:t>
      </w:r>
      <w:r w:rsidR="00640E6A">
        <w:rPr>
          <w:i/>
        </w:rPr>
        <w:t xml:space="preserve"> </w:t>
      </w:r>
      <w:r w:rsidR="00640E6A">
        <w:t>are</w:t>
      </w:r>
      <w:proofErr w:type="gramEnd"/>
      <w:r w:rsidR="00640E6A">
        <w:t xml:space="preserve"> components of velocity of the center of mass of the </w:t>
      </w:r>
      <w:proofErr w:type="spellStart"/>
      <w:r w:rsidR="00640E6A">
        <w:t>tippe</w:t>
      </w:r>
      <w:proofErr w:type="spellEnd"/>
      <w:r w:rsidR="00640E6A">
        <w:t xml:space="preserve"> top.</w:t>
      </w:r>
    </w:p>
    <w:p w14:paraId="29F4BC6D" w14:textId="77777777" w:rsidR="003309DC" w:rsidRDefault="003309DC" w:rsidP="00230E76"/>
    <w:p w14:paraId="2DBC4854" w14:textId="3B348F78" w:rsidR="003309DC" w:rsidRDefault="003309DC" w:rsidP="00230E76">
      <w:r>
        <w:t xml:space="preserve">As such, the </w:t>
      </w:r>
      <w:proofErr w:type="spellStart"/>
      <w:r>
        <w:t>tippe</w:t>
      </w:r>
      <w:proofErr w:type="spellEnd"/>
      <w:r>
        <w:t xml:space="preserve"> top’s motion is completely described by the six variables: </w:t>
      </w:r>
      <m:oMath>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oMath>
    </w:p>
    <w:p w14:paraId="2CED7C0A" w14:textId="77777777" w:rsidR="003309DC" w:rsidRPr="00640E6A" w:rsidRDefault="003309DC" w:rsidP="00230E76">
      <w:pPr>
        <w:rPr>
          <w:rFonts w:eastAsiaTheme="minorEastAsia"/>
        </w:rPr>
      </w:pPr>
    </w:p>
    <w:p w14:paraId="699BF6DE" w14:textId="55FC1F5B" w:rsidR="003309DC" w:rsidRDefault="003309DC" w:rsidP="00230E76">
      <w:pPr>
        <w:rPr>
          <w:rFonts w:eastAsiaTheme="minorEastAsia"/>
        </w:rPr>
      </w:pPr>
      <m:oMath>
        <m:r>
          <w:rPr>
            <w:rFonts w:ascii="Cambria Math" w:hAnsi="Cambria Math"/>
          </w:rPr>
          <m:t>μ=0.3</m:t>
        </m:r>
      </m:oMath>
      <w:r>
        <w:rPr>
          <w:rFonts w:eastAsiaTheme="minorEastAsia"/>
        </w:rPr>
        <w:t>, an assumed coefficient of friction</w:t>
      </w:r>
    </w:p>
    <w:p w14:paraId="4151069C" w14:textId="2AA5D9DD" w:rsidR="003309DC" w:rsidRPr="003309DC" w:rsidRDefault="003309DC" w:rsidP="00230E76">
      <w:r>
        <w:rPr>
          <w:rFonts w:eastAsiaTheme="minorEastAsia"/>
        </w:rPr>
        <w:t xml:space="preserve">And </w:t>
      </w:r>
      <w:proofErr w:type="spellStart"/>
      <w:r>
        <w:rPr>
          <w:rFonts w:eastAsiaTheme="minorEastAsia"/>
        </w:rPr>
        <w:t>g</w:t>
      </w:r>
      <w:r>
        <w:rPr>
          <w:rFonts w:eastAsiaTheme="minorEastAsia"/>
          <w:vertAlign w:val="subscript"/>
        </w:rPr>
        <w:t>n</w:t>
      </w:r>
      <w:proofErr w:type="spellEnd"/>
      <w:r>
        <w:rPr>
          <w:rFonts w:eastAsiaTheme="minorEastAsia"/>
        </w:rPr>
        <w:t xml:space="preserve"> is an “effective gravity” factor that plays a role in determ</w:t>
      </w:r>
      <w:r w:rsidR="00BA5523">
        <w:rPr>
          <w:rFonts w:eastAsiaTheme="minorEastAsia"/>
        </w:rPr>
        <w:t>ining the magnitude of friction</w:t>
      </w:r>
    </w:p>
    <w:p w14:paraId="1F828D20" w14:textId="77777777" w:rsidR="00595EE2" w:rsidRDefault="00595EE2" w:rsidP="00230E76"/>
    <w:p w14:paraId="258B5B9D" w14:textId="77777777" w:rsidR="004C024E" w:rsidRPr="00230E76" w:rsidRDefault="004C024E" w:rsidP="00230E76"/>
    <w:p w14:paraId="508324B7" w14:textId="26D08E7B" w:rsidR="0023661B" w:rsidRDefault="0023661B" w:rsidP="003B2C01">
      <w:r>
        <w:br w:type="page"/>
      </w:r>
    </w:p>
    <w:p w14:paraId="7ADF6B93" w14:textId="697CE3A0" w:rsidR="007B018E" w:rsidRDefault="007B018E" w:rsidP="007B018E">
      <w:pPr>
        <w:pStyle w:val="Heading2"/>
      </w:pPr>
      <w:bookmarkStart w:id="13" w:name="_Toc482059462"/>
      <w:r>
        <w:lastRenderedPageBreak/>
        <w:t>Energy is not conserved</w:t>
      </w:r>
      <w:bookmarkEnd w:id="13"/>
    </w:p>
    <w:p w14:paraId="682EE10F" w14:textId="180CD2D8" w:rsidR="007B018E" w:rsidRDefault="005A5265" w:rsidP="005A5265">
      <w:r>
        <w:t xml:space="preserve">It is worthwhile reiterating that energy is not conserved in the </w:t>
      </w:r>
      <w:proofErr w:type="spellStart"/>
      <w:r>
        <w:t>tippe</w:t>
      </w:r>
      <w:proofErr w:type="spellEnd"/>
      <w:r>
        <w:t xml:space="preserve"> top system. As such, there is no point in attempting to determine the correctness of the RK4 method implemented here by plotting energy over time. </w:t>
      </w:r>
      <w:r w:rsidR="009104F5">
        <w:t xml:space="preserve">In addition, since an adaptive RK4 method is implemented, the ability to check correctness by ‘halving’ the RK4 </w:t>
      </w:r>
      <w:proofErr w:type="spellStart"/>
      <w:r w:rsidR="009104F5">
        <w:t>stepsize</w:t>
      </w:r>
      <w:proofErr w:type="spellEnd"/>
      <w:r w:rsidR="009104F5">
        <w:t xml:space="preserve"> and comparing the error in approximations is also taken away. </w:t>
      </w:r>
    </w:p>
    <w:p w14:paraId="6EF43AF5" w14:textId="2126231C" w:rsidR="00F70996" w:rsidRDefault="00F70996" w:rsidP="005A5265">
      <w:r>
        <w:t>Still, there is confidence that the RK4 method here is im</w:t>
      </w:r>
      <w:r w:rsidR="00A65796">
        <w:t xml:space="preserve">plemented correctly because the bare structure of the code is based on the spinning top code presented earlier in this paper. In addition, inspection of the results here show that they closely match the results of previous papers by Cohen, </w:t>
      </w:r>
      <w:proofErr w:type="spellStart"/>
      <w:r w:rsidR="00A65796">
        <w:t>Rutstam</w:t>
      </w:r>
      <w:proofErr w:type="spellEnd"/>
      <w:r w:rsidR="00A65796">
        <w:t xml:space="preserve"> and others.</w:t>
      </w:r>
    </w:p>
    <w:p w14:paraId="3F015A85" w14:textId="77777777" w:rsidR="009104F5" w:rsidRDefault="009104F5" w:rsidP="005A5265"/>
    <w:p w14:paraId="513C450A" w14:textId="77777777" w:rsidR="007D24E2" w:rsidRDefault="002936C4" w:rsidP="002936C4">
      <w:pPr>
        <w:pStyle w:val="Heading2"/>
      </w:pPr>
      <w:bookmarkStart w:id="14" w:name="_Toc482059463"/>
      <w:r>
        <w:t xml:space="preserve">Results of the </w:t>
      </w:r>
      <w:proofErr w:type="spellStart"/>
      <w:r>
        <w:t>Tippe</w:t>
      </w:r>
      <w:proofErr w:type="spellEnd"/>
      <w:r>
        <w:t xml:space="preserve"> Top Animation</w:t>
      </w:r>
      <w:bookmarkEnd w:id="14"/>
    </w:p>
    <w:p w14:paraId="51786505" w14:textId="095ECD93" w:rsidR="007D24E2" w:rsidRDefault="007D24E2" w:rsidP="007D24E2">
      <w:r>
        <w:t xml:space="preserve">Plots of the nutation, rate of precession and spin rate each versus time can be obtained by running </w:t>
      </w:r>
      <w:r>
        <w:rPr>
          <w:i/>
        </w:rPr>
        <w:t>tippe_adaptive</w:t>
      </w:r>
      <w:r w:rsidRPr="00DC171F">
        <w:rPr>
          <w:i/>
        </w:rPr>
        <w:t>.py</w:t>
      </w:r>
      <w:r>
        <w:t xml:space="preserve"> script.</w:t>
      </w:r>
    </w:p>
    <w:p w14:paraId="12E83E11" w14:textId="77777777" w:rsidR="00F72315" w:rsidRDefault="00F72315" w:rsidP="007D24E2"/>
    <w:p w14:paraId="72A1C1D4" w14:textId="19885F1D" w:rsidR="00F72315" w:rsidRDefault="00F72315" w:rsidP="007D24E2">
      <w:r>
        <w:t xml:space="preserve">The full animation of </w:t>
      </w:r>
      <w:proofErr w:type="spellStart"/>
      <w:r>
        <w:t>tippe</w:t>
      </w:r>
      <w:proofErr w:type="spellEnd"/>
      <w:r>
        <w:t xml:space="preserve"> top is presented by running </w:t>
      </w:r>
      <w:r>
        <w:rPr>
          <w:i/>
        </w:rPr>
        <w:t>tippe_adaptive_v.py</w:t>
      </w:r>
    </w:p>
    <w:p w14:paraId="1FB59096" w14:textId="77777777" w:rsidR="00F72315" w:rsidRDefault="00F72315" w:rsidP="007D24E2"/>
    <w:p w14:paraId="1378950D" w14:textId="77777777" w:rsidR="00F72315" w:rsidRPr="00F72315" w:rsidRDefault="00F72315" w:rsidP="007D24E2"/>
    <w:p w14:paraId="45D9601E" w14:textId="1031618F" w:rsidR="00550159" w:rsidRDefault="00550159" w:rsidP="007D24E2">
      <w:r>
        <w:br w:type="page"/>
      </w:r>
    </w:p>
    <w:p w14:paraId="6D43F726" w14:textId="77777777" w:rsidR="0023056E" w:rsidRDefault="0023056E" w:rsidP="0023056E">
      <w:r>
        <w:lastRenderedPageBreak/>
        <w:t xml:space="preserve">With initial conditions: </w:t>
      </w:r>
    </w:p>
    <w:p w14:paraId="3F4932D2" w14:textId="0E5B915B" w:rsidR="00DE2DF8" w:rsidRPr="001B30A6" w:rsidRDefault="0023056E" w:rsidP="0023056E">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=0.1 rad</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=0.1</m:t>
          </m:r>
          <m:r>
            <w:rPr>
              <w:rFonts w:ascii="Cambria Math" w:hAnsi="Cambria Math"/>
            </w:rPr>
            <m:t xml:space="preserve"> rad/s, </m:t>
          </m:r>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0</m:t>
              </m:r>
            </m:sub>
          </m:sSub>
          <m:r>
            <w:rPr>
              <w:rFonts w:ascii="Cambria Math" w:hAnsi="Cambria Math"/>
            </w:rPr>
            <m:t xml:space="preserve">=0.0 rad/s, </m:t>
          </m:r>
          <m:sSub>
            <m:sSubPr>
              <m:ctrlPr>
                <w:rPr>
                  <w:rFonts w:ascii="Cambria Math" w:hAnsi="Cambria Math"/>
                  <w:i/>
                </w:rPr>
              </m:ctrlPr>
            </m:sSubPr>
            <m:e>
              <m:sSub>
                <m:sSubPr>
                  <m:ctrlPr>
                    <w:rPr>
                      <w:rFonts w:ascii="Cambria Math" w:hAnsi="Cambria Math"/>
                      <w:i/>
                    </w:rPr>
                  </m:ctrlPr>
                </m:sSubPr>
                <m:e>
                  <m:r>
                    <w:rPr>
                      <w:rFonts w:ascii="Cambria Math" w:hAnsi="Cambria Math"/>
                    </w:rPr>
                    <m:t>ω</m:t>
                  </m:r>
                </m:e>
                <m:sub>
                  <m:r>
                    <w:rPr>
                      <w:rFonts w:ascii="Cambria Math" w:hAnsi="Cambria Math"/>
                    </w:rPr>
                    <m:t>3</m:t>
                  </m:r>
                </m:sub>
              </m:sSub>
            </m:e>
            <m:sub>
              <m:r>
                <w:rPr>
                  <w:rFonts w:ascii="Cambria Math" w:hAnsi="Cambria Math"/>
                </w:rPr>
                <m:t>0</m:t>
              </m:r>
            </m:sub>
          </m:sSub>
          <m:r>
            <w:rPr>
              <w:rFonts w:ascii="Cambria Math" w:hAnsi="Cambria Math"/>
            </w:rPr>
            <m:t>=15</m:t>
          </m:r>
          <m:r>
            <w:rPr>
              <w:rFonts w:ascii="Cambria Math" w:hAnsi="Cambria Math"/>
            </w:rPr>
            <m:t>5.0 rad/s</m:t>
          </m:r>
        </m:oMath>
      </m:oMathPara>
    </w:p>
    <w:p w14:paraId="5B2ABF64" w14:textId="4C925160" w:rsidR="001B30A6" w:rsidRPr="001418BC" w:rsidRDefault="001B30A6" w:rsidP="0023056E">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sub>
              <m:r>
                <w:rPr>
                  <w:rFonts w:ascii="Cambria Math" w:eastAsiaTheme="minorEastAsia" w:hAnsi="Cambria Math"/>
                </w:rPr>
                <m:t>0</m:t>
              </m:r>
            </m:sub>
          </m:sSub>
          <m:r>
            <w:rPr>
              <w:rFonts w:ascii="Cambria Math" w:eastAsiaTheme="minorEastAsia" w:hAnsi="Cambria Math"/>
            </w:rPr>
            <m:t>=0.0</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sub>
              <m:r>
                <w:rPr>
                  <w:rFonts w:ascii="Cambria Math" w:eastAsiaTheme="minorEastAsia" w:hAnsi="Cambria Math"/>
                </w:rPr>
                <m:t>0</m:t>
              </m:r>
            </m:sub>
          </m:sSub>
          <m:r>
            <w:rPr>
              <w:rFonts w:ascii="Cambria Math" w:eastAsiaTheme="minorEastAsia" w:hAnsi="Cambria Math"/>
            </w:rPr>
            <m:t>=0.0</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m:oMathPara>
    </w:p>
    <w:p w14:paraId="0D088B55" w14:textId="53672CC2" w:rsidR="007B02E0" w:rsidRPr="007F3E1A" w:rsidRDefault="007B02E0" w:rsidP="001418BC">
      <w:pPr>
        <w:jc w:val="center"/>
        <w:rPr>
          <w:rFonts w:eastAsiaTheme="minorEastAsia"/>
        </w:rPr>
      </w:pPr>
      <w:r w:rsidRPr="007B02E0">
        <w:rPr>
          <w:rFonts w:eastAsiaTheme="minorEastAsia"/>
        </w:rPr>
        <w:drawing>
          <wp:inline distT="0" distB="0" distL="0" distR="0" wp14:anchorId="382CE399" wp14:editId="168C48B0">
            <wp:extent cx="3759760" cy="2506507"/>
            <wp:effectExtent l="0" t="0" r="0" b="825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68177" cy="2512119"/>
                    </a:xfrm>
                    <a:prstGeom prst="rect">
                      <a:avLst/>
                    </a:prstGeom>
                  </pic:spPr>
                </pic:pic>
              </a:graphicData>
            </a:graphic>
          </wp:inline>
        </w:drawing>
      </w:r>
    </w:p>
    <w:p w14:paraId="282B3A93" w14:textId="01F2C6F8" w:rsidR="007F3E1A" w:rsidRDefault="00BB24AC" w:rsidP="001418BC">
      <w:pPr>
        <w:jc w:val="center"/>
        <w:rPr>
          <w:rFonts w:eastAsiaTheme="minorEastAsia"/>
        </w:rPr>
      </w:pPr>
      <w:r w:rsidRPr="00BB24AC">
        <w:rPr>
          <w:rFonts w:eastAsiaTheme="minorEastAsia"/>
        </w:rPr>
        <w:drawing>
          <wp:inline distT="0" distB="0" distL="0" distR="0" wp14:anchorId="59C7C8CC" wp14:editId="4BFE41B1">
            <wp:extent cx="3767735" cy="2511824"/>
            <wp:effectExtent l="0" t="0" r="0" b="317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6957" cy="2531305"/>
                    </a:xfrm>
                    <a:prstGeom prst="rect">
                      <a:avLst/>
                    </a:prstGeom>
                  </pic:spPr>
                </pic:pic>
              </a:graphicData>
            </a:graphic>
          </wp:inline>
        </w:drawing>
      </w:r>
    </w:p>
    <w:p w14:paraId="742AF80B" w14:textId="278EF019" w:rsidR="00BB24AC" w:rsidRPr="0023056E" w:rsidRDefault="001418BC" w:rsidP="001418BC">
      <w:pPr>
        <w:jc w:val="center"/>
        <w:rPr>
          <w:rFonts w:eastAsiaTheme="minorEastAsia"/>
        </w:rPr>
      </w:pPr>
      <w:r w:rsidRPr="001418BC">
        <w:rPr>
          <w:rFonts w:eastAsiaTheme="minorEastAsia"/>
        </w:rPr>
        <w:drawing>
          <wp:inline distT="0" distB="0" distL="0" distR="0" wp14:anchorId="319DB30B" wp14:editId="6F8E990C">
            <wp:extent cx="3604260" cy="2402840"/>
            <wp:effectExtent l="0" t="0" r="2540" b="1016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4260" cy="2402840"/>
                    </a:xfrm>
                    <a:prstGeom prst="rect">
                      <a:avLst/>
                    </a:prstGeom>
                  </pic:spPr>
                </pic:pic>
              </a:graphicData>
            </a:graphic>
          </wp:inline>
        </w:drawing>
      </w:r>
    </w:p>
    <w:p w14:paraId="3EAC6FAF" w14:textId="77777777" w:rsidR="00F568CB" w:rsidRDefault="00125F7F">
      <w:r w:rsidRPr="00125F7F">
        <w:lastRenderedPageBreak/>
        <w:drawing>
          <wp:inline distT="0" distB="0" distL="0" distR="0" wp14:anchorId="3592B028" wp14:editId="577CCF7D">
            <wp:extent cx="5943600" cy="39624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00125F7F">
        <w:t xml:space="preserve"> </w:t>
      </w:r>
    </w:p>
    <w:p w14:paraId="5059EA2A" w14:textId="77777777" w:rsidR="00F568CB" w:rsidRDefault="00F568CB">
      <w:r>
        <w:br w:type="page"/>
      </w:r>
    </w:p>
    <w:p w14:paraId="247940A6" w14:textId="77777777" w:rsidR="00F568CB" w:rsidRDefault="00F568CB" w:rsidP="00F568CB">
      <w:r>
        <w:lastRenderedPageBreak/>
        <w:t xml:space="preserve">With initial conditions: </w:t>
      </w:r>
    </w:p>
    <w:p w14:paraId="5AB1EFA7" w14:textId="41D72A03" w:rsidR="00F568CB" w:rsidRPr="001B30A6" w:rsidRDefault="00F568CB" w:rsidP="00F568CB">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=0.1 rad,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=0.1 rad/s, </m:t>
          </m:r>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0</m:t>
              </m:r>
            </m:sub>
          </m:sSub>
          <m:r>
            <w:rPr>
              <w:rFonts w:ascii="Cambria Math" w:hAnsi="Cambria Math"/>
            </w:rPr>
            <m:t xml:space="preserve">=0.0 rad/s, </m:t>
          </m:r>
          <m:sSub>
            <m:sSubPr>
              <m:ctrlPr>
                <w:rPr>
                  <w:rFonts w:ascii="Cambria Math" w:hAnsi="Cambria Math"/>
                  <w:i/>
                </w:rPr>
              </m:ctrlPr>
            </m:sSubPr>
            <m:e>
              <m:sSub>
                <m:sSubPr>
                  <m:ctrlPr>
                    <w:rPr>
                      <w:rFonts w:ascii="Cambria Math" w:hAnsi="Cambria Math"/>
                      <w:i/>
                    </w:rPr>
                  </m:ctrlPr>
                </m:sSubPr>
                <m:e>
                  <m:r>
                    <w:rPr>
                      <w:rFonts w:ascii="Cambria Math" w:hAnsi="Cambria Math"/>
                    </w:rPr>
                    <m:t>ω</m:t>
                  </m:r>
                </m:e>
                <m:sub>
                  <m:r>
                    <w:rPr>
                      <w:rFonts w:ascii="Cambria Math" w:hAnsi="Cambria Math"/>
                    </w:rPr>
                    <m:t>3</m:t>
                  </m:r>
                </m:sub>
              </m:sSub>
            </m:e>
            <m:sub>
              <m:r>
                <w:rPr>
                  <w:rFonts w:ascii="Cambria Math" w:hAnsi="Cambria Math"/>
                </w:rPr>
                <m:t>0</m:t>
              </m:r>
            </m:sub>
          </m:sSub>
          <m:r>
            <w:rPr>
              <w:rFonts w:ascii="Cambria Math" w:hAnsi="Cambria Math"/>
            </w:rPr>
            <m:t>=7</m:t>
          </m:r>
          <m:r>
            <w:rPr>
              <w:rFonts w:ascii="Cambria Math" w:hAnsi="Cambria Math"/>
            </w:rPr>
            <m:t>55.0 rad/s</m:t>
          </m:r>
        </m:oMath>
      </m:oMathPara>
    </w:p>
    <w:p w14:paraId="7743C137" w14:textId="77777777" w:rsidR="00F568CB" w:rsidRPr="001418BC" w:rsidRDefault="00F568CB" w:rsidP="00F568CB">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sub>
              <m:r>
                <w:rPr>
                  <w:rFonts w:ascii="Cambria Math" w:eastAsiaTheme="minorEastAsia" w:hAnsi="Cambria Math"/>
                </w:rPr>
                <m:t>0</m:t>
              </m:r>
            </m:sub>
          </m:sSub>
          <m:r>
            <w:rPr>
              <w:rFonts w:ascii="Cambria Math" w:eastAsiaTheme="minorEastAsia" w:hAnsi="Cambria Math"/>
            </w:rPr>
            <m:t>=0.0</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sub>
              <m:r>
                <w:rPr>
                  <w:rFonts w:ascii="Cambria Math" w:eastAsiaTheme="minorEastAsia" w:hAnsi="Cambria Math"/>
                </w:rPr>
                <m:t>0</m:t>
              </m:r>
            </m:sub>
          </m:sSub>
          <m:r>
            <w:rPr>
              <w:rFonts w:ascii="Cambria Math" w:eastAsiaTheme="minorEastAsia" w:hAnsi="Cambria Math"/>
            </w:rPr>
            <m:t>=0.0</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m:oMathPara>
    </w:p>
    <w:p w14:paraId="46576485" w14:textId="77777777" w:rsidR="00B27B66" w:rsidRDefault="00B27B66" w:rsidP="00B27B66">
      <w:pPr>
        <w:jc w:val="center"/>
      </w:pPr>
      <w:r w:rsidRPr="00B27B66">
        <w:drawing>
          <wp:inline distT="0" distB="0" distL="0" distR="0" wp14:anchorId="64897F6D" wp14:editId="398D909E">
            <wp:extent cx="3699511" cy="2466340"/>
            <wp:effectExtent l="0" t="0" r="889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3510" cy="2475673"/>
                    </a:xfrm>
                    <a:prstGeom prst="rect">
                      <a:avLst/>
                    </a:prstGeom>
                  </pic:spPr>
                </pic:pic>
              </a:graphicData>
            </a:graphic>
          </wp:inline>
        </w:drawing>
      </w:r>
    </w:p>
    <w:p w14:paraId="22FD4E10" w14:textId="77777777" w:rsidR="00B27B66" w:rsidRDefault="00B27B66" w:rsidP="00B27B66">
      <w:pPr>
        <w:jc w:val="center"/>
      </w:pPr>
      <w:r w:rsidRPr="00B27B66">
        <w:drawing>
          <wp:inline distT="0" distB="0" distL="0" distR="0" wp14:anchorId="55E6E37F" wp14:editId="03B90599">
            <wp:extent cx="3747135" cy="2498090"/>
            <wp:effectExtent l="0" t="0" r="1206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7509" cy="2498339"/>
                    </a:xfrm>
                    <a:prstGeom prst="rect">
                      <a:avLst/>
                    </a:prstGeom>
                  </pic:spPr>
                </pic:pic>
              </a:graphicData>
            </a:graphic>
          </wp:inline>
        </w:drawing>
      </w:r>
    </w:p>
    <w:p w14:paraId="60179E20" w14:textId="0FB4489F" w:rsidR="00B27B66" w:rsidRDefault="00B27B66" w:rsidP="00B27B66">
      <w:pPr>
        <w:jc w:val="center"/>
      </w:pPr>
      <w:r w:rsidRPr="00B27B66">
        <w:drawing>
          <wp:inline distT="0" distB="0" distL="0" distR="0" wp14:anchorId="1252C26C" wp14:editId="1A4A74A8">
            <wp:extent cx="3775710" cy="2517140"/>
            <wp:effectExtent l="0" t="0" r="889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5710" cy="2517140"/>
                    </a:xfrm>
                    <a:prstGeom prst="rect">
                      <a:avLst/>
                    </a:prstGeom>
                  </pic:spPr>
                </pic:pic>
              </a:graphicData>
            </a:graphic>
          </wp:inline>
        </w:drawing>
      </w:r>
    </w:p>
    <w:p w14:paraId="49BB3EEB" w14:textId="7534397A" w:rsidR="002E655B" w:rsidRPr="00856B4D" w:rsidRDefault="008761CA" w:rsidP="00856B4D">
      <w:pPr>
        <w:pStyle w:val="Heading1"/>
      </w:pPr>
      <w:r>
        <w:br w:type="page"/>
      </w:r>
      <w:bookmarkStart w:id="15" w:name="_Toc482059464"/>
      <w:r w:rsidR="00150E16">
        <w:lastRenderedPageBreak/>
        <w:t>References</w:t>
      </w:r>
      <w:bookmarkEnd w:id="15"/>
    </w:p>
    <w:p w14:paraId="2F69A273" w14:textId="00EB2FE0" w:rsidR="002E655B" w:rsidRDefault="002E655B" w:rsidP="002E655B">
      <w:pPr>
        <w:ind w:left="810" w:hanging="810"/>
        <w:rPr>
          <w:rFonts w:eastAsiaTheme="minorEastAsia"/>
          <w:bCs/>
        </w:rPr>
      </w:pPr>
      <w:proofErr w:type="spellStart"/>
      <w:r>
        <w:rPr>
          <w:rFonts w:eastAsiaTheme="minorEastAsia"/>
          <w:bCs/>
          <w:i/>
        </w:rPr>
        <w:t>Tippe</w:t>
      </w:r>
      <w:proofErr w:type="spellEnd"/>
      <w:r>
        <w:rPr>
          <w:rFonts w:eastAsiaTheme="minorEastAsia"/>
          <w:bCs/>
          <w:i/>
        </w:rPr>
        <w:t xml:space="preserve"> Top Equations and Equations for Related Mechanical Systems</w:t>
      </w:r>
      <w:r>
        <w:rPr>
          <w:rFonts w:eastAsiaTheme="minorEastAsia"/>
          <w:bCs/>
        </w:rPr>
        <w:t xml:space="preserve"> by Nils </w:t>
      </w:r>
      <w:proofErr w:type="spellStart"/>
      <w:r>
        <w:rPr>
          <w:rFonts w:eastAsiaTheme="minorEastAsia"/>
          <w:bCs/>
        </w:rPr>
        <w:t>Rutstam</w:t>
      </w:r>
      <w:proofErr w:type="spellEnd"/>
      <w:r>
        <w:rPr>
          <w:rFonts w:eastAsiaTheme="minorEastAsia"/>
          <w:bCs/>
        </w:rPr>
        <w:t>. [</w:t>
      </w:r>
      <w:hyperlink r:id="rId31" w:history="1">
        <w:r w:rsidRPr="00622343">
          <w:rPr>
            <w:rStyle w:val="Hyperlink"/>
            <w:rFonts w:eastAsiaTheme="minorEastAsia"/>
            <w:bCs/>
          </w:rPr>
          <w:t>http://www.emis.ams.org/journals/SIGMA/2012/019/sigma12-019.pdf</w:t>
        </w:r>
      </w:hyperlink>
      <w:r>
        <w:rPr>
          <w:rFonts w:eastAsiaTheme="minorEastAsia"/>
          <w:bCs/>
        </w:rPr>
        <w:t>]</w:t>
      </w:r>
    </w:p>
    <w:p w14:paraId="1D99FA71" w14:textId="77777777" w:rsidR="00D75471" w:rsidRDefault="00D75471" w:rsidP="00150E16"/>
    <w:p w14:paraId="26684170" w14:textId="77777777" w:rsidR="00000000" w:rsidRDefault="00D01D70" w:rsidP="000A1186">
      <w:pPr>
        <w:ind w:left="810" w:hanging="810"/>
      </w:pPr>
      <w:r w:rsidRPr="000A1186">
        <w:t xml:space="preserve">José, Jorge </w:t>
      </w:r>
      <w:r w:rsidRPr="000A1186">
        <w:t xml:space="preserve">Valenzuela, and Eugene Jerome </w:t>
      </w:r>
      <w:proofErr w:type="spellStart"/>
      <w:r w:rsidRPr="000A1186">
        <w:t>Saletan</w:t>
      </w:r>
      <w:proofErr w:type="spellEnd"/>
      <w:r w:rsidRPr="000A1186">
        <w:t>. </w:t>
      </w:r>
      <w:r w:rsidRPr="000A1186">
        <w:rPr>
          <w:i/>
          <w:iCs/>
        </w:rPr>
        <w:t>Classical Dynamics: A Contemporary Approach</w:t>
      </w:r>
      <w:r w:rsidRPr="000A1186">
        <w:t>. Cambridge: Cambridge UP, 2013. Print.</w:t>
      </w:r>
    </w:p>
    <w:p w14:paraId="308944A3" w14:textId="77777777" w:rsidR="000A1186" w:rsidRPr="000A1186" w:rsidRDefault="000A1186" w:rsidP="000A1186">
      <w:pPr>
        <w:ind w:left="810" w:hanging="810"/>
      </w:pPr>
    </w:p>
    <w:p w14:paraId="08A31C8A" w14:textId="77777777" w:rsidR="00000000" w:rsidRDefault="00D01D70" w:rsidP="000A1186">
      <w:pPr>
        <w:ind w:left="810" w:hanging="810"/>
      </w:pPr>
      <w:r w:rsidRPr="000A1186">
        <w:t xml:space="preserve">Cohen, Richard J. "The </w:t>
      </w:r>
      <w:proofErr w:type="spellStart"/>
      <w:r w:rsidRPr="000A1186">
        <w:t>Tippe</w:t>
      </w:r>
      <w:proofErr w:type="spellEnd"/>
      <w:r w:rsidRPr="000A1186">
        <w:t xml:space="preserve"> Top Revisited." </w:t>
      </w:r>
      <w:r w:rsidRPr="000A1186">
        <w:rPr>
          <w:i/>
          <w:iCs/>
        </w:rPr>
        <w:t>American Journal of Physics</w:t>
      </w:r>
      <w:r w:rsidRPr="000A1186">
        <w:t> 45.12 (1977): 12-17.</w:t>
      </w:r>
    </w:p>
    <w:p w14:paraId="1D1B00AD" w14:textId="77777777" w:rsidR="000A1186" w:rsidRPr="000A1186" w:rsidRDefault="000A1186" w:rsidP="000A1186">
      <w:pPr>
        <w:ind w:left="810" w:hanging="810"/>
      </w:pPr>
    </w:p>
    <w:p w14:paraId="748A8C1B" w14:textId="77777777" w:rsidR="00000000" w:rsidRDefault="00D01D70" w:rsidP="000A1186">
      <w:pPr>
        <w:ind w:left="810" w:hanging="810"/>
      </w:pPr>
      <w:proofErr w:type="spellStart"/>
      <w:r w:rsidRPr="000A1186">
        <w:t>Friedl</w:t>
      </w:r>
      <w:proofErr w:type="spellEnd"/>
      <w:r w:rsidRPr="000A1186">
        <w:t xml:space="preserve">, Christian. “Der </w:t>
      </w:r>
      <w:proofErr w:type="spellStart"/>
      <w:r w:rsidRPr="000A1186">
        <w:t>Stehaufkreisel</w:t>
      </w:r>
      <w:proofErr w:type="spellEnd"/>
      <w:r w:rsidRPr="000A1186">
        <w:t xml:space="preserve">.” </w:t>
      </w:r>
      <w:proofErr w:type="spellStart"/>
      <w:r w:rsidRPr="000A1186">
        <w:t>Universität</w:t>
      </w:r>
      <w:proofErr w:type="spellEnd"/>
      <w:r w:rsidRPr="000A1186">
        <w:t xml:space="preserve"> Augsburg, </w:t>
      </w:r>
      <w:proofErr w:type="spellStart"/>
      <w:r w:rsidRPr="000A1186">
        <w:t>Institut</w:t>
      </w:r>
      <w:proofErr w:type="spellEnd"/>
      <w:r w:rsidRPr="000A1186">
        <w:t xml:space="preserve"> </w:t>
      </w:r>
      <w:proofErr w:type="spellStart"/>
      <w:r w:rsidRPr="000A1186">
        <w:t>für</w:t>
      </w:r>
      <w:proofErr w:type="spellEnd"/>
      <w:r w:rsidRPr="000A1186">
        <w:t xml:space="preserve"> </w:t>
      </w:r>
      <w:proofErr w:type="spellStart"/>
      <w:r w:rsidRPr="000A1186">
        <w:t>Physik</w:t>
      </w:r>
      <w:proofErr w:type="spellEnd"/>
      <w:r w:rsidRPr="000A1186">
        <w:t>. 1997</w:t>
      </w:r>
    </w:p>
    <w:p w14:paraId="2FF5B00F" w14:textId="77777777" w:rsidR="000A1186" w:rsidRPr="000A1186" w:rsidRDefault="000A1186" w:rsidP="000A1186">
      <w:pPr>
        <w:ind w:left="810" w:hanging="810"/>
      </w:pPr>
    </w:p>
    <w:p w14:paraId="022DEDEF" w14:textId="77777777" w:rsidR="00000000" w:rsidRDefault="00D01D70" w:rsidP="000A1186">
      <w:pPr>
        <w:ind w:left="810" w:hanging="810"/>
      </w:pPr>
      <w:proofErr w:type="spellStart"/>
      <w:r w:rsidRPr="000A1186">
        <w:t>Leine</w:t>
      </w:r>
      <w:proofErr w:type="spellEnd"/>
      <w:r w:rsidRPr="000A1186">
        <w:t xml:space="preserve">, </w:t>
      </w:r>
      <w:proofErr w:type="spellStart"/>
      <w:r w:rsidRPr="000A1186">
        <w:t>Remco</w:t>
      </w:r>
      <w:proofErr w:type="spellEnd"/>
      <w:r w:rsidRPr="000A1186">
        <w:t xml:space="preserve"> I., and Christoph </w:t>
      </w:r>
      <w:proofErr w:type="spellStart"/>
      <w:r w:rsidRPr="000A1186">
        <w:t>Glocker</w:t>
      </w:r>
      <w:proofErr w:type="spellEnd"/>
      <w:r w:rsidRPr="000A1186">
        <w:t>. "A Set-Valued Force Law for Spatial Coulomb-</w:t>
      </w:r>
      <w:proofErr w:type="spellStart"/>
      <w:r w:rsidRPr="000A1186">
        <w:t>Contensou</w:t>
      </w:r>
      <w:proofErr w:type="spellEnd"/>
      <w:r w:rsidRPr="000A1186">
        <w:t xml:space="preserve"> Friction." </w:t>
      </w:r>
      <w:r w:rsidRPr="000A1186">
        <w:rPr>
          <w:i/>
          <w:iCs/>
        </w:rPr>
        <w:t>Volume 5: 19th Biennial Conference on Mechanical Vibration and Noise, Parts A, B, and</w:t>
      </w:r>
      <w:r w:rsidRPr="000A1186">
        <w:rPr>
          <w:i/>
          <w:iCs/>
        </w:rPr>
        <w:t xml:space="preserve"> C</w:t>
      </w:r>
      <w:r w:rsidRPr="000A1186">
        <w:t xml:space="preserve"> (2003): n. </w:t>
      </w:r>
      <w:proofErr w:type="spellStart"/>
      <w:r w:rsidRPr="000A1186">
        <w:t>pag</w:t>
      </w:r>
      <w:proofErr w:type="spellEnd"/>
      <w:r w:rsidRPr="000A1186">
        <w:t>. Web.</w:t>
      </w:r>
    </w:p>
    <w:p w14:paraId="6D431245" w14:textId="77777777" w:rsidR="00856B4D" w:rsidRPr="000A1186" w:rsidRDefault="00856B4D" w:rsidP="000A1186">
      <w:pPr>
        <w:ind w:left="810" w:hanging="810"/>
      </w:pPr>
    </w:p>
    <w:p w14:paraId="30BA11A1" w14:textId="77777777" w:rsidR="00856B4D" w:rsidRDefault="00856B4D" w:rsidP="00856B4D">
      <w:pPr>
        <w:ind w:left="810" w:hanging="810"/>
        <w:rPr>
          <w:rFonts w:eastAsiaTheme="minorEastAsia"/>
          <w:bCs/>
        </w:rPr>
      </w:pPr>
      <w:r w:rsidRPr="000005D4">
        <w:rPr>
          <w:rFonts w:eastAsiaTheme="minorEastAsia"/>
          <w:bCs/>
          <w:i/>
        </w:rPr>
        <w:t>Numerical Simulation, Animation</w:t>
      </w:r>
      <w:r>
        <w:rPr>
          <w:rFonts w:eastAsiaTheme="minorEastAsia"/>
          <w:bCs/>
        </w:rPr>
        <w:t xml:space="preserve"> by Christian </w:t>
      </w:r>
      <w:proofErr w:type="spellStart"/>
      <w:r>
        <w:rPr>
          <w:rFonts w:eastAsiaTheme="minorEastAsia"/>
          <w:bCs/>
        </w:rPr>
        <w:t>Friedl</w:t>
      </w:r>
      <w:proofErr w:type="spellEnd"/>
      <w:r>
        <w:rPr>
          <w:rFonts w:eastAsiaTheme="minorEastAsia"/>
          <w:bCs/>
        </w:rPr>
        <w:t xml:space="preserve"> and André </w:t>
      </w:r>
      <w:proofErr w:type="spellStart"/>
      <w:r>
        <w:rPr>
          <w:rFonts w:eastAsiaTheme="minorEastAsia"/>
          <w:bCs/>
        </w:rPr>
        <w:t>Wobst</w:t>
      </w:r>
      <w:proofErr w:type="spellEnd"/>
      <w:r>
        <w:rPr>
          <w:rFonts w:eastAsiaTheme="minorEastAsia"/>
          <w:bCs/>
        </w:rPr>
        <w:t>. [</w:t>
      </w:r>
      <w:hyperlink r:id="rId32" w:history="1">
        <w:r w:rsidRPr="00C47BA9">
          <w:rPr>
            <w:rStyle w:val="Hyperlink"/>
            <w:rFonts w:eastAsiaTheme="minorEastAsia"/>
            <w:bCs/>
          </w:rPr>
          <w:t>http://www.wobsta.de/uni/tippetop/movie.shtml.en</w:t>
        </w:r>
      </w:hyperlink>
      <w:r>
        <w:rPr>
          <w:rFonts w:eastAsiaTheme="minorEastAsia"/>
          <w:bCs/>
        </w:rPr>
        <w:t>]</w:t>
      </w:r>
    </w:p>
    <w:p w14:paraId="4D202870" w14:textId="77777777" w:rsidR="00D75471" w:rsidRDefault="00D75471" w:rsidP="00150E16"/>
    <w:p w14:paraId="2AB17723" w14:textId="77777777" w:rsidR="00856B4D" w:rsidRDefault="00856B4D" w:rsidP="00856B4D">
      <w:pPr>
        <w:spacing w:after="120"/>
        <w:ind w:left="900" w:hanging="900"/>
        <w:rPr>
          <w:rFonts w:eastAsiaTheme="minorEastAsia"/>
          <w:bCs/>
        </w:rPr>
      </w:pPr>
      <w:r>
        <w:rPr>
          <w:rFonts w:eastAsiaTheme="minorEastAsia"/>
          <w:bCs/>
          <w:i/>
        </w:rPr>
        <w:t xml:space="preserve">Motion of the </w:t>
      </w:r>
      <w:proofErr w:type="spellStart"/>
      <w:r>
        <w:rPr>
          <w:rFonts w:eastAsiaTheme="minorEastAsia"/>
          <w:bCs/>
          <w:i/>
        </w:rPr>
        <w:t>Tippe</w:t>
      </w:r>
      <w:proofErr w:type="spellEnd"/>
      <w:r>
        <w:rPr>
          <w:rFonts w:eastAsiaTheme="minorEastAsia"/>
          <w:bCs/>
          <w:i/>
        </w:rPr>
        <w:t xml:space="preserve"> Top</w:t>
      </w:r>
      <w:r w:rsidRPr="00471DFB">
        <w:rPr>
          <w:rFonts w:eastAsiaTheme="minorEastAsia"/>
          <w:bCs/>
          <w:i/>
        </w:rPr>
        <w:t>: Gyroscopic Balance Condition and Stability</w:t>
      </w:r>
      <w:r>
        <w:rPr>
          <w:rFonts w:eastAsiaTheme="minorEastAsia"/>
          <w:bCs/>
        </w:rPr>
        <w:t xml:space="preserve"> by Takahiro Ueda, Ken Sasaki, and </w:t>
      </w:r>
      <w:proofErr w:type="spellStart"/>
      <w:r>
        <w:rPr>
          <w:rFonts w:eastAsiaTheme="minorEastAsia"/>
          <w:bCs/>
        </w:rPr>
        <w:t>Shinsuke</w:t>
      </w:r>
      <w:proofErr w:type="spellEnd"/>
      <w:r>
        <w:rPr>
          <w:rFonts w:eastAsiaTheme="minorEastAsia"/>
          <w:bCs/>
        </w:rPr>
        <w:t xml:space="preserve"> Watanabe. [</w:t>
      </w:r>
      <w:hyperlink r:id="rId33" w:history="1">
        <w:r w:rsidRPr="00C47BA9">
          <w:rPr>
            <w:rStyle w:val="Hyperlink"/>
            <w:rFonts w:eastAsiaTheme="minorEastAsia"/>
            <w:bCs/>
          </w:rPr>
          <w:t>https://arxiv.org/abs/physics/0507198v1</w:t>
        </w:r>
      </w:hyperlink>
      <w:r>
        <w:rPr>
          <w:rFonts w:eastAsiaTheme="minorEastAsia"/>
          <w:bCs/>
        </w:rPr>
        <w:t>]</w:t>
      </w:r>
    </w:p>
    <w:p w14:paraId="23F936A1" w14:textId="77777777" w:rsidR="00856B4D" w:rsidRPr="00150E16" w:rsidRDefault="00856B4D" w:rsidP="00150E16"/>
    <w:sectPr w:rsidR="00856B4D" w:rsidRPr="00150E16" w:rsidSect="00517E03">
      <w:footerReference w:type="even"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888AA" w14:textId="77777777" w:rsidR="00D01D70" w:rsidRDefault="00D01D70" w:rsidP="00517E03">
      <w:r>
        <w:separator/>
      </w:r>
    </w:p>
  </w:endnote>
  <w:endnote w:type="continuationSeparator" w:id="0">
    <w:p w14:paraId="4681AF67" w14:textId="77777777" w:rsidR="00D01D70" w:rsidRDefault="00D01D70" w:rsidP="00517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T Serif">
    <w:panose1 w:val="020A0603040505020204"/>
    <w:charset w:val="00"/>
    <w:family w:val="auto"/>
    <w:pitch w:val="variable"/>
    <w:sig w:usb0="A00002EF" w:usb1="5000204B" w:usb2="00000000" w:usb3="00000000" w:csb0="00000097"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84079" w14:textId="77777777" w:rsidR="00724F5D" w:rsidRDefault="00724F5D" w:rsidP="00816B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F297C3" w14:textId="77777777" w:rsidR="00724F5D" w:rsidRDefault="00724F5D" w:rsidP="00517E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E48FC" w14:textId="77777777" w:rsidR="00724F5D" w:rsidRDefault="00724F5D" w:rsidP="00816B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2076">
      <w:rPr>
        <w:rStyle w:val="PageNumber"/>
        <w:noProof/>
      </w:rPr>
      <w:t>22</w:t>
    </w:r>
    <w:r>
      <w:rPr>
        <w:rStyle w:val="PageNumber"/>
      </w:rPr>
      <w:fldChar w:fldCharType="end"/>
    </w:r>
  </w:p>
  <w:p w14:paraId="57295F3F" w14:textId="783D7703" w:rsidR="00724F5D" w:rsidRDefault="00724F5D" w:rsidP="00517E03">
    <w:pPr>
      <w:pStyle w:val="Footer"/>
      <w:ind w:right="360"/>
      <w:jc w:val="right"/>
    </w:pPr>
    <w:r>
      <w:t xml:space="preserve">Page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4A596" w14:textId="77777777" w:rsidR="00D01D70" w:rsidRDefault="00D01D70" w:rsidP="00517E03">
      <w:r>
        <w:separator/>
      </w:r>
    </w:p>
  </w:footnote>
  <w:footnote w:type="continuationSeparator" w:id="0">
    <w:p w14:paraId="58A5E211" w14:textId="77777777" w:rsidR="00D01D70" w:rsidRDefault="00D01D70" w:rsidP="00517E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D59C6"/>
    <w:multiLevelType w:val="hybridMultilevel"/>
    <w:tmpl w:val="9954D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C3D95"/>
    <w:multiLevelType w:val="hybridMultilevel"/>
    <w:tmpl w:val="7AC0A882"/>
    <w:lvl w:ilvl="0" w:tplc="F47A7578">
      <w:start w:val="1"/>
      <w:numFmt w:val="bullet"/>
      <w:lvlText w:val="■"/>
      <w:lvlJc w:val="left"/>
      <w:pPr>
        <w:tabs>
          <w:tab w:val="num" w:pos="720"/>
        </w:tabs>
        <w:ind w:left="720" w:hanging="360"/>
      </w:pPr>
      <w:rPr>
        <w:rFonts w:ascii="Franklin Gothic Book" w:hAnsi="Franklin Gothic Book" w:hint="default"/>
      </w:rPr>
    </w:lvl>
    <w:lvl w:ilvl="1" w:tplc="07C8D60C" w:tentative="1">
      <w:start w:val="1"/>
      <w:numFmt w:val="bullet"/>
      <w:lvlText w:val="■"/>
      <w:lvlJc w:val="left"/>
      <w:pPr>
        <w:tabs>
          <w:tab w:val="num" w:pos="1440"/>
        </w:tabs>
        <w:ind w:left="1440" w:hanging="360"/>
      </w:pPr>
      <w:rPr>
        <w:rFonts w:ascii="Franklin Gothic Book" w:hAnsi="Franklin Gothic Book" w:hint="default"/>
      </w:rPr>
    </w:lvl>
    <w:lvl w:ilvl="2" w:tplc="3FEA7A04" w:tentative="1">
      <w:start w:val="1"/>
      <w:numFmt w:val="bullet"/>
      <w:lvlText w:val="■"/>
      <w:lvlJc w:val="left"/>
      <w:pPr>
        <w:tabs>
          <w:tab w:val="num" w:pos="2160"/>
        </w:tabs>
        <w:ind w:left="2160" w:hanging="360"/>
      </w:pPr>
      <w:rPr>
        <w:rFonts w:ascii="Franklin Gothic Book" w:hAnsi="Franklin Gothic Book" w:hint="default"/>
      </w:rPr>
    </w:lvl>
    <w:lvl w:ilvl="3" w:tplc="7BEC8408" w:tentative="1">
      <w:start w:val="1"/>
      <w:numFmt w:val="bullet"/>
      <w:lvlText w:val="■"/>
      <w:lvlJc w:val="left"/>
      <w:pPr>
        <w:tabs>
          <w:tab w:val="num" w:pos="2880"/>
        </w:tabs>
        <w:ind w:left="2880" w:hanging="360"/>
      </w:pPr>
      <w:rPr>
        <w:rFonts w:ascii="Franklin Gothic Book" w:hAnsi="Franklin Gothic Book" w:hint="default"/>
      </w:rPr>
    </w:lvl>
    <w:lvl w:ilvl="4" w:tplc="A49C7CF2" w:tentative="1">
      <w:start w:val="1"/>
      <w:numFmt w:val="bullet"/>
      <w:lvlText w:val="■"/>
      <w:lvlJc w:val="left"/>
      <w:pPr>
        <w:tabs>
          <w:tab w:val="num" w:pos="3600"/>
        </w:tabs>
        <w:ind w:left="3600" w:hanging="360"/>
      </w:pPr>
      <w:rPr>
        <w:rFonts w:ascii="Franklin Gothic Book" w:hAnsi="Franklin Gothic Book" w:hint="default"/>
      </w:rPr>
    </w:lvl>
    <w:lvl w:ilvl="5" w:tplc="DDA455A4" w:tentative="1">
      <w:start w:val="1"/>
      <w:numFmt w:val="bullet"/>
      <w:lvlText w:val="■"/>
      <w:lvlJc w:val="left"/>
      <w:pPr>
        <w:tabs>
          <w:tab w:val="num" w:pos="4320"/>
        </w:tabs>
        <w:ind w:left="4320" w:hanging="360"/>
      </w:pPr>
      <w:rPr>
        <w:rFonts w:ascii="Franklin Gothic Book" w:hAnsi="Franklin Gothic Book" w:hint="default"/>
      </w:rPr>
    </w:lvl>
    <w:lvl w:ilvl="6" w:tplc="081EEA1E" w:tentative="1">
      <w:start w:val="1"/>
      <w:numFmt w:val="bullet"/>
      <w:lvlText w:val="■"/>
      <w:lvlJc w:val="left"/>
      <w:pPr>
        <w:tabs>
          <w:tab w:val="num" w:pos="5040"/>
        </w:tabs>
        <w:ind w:left="5040" w:hanging="360"/>
      </w:pPr>
      <w:rPr>
        <w:rFonts w:ascii="Franklin Gothic Book" w:hAnsi="Franklin Gothic Book" w:hint="default"/>
      </w:rPr>
    </w:lvl>
    <w:lvl w:ilvl="7" w:tplc="281401FA" w:tentative="1">
      <w:start w:val="1"/>
      <w:numFmt w:val="bullet"/>
      <w:lvlText w:val="■"/>
      <w:lvlJc w:val="left"/>
      <w:pPr>
        <w:tabs>
          <w:tab w:val="num" w:pos="5760"/>
        </w:tabs>
        <w:ind w:left="5760" w:hanging="360"/>
      </w:pPr>
      <w:rPr>
        <w:rFonts w:ascii="Franklin Gothic Book" w:hAnsi="Franklin Gothic Book" w:hint="default"/>
      </w:rPr>
    </w:lvl>
    <w:lvl w:ilvl="8" w:tplc="1E2491D6" w:tentative="1">
      <w:start w:val="1"/>
      <w:numFmt w:val="bullet"/>
      <w:lvlText w:val="■"/>
      <w:lvlJc w:val="left"/>
      <w:pPr>
        <w:tabs>
          <w:tab w:val="num" w:pos="6480"/>
        </w:tabs>
        <w:ind w:left="6480" w:hanging="360"/>
      </w:pPr>
      <w:rPr>
        <w:rFonts w:ascii="Franklin Gothic Book" w:hAnsi="Franklin Gothic Book" w:hint="default"/>
      </w:rPr>
    </w:lvl>
  </w:abstractNum>
  <w:abstractNum w:abstractNumId="2">
    <w:nsid w:val="25F156F2"/>
    <w:multiLevelType w:val="hybridMultilevel"/>
    <w:tmpl w:val="A024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A45135"/>
    <w:multiLevelType w:val="hybridMultilevel"/>
    <w:tmpl w:val="5E6A83A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A99"/>
    <w:rsid w:val="0000676E"/>
    <w:rsid w:val="00024CFD"/>
    <w:rsid w:val="00025ED6"/>
    <w:rsid w:val="00026898"/>
    <w:rsid w:val="00031B0D"/>
    <w:rsid w:val="0003762B"/>
    <w:rsid w:val="00044BB7"/>
    <w:rsid w:val="0005087D"/>
    <w:rsid w:val="00062E6B"/>
    <w:rsid w:val="0006374F"/>
    <w:rsid w:val="00066469"/>
    <w:rsid w:val="000778BA"/>
    <w:rsid w:val="000A1186"/>
    <w:rsid w:val="000C06B4"/>
    <w:rsid w:val="000C4064"/>
    <w:rsid w:val="000D10D7"/>
    <w:rsid w:val="00110A50"/>
    <w:rsid w:val="00111753"/>
    <w:rsid w:val="00121D20"/>
    <w:rsid w:val="00125F7F"/>
    <w:rsid w:val="00131479"/>
    <w:rsid w:val="001418BC"/>
    <w:rsid w:val="00150E16"/>
    <w:rsid w:val="0015790D"/>
    <w:rsid w:val="00184409"/>
    <w:rsid w:val="00187D97"/>
    <w:rsid w:val="001B2AF3"/>
    <w:rsid w:val="001B30A6"/>
    <w:rsid w:val="001C0622"/>
    <w:rsid w:val="001D17CD"/>
    <w:rsid w:val="001D6B73"/>
    <w:rsid w:val="001E69B2"/>
    <w:rsid w:val="001F1E0E"/>
    <w:rsid w:val="001F3808"/>
    <w:rsid w:val="00215C36"/>
    <w:rsid w:val="002170DE"/>
    <w:rsid w:val="0023056E"/>
    <w:rsid w:val="00230E76"/>
    <w:rsid w:val="0023661B"/>
    <w:rsid w:val="00240CB2"/>
    <w:rsid w:val="00266036"/>
    <w:rsid w:val="002813D2"/>
    <w:rsid w:val="002920AC"/>
    <w:rsid w:val="002936C4"/>
    <w:rsid w:val="002C1BC8"/>
    <w:rsid w:val="002C2212"/>
    <w:rsid w:val="002D66BE"/>
    <w:rsid w:val="002E655B"/>
    <w:rsid w:val="002F1B2B"/>
    <w:rsid w:val="002F7839"/>
    <w:rsid w:val="002F7F45"/>
    <w:rsid w:val="003154A0"/>
    <w:rsid w:val="00324A03"/>
    <w:rsid w:val="003309DC"/>
    <w:rsid w:val="003368CE"/>
    <w:rsid w:val="003623AD"/>
    <w:rsid w:val="00376976"/>
    <w:rsid w:val="00386D1E"/>
    <w:rsid w:val="003A2B87"/>
    <w:rsid w:val="003B2C01"/>
    <w:rsid w:val="003B73AD"/>
    <w:rsid w:val="003D10CB"/>
    <w:rsid w:val="003D3B3B"/>
    <w:rsid w:val="004471A4"/>
    <w:rsid w:val="004A11C5"/>
    <w:rsid w:val="004B31AF"/>
    <w:rsid w:val="004C024E"/>
    <w:rsid w:val="004C55B7"/>
    <w:rsid w:val="004C6B5E"/>
    <w:rsid w:val="004D6275"/>
    <w:rsid w:val="004E2325"/>
    <w:rsid w:val="004E308A"/>
    <w:rsid w:val="004F0C8F"/>
    <w:rsid w:val="004F3436"/>
    <w:rsid w:val="00517E03"/>
    <w:rsid w:val="005305D1"/>
    <w:rsid w:val="00531703"/>
    <w:rsid w:val="00532F04"/>
    <w:rsid w:val="00535ECD"/>
    <w:rsid w:val="00541718"/>
    <w:rsid w:val="00541861"/>
    <w:rsid w:val="00541CD2"/>
    <w:rsid w:val="00544796"/>
    <w:rsid w:val="00546B42"/>
    <w:rsid w:val="00550159"/>
    <w:rsid w:val="00563A34"/>
    <w:rsid w:val="00592AE8"/>
    <w:rsid w:val="00595EE2"/>
    <w:rsid w:val="005962C4"/>
    <w:rsid w:val="005A4F01"/>
    <w:rsid w:val="005A5265"/>
    <w:rsid w:val="005B069E"/>
    <w:rsid w:val="005B79B1"/>
    <w:rsid w:val="005C21E8"/>
    <w:rsid w:val="005C5E35"/>
    <w:rsid w:val="005D1B1D"/>
    <w:rsid w:val="005E574E"/>
    <w:rsid w:val="005F3661"/>
    <w:rsid w:val="00603278"/>
    <w:rsid w:val="00635BEC"/>
    <w:rsid w:val="00640E6A"/>
    <w:rsid w:val="00662076"/>
    <w:rsid w:val="00683F64"/>
    <w:rsid w:val="006A1CA4"/>
    <w:rsid w:val="006A3D74"/>
    <w:rsid w:val="006A6FF5"/>
    <w:rsid w:val="006C492E"/>
    <w:rsid w:val="006C6D82"/>
    <w:rsid w:val="006E0E4F"/>
    <w:rsid w:val="006E2588"/>
    <w:rsid w:val="00706628"/>
    <w:rsid w:val="00721B38"/>
    <w:rsid w:val="00724F5D"/>
    <w:rsid w:val="00726BCA"/>
    <w:rsid w:val="0074092A"/>
    <w:rsid w:val="0074296B"/>
    <w:rsid w:val="00761A99"/>
    <w:rsid w:val="00763C1A"/>
    <w:rsid w:val="0077311C"/>
    <w:rsid w:val="00796EEE"/>
    <w:rsid w:val="007B018E"/>
    <w:rsid w:val="007B02E0"/>
    <w:rsid w:val="007C2031"/>
    <w:rsid w:val="007D24E2"/>
    <w:rsid w:val="007D278C"/>
    <w:rsid w:val="007F3E1A"/>
    <w:rsid w:val="007F4928"/>
    <w:rsid w:val="007F5B07"/>
    <w:rsid w:val="00812D92"/>
    <w:rsid w:val="00816BAF"/>
    <w:rsid w:val="00817B42"/>
    <w:rsid w:val="00825E4A"/>
    <w:rsid w:val="008352D0"/>
    <w:rsid w:val="00846E71"/>
    <w:rsid w:val="00856B4D"/>
    <w:rsid w:val="0086659B"/>
    <w:rsid w:val="00875AB3"/>
    <w:rsid w:val="008761CA"/>
    <w:rsid w:val="008A7B7F"/>
    <w:rsid w:val="008B682E"/>
    <w:rsid w:val="008C3973"/>
    <w:rsid w:val="008D5E6E"/>
    <w:rsid w:val="008D6C34"/>
    <w:rsid w:val="008F0741"/>
    <w:rsid w:val="008F07B1"/>
    <w:rsid w:val="009045F1"/>
    <w:rsid w:val="009104F5"/>
    <w:rsid w:val="00913E9C"/>
    <w:rsid w:val="0093100D"/>
    <w:rsid w:val="00944C15"/>
    <w:rsid w:val="00946359"/>
    <w:rsid w:val="00950FC2"/>
    <w:rsid w:val="00973767"/>
    <w:rsid w:val="00977DB4"/>
    <w:rsid w:val="009A5C9C"/>
    <w:rsid w:val="009A7686"/>
    <w:rsid w:val="009D752B"/>
    <w:rsid w:val="009E5567"/>
    <w:rsid w:val="009E71FF"/>
    <w:rsid w:val="00A16B5C"/>
    <w:rsid w:val="00A21B1F"/>
    <w:rsid w:val="00A21D58"/>
    <w:rsid w:val="00A233B2"/>
    <w:rsid w:val="00A40D97"/>
    <w:rsid w:val="00A4224B"/>
    <w:rsid w:val="00A65796"/>
    <w:rsid w:val="00A67764"/>
    <w:rsid w:val="00A7524E"/>
    <w:rsid w:val="00A83590"/>
    <w:rsid w:val="00A93739"/>
    <w:rsid w:val="00AB1BA4"/>
    <w:rsid w:val="00AD2703"/>
    <w:rsid w:val="00B25FD3"/>
    <w:rsid w:val="00B27B66"/>
    <w:rsid w:val="00B3083B"/>
    <w:rsid w:val="00B40EC0"/>
    <w:rsid w:val="00B476AB"/>
    <w:rsid w:val="00B9035C"/>
    <w:rsid w:val="00B9612F"/>
    <w:rsid w:val="00BA5523"/>
    <w:rsid w:val="00BB24AC"/>
    <w:rsid w:val="00BE50AC"/>
    <w:rsid w:val="00BF0B3E"/>
    <w:rsid w:val="00BF77AB"/>
    <w:rsid w:val="00C0383F"/>
    <w:rsid w:val="00C10CAC"/>
    <w:rsid w:val="00C10DEF"/>
    <w:rsid w:val="00C13869"/>
    <w:rsid w:val="00C4666C"/>
    <w:rsid w:val="00C50306"/>
    <w:rsid w:val="00C56E9D"/>
    <w:rsid w:val="00C669D6"/>
    <w:rsid w:val="00C7766B"/>
    <w:rsid w:val="00C808FC"/>
    <w:rsid w:val="00C92CB4"/>
    <w:rsid w:val="00C966BA"/>
    <w:rsid w:val="00D019F9"/>
    <w:rsid w:val="00D01D70"/>
    <w:rsid w:val="00D17DEF"/>
    <w:rsid w:val="00D26DE7"/>
    <w:rsid w:val="00D45FC1"/>
    <w:rsid w:val="00D471A3"/>
    <w:rsid w:val="00D521D5"/>
    <w:rsid w:val="00D53263"/>
    <w:rsid w:val="00D540FA"/>
    <w:rsid w:val="00D60195"/>
    <w:rsid w:val="00D74EAF"/>
    <w:rsid w:val="00D75471"/>
    <w:rsid w:val="00D80195"/>
    <w:rsid w:val="00D822AF"/>
    <w:rsid w:val="00D875F5"/>
    <w:rsid w:val="00DA1815"/>
    <w:rsid w:val="00DB169F"/>
    <w:rsid w:val="00DC171F"/>
    <w:rsid w:val="00DC4B68"/>
    <w:rsid w:val="00DC7EC0"/>
    <w:rsid w:val="00DD7559"/>
    <w:rsid w:val="00DE2DF8"/>
    <w:rsid w:val="00DF4F64"/>
    <w:rsid w:val="00E1131B"/>
    <w:rsid w:val="00E261D1"/>
    <w:rsid w:val="00E32F2C"/>
    <w:rsid w:val="00E43334"/>
    <w:rsid w:val="00E6147B"/>
    <w:rsid w:val="00E630D8"/>
    <w:rsid w:val="00E66224"/>
    <w:rsid w:val="00E718E4"/>
    <w:rsid w:val="00E76247"/>
    <w:rsid w:val="00E95E4F"/>
    <w:rsid w:val="00EA0F76"/>
    <w:rsid w:val="00EA23FE"/>
    <w:rsid w:val="00EA2CE9"/>
    <w:rsid w:val="00EB3113"/>
    <w:rsid w:val="00EB48B9"/>
    <w:rsid w:val="00EF1842"/>
    <w:rsid w:val="00EF7DB8"/>
    <w:rsid w:val="00F13489"/>
    <w:rsid w:val="00F3095A"/>
    <w:rsid w:val="00F3244B"/>
    <w:rsid w:val="00F344E5"/>
    <w:rsid w:val="00F37C01"/>
    <w:rsid w:val="00F443E9"/>
    <w:rsid w:val="00F568CB"/>
    <w:rsid w:val="00F70996"/>
    <w:rsid w:val="00F72315"/>
    <w:rsid w:val="00F83D5F"/>
    <w:rsid w:val="00F90859"/>
    <w:rsid w:val="00F93A87"/>
    <w:rsid w:val="00F95442"/>
    <w:rsid w:val="00FB0852"/>
    <w:rsid w:val="00FB671E"/>
    <w:rsid w:val="00FC4679"/>
    <w:rsid w:val="00FE3E64"/>
    <w:rsid w:val="00FE40D4"/>
    <w:rsid w:val="00FF11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AD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61D1"/>
    <w:rPr>
      <w:rFonts w:ascii="PT Serif" w:hAnsi="PT Serif"/>
    </w:rPr>
  </w:style>
  <w:style w:type="paragraph" w:styleId="Heading1">
    <w:name w:val="heading 1"/>
    <w:basedOn w:val="Normal"/>
    <w:next w:val="Normal"/>
    <w:link w:val="Heading1Char"/>
    <w:uiPriority w:val="9"/>
    <w:qFormat/>
    <w:rsid w:val="008D5E6E"/>
    <w:pPr>
      <w:keepNext/>
      <w:keepLines/>
      <w:spacing w:before="240"/>
      <w:outlineLvl w:val="0"/>
    </w:pPr>
    <w:rPr>
      <w:rFonts w:eastAsiaTheme="majorEastAsia" w:cstheme="majorBidi"/>
      <w:b/>
      <w:bCs/>
      <w:i/>
      <w:iCs/>
      <w:color w:val="2F5496" w:themeColor="accent1" w:themeShade="BF"/>
      <w:sz w:val="32"/>
      <w:szCs w:val="32"/>
    </w:rPr>
  </w:style>
  <w:style w:type="paragraph" w:styleId="Heading2">
    <w:name w:val="heading 2"/>
    <w:basedOn w:val="Normal"/>
    <w:next w:val="Normal"/>
    <w:link w:val="Heading2Char"/>
    <w:uiPriority w:val="9"/>
    <w:unhideWhenUsed/>
    <w:qFormat/>
    <w:rsid w:val="006A1CA4"/>
    <w:pPr>
      <w:keepNext/>
      <w:keepLines/>
      <w:spacing w:before="40"/>
      <w:outlineLvl w:val="1"/>
    </w:pPr>
    <w:rPr>
      <w:rFonts w:eastAsiaTheme="majorEastAsia" w:cstheme="majorBidi"/>
      <w:i/>
      <w:color w:val="2F5496" w:themeColor="accent1" w:themeShade="BF"/>
      <w:sz w:val="26"/>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0DE"/>
    <w:rPr>
      <w:rFonts w:eastAsiaTheme="minorEastAsia"/>
      <w:sz w:val="22"/>
      <w:szCs w:val="22"/>
      <w:lang w:eastAsia="zh-CN"/>
    </w:rPr>
  </w:style>
  <w:style w:type="character" w:customStyle="1" w:styleId="NoSpacingChar">
    <w:name w:val="No Spacing Char"/>
    <w:basedOn w:val="DefaultParagraphFont"/>
    <w:link w:val="NoSpacing"/>
    <w:uiPriority w:val="1"/>
    <w:rsid w:val="002170DE"/>
    <w:rPr>
      <w:rFonts w:eastAsiaTheme="minorEastAsia"/>
      <w:sz w:val="22"/>
      <w:szCs w:val="22"/>
      <w:lang w:eastAsia="zh-CN"/>
    </w:rPr>
  </w:style>
  <w:style w:type="character" w:customStyle="1" w:styleId="Heading1Char">
    <w:name w:val="Heading 1 Char"/>
    <w:basedOn w:val="DefaultParagraphFont"/>
    <w:link w:val="Heading1"/>
    <w:uiPriority w:val="9"/>
    <w:rsid w:val="008D5E6E"/>
    <w:rPr>
      <w:rFonts w:ascii="PT Serif" w:eastAsiaTheme="majorEastAsia" w:hAnsi="PT Serif" w:cstheme="majorBidi"/>
      <w:b/>
      <w:bCs/>
      <w:i/>
      <w:iCs/>
      <w:color w:val="2F5496" w:themeColor="accent1" w:themeShade="BF"/>
      <w:sz w:val="32"/>
      <w:szCs w:val="32"/>
    </w:rPr>
  </w:style>
  <w:style w:type="paragraph" w:styleId="Caption">
    <w:name w:val="caption"/>
    <w:basedOn w:val="Normal"/>
    <w:next w:val="Normal"/>
    <w:uiPriority w:val="35"/>
    <w:unhideWhenUsed/>
    <w:qFormat/>
    <w:rsid w:val="00376976"/>
    <w:pPr>
      <w:spacing w:after="200"/>
    </w:pPr>
    <w:rPr>
      <w:i/>
      <w:iCs/>
      <w:color w:val="44546A" w:themeColor="text2"/>
      <w:sz w:val="18"/>
      <w:szCs w:val="18"/>
    </w:rPr>
  </w:style>
  <w:style w:type="character" w:styleId="Hyperlink">
    <w:name w:val="Hyperlink"/>
    <w:basedOn w:val="DefaultParagraphFont"/>
    <w:uiPriority w:val="99"/>
    <w:unhideWhenUsed/>
    <w:rsid w:val="00376976"/>
    <w:rPr>
      <w:color w:val="0563C1" w:themeColor="hyperlink"/>
      <w:u w:val="single"/>
    </w:rPr>
  </w:style>
  <w:style w:type="paragraph" w:styleId="Title">
    <w:name w:val="Title"/>
    <w:basedOn w:val="Normal"/>
    <w:next w:val="Normal"/>
    <w:link w:val="TitleChar"/>
    <w:uiPriority w:val="10"/>
    <w:qFormat/>
    <w:rsid w:val="00E261D1"/>
    <w:pPr>
      <w:contextualSpacing/>
      <w:jc w:val="center"/>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E261D1"/>
    <w:rPr>
      <w:rFonts w:ascii="PT Serif" w:eastAsiaTheme="majorEastAsia" w:hAnsi="PT Serif" w:cstheme="majorBidi"/>
      <w:b/>
      <w:bCs/>
      <w:spacing w:val="-10"/>
      <w:kern w:val="28"/>
      <w:sz w:val="56"/>
      <w:szCs w:val="56"/>
    </w:rPr>
  </w:style>
  <w:style w:type="character" w:styleId="PlaceholderText">
    <w:name w:val="Placeholder Text"/>
    <w:basedOn w:val="DefaultParagraphFont"/>
    <w:uiPriority w:val="99"/>
    <w:semiHidden/>
    <w:rsid w:val="00A67764"/>
    <w:rPr>
      <w:color w:val="808080"/>
    </w:rPr>
  </w:style>
  <w:style w:type="character" w:customStyle="1" w:styleId="Heading2Char">
    <w:name w:val="Heading 2 Char"/>
    <w:basedOn w:val="DefaultParagraphFont"/>
    <w:link w:val="Heading2"/>
    <w:uiPriority w:val="9"/>
    <w:rsid w:val="006A1CA4"/>
    <w:rPr>
      <w:rFonts w:ascii="PT Serif" w:eastAsiaTheme="majorEastAsia" w:hAnsi="PT Serif" w:cstheme="majorBidi"/>
      <w:i/>
      <w:color w:val="2F5496" w:themeColor="accent1" w:themeShade="BF"/>
      <w:sz w:val="26"/>
      <w:szCs w:val="26"/>
      <w:u w:val="single"/>
    </w:rPr>
  </w:style>
  <w:style w:type="paragraph" w:styleId="ListParagraph">
    <w:name w:val="List Paragraph"/>
    <w:basedOn w:val="Normal"/>
    <w:uiPriority w:val="34"/>
    <w:qFormat/>
    <w:rsid w:val="001C0622"/>
    <w:pPr>
      <w:ind w:left="720"/>
      <w:contextualSpacing/>
    </w:pPr>
  </w:style>
  <w:style w:type="paragraph" w:styleId="Header">
    <w:name w:val="header"/>
    <w:basedOn w:val="Normal"/>
    <w:link w:val="HeaderChar"/>
    <w:uiPriority w:val="99"/>
    <w:unhideWhenUsed/>
    <w:rsid w:val="00517E03"/>
    <w:pPr>
      <w:tabs>
        <w:tab w:val="center" w:pos="4680"/>
        <w:tab w:val="right" w:pos="9360"/>
      </w:tabs>
    </w:pPr>
  </w:style>
  <w:style w:type="character" w:customStyle="1" w:styleId="HeaderChar">
    <w:name w:val="Header Char"/>
    <w:basedOn w:val="DefaultParagraphFont"/>
    <w:link w:val="Header"/>
    <w:uiPriority w:val="99"/>
    <w:rsid w:val="00517E03"/>
    <w:rPr>
      <w:rFonts w:ascii="PT Serif" w:hAnsi="PT Serif"/>
    </w:rPr>
  </w:style>
  <w:style w:type="paragraph" w:styleId="Footer">
    <w:name w:val="footer"/>
    <w:basedOn w:val="Normal"/>
    <w:link w:val="FooterChar"/>
    <w:uiPriority w:val="99"/>
    <w:unhideWhenUsed/>
    <w:rsid w:val="00517E03"/>
    <w:pPr>
      <w:tabs>
        <w:tab w:val="center" w:pos="4680"/>
        <w:tab w:val="right" w:pos="9360"/>
      </w:tabs>
    </w:pPr>
  </w:style>
  <w:style w:type="character" w:customStyle="1" w:styleId="FooterChar">
    <w:name w:val="Footer Char"/>
    <w:basedOn w:val="DefaultParagraphFont"/>
    <w:link w:val="Footer"/>
    <w:uiPriority w:val="99"/>
    <w:rsid w:val="00517E03"/>
    <w:rPr>
      <w:rFonts w:ascii="PT Serif" w:hAnsi="PT Serif"/>
    </w:rPr>
  </w:style>
  <w:style w:type="character" w:styleId="PageNumber">
    <w:name w:val="page number"/>
    <w:basedOn w:val="DefaultParagraphFont"/>
    <w:uiPriority w:val="99"/>
    <w:semiHidden/>
    <w:unhideWhenUsed/>
    <w:rsid w:val="00517E03"/>
  </w:style>
  <w:style w:type="paragraph" w:styleId="NormalWeb">
    <w:name w:val="Normal (Web)"/>
    <w:basedOn w:val="Normal"/>
    <w:uiPriority w:val="99"/>
    <w:semiHidden/>
    <w:unhideWhenUsed/>
    <w:rsid w:val="00E718E4"/>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5962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471A4"/>
    <w:pPr>
      <w:spacing w:before="480" w:line="276" w:lineRule="auto"/>
      <w:outlineLvl w:val="9"/>
    </w:pPr>
    <w:rPr>
      <w:rFonts w:asciiTheme="majorHAnsi" w:hAnsiTheme="majorHAnsi"/>
      <w:i w:val="0"/>
      <w:iCs w:val="0"/>
      <w:sz w:val="28"/>
      <w:szCs w:val="28"/>
    </w:rPr>
  </w:style>
  <w:style w:type="paragraph" w:styleId="TOC1">
    <w:name w:val="toc 1"/>
    <w:basedOn w:val="Normal"/>
    <w:next w:val="Normal"/>
    <w:autoRedefine/>
    <w:uiPriority w:val="39"/>
    <w:unhideWhenUsed/>
    <w:rsid w:val="004471A4"/>
    <w:pPr>
      <w:spacing w:before="120"/>
    </w:pPr>
    <w:rPr>
      <w:rFonts w:asciiTheme="minorHAnsi" w:hAnsiTheme="minorHAnsi"/>
      <w:b/>
      <w:bCs/>
    </w:rPr>
  </w:style>
  <w:style w:type="paragraph" w:styleId="TOC2">
    <w:name w:val="toc 2"/>
    <w:basedOn w:val="Normal"/>
    <w:next w:val="Normal"/>
    <w:autoRedefine/>
    <w:uiPriority w:val="39"/>
    <w:unhideWhenUsed/>
    <w:rsid w:val="004471A4"/>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471A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471A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471A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471A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471A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471A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471A4"/>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94996">
      <w:bodyDiv w:val="1"/>
      <w:marLeft w:val="0"/>
      <w:marRight w:val="0"/>
      <w:marTop w:val="0"/>
      <w:marBottom w:val="0"/>
      <w:divBdr>
        <w:top w:val="none" w:sz="0" w:space="0" w:color="auto"/>
        <w:left w:val="none" w:sz="0" w:space="0" w:color="auto"/>
        <w:bottom w:val="none" w:sz="0" w:space="0" w:color="auto"/>
        <w:right w:val="none" w:sz="0" w:space="0" w:color="auto"/>
      </w:divBdr>
      <w:divsChild>
        <w:div w:id="853953853">
          <w:marLeft w:val="605"/>
          <w:marRight w:val="0"/>
          <w:marTop w:val="200"/>
          <w:marBottom w:val="40"/>
          <w:divBdr>
            <w:top w:val="none" w:sz="0" w:space="0" w:color="auto"/>
            <w:left w:val="none" w:sz="0" w:space="0" w:color="auto"/>
            <w:bottom w:val="none" w:sz="0" w:space="0" w:color="auto"/>
            <w:right w:val="none" w:sz="0" w:space="0" w:color="auto"/>
          </w:divBdr>
        </w:div>
        <w:div w:id="221987815">
          <w:marLeft w:val="605"/>
          <w:marRight w:val="0"/>
          <w:marTop w:val="200"/>
          <w:marBottom w:val="40"/>
          <w:divBdr>
            <w:top w:val="none" w:sz="0" w:space="0" w:color="auto"/>
            <w:left w:val="none" w:sz="0" w:space="0" w:color="auto"/>
            <w:bottom w:val="none" w:sz="0" w:space="0" w:color="auto"/>
            <w:right w:val="none" w:sz="0" w:space="0" w:color="auto"/>
          </w:divBdr>
        </w:div>
        <w:div w:id="2066760989">
          <w:marLeft w:val="605"/>
          <w:marRight w:val="0"/>
          <w:marTop w:val="200"/>
          <w:marBottom w:val="40"/>
          <w:divBdr>
            <w:top w:val="none" w:sz="0" w:space="0" w:color="auto"/>
            <w:left w:val="none" w:sz="0" w:space="0" w:color="auto"/>
            <w:bottom w:val="none" w:sz="0" w:space="0" w:color="auto"/>
            <w:right w:val="none" w:sz="0" w:space="0" w:color="auto"/>
          </w:divBdr>
        </w:div>
        <w:div w:id="1767189083">
          <w:marLeft w:val="605"/>
          <w:marRight w:val="0"/>
          <w:marTop w:val="200"/>
          <w:marBottom w:val="40"/>
          <w:divBdr>
            <w:top w:val="none" w:sz="0" w:space="0" w:color="auto"/>
            <w:left w:val="none" w:sz="0" w:space="0" w:color="auto"/>
            <w:bottom w:val="none" w:sz="0" w:space="0" w:color="auto"/>
            <w:right w:val="none" w:sz="0" w:space="0" w:color="auto"/>
          </w:divBdr>
        </w:div>
      </w:divsChild>
    </w:div>
    <w:div w:id="297759249">
      <w:bodyDiv w:val="1"/>
      <w:marLeft w:val="0"/>
      <w:marRight w:val="0"/>
      <w:marTop w:val="0"/>
      <w:marBottom w:val="0"/>
      <w:divBdr>
        <w:top w:val="none" w:sz="0" w:space="0" w:color="auto"/>
        <w:left w:val="none" w:sz="0" w:space="0" w:color="auto"/>
        <w:bottom w:val="none" w:sz="0" w:space="0" w:color="auto"/>
        <w:right w:val="none" w:sz="0" w:space="0" w:color="auto"/>
      </w:divBdr>
    </w:div>
    <w:div w:id="388654799">
      <w:bodyDiv w:val="1"/>
      <w:marLeft w:val="0"/>
      <w:marRight w:val="0"/>
      <w:marTop w:val="0"/>
      <w:marBottom w:val="0"/>
      <w:divBdr>
        <w:top w:val="none" w:sz="0" w:space="0" w:color="auto"/>
        <w:left w:val="none" w:sz="0" w:space="0" w:color="auto"/>
        <w:bottom w:val="none" w:sz="0" w:space="0" w:color="auto"/>
        <w:right w:val="none" w:sz="0" w:space="0" w:color="auto"/>
      </w:divBdr>
    </w:div>
    <w:div w:id="751660077">
      <w:bodyDiv w:val="1"/>
      <w:marLeft w:val="0"/>
      <w:marRight w:val="0"/>
      <w:marTop w:val="0"/>
      <w:marBottom w:val="0"/>
      <w:divBdr>
        <w:top w:val="none" w:sz="0" w:space="0" w:color="auto"/>
        <w:left w:val="none" w:sz="0" w:space="0" w:color="auto"/>
        <w:bottom w:val="none" w:sz="0" w:space="0" w:color="auto"/>
        <w:right w:val="none" w:sz="0" w:space="0" w:color="auto"/>
      </w:divBdr>
    </w:div>
    <w:div w:id="1466005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www.emis.ams.org/journals/SIGMA/2012/019/sigma12-019.pdf" TargetMode="External"/><Relationship Id="rId32" Type="http://schemas.openxmlformats.org/officeDocument/2006/relationships/hyperlink" Target="http://www.wobsta.de/uni/tippetop/movie.shtml.en" TargetMode="External"/><Relationship Id="rId9" Type="http://schemas.openxmlformats.org/officeDocument/2006/relationships/hyperlink" Target="https://youtu.be/AyAgeUneFd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arxiv.org/abs/physics/0507198v1"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T Serif">
    <w:panose1 w:val="020A0603040505020204"/>
    <w:charset w:val="00"/>
    <w:family w:val="auto"/>
    <w:pitch w:val="variable"/>
    <w:sig w:usb0="A00002EF" w:usb1="5000204B" w:usb2="00000000" w:usb3="00000000" w:csb0="00000097"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C0C"/>
    <w:rsid w:val="00113C0C"/>
    <w:rsid w:val="00F622C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3C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B65E66A-44CB-194D-8FCC-BF160DF72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22</Pages>
  <Words>2878</Words>
  <Characters>16408</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Animating a Tippe Top using Numerical Methods</vt:lpstr>
    </vt:vector>
  </TitlesOfParts>
  <LinksUpToDate>false</LinksUpToDate>
  <CharactersWithSpaces>19248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Animating a Tippe Top using Numerical Methods</dc:title>
  <dc:subject/>
  <dc:creator>Microsoft Office User</dc:creator>
  <cp:keywords/>
  <dc:description/>
  <cp:lastModifiedBy>Microsoft Office User</cp:lastModifiedBy>
  <cp:revision>209</cp:revision>
  <dcterms:created xsi:type="dcterms:W3CDTF">2017-05-08T02:34:00Z</dcterms:created>
  <dcterms:modified xsi:type="dcterms:W3CDTF">2017-05-09T06:15:00Z</dcterms:modified>
</cp:coreProperties>
</file>