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240" w:before="0" w:afterAutospacing="1"/>
        <w:ind w:hanging="0" w:left="0"/>
        <w:outlineLvl w:val="0"/>
        <w:rPr>
          <w:rFonts w:ascii="Arial" w:hAnsi="Arial" w:eastAsia="Times New Roman" w:cs="Arial"/>
          <w:b/>
          <w:bCs/>
          <w:kern w:val="2"/>
          <w:sz w:val="28"/>
          <w:szCs w:val="28"/>
          <w14:ligatures w14:val="none"/>
        </w:rPr>
      </w:pPr>
      <w:r>
        <w:rPr>
          <w:rFonts w:eastAsia="Times New Roman" w:cs="Arial" w:ascii="Arial" w:hAnsi="Arial"/>
          <w:b/>
          <w:bCs/>
          <w:kern w:val="2"/>
          <w:sz w:val="28"/>
          <w:szCs w:val="28"/>
          <w14:ligatures w14:val="none"/>
        </w:rPr>
        <w:t>Technical Guide: Implementing AspeQt-2k26 on Raspberry Pi 5</w:t>
      </w:r>
    </w:p>
    <w:p>
      <w:pPr>
        <w:pStyle w:val="Normal"/>
        <w:numPr>
          <w:ilvl w:val="0"/>
          <w:numId w:val="0"/>
        </w:numPr>
        <w:spacing w:lineRule="auto" w:line="240" w:before="0" w:afterAutospacing="1"/>
        <w:ind w:hanging="0" w:left="0"/>
        <w:outlineLvl w:val="2"/>
        <w:rPr>
          <w:sz w:val="26"/>
          <w:szCs w:val="26"/>
        </w:rPr>
      </w:pPr>
      <w:r>
        <w:rPr>
          <w:rFonts w:eastAsia="Times New Roman" w:cs="Arial" w:ascii="Arial" w:hAnsi="Arial"/>
          <w:b/>
          <w:bCs/>
          <w:kern w:val="0"/>
          <w:sz w:val="26"/>
          <w:szCs w:val="26"/>
          <w14:ligatures w14:val="none"/>
        </w:rPr>
        <w:t>Subtitle: High-Speed SIO R: Emulation via Native GPIO and Qt6</w:t>
      </w:r>
    </w:p>
    <w:p>
      <w:pPr>
        <w:pStyle w:val="Normal"/>
        <w:spacing w:lineRule="auto" w:line="240" w:before="0" w:afterAutospacing="1"/>
        <w:rPr>
          <w:rFonts w:ascii="Arial" w:hAnsi="Arial" w:eastAsia="Times New Roman" w:cs="Arial"/>
          <w:kern w:val="0"/>
          <w14:ligatures w14:val="none"/>
        </w:rPr>
      </w:pPr>
      <w:r>
        <w:rPr>
          <w:rFonts w:eastAsia="Times New Roman" w:cs="Arial" w:ascii="Arial" w:hAnsi="Arial"/>
          <w:b/>
          <w:bCs/>
          <w:kern w:val="0"/>
          <w14:ligatures w14:val="none"/>
        </w:rPr>
        <w:t>Author:</w:t>
      </w:r>
      <w:r>
        <w:rPr>
          <w:rFonts w:eastAsia="Times New Roman" w:cs="Arial" w:ascii="Arial" w:hAnsi="Arial"/>
          <w:kern w:val="0"/>
          <w14:ligatures w14:val="none"/>
        </w:rPr>
        <w:t xml:space="preserve"> 13leader.net</w:t>
      </w:r>
    </w:p>
    <w:p>
      <w:pPr>
        <w:pStyle w:val="Normal"/>
        <w:spacing w:lineRule="auto" w:line="240" w:before="0" w:afterAutospacing="1"/>
        <w:rPr>
          <w:rFonts w:ascii="Arial" w:hAnsi="Arial" w:eastAsia="Times New Roman" w:cs="Arial"/>
          <w:kern w:val="0"/>
          <w14:ligatures w14:val="none"/>
        </w:rPr>
      </w:pPr>
      <w:r>
        <w:rPr>
          <w:rFonts w:eastAsia="Times New Roman" w:cs="Arial" w:ascii="Arial" w:hAnsi="Arial"/>
          <w:b/>
          <w:bCs/>
          <w:kern w:val="0"/>
          <w14:ligatures w14:val="none"/>
        </w:rPr>
        <w:t>Date:</w:t>
      </w:r>
      <w:r>
        <w:rPr>
          <w:rFonts w:eastAsia="Times New Roman" w:cs="Arial" w:ascii="Arial" w:hAnsi="Arial"/>
          <w:kern w:val="0"/>
          <w14:ligatures w14:val="none"/>
        </w:rPr>
        <w:t xml:space="preserve"> March 2026</w:t>
      </w:r>
    </w:p>
    <w:p>
      <w:pPr>
        <w:pStyle w:val="Normal"/>
        <w:spacing w:lineRule="auto" w:line="240" w:before="0" w:afterAutospacing="1"/>
        <w:rPr>
          <w:rFonts w:ascii="Arial" w:hAnsi="Arial" w:eastAsia="Times New Roman" w:cs="Arial"/>
          <w:kern w:val="0"/>
          <w14:ligatures w14:val="none"/>
        </w:rPr>
      </w:pPr>
      <w:r>
        <w:rPr>
          <w:rFonts w:eastAsia="Times New Roman" w:cs="Arial" w:ascii="Arial" w:hAnsi="Arial"/>
          <w:b/>
          <w:bCs/>
          <w:kern w:val="0"/>
          <w14:ligatures w14:val="none"/>
        </w:rPr>
        <w:t>Project Repo:</w:t>
      </w:r>
      <w:r>
        <w:rPr>
          <w:rFonts w:eastAsia="Times New Roman" w:cs="Arial" w:ascii="Arial" w:hAnsi="Arial"/>
          <w:kern w:val="0"/>
          <w14:ligatures w14:val="none"/>
        </w:rPr>
        <w:t xml:space="preserve"> </w:t>
      </w:r>
      <w:hyperlink r:id="rId2" w:tgtFrame="_blank">
        <w:r>
          <w:rPr>
            <w:rStyle w:val="Style"/>
            <w:rFonts w:eastAsia="Times New Roman" w:cs="Arial" w:ascii="Arial" w:hAnsi="Arial"/>
            <w:color w:val="0000FF"/>
            <w:kern w:val="0"/>
            <w:u w:val="single"/>
            <w14:ligatures w14:val="none"/>
          </w:rPr>
          <w:t>https://github.com/pjones1063/AspeQt-2k26</w:t>
        </w:r>
      </w:hyperlink>
    </w:p>
    <w:p>
      <w:pPr>
        <w:pStyle w:val="Normal"/>
        <w:spacing w:lineRule="auto" w:line="240" w:before="0" w:after="0"/>
        <w:rPr>
          <w:rFonts w:ascii="Arial" w:hAnsi="Arial" w:eastAsia="Times New Roman" w:cs="Arial"/>
          <w:kern w:val="0"/>
          <w14:ligatures w14:val="none"/>
        </w:rPr>
      </w:pPr>
      <w:r>
        <w:rPr/>
        <mc:AlternateContent>
          <mc:Choice Requires="wps">
            <w:drawing>
              <wp:inline distT="0" distB="0" distL="0" distR="0">
                <wp:extent cx="5943600" cy="635"/>
                <wp:effectExtent l="0" t="0" r="0" b="0"/>
                <wp:docPr id="1" name="Shape1"/>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0.1pt;width:467.95pt;height:0pt;mso-wrap-style:none;v-text-anchor:middle;mso-position-vertical:top">
                <v:fill o:detectmouseclick="t" type="solid" color2="#5f5f5f"/>
                <v:stroke color="#3465a4" joinstyle="round" endcap="flat"/>
                <w10:wrap type="square"/>
              </v:rect>
            </w:pict>
          </mc:Fallback>
        </mc:AlternateContent>
      </w:r>
    </w:p>
    <w:p>
      <w:pPr>
        <w:pStyle w:val="BodyText"/>
        <w:numPr>
          <w:ilvl w:val="0"/>
          <w:numId w:val="0"/>
        </w:numPr>
        <w:spacing w:lineRule="auto" w:line="240" w:before="0" w:afterAutospacing="1"/>
        <w:ind w:hanging="0" w:left="0"/>
        <w:outlineLvl w:val="1"/>
        <w:rPr>
          <w:rFonts w:ascii="Google Sans Text;sans-serif" w:hAnsi="Google Sans Text;sans-serif"/>
          <w:b/>
          <w:bCs/>
          <w:sz w:val="24"/>
          <w:szCs w:val="24"/>
        </w:rPr>
      </w:pPr>
      <w:r>
        <w:rPr>
          <w:rFonts w:ascii="Google Sans Text;sans-serif" w:hAnsi="Google Sans Text;sans-serif"/>
          <w:b/>
          <w:bCs/>
          <w:sz w:val="24"/>
          <w:szCs w:val="24"/>
        </w:rPr>
        <w:t>1. Overview</w:t>
      </w:r>
    </w:p>
    <w:p>
      <w:pPr>
        <w:pStyle w:val="BodyText"/>
        <w:numPr>
          <w:ilvl w:val="0"/>
          <w:numId w:val="0"/>
        </w:numPr>
        <w:spacing w:lineRule="auto" w:line="240" w:before="0" w:afterAutospacing="1"/>
        <w:ind w:hanging="0" w:left="0"/>
        <w:outlineLvl w:val="1"/>
        <w:rPr>
          <w:rFonts w:ascii="Google Sans Text;sans-serif" w:hAnsi="Google Sans Text;sans-serif"/>
          <w:b w:val="false"/>
          <w:bCs w:val="false"/>
          <w:sz w:val="20"/>
          <w:szCs w:val="20"/>
        </w:rPr>
      </w:pPr>
      <w:r>
        <w:rPr>
          <w:rFonts w:ascii="Google Sans Text;sans-serif" w:hAnsi="Google Sans Text;sans-serif"/>
          <w:b w:val="false"/>
          <w:bCs w:val="false"/>
          <w:sz w:val="20"/>
          <w:szCs w:val="20"/>
        </w:rPr>
        <w:t>As modern operating systems deprecate the Qt5 libraries, maintaining stable SIO (Serial Input/Output) connectivity for the Atari 8-bit family requires a transition to Qt6. AspeQt-2k26 provides this future-proofing while introducing native TNFS browsing and advanced virtual modem capabilities. This document outlines the steps to install the portable 64-bit build on a Raspberry Pi and interface it directly with Atari hardware via the GPIO header.</w:t>
      </w:r>
    </w:p>
    <w:p>
      <w:pPr>
        <w:pStyle w:val="BodyText"/>
        <w:numPr>
          <w:ilvl w:val="0"/>
          <w:numId w:val="0"/>
        </w:numPr>
        <w:spacing w:lineRule="auto" w:line="240" w:before="0" w:afterAutospacing="1"/>
        <w:ind w:hanging="0" w:left="0"/>
        <w:outlineLvl w:val="1"/>
        <w:rPr>
          <w:rFonts w:ascii="Google Sans Text;sans-serif" w:hAnsi="Google Sans Text;sans-serif"/>
          <w:b w:val="false"/>
          <w:bCs w:val="false"/>
          <w:sz w:val="20"/>
          <w:szCs w:val="20"/>
        </w:rPr>
      </w:pPr>
      <w:r>
        <w:rPr>
          <w:rFonts w:ascii="Google Sans Text;sans-serif" w:hAnsi="Google Sans Text;sans-serif"/>
          <w:b/>
          <w:bCs/>
          <w:sz w:val="22"/>
          <w:szCs w:val="22"/>
        </w:rPr>
        <w:t>Note on USB Adapters:</w:t>
      </w:r>
      <w:r>
        <w:rPr>
          <w:rFonts w:ascii="Google Sans Text;sans-serif" w:hAnsi="Google Sans Text;sans-serif"/>
          <w:b w:val="false"/>
          <w:bCs w:val="false"/>
          <w:sz w:val="20"/>
          <w:szCs w:val="20"/>
        </w:rPr>
        <w:t xml:space="preserve"> While this guide focuses specifically on utilizing the Raspberry Pi's native GPIO header for microsecond-accurate R: Device emulation, recent updates to AspeQt-2k26 have also unlocked this feature for standard USB FTDI adapters (by addressing legacy RS-232 logic inversion). However, the direct GPIO method outlined here remains the most robust, latency-free option for dedicated Pi setups.</w:t>
      </w:r>
    </w:p>
    <w:p>
      <w:pPr>
        <w:pStyle w:val="BodyText"/>
        <w:numPr>
          <w:ilvl w:val="0"/>
          <w:numId w:val="0"/>
        </w:numPr>
        <w:spacing w:lineRule="auto" w:line="240" w:before="0" w:afterAutospacing="1"/>
        <w:ind w:hanging="0" w:left="0"/>
        <w:outlineLvl w:val="1"/>
        <w:rPr>
          <w:rFonts w:ascii="Google Sans Text;sans-serif" w:hAnsi="Google Sans Text;sans-serif"/>
          <w:b w:val="false"/>
          <w:bCs w:val="false"/>
          <w:sz w:val="20"/>
          <w:szCs w:val="20"/>
        </w:rPr>
      </w:pPr>
      <w:r>
        <w:rPr>
          <w:rFonts w:ascii="Google Sans Text;sans-serif" w:hAnsi="Google Sans Text;sans-serif"/>
          <w:b w:val="false"/>
          <w:bCs w:val="false"/>
          <w:sz w:val="20"/>
          <w:szCs w:val="20"/>
        </w:rPr>
        <w:t xml:space="preserve">💾 </w:t>
      </w:r>
      <w:r>
        <w:rPr>
          <w:rFonts w:ascii="Google Sans Text;sans-serif" w:hAnsi="Google Sans Text;sans-serif"/>
          <w:b/>
          <w:bCs w:val="false"/>
          <w:sz w:val="20"/>
          <w:szCs w:val="20"/>
        </w:rPr>
        <w:t>Important Note: Required Atari Drivers</w:t>
      </w:r>
      <w:r>
        <w:rPr>
          <w:rFonts w:ascii="Google Sans Text;sans-serif" w:hAnsi="Google Sans Text;sans-serif"/>
          <w:b w:val="false"/>
          <w:bCs w:val="false"/>
          <w:sz w:val="20"/>
          <w:szCs w:val="20"/>
        </w:rPr>
        <w:t xml:space="preserve"> To utilize the specialized devices (</w:t>
      </w:r>
      <w:r>
        <w:rPr>
          <w:rStyle w:val="SourceText"/>
          <w:rFonts w:ascii="Google Sans Text;sans-serif" w:hAnsi="Google Sans Text;sans-serif"/>
          <w:b w:val="false"/>
          <w:bCs w:val="false"/>
          <w:sz w:val="20"/>
          <w:szCs w:val="20"/>
        </w:rPr>
        <w:t>R:</w:t>
      </w:r>
      <w:r>
        <w:rPr>
          <w:rFonts w:ascii="Google Sans Text;sans-serif" w:hAnsi="Google Sans Text;sans-serif"/>
          <w:b w:val="false"/>
          <w:bCs w:val="false"/>
          <w:sz w:val="20"/>
          <w:szCs w:val="20"/>
        </w:rPr>
        <w:t xml:space="preserve">, </w:t>
      </w:r>
      <w:r>
        <w:rPr>
          <w:rStyle w:val="SourceText"/>
          <w:rFonts w:ascii="Google Sans Text;sans-serif" w:hAnsi="Google Sans Text;sans-serif"/>
          <w:b w:val="false"/>
          <w:bCs w:val="false"/>
          <w:sz w:val="20"/>
          <w:szCs w:val="20"/>
        </w:rPr>
        <w:t>W:</w:t>
      </w:r>
      <w:r>
        <w:rPr>
          <w:rFonts w:ascii="Google Sans Text;sans-serif" w:hAnsi="Google Sans Text;sans-serif"/>
          <w:b w:val="false"/>
          <w:bCs w:val="false"/>
          <w:sz w:val="20"/>
          <w:szCs w:val="20"/>
        </w:rPr>
        <w:t xml:space="preserve">, or </w:t>
      </w:r>
      <w:r>
        <w:rPr>
          <w:rStyle w:val="SourceText"/>
          <w:rFonts w:ascii="Google Sans Text;sans-serif" w:hAnsi="Google Sans Text;sans-serif"/>
          <w:b w:val="false"/>
          <w:bCs w:val="false"/>
          <w:sz w:val="20"/>
          <w:szCs w:val="20"/>
        </w:rPr>
        <w:t>Y:</w:t>
      </w:r>
      <w:r>
        <w:rPr>
          <w:rFonts w:ascii="Google Sans Text;sans-serif" w:hAnsi="Google Sans Text;sans-serif"/>
          <w:b w:val="false"/>
          <w:bCs w:val="false"/>
          <w:sz w:val="20"/>
          <w:szCs w:val="20"/>
        </w:rPr>
        <w:t xml:space="preserve">) detailed in this guide, you must load the corresponding handler into your Atari's memory. The ready-to-use drivers are located on the </w:t>
      </w:r>
      <w:r>
        <w:rPr>
          <w:rStyle w:val="SourceText"/>
          <w:rFonts w:ascii="Google Sans Text;sans-serif" w:hAnsi="Google Sans Text;sans-serif"/>
          <w:b/>
          <w:bCs w:val="false"/>
          <w:sz w:val="20"/>
          <w:szCs w:val="20"/>
        </w:rPr>
        <w:t>mydos drivers.atr</w:t>
      </w:r>
      <w:r>
        <w:rPr>
          <w:rFonts w:ascii="Google Sans Text;sans-serif" w:hAnsi="Google Sans Text;sans-serif"/>
          <w:b w:val="false"/>
          <w:bCs w:val="false"/>
          <w:sz w:val="20"/>
          <w:szCs w:val="20"/>
        </w:rPr>
        <w:t xml:space="preserve"> disk image within the </w:t>
      </w:r>
      <w:hyperlink r:id="rId3" w:tgtFrame="_blank">
        <w:r>
          <w:rPr>
            <w:rStyle w:val="Hyperlink"/>
            <w:rFonts w:ascii="Liberation Mono" w:hAnsi="Liberation Mono" w:eastAsia="Liberation Mono" w:cs="Liberation Mono"/>
            <w:b w:val="false"/>
            <w:bCs w:val="false"/>
            <w:sz w:val="20"/>
            <w:szCs w:val="20"/>
          </w:rPr>
          <w:t>/atari</w:t>
        </w:r>
        <w:r>
          <w:rPr>
            <w:rStyle w:val="Hyperlink"/>
            <w:rFonts w:ascii="Google Sans Text;sans-serif" w:hAnsi="Google Sans Text;sans-serif"/>
            <w:b w:val="false"/>
            <w:bCs w:val="false"/>
            <w:sz w:val="20"/>
            <w:szCs w:val="20"/>
          </w:rPr>
          <w:t xml:space="preserve"> folder</w:t>
        </w:r>
      </w:hyperlink>
      <w:r>
        <w:rPr>
          <w:rFonts w:ascii="Google Sans Text;sans-serif" w:hAnsi="Google Sans Text;sans-serif"/>
          <w:b w:val="false"/>
          <w:bCs w:val="false"/>
          <w:sz w:val="20"/>
          <w:szCs w:val="20"/>
        </w:rPr>
        <w:t xml:space="preserve"> of the AspeQt-2k26 GitHub repository. Simply mount this image to </w:t>
      </w:r>
      <w:r>
        <w:rPr>
          <w:rStyle w:val="SourceText"/>
          <w:rFonts w:ascii="Google Sans Text;sans-serif" w:hAnsi="Google Sans Text;sans-serif"/>
          <w:b w:val="false"/>
          <w:bCs w:val="false"/>
          <w:sz w:val="20"/>
          <w:szCs w:val="20"/>
        </w:rPr>
        <w:t>D1:</w:t>
      </w:r>
      <w:r>
        <w:rPr>
          <w:rFonts w:ascii="Google Sans Text;sans-serif" w:hAnsi="Google Sans Text;sans-serif"/>
          <w:b w:val="false"/>
          <w:bCs w:val="false"/>
          <w:sz w:val="20"/>
          <w:szCs w:val="20"/>
        </w:rPr>
        <w:t xml:space="preserve"> and boot your Atari to load the handlers. For developers, the original 6502 assembly source code is also provided in the </w:t>
      </w:r>
      <w:r>
        <w:rPr>
          <w:rStyle w:val="SourceText"/>
          <w:rFonts w:ascii="Google Sans Text;sans-serif" w:hAnsi="Google Sans Text;sans-serif"/>
          <w:b w:val="false"/>
          <w:bCs w:val="false"/>
          <w:sz w:val="20"/>
          <w:szCs w:val="20"/>
        </w:rPr>
        <w:t>/atari/8-bit</w:t>
      </w:r>
      <w:r>
        <w:rPr>
          <w:rFonts w:ascii="Google Sans Text;sans-serif" w:hAnsi="Google Sans Text;sans-serif"/>
          <w:b w:val="false"/>
          <w:bCs w:val="false"/>
          <w:sz w:val="20"/>
          <w:szCs w:val="20"/>
        </w:rPr>
        <w:t xml:space="preserve"> subdirectory.</w:t>
      </w:r>
    </w:p>
    <w:p>
      <w:pPr>
        <w:pStyle w:val="BodyText"/>
        <w:numPr>
          <w:ilvl w:val="0"/>
          <w:numId w:val="0"/>
        </w:numPr>
        <w:spacing w:lineRule="auto" w:line="240" w:before="0" w:afterAutospacing="1"/>
        <w:ind w:hanging="0" w:left="0"/>
        <w:outlineLvl w:val="1"/>
        <w:rPr>
          <w:rFonts w:ascii="Google Sans Text;sans-serif" w:hAnsi="Google Sans Text;sans-serif"/>
          <w:b w:val="false"/>
          <w:bCs w:val="false"/>
          <w:sz w:val="20"/>
          <w:szCs w:val="20"/>
        </w:rPr>
      </w:pPr>
      <w:r>
        <w:rPr>
          <w:rFonts w:ascii="Google Sans Text;sans-serif" w:hAnsi="Google Sans Text;sans-serif"/>
          <w:b w:val="false"/>
          <w:bCs w:val="false"/>
          <w:sz w:val="20"/>
          <w:szCs w:val="20"/>
        </w:rPr>
      </w:r>
    </w:p>
    <w:p>
      <w:pPr>
        <w:pStyle w:val="BodyText"/>
        <w:spacing w:lineRule="auto" w:line="240" w:before="0" w:after="280"/>
        <w:rPr>
          <w:rFonts w:ascii="Google Sans Text;sans-serif" w:hAnsi="Google Sans Text;sans-serif"/>
          <w:b/>
          <w:bCs/>
        </w:rPr>
      </w:pPr>
      <w:r>
        <w:rPr>
          <w:rFonts w:ascii="Google Sans Text;sans-serif" w:hAnsi="Google Sans Text;sans-serif"/>
          <w:b/>
          <w:bCs/>
        </w:rPr>
        <w:t>2. Installation (ARM64 Portable)</w:t>
      </w:r>
    </w:p>
    <w:p>
      <w:pPr>
        <w:pStyle w:val="BodyText"/>
        <w:spacing w:lineRule="auto" w:line="240" w:before="0" w:after="280"/>
        <w:rPr>
          <w:rFonts w:ascii="Google Sans Text;sans-serif" w:hAnsi="Google Sans Text;sans-serif"/>
          <w:b/>
          <w:bCs/>
        </w:rPr>
      </w:pPr>
      <w:r>
        <w:rPr>
          <w:rFonts w:ascii="Google Sans Text;sans-serif" w:hAnsi="Google Sans Text;sans-serif"/>
          <w:b w:val="false"/>
          <w:bCs w:val="false"/>
          <w:sz w:val="21"/>
          <w:szCs w:val="21"/>
        </w:rPr>
        <w:t xml:space="preserve">Instead of utilizing standard repository installs which may carry legacy dependencies, use the optimized portable tarball. You must also install the </w:t>
      </w:r>
      <w:r>
        <w:rPr>
          <w:rStyle w:val="SourceText"/>
          <w:rFonts w:ascii="Google Sans Text;sans-serif" w:hAnsi="Google Sans Text;sans-serif"/>
          <w:b w:val="false"/>
          <w:bCs w:val="false"/>
          <w:sz w:val="21"/>
          <w:szCs w:val="21"/>
        </w:rPr>
        <w:t>libgpiod</w:t>
      </w:r>
      <w:r>
        <w:rPr>
          <w:rFonts w:ascii="Google Sans Text;sans-serif" w:hAnsi="Google Sans Text;sans-serif"/>
          <w:b w:val="false"/>
          <w:bCs w:val="false"/>
          <w:sz w:val="21"/>
          <w:szCs w:val="21"/>
        </w:rPr>
        <w:t xml:space="preserve"> C++ v2 bindings, which are strictly required for the R: Device's hardware-level SIO COMMAND line interrupts.</w:t>
      </w:r>
    </w:p>
    <w:p>
      <w:pPr>
        <w:pStyle w:val="BodyText"/>
        <w:spacing w:lineRule="auto" w:line="240" w:before="0" w:after="280"/>
        <w:rPr>
          <w:rFonts w:ascii="Google Sans Text;sans-serif" w:hAnsi="Google Sans Text;sans-serif"/>
          <w:b/>
          <w:bCs/>
        </w:rPr>
      </w:pPr>
      <w:r>
        <w:rPr>
          <w:rFonts w:ascii="Google Sans Text;sans-serif" w:hAnsi="Google Sans Text;sans-serif"/>
          <w:b/>
          <w:bCs/>
        </w:rPr>
      </w:r>
      <w:r>
        <w:br w:type="page"/>
      </w:r>
    </w:p>
    <w:p>
      <w:pPr>
        <w:pStyle w:val="BodyText"/>
        <w:spacing w:lineRule="auto" w:line="240" w:before="0" w:after="280"/>
        <w:rPr>
          <w:rFonts w:ascii="Google Sans Text;sans-serif" w:hAnsi="Google Sans Text;sans-serif"/>
          <w:b/>
          <w:bCs/>
        </w:rPr>
      </w:pPr>
      <w:r>
        <w:rPr>
          <w:rFonts w:ascii="Google Sans Text;sans-serif" w:hAnsi="Google Sans Text;sans-serif"/>
          <w:b/>
          <w:bCs/>
        </w:rPr>
        <w:t xml:space="preserve">Download: </w:t>
      </w:r>
    </w:p>
    <w:p>
      <w:pPr>
        <w:pStyle w:val="BodyText"/>
        <w:spacing w:lineRule="auto" w:line="240" w:before="0" w:after="280"/>
        <w:rPr>
          <w:rFonts w:ascii="Google Sans Text;sans-serif" w:hAnsi="Google Sans Text;sans-serif"/>
          <w:b/>
          <w:bCs/>
        </w:rPr>
      </w:pPr>
      <w:r>
        <w:rPr>
          <w:rStyle w:val="SourceText"/>
          <w:rFonts w:ascii="Liberation Mono" w:hAnsi="Liberation Mono"/>
          <w:b w:val="false"/>
          <w:bCs w:val="false"/>
          <w:sz w:val="20"/>
          <w:szCs w:val="20"/>
        </w:rPr>
        <w:t>$ sudo apt update</w:t>
      </w:r>
      <w:r>
        <w:rPr>
          <w:rFonts w:ascii="Liberation Mono" w:hAnsi="Liberation Mono"/>
          <w:b w:val="false"/>
          <w:bCs w:val="false"/>
          <w:sz w:val="20"/>
          <w:szCs w:val="20"/>
        </w:rPr>
        <w:t xml:space="preserve"> </w:t>
      </w:r>
    </w:p>
    <w:p>
      <w:pPr>
        <w:pStyle w:val="BodyText"/>
        <w:spacing w:lineRule="auto" w:line="240" w:before="0" w:after="280"/>
        <w:rPr>
          <w:rFonts w:ascii="Google Sans Text;sans-serif" w:hAnsi="Google Sans Text;sans-serif"/>
          <w:b/>
          <w:bCs/>
        </w:rPr>
      </w:pPr>
      <w:r>
        <w:rPr>
          <w:rStyle w:val="SourceText"/>
          <w:rFonts w:ascii="Liberation Mono" w:hAnsi="Liberation Mono"/>
          <w:b w:val="false"/>
          <w:bCs w:val="false"/>
          <w:sz w:val="20"/>
          <w:szCs w:val="20"/>
        </w:rPr>
        <w:t>$ sudo apt install qt6-base-dev qt6-base-private-dev libqt6gui6 libqt6widgets6 libqt6network6 libgpiod-dev libgpiodcxx-dev</w:t>
      </w:r>
      <w:r>
        <w:rPr>
          <w:rFonts w:ascii="Liberation Mono" w:hAnsi="Liberation Mono"/>
          <w:b w:val="false"/>
          <w:bCs w:val="false"/>
          <w:sz w:val="20"/>
          <w:szCs w:val="20"/>
        </w:rPr>
        <w:t xml:space="preserve"> </w:t>
      </w:r>
    </w:p>
    <w:p>
      <w:pPr>
        <w:pStyle w:val="BodyText"/>
        <w:spacing w:lineRule="auto" w:line="240" w:before="0" w:after="280"/>
        <w:rPr>
          <w:rFonts w:ascii="Google Sans Text;sans-serif" w:hAnsi="Google Sans Text;sans-serif"/>
          <w:b/>
          <w:bCs/>
        </w:rPr>
      </w:pPr>
      <w:r>
        <w:rPr>
          <w:rStyle w:val="SourceText"/>
          <w:rFonts w:ascii="Liberation Mono" w:hAnsi="Liberation Mono"/>
          <w:b w:val="false"/>
          <w:bCs w:val="false"/>
          <w:sz w:val="20"/>
          <w:szCs w:val="20"/>
        </w:rPr>
        <w:t>$ wget https://github.com/pjones1063/AspeQt-2k26/release</w:t>
      </w:r>
      <w:r>
        <w:rPr>
          <w:rFonts w:ascii="Liberation Mono" w:hAnsi="Liberation Mono"/>
          <w:b w:val="false"/>
          <w:bCs w:val="false"/>
          <w:sz w:val="20"/>
          <w:szCs w:val="20"/>
        </w:rPr>
        <w:t xml:space="preserve"> </w:t>
      </w:r>
      <w:r>
        <w:rPr>
          <w:rFonts w:ascii="Liberation Sans" w:hAnsi="Liberation Sans"/>
          <w:b w:val="false"/>
          <w:bCs w:val="false"/>
          <w:i/>
          <w:sz w:val="20"/>
          <w:szCs w:val="20"/>
        </w:rPr>
        <w:t>(add current release – Pi tarball)</w:t>
      </w:r>
    </w:p>
    <w:p>
      <w:pPr>
        <w:pStyle w:val="BodyText"/>
        <w:spacing w:lineRule="auto" w:line="240" w:before="0" w:after="280"/>
        <w:rPr>
          <w:rFonts w:ascii="Google Sans Text;sans-serif" w:hAnsi="Google Sans Text;sans-serif"/>
          <w:b/>
          <w:bCs/>
        </w:rPr>
      </w:pPr>
      <w:r>
        <w:rPr>
          <w:rFonts w:ascii="Google Sans Text;sans-serif" w:hAnsi="Google Sans Text;sans-serif"/>
          <w:b/>
          <w:bCs/>
        </w:rPr>
        <w:t xml:space="preserve">Extract: </w:t>
      </w:r>
    </w:p>
    <w:p>
      <w:pPr>
        <w:pStyle w:val="BodyText"/>
        <w:spacing w:lineRule="auto" w:line="240" w:before="0" w:after="280"/>
        <w:rPr>
          <w:rFonts w:ascii="Google Sans Text;sans-serif" w:hAnsi="Google Sans Text;sans-serif"/>
          <w:b/>
          <w:bCs/>
        </w:rPr>
      </w:pPr>
      <w:r>
        <w:rPr>
          <w:rStyle w:val="SourceText"/>
          <w:rFonts w:ascii="Liberation Mono" w:hAnsi="Liberation Mono"/>
          <w:b w:val="false"/>
          <w:bCs w:val="false"/>
          <w:sz w:val="20"/>
          <w:szCs w:val="20"/>
        </w:rPr>
        <w:t>$ tar -xzvf AspeQt-2K26-pi.64-portable.tar.gz</w:t>
      </w:r>
    </w:p>
    <w:p>
      <w:pPr>
        <w:pStyle w:val="BodyText"/>
        <w:spacing w:lineRule="auto" w:line="240" w:before="0" w:after="280"/>
        <w:rPr>
          <w:rFonts w:ascii="Google Sans Text;sans-serif" w:hAnsi="Google Sans Text;sans-serif"/>
          <w:b/>
          <w:bCs/>
        </w:rPr>
      </w:pPr>
      <w:r>
        <w:rPr>
          <w:rFonts w:ascii="Google Sans Text;sans-serif" w:hAnsi="Google Sans Text;sans-serif"/>
          <w:b/>
          <w:bCs/>
        </w:rPr>
        <w:t xml:space="preserve">Execute: </w:t>
      </w:r>
    </w:p>
    <w:p>
      <w:pPr>
        <w:pStyle w:val="BodyText"/>
        <w:spacing w:lineRule="auto" w:line="240" w:before="0" w:after="280"/>
        <w:rPr>
          <w:rFonts w:ascii="Google Sans Text;sans-serif" w:hAnsi="Google Sans Text;sans-serif"/>
          <w:b/>
          <w:bCs/>
        </w:rPr>
      </w:pPr>
      <w:r>
        <w:rPr>
          <w:rStyle w:val="SourceText"/>
          <w:rFonts w:ascii="Liberation Mono" w:hAnsi="Liberation Mono"/>
          <w:b w:val="false"/>
          <w:bCs w:val="false"/>
          <w:sz w:val="20"/>
          <w:szCs w:val="20"/>
        </w:rPr>
        <w:t>$ cd AspeQt-2K26-pi.64-portable</w:t>
      </w:r>
      <w:r>
        <w:rPr>
          <w:rFonts w:ascii="Liberation Mono" w:hAnsi="Liberation Mono"/>
          <w:b w:val="false"/>
          <w:bCs w:val="false"/>
          <w:sz w:val="20"/>
          <w:szCs w:val="20"/>
        </w:rPr>
        <w:t xml:space="preserve"> </w:t>
      </w:r>
      <w:r>
        <w:rPr>
          <w:rStyle w:val="SourceText"/>
          <w:rFonts w:ascii="Liberation Mono" w:hAnsi="Liberation Mono"/>
          <w:b w:val="false"/>
          <w:bCs w:val="false"/>
          <w:sz w:val="20"/>
          <w:szCs w:val="20"/>
        </w:rPr>
        <w:t>$ ./AspeQt</w:t>
      </w:r>
    </w:p>
    <w:p>
      <w:pPr>
        <w:pStyle w:val="BodyText"/>
        <w:spacing w:lineRule="auto" w:line="240" w:before="0" w:after="280"/>
        <w:rPr>
          <w:rFonts w:ascii="Google Sans Text;sans-serif" w:hAnsi="Google Sans Text;sans-serif"/>
          <w:b/>
          <w:bCs/>
        </w:rPr>
      </w:pPr>
      <w:r>
        <w:rPr>
          <w:rFonts w:ascii="Google Sans Text;sans-serif" w:hAnsi="Google Sans Text;sans-serif"/>
          <w:b/>
          <w:bCs/>
        </w:rPr>
      </w:r>
    </w:p>
    <w:p>
      <w:pPr>
        <w:pStyle w:val="BodyText"/>
        <w:spacing w:lineRule="auto" w:line="240" w:before="0" w:after="280"/>
        <w:rPr>
          <w:rFonts w:ascii="Google Sans Text;sans-serif" w:hAnsi="Google Sans Text;sans-serif"/>
          <w:b/>
          <w:bCs/>
        </w:rPr>
      </w:pPr>
      <w:r>
        <w:rPr>
          <w:rFonts w:ascii="Google Sans Text;sans-serif" w:hAnsi="Google Sans Text;sans-serif"/>
          <w:b/>
          <w:bCs/>
        </w:rPr>
        <w:t>3. Hardware Interfacing (GPIO to SIO)</w:t>
      </w:r>
    </w:p>
    <w:p>
      <w:pPr>
        <w:pStyle w:val="BodyText"/>
        <w:spacing w:lineRule="auto" w:line="240" w:before="0" w:after="280"/>
        <w:rPr>
          <w:rFonts w:ascii="Google Sans Text;sans-serif" w:hAnsi="Google Sans Text;sans-serif"/>
          <w:b w:val="false"/>
          <w:bCs w:val="false"/>
          <w:sz w:val="21"/>
          <w:szCs w:val="21"/>
        </w:rPr>
      </w:pPr>
      <w:r>
        <w:rPr>
          <w:rFonts w:ascii="Google Sans Text;sans-serif" w:hAnsi="Google Sans Text;sans-serif"/>
          <w:b w:val="false"/>
          <w:bCs w:val="false"/>
          <w:sz w:val="21"/>
          <w:szCs w:val="21"/>
        </w:rPr>
        <w:t>The Raspberry Pi 4/5 can communicate directly with the Atari SIO bus using its internal UART.</w:t>
      </w:r>
    </w:p>
    <w:p>
      <w:pPr>
        <w:pStyle w:val="BodyText"/>
        <w:spacing w:lineRule="auto" w:line="240" w:before="0" w:after="280"/>
        <w:rPr>
          <w:rFonts w:ascii="Google Sans Text;sans-serif" w:hAnsi="Google Sans Text;sans-serif"/>
          <w:b w:val="false"/>
          <w:bCs w:val="false"/>
          <w:sz w:val="21"/>
          <w:szCs w:val="21"/>
        </w:rPr>
      </w:pPr>
      <w:r>
        <w:rPr>
          <w:rFonts w:ascii="Google Sans Text;sans-serif" w:hAnsi="Google Sans Text;sans-serif"/>
          <w:b w:val="false"/>
          <w:bCs w:val="false"/>
          <w:sz w:val="21"/>
          <w:szCs w:val="21"/>
        </w:rPr>
        <w:t>[CRITICAL SAFETY NOTE] Atari SIO logic levels are 5V. The Raspberry Pi GPIO header operates at 3.3V. Connecting these directly will result in permanent damage to the Pi's SoC. A Logic Level Shifter is mandatory for this project.</w:t>
      </w:r>
    </w:p>
    <w:p>
      <w:pPr>
        <w:pStyle w:val="BodyText"/>
        <w:spacing w:lineRule="auto" w:line="240" w:before="0" w:after="280"/>
        <w:rPr>
          <w:rFonts w:ascii="Google Sans Text;sans-serif" w:hAnsi="Google Sans Text;sans-serif"/>
          <w:b w:val="false"/>
          <w:bCs w:val="false"/>
          <w:sz w:val="21"/>
          <w:szCs w:val="21"/>
        </w:rPr>
      </w:pPr>
      <w:r>
        <w:rPr>
          <w:rFonts w:ascii="Google Sans Text;sans-serif" w:hAnsi="Google Sans Text;sans-serif"/>
          <w:b w:val="false"/>
          <w:bCs w:val="false"/>
          <w:sz w:val="21"/>
          <w:szCs w:val="21"/>
        </w:rPr>
        <w:t xml:space="preserve">Wiring Diagram Reference (the 3.3V vs 5V Requirement) The following table outlines the required connections. </w:t>
      </w:r>
      <w:r>
        <w:rPr>
          <w:rFonts w:ascii="Google Sans Text;sans-serif" w:hAnsi="Google Sans Text;sans-serif"/>
          <w:b w:val="false"/>
          <w:bCs w:val="false"/>
          <w:i/>
          <w:sz w:val="21"/>
          <w:szCs w:val="21"/>
        </w:rPr>
        <w:t>Note: Wiring the COMMAND line (SIO Pin 7 to Pi Pin 12) is absolutely mandatory if you intend to use the R: Device 850 Emulation.</w:t>
      </w:r>
    </w:p>
    <w:p>
      <w:pPr>
        <w:pStyle w:val="BodyText"/>
        <w:spacing w:lineRule="auto" w:line="274" w:before="0" w:after="140"/>
        <w:ind w:hanging="0" w:left="0" w:right="0"/>
        <w:rPr>
          <w:rFonts w:ascii="Google Sans Text;sans-serif" w:hAnsi="Google Sans Text;sans-serif"/>
          <w:sz w:val="21"/>
          <w:szCs w:val="21"/>
        </w:rPr>
      </w:pPr>
      <w:r>
        <w:rPr>
          <w:rFonts w:ascii="Google Sans Text;sans-serif" w:hAnsi="Google Sans Text;sans-serif"/>
          <w:b/>
          <w:sz w:val="21"/>
          <w:szCs w:val="21"/>
        </w:rPr>
      </w:r>
      <w:r>
        <w:br w:type="page"/>
      </w:r>
    </w:p>
    <w:p>
      <w:pPr>
        <w:pStyle w:val="BodyText"/>
        <w:spacing w:lineRule="auto" w:line="274" w:before="0" w:after="140"/>
        <w:ind w:hanging="0" w:left="0" w:right="0"/>
        <w:rPr>
          <w:rFonts w:ascii="Google Sans Text;sans-serif" w:hAnsi="Google Sans Text;sans-serif"/>
          <w:sz w:val="21"/>
          <w:szCs w:val="21"/>
        </w:rPr>
      </w:pPr>
      <w:bookmarkStart w:id="0" w:name="p-rc_4b5cbae0aad0c3bc-58"/>
      <w:bookmarkEnd w:id="0"/>
      <w:r>
        <w:rPr>
          <w:rFonts w:ascii="Google Sans Text;sans-serif" w:hAnsi="Google Sans Text;sans-serif"/>
          <w:b/>
          <w:sz w:val="21"/>
          <w:szCs w:val="21"/>
        </w:rPr>
        <w:t>Wiring Diagram Reference (the 3.3V vs 5V Requirement)</w:t>
      </w:r>
      <w:r>
        <w:rPr>
          <w:rFonts w:ascii="Google Sans Text;sans-serif" w:hAnsi="Google Sans Text;sans-serif"/>
          <w:sz w:val="21"/>
          <w:szCs w:val="21"/>
        </w:rPr>
        <w:t xml:space="preserve"> </w:t>
      </w:r>
      <w:r>
        <w:rPr>
          <w:rFonts w:ascii="Google Sans Text;sans-serif" w:hAnsi="Google Sans Text;sans-serif"/>
          <w:b/>
          <w:sz w:val="21"/>
          <w:szCs w:val="21"/>
        </w:rPr>
        <w:t>Logic Shifter Wiring Table</w:t>
      </w:r>
      <w:r>
        <w:rPr>
          <w:rFonts w:ascii="Google Sans Text;sans-serif" w:hAnsi="Google Sans Text;sans-serif"/>
          <w:sz w:val="21"/>
          <w:szCs w:val="21"/>
        </w:rPr>
        <w:t xml:space="preserve"> </w:t>
      </w:r>
    </w:p>
    <w:p>
      <w:pPr>
        <w:pStyle w:val="BodyText"/>
        <w:spacing w:lineRule="auto" w:line="274" w:before="0" w:after="140"/>
        <w:ind w:hanging="0" w:left="0" w:right="0"/>
        <w:rPr>
          <w:rFonts w:ascii="Google Sans Text;sans-serif" w:hAnsi="Google Sans Text;sans-serif"/>
          <w:sz w:val="21"/>
          <w:szCs w:val="21"/>
        </w:rPr>
      </w:pPr>
      <w:r>
        <w:rPr>
          <w:rFonts w:ascii="Google Sans Text;sans-serif" w:hAnsi="Google Sans Text;sans-serif"/>
          <w:sz w:val="21"/>
          <w:szCs w:val="21"/>
        </w:rPr>
        <w:t xml:space="preserve">The following table: </w:t>
      </w:r>
    </w:p>
    <w:tbl>
      <w:tblPr>
        <w:tblW w:w="9360" w:type="dxa"/>
        <w:jc w:val="left"/>
        <w:tblInd w:w="28" w:type="dxa"/>
        <w:tblLayout w:type="fixed"/>
        <w:tblCellMar>
          <w:top w:w="28" w:type="dxa"/>
          <w:left w:w="28" w:type="dxa"/>
          <w:bottom w:w="28" w:type="dxa"/>
          <w:right w:w="28" w:type="dxa"/>
        </w:tblCellMar>
      </w:tblPr>
      <w:tblGrid>
        <w:gridCol w:w="2755"/>
        <w:gridCol w:w="2221"/>
        <w:gridCol w:w="1945"/>
        <w:gridCol w:w="2438"/>
      </w:tblGrid>
      <w:tr>
        <w:trPr>
          <w:tblHeader w:val="true"/>
        </w:trPr>
        <w:tc>
          <w:tcPr>
            <w:tcW w:w="275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0"/>
              <w:ind w:hanging="0" w:left="0" w:right="0"/>
              <w:rPr/>
            </w:pPr>
            <w:r>
              <w:rPr>
                <w:rStyle w:val="Strong"/>
                <w:rFonts w:ascii="Google Sans Text;sans-serif" w:hAnsi="Google Sans Text;sans-serif"/>
              </w:rPr>
              <w:t>Connection Type</w:t>
            </w:r>
          </w:p>
        </w:tc>
        <w:tc>
          <w:tcPr>
            <w:tcW w:w="222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0"/>
              <w:ind w:hanging="0" w:left="0" w:right="0"/>
              <w:rPr/>
            </w:pPr>
            <w:r>
              <w:rPr>
                <w:rStyle w:val="Strong"/>
                <w:rFonts w:ascii="Google Sans Text;sans-serif" w:hAnsi="Google Sans Text;sans-serif"/>
              </w:rPr>
              <w:t>Atari SIO (5V Side)</w:t>
            </w:r>
          </w:p>
        </w:tc>
        <w:tc>
          <w:tcPr>
            <w:tcW w:w="194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0"/>
              <w:ind w:hanging="0" w:left="0" w:right="0"/>
              <w:rPr/>
            </w:pPr>
            <w:r>
              <w:rPr>
                <w:rStyle w:val="Strong"/>
                <w:rFonts w:ascii="Google Sans Text;sans-serif" w:hAnsi="Google Sans Text;sans-serif"/>
              </w:rPr>
              <w:t>Shifter Channel</w:t>
            </w:r>
          </w:p>
        </w:tc>
        <w:tc>
          <w:tcPr>
            <w:tcW w:w="243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0"/>
              <w:ind w:hanging="0" w:left="0" w:right="0"/>
              <w:rPr/>
            </w:pPr>
            <w:r>
              <w:rPr>
                <w:rStyle w:val="Strong"/>
                <w:rFonts w:ascii="Google Sans Text;sans-serif" w:hAnsi="Google Sans Text;sans-serif"/>
              </w:rPr>
              <w:t>Pi GPIO (3.3V Side)</w:t>
            </w:r>
          </w:p>
        </w:tc>
      </w:tr>
      <w:tr>
        <w:trPr/>
        <w:tc>
          <w:tcPr>
            <w:tcW w:w="275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rPr>
            </w:pPr>
            <w:r>
              <w:rPr>
                <w:rFonts w:ascii="Google Sans Text;sans-serif" w:hAnsi="Google Sans Text;sans-serif"/>
              </w:rPr>
              <w:t>Data In (Atari RX)</w:t>
            </w:r>
          </w:p>
        </w:tc>
        <w:tc>
          <w:tcPr>
            <w:tcW w:w="222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rPr>
            </w:pPr>
            <w:r>
              <w:rPr>
                <w:rFonts w:ascii="Google Sans Text;sans-serif" w:hAnsi="Google Sans Text;sans-serif"/>
              </w:rPr>
              <w:t xml:space="preserve">SIO Pin 3 </w:t>
            </w:r>
            <w:r>
              <w:rPr>
                <w:rFonts w:ascii="Google Sans Text;sans-serif" w:hAnsi="Google Sans Text;sans-serif"/>
                <w:b/>
                <w:bCs/>
                <w:sz w:val="24"/>
                <w:szCs w:val="24"/>
              </w:rPr>
              <w:t>[Diode]</w:t>
            </w:r>
          </w:p>
        </w:tc>
        <w:tc>
          <w:tcPr>
            <w:tcW w:w="194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rPr>
            </w:pPr>
            <w:r>
              <w:rPr>
                <w:rFonts w:ascii="Google Sans Text;sans-serif" w:hAnsi="Google Sans Text;sans-serif"/>
              </w:rPr>
              <w:t>HV1 &lt;---&gt; LV1</w:t>
            </w:r>
          </w:p>
        </w:tc>
        <w:tc>
          <w:tcPr>
            <w:tcW w:w="243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rPr>
            </w:pPr>
            <w:r>
              <w:rPr>
                <w:rFonts w:ascii="Google Sans Text;sans-serif" w:hAnsi="Google Sans Text;sans-serif"/>
              </w:rPr>
              <w:t>Pin 8 (GPIO 14 / TX)</w:t>
            </w:r>
          </w:p>
        </w:tc>
      </w:tr>
      <w:tr>
        <w:trPr/>
        <w:tc>
          <w:tcPr>
            <w:tcW w:w="275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rPr>
            </w:pPr>
            <w:r>
              <w:rPr>
                <w:rFonts w:ascii="Google Sans Text;sans-serif" w:hAnsi="Google Sans Text;sans-serif"/>
              </w:rPr>
              <w:t>Data Out (Atari TX)</w:t>
            </w:r>
          </w:p>
        </w:tc>
        <w:tc>
          <w:tcPr>
            <w:tcW w:w="222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rPr>
            </w:pPr>
            <w:r>
              <w:rPr>
                <w:rFonts w:ascii="Google Sans Text;sans-serif" w:hAnsi="Google Sans Text;sans-serif"/>
              </w:rPr>
              <w:t>SIO Pin 5</w:t>
            </w:r>
          </w:p>
        </w:tc>
        <w:tc>
          <w:tcPr>
            <w:tcW w:w="194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rPr>
            </w:pPr>
            <w:r>
              <w:rPr>
                <w:rFonts w:ascii="Google Sans Text;sans-serif" w:hAnsi="Google Sans Text;sans-serif"/>
              </w:rPr>
              <w:t>HV2 &lt;---&gt; LV2</w:t>
            </w:r>
          </w:p>
        </w:tc>
        <w:tc>
          <w:tcPr>
            <w:tcW w:w="243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rPr>
            </w:pPr>
            <w:r>
              <w:rPr>
                <w:rFonts w:ascii="Google Sans Text;sans-serif" w:hAnsi="Google Sans Text;sans-serif"/>
              </w:rPr>
              <w:t>Pin 10 (GPIO 15 / RX)</w:t>
            </w:r>
          </w:p>
        </w:tc>
      </w:tr>
      <w:tr>
        <w:trPr/>
        <w:tc>
          <w:tcPr>
            <w:tcW w:w="275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b w:val="false"/>
                <w:bCs w:val="false"/>
              </w:rPr>
            </w:pPr>
            <w:r>
              <w:rPr>
                <w:rFonts w:ascii="Google Sans Text;sans-serif" w:hAnsi="Google Sans Text;sans-serif"/>
                <w:b w:val="false"/>
                <w:bCs w:val="false"/>
              </w:rPr>
              <w:t>Command (Atari CMD)</w:t>
            </w:r>
          </w:p>
        </w:tc>
        <w:tc>
          <w:tcPr>
            <w:tcW w:w="222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b w:val="false"/>
                <w:bCs w:val="false"/>
              </w:rPr>
            </w:pPr>
            <w:r>
              <w:rPr>
                <w:rFonts w:ascii="Google Sans Text;sans-serif" w:hAnsi="Google Sans Text;sans-serif"/>
                <w:b w:val="false"/>
                <w:bCs w:val="false"/>
              </w:rPr>
              <w:t>SIO Pin 7</w:t>
            </w:r>
          </w:p>
        </w:tc>
        <w:tc>
          <w:tcPr>
            <w:tcW w:w="194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b w:val="false"/>
                <w:bCs w:val="false"/>
              </w:rPr>
            </w:pPr>
            <w:r>
              <w:rPr>
                <w:rFonts w:ascii="Google Sans Text;sans-serif" w:hAnsi="Google Sans Text;sans-serif"/>
                <w:b w:val="false"/>
                <w:bCs w:val="false"/>
              </w:rPr>
              <w:t>HV3 &lt;---&gt; LV3</w:t>
            </w:r>
          </w:p>
        </w:tc>
        <w:tc>
          <w:tcPr>
            <w:tcW w:w="243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b w:val="false"/>
                <w:bCs w:val="false"/>
              </w:rPr>
            </w:pPr>
            <w:r>
              <w:rPr>
                <w:rFonts w:ascii="Google Sans Text;sans-serif" w:hAnsi="Google Sans Text;sans-serif"/>
                <w:b w:val="false"/>
                <w:bCs w:val="false"/>
              </w:rPr>
              <w:t>Pin 12 (GPIO 18)</w:t>
            </w:r>
          </w:p>
        </w:tc>
      </w:tr>
      <w:tr>
        <w:trPr/>
        <w:tc>
          <w:tcPr>
            <w:tcW w:w="275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rPr>
            </w:pPr>
            <w:r>
              <w:rPr>
                <w:rFonts w:ascii="Google Sans Text;sans-serif" w:hAnsi="Google Sans Text;sans-serif"/>
              </w:rPr>
              <w:t>Reference Power</w:t>
            </w:r>
          </w:p>
        </w:tc>
        <w:tc>
          <w:tcPr>
            <w:tcW w:w="222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rPr>
            </w:pPr>
            <w:r>
              <w:rPr>
                <w:rFonts w:ascii="Google Sans Text;sans-serif" w:hAnsi="Google Sans Text;sans-serif"/>
              </w:rPr>
              <w:t>SIO Pin 10 (+5V)</w:t>
            </w:r>
          </w:p>
        </w:tc>
        <w:tc>
          <w:tcPr>
            <w:tcW w:w="194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rPr>
            </w:pPr>
            <w:r>
              <w:rPr>
                <w:rFonts w:ascii="Google Sans Text;sans-serif" w:hAnsi="Google Sans Text;sans-serif"/>
              </w:rPr>
              <w:t>HV &lt;---&gt; LV</w:t>
            </w:r>
          </w:p>
        </w:tc>
        <w:tc>
          <w:tcPr>
            <w:tcW w:w="243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rPr>
            </w:pPr>
            <w:r>
              <w:rPr>
                <w:rFonts w:ascii="Google Sans Text;sans-serif" w:hAnsi="Google Sans Text;sans-serif"/>
              </w:rPr>
              <w:t>Pi Pin 1 (+3.3V)</w:t>
            </w:r>
          </w:p>
        </w:tc>
      </w:tr>
      <w:tr>
        <w:trPr/>
        <w:tc>
          <w:tcPr>
            <w:tcW w:w="275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rPr>
            </w:pPr>
            <w:r>
              <w:rPr>
                <w:rFonts w:ascii="Google Sans Text;sans-serif" w:hAnsi="Google Sans Text;sans-serif"/>
              </w:rPr>
              <w:t>Common Ground</w:t>
            </w:r>
          </w:p>
        </w:tc>
        <w:tc>
          <w:tcPr>
            <w:tcW w:w="222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rPr>
            </w:pPr>
            <w:r>
              <w:rPr>
                <w:rFonts w:ascii="Google Sans Text;sans-serif" w:hAnsi="Google Sans Text;sans-serif"/>
              </w:rPr>
              <w:t>SIO Pin 4 (GND)</w:t>
            </w:r>
          </w:p>
        </w:tc>
        <w:tc>
          <w:tcPr>
            <w:tcW w:w="194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rPr>
            </w:pPr>
            <w:r>
              <w:rPr>
                <w:rFonts w:ascii="Google Sans Text;sans-serif" w:hAnsi="Google Sans Text;sans-serif"/>
              </w:rPr>
              <w:t>GND &lt;---&gt; GND</w:t>
            </w:r>
          </w:p>
        </w:tc>
        <w:tc>
          <w:tcPr>
            <w:tcW w:w="243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rPr>
            </w:pPr>
            <w:r>
              <w:rPr>
                <w:rFonts w:ascii="Google Sans Text;sans-serif" w:hAnsi="Google Sans Text;sans-serif"/>
              </w:rPr>
              <w:t>Pi Pin 6 (GND)</w:t>
            </w:r>
          </w:p>
        </w:tc>
      </w:tr>
    </w:tbl>
    <w:p>
      <w:pPr>
        <w:pStyle w:val="BodyText"/>
        <w:spacing w:lineRule="auto" w:line="274" w:before="0" w:after="140"/>
        <w:ind w:hanging="0" w:left="0" w:right="0"/>
        <w:rPr>
          <w:rFonts w:ascii="Google Sans Text;sans-serif" w:hAnsi="Google Sans Text;sans-serif"/>
          <w:b/>
          <w:sz w:val="21"/>
          <w:szCs w:val="21"/>
        </w:rPr>
      </w:pPr>
      <w:r>
        <w:rPr>
          <w:rFonts w:ascii="Google Sans Text;sans-serif" w:hAnsi="Google Sans Text;sans-serif"/>
          <w:b/>
          <w:sz w:val="21"/>
          <w:szCs w:val="21"/>
        </w:rPr>
      </w:r>
    </w:p>
    <w:p>
      <w:pPr>
        <w:pStyle w:val="BodyText"/>
        <w:spacing w:lineRule="auto" w:line="274" w:before="0" w:after="140"/>
        <w:ind w:hanging="0" w:left="0" w:right="0"/>
        <w:rPr>
          <w:rFonts w:ascii="Google Sans Text;sans-serif" w:hAnsi="Google Sans Text;sans-serif"/>
          <w:b/>
          <w:bCs/>
          <w:sz w:val="21"/>
          <w:szCs w:val="21"/>
        </w:rPr>
      </w:pPr>
      <w:r>
        <w:rPr>
          <w:rFonts w:ascii="Google Sans Text;sans-serif" w:hAnsi="Google Sans Text;sans-serif"/>
          <w:b/>
          <w:bCs/>
          <w:sz w:val="21"/>
          <w:szCs w:val="21"/>
        </w:rPr>
        <w:t xml:space="preserve">[CRITICAL HARDWARE REQUIREMENT: The Bus Contention Diode] </w:t>
      </w:r>
    </w:p>
    <w:p>
      <w:pPr>
        <w:pStyle w:val="BodyText"/>
        <w:spacing w:lineRule="auto" w:line="274" w:before="0" w:after="140"/>
        <w:ind w:hanging="0" w:left="0" w:right="0"/>
        <w:rPr>
          <w:rFonts w:ascii="Google Sans Text;sans-serif" w:hAnsi="Google Sans Text;sans-serif"/>
          <w:sz w:val="21"/>
          <w:szCs w:val="21"/>
        </w:rPr>
      </w:pPr>
      <w:r>
        <w:rPr>
          <w:rFonts w:ascii="Google Sans Text;sans-serif" w:hAnsi="Google Sans Text;sans-serif"/>
          <w:b w:val="false"/>
          <w:bCs w:val="false"/>
          <w:sz w:val="21"/>
          <w:szCs w:val="21"/>
        </w:rPr>
        <w:t>Because the Atari SIO bus is a shared daisy-chain, modern push-pull logic shifters will forcefully hold the SIO data line at 5V, overpowering vintage hardware (like the 1050 disk drive or 850 interface) and causing short circuits. To safely emulate an open-collector output and protect your vintage hardware, you must install a switching diode (1N4148 or 1N914) inline on the Pi's Transmit TX line (Pin 8 GPIO 14).</w:t>
      </w:r>
    </w:p>
    <w:p>
      <w:pPr>
        <w:pStyle w:val="BodyText"/>
        <w:numPr>
          <w:ilvl w:val="0"/>
          <w:numId w:val="1"/>
        </w:numPr>
        <w:tabs>
          <w:tab w:val="clear" w:pos="720"/>
          <w:tab w:val="left" w:pos="0" w:leader="none"/>
        </w:tabs>
        <w:spacing w:lineRule="auto" w:line="274"/>
        <w:ind w:hanging="283" w:left="709"/>
        <w:rPr>
          <w:rFonts w:ascii="Google Sans Text;sans-serif" w:hAnsi="Google Sans Text;sans-serif"/>
          <w:b w:val="false"/>
          <w:bCs w:val="false"/>
          <w:sz w:val="21"/>
          <w:szCs w:val="21"/>
        </w:rPr>
      </w:pPr>
      <w:r>
        <w:rPr>
          <w:rFonts w:ascii="Google Sans Text;sans-serif" w:hAnsi="Google Sans Text;sans-serif"/>
          <w:b w:val="false"/>
          <w:bCs w:val="false"/>
          <w:sz w:val="21"/>
          <w:szCs w:val="21"/>
        </w:rPr>
        <w:t>Location: Between the Logic Shifter's HV1 output and Atari SIO Pin 3.</w:t>
      </w:r>
    </w:p>
    <w:p>
      <w:pPr>
        <w:pStyle w:val="BodyText"/>
        <w:numPr>
          <w:ilvl w:val="0"/>
          <w:numId w:val="1"/>
        </w:numPr>
        <w:tabs>
          <w:tab w:val="clear" w:pos="720"/>
          <w:tab w:val="left" w:pos="0" w:leader="none"/>
        </w:tabs>
        <w:spacing w:lineRule="auto" w:line="274"/>
        <w:ind w:hanging="283" w:left="709"/>
        <w:rPr>
          <w:rFonts w:ascii="Google Sans Text;sans-serif" w:hAnsi="Google Sans Text;sans-serif"/>
          <w:b w:val="false"/>
          <w:bCs w:val="false"/>
          <w:sz w:val="21"/>
          <w:szCs w:val="21"/>
        </w:rPr>
      </w:pPr>
      <w:r>
        <w:rPr>
          <w:rFonts w:ascii="Google Sans Text;sans-serif" w:hAnsi="Google Sans Text;sans-serif"/>
          <w:b w:val="false"/>
          <w:bCs w:val="false"/>
          <w:sz w:val="21"/>
          <w:szCs w:val="21"/>
        </w:rPr>
        <w:t>Orientation: The diode's black stripe (Cathode) must point towards the Raspberry Pi's logic shifter. The non-stripe side (Anode) connects to the Atari.</w:t>
      </w:r>
    </w:p>
    <w:p>
      <w:pPr>
        <w:pStyle w:val="BodyText"/>
        <w:numPr>
          <w:ilvl w:val="0"/>
          <w:numId w:val="1"/>
        </w:numPr>
        <w:tabs>
          <w:tab w:val="clear" w:pos="720"/>
          <w:tab w:val="left" w:pos="0" w:leader="none"/>
        </w:tabs>
        <w:spacing w:lineRule="auto" w:line="274"/>
        <w:ind w:hanging="283" w:left="709"/>
        <w:rPr>
          <w:rFonts w:ascii="Google Sans Text;sans-serif" w:hAnsi="Google Sans Text;sans-serif"/>
          <w:b w:val="false"/>
          <w:bCs w:val="false"/>
          <w:sz w:val="21"/>
          <w:szCs w:val="21"/>
        </w:rPr>
      </w:pPr>
      <w:r>
        <w:rPr>
          <w:rFonts w:ascii="Google Sans Text;sans-serif" w:hAnsi="Google Sans Text;sans-serif"/>
          <w:b w:val="false"/>
          <w:bCs w:val="false"/>
          <w:sz w:val="21"/>
          <w:szCs w:val="21"/>
        </w:rPr>
        <w:t>The Raspberry Pi GPIO header operates at 3.3V, while the Atari SIO bus operates at 5V. Connecting these directly will cause permanent hardware failure on the Raspberry Pi 4/5.</w:t>
      </w:r>
    </w:p>
    <w:p>
      <w:pPr>
        <w:pStyle w:val="BodyText"/>
        <w:numPr>
          <w:ilvl w:val="0"/>
          <w:numId w:val="0"/>
        </w:numPr>
        <w:spacing w:lineRule="auto" w:line="274"/>
        <w:ind w:hanging="0" w:left="0"/>
        <w:rPr>
          <w:rFonts w:ascii="Google Sans Text;sans-serif" w:hAnsi="Google Sans Text;sans-serif"/>
          <w:b w:val="false"/>
          <w:bCs w:val="false"/>
          <w:sz w:val="21"/>
          <w:szCs w:val="21"/>
        </w:rPr>
      </w:pPr>
      <w:r>
        <w:rPr>
          <w:rFonts w:ascii="Google Sans Text;sans-serif" w:hAnsi="Google Sans Text;sans-serif"/>
          <w:b w:val="false"/>
          <w:bCs w:val="false"/>
          <w:sz w:val="21"/>
          <w:szCs w:val="21"/>
        </w:rPr>
      </w:r>
    </w:p>
    <w:p>
      <w:pPr>
        <w:pStyle w:val="BodyText"/>
        <w:spacing w:lineRule="auto" w:line="274"/>
        <w:rPr>
          <w:rFonts w:ascii="Google Sans Text;sans-serif" w:hAnsi="Google Sans Text;sans-serif"/>
          <w:b/>
          <w:sz w:val="21"/>
          <w:szCs w:val="21"/>
        </w:rPr>
      </w:pPr>
      <w:r>
        <w:rPr>
          <w:rFonts w:ascii="Google Sans Text;sans-serif" w:hAnsi="Google Sans Text;sans-serif"/>
          <w:b/>
          <w:sz w:val="21"/>
          <w:szCs w:val="21"/>
        </w:rPr>
        <w:t>4. System Configuration</w:t>
      </w:r>
    </w:p>
    <w:p>
      <w:pPr>
        <w:pStyle w:val="BodyText"/>
        <w:spacing w:lineRule="auto" w:line="274"/>
        <w:rPr>
          <w:rFonts w:ascii="Google Sans Text;sans-serif" w:hAnsi="Google Sans Text;sans-serif"/>
          <w:b/>
          <w:sz w:val="21"/>
          <w:szCs w:val="21"/>
        </w:rPr>
      </w:pPr>
      <w:r>
        <w:rPr>
          <w:rFonts w:ascii="Google Sans Text;sans-serif" w:hAnsi="Google Sans Text;sans-serif"/>
          <w:b w:val="false"/>
          <w:bCs w:val="false"/>
          <w:sz w:val="21"/>
          <w:szCs w:val="21"/>
        </w:rPr>
        <w:t xml:space="preserve">Before AspeQt can access the serial hardware, the Pi’s default "Serial Console" must be disabled to release </w:t>
      </w:r>
      <w:r>
        <w:rPr>
          <w:rStyle w:val="SourceText"/>
          <w:rFonts w:ascii="Google Sans Text;sans-serif" w:hAnsi="Google Sans Text;sans-serif"/>
          <w:b w:val="false"/>
          <w:bCs w:val="false"/>
          <w:sz w:val="21"/>
          <w:szCs w:val="21"/>
        </w:rPr>
        <w:t>/dev/serial0</w:t>
      </w:r>
      <w:r>
        <w:rPr>
          <w:rFonts w:ascii="Google Sans Text;sans-serif" w:hAnsi="Google Sans Text;sans-serif"/>
          <w:b w:val="false"/>
          <w:bCs w:val="false"/>
          <w:sz w:val="21"/>
          <w:szCs w:val="21"/>
        </w:rPr>
        <w:t xml:space="preserve">. Open the configuration tool: </w:t>
      </w:r>
      <w:r>
        <w:rPr>
          <w:rStyle w:val="SourceText"/>
          <w:rFonts w:ascii="Google Sans Text;sans-serif" w:hAnsi="Google Sans Text;sans-serif"/>
          <w:b w:val="false"/>
          <w:bCs w:val="false"/>
          <w:sz w:val="21"/>
          <w:szCs w:val="21"/>
        </w:rPr>
        <w:t>sudo raspi-config</w:t>
      </w:r>
      <w:r>
        <w:rPr>
          <w:rFonts w:ascii="Google Sans Text;sans-serif" w:hAnsi="Google Sans Text;sans-serif"/>
          <w:b w:val="false"/>
          <w:bCs w:val="false"/>
          <w:sz w:val="21"/>
          <w:szCs w:val="21"/>
        </w:rPr>
        <w:t xml:space="preserve"> Navigate to Interface Options -&gt; Serial Port. Set </w:t>
      </w:r>
      <w:r>
        <w:rPr>
          <w:rFonts w:ascii="Google Sans Text;sans-serif" w:hAnsi="Google Sans Text;sans-serif"/>
          <w:b w:val="false"/>
          <w:bCs w:val="false"/>
          <w:i/>
          <w:sz w:val="21"/>
          <w:szCs w:val="21"/>
        </w:rPr>
        <w:t>Login shell over serial</w:t>
      </w:r>
      <w:r>
        <w:rPr>
          <w:rFonts w:ascii="Google Sans Text;sans-serif" w:hAnsi="Google Sans Text;sans-serif"/>
          <w:b w:val="false"/>
          <w:bCs w:val="false"/>
          <w:sz w:val="21"/>
          <w:szCs w:val="21"/>
        </w:rPr>
        <w:t xml:space="preserve"> to NO. Set </w:t>
      </w:r>
      <w:r>
        <w:rPr>
          <w:rFonts w:ascii="Google Sans Text;sans-serif" w:hAnsi="Google Sans Text;sans-serif"/>
          <w:b w:val="false"/>
          <w:bCs w:val="false"/>
          <w:i/>
          <w:sz w:val="21"/>
          <w:szCs w:val="21"/>
        </w:rPr>
        <w:t>Hardware serial port</w:t>
      </w:r>
      <w:r>
        <w:rPr>
          <w:rFonts w:ascii="Google Sans Text;sans-serif" w:hAnsi="Google Sans Text;sans-serif"/>
          <w:b w:val="false"/>
          <w:bCs w:val="false"/>
          <w:sz w:val="21"/>
          <w:szCs w:val="21"/>
        </w:rPr>
        <w:t xml:space="preserve"> to YES. Finish and Reboot.</w:t>
      </w:r>
    </w:p>
    <w:p>
      <w:pPr>
        <w:pStyle w:val="BodyText"/>
        <w:spacing w:lineRule="auto" w:line="274"/>
        <w:rPr>
          <w:rFonts w:ascii="Google Sans Text;sans-serif" w:hAnsi="Google Sans Text;sans-serif"/>
          <w:b/>
          <w:sz w:val="21"/>
          <w:szCs w:val="21"/>
        </w:rPr>
      </w:pPr>
      <w:r>
        <w:rPr>
          <w:rFonts w:ascii="Google Sans Text;sans-serif" w:hAnsi="Google Sans Text;sans-serif"/>
          <w:b/>
          <w:sz w:val="21"/>
          <w:szCs w:val="21"/>
        </w:rPr>
      </w:r>
    </w:p>
    <w:p>
      <w:pPr>
        <w:pStyle w:val="BodyText"/>
        <w:spacing w:lineRule="auto" w:line="274"/>
        <w:rPr>
          <w:rFonts w:ascii="Google Sans Text;sans-serif" w:hAnsi="Google Sans Text;sans-serif"/>
          <w:b/>
          <w:sz w:val="21"/>
          <w:szCs w:val="21"/>
        </w:rPr>
      </w:pPr>
      <w:r>
        <w:rPr>
          <w:rFonts w:ascii="Google Sans Text;sans-serif" w:hAnsi="Google Sans Text;sans-serif"/>
          <w:b/>
          <w:sz w:val="21"/>
          <w:szCs w:val="21"/>
        </w:rPr>
      </w:r>
      <w:r>
        <w:br w:type="page"/>
      </w:r>
    </w:p>
    <w:p>
      <w:pPr>
        <w:pStyle w:val="BodyText"/>
        <w:spacing w:lineRule="auto" w:line="274"/>
        <w:rPr>
          <w:rFonts w:ascii="Google Sans Text;sans-serif" w:hAnsi="Google Sans Text;sans-serif"/>
          <w:b/>
          <w:sz w:val="21"/>
          <w:szCs w:val="21"/>
        </w:rPr>
      </w:pPr>
      <w:r>
        <w:rPr>
          <w:rFonts w:ascii="Google Sans Text;sans-serif" w:hAnsi="Google Sans Text;sans-serif"/>
          <w:b/>
          <w:sz w:val="21"/>
          <w:szCs w:val="21"/>
        </w:rPr>
        <w:t>5. Software Configuration:</w:t>
      </w:r>
    </w:p>
    <w:p>
      <w:pPr>
        <w:pStyle w:val="BodyText"/>
        <w:spacing w:lineRule="auto" w:line="274"/>
        <w:rPr>
          <w:rFonts w:ascii="Google Sans Text;sans-serif" w:hAnsi="Google Sans Text;sans-serif"/>
          <w:b w:val="false"/>
          <w:bCs w:val="false"/>
          <w:sz w:val="21"/>
          <w:szCs w:val="21"/>
        </w:rPr>
      </w:pPr>
      <w:r>
        <w:rPr>
          <w:rFonts w:ascii="Google Sans Text;sans-serif" w:hAnsi="Google Sans Text;sans-serif"/>
          <w:b w:val="false"/>
          <w:bCs w:val="false"/>
          <w:sz w:val="21"/>
          <w:szCs w:val="21"/>
        </w:rPr>
        <w:t>Disk Drives &amp; SIO Launch AspeQt-2k26 and enter the Options &gt; Configure menu:</w:t>
      </w:r>
    </w:p>
    <w:p>
      <w:pPr>
        <w:pStyle w:val="BodyText"/>
        <w:numPr>
          <w:ilvl w:val="0"/>
          <w:numId w:val="2"/>
        </w:numPr>
        <w:tabs>
          <w:tab w:val="clear" w:pos="720"/>
          <w:tab w:val="left" w:pos="0" w:leader="none"/>
        </w:tabs>
        <w:spacing w:lineRule="auto" w:line="274"/>
        <w:ind w:hanging="283" w:left="709"/>
        <w:rPr>
          <w:rFonts w:ascii="Google Sans Text;sans-serif" w:hAnsi="Google Sans Text;sans-serif"/>
          <w:b/>
          <w:sz w:val="21"/>
          <w:szCs w:val="21"/>
        </w:rPr>
      </w:pPr>
      <w:r>
        <w:rPr>
          <w:rFonts w:ascii="Google Sans Text;sans-serif" w:hAnsi="Google Sans Text;sans-serif"/>
          <w:b w:val="false"/>
          <w:bCs w:val="false"/>
          <w:sz w:val="21"/>
          <w:szCs w:val="21"/>
        </w:rPr>
        <w:t xml:space="preserve">Serial Port: Select </w:t>
      </w:r>
      <w:r>
        <w:rPr>
          <w:rStyle w:val="SourceText"/>
          <w:rFonts w:ascii="Google Sans Text;sans-serif" w:hAnsi="Google Sans Text;sans-serif"/>
          <w:b w:val="false"/>
          <w:bCs w:val="false"/>
          <w:sz w:val="21"/>
          <w:szCs w:val="21"/>
        </w:rPr>
        <w:t>/dev/serial0</w:t>
      </w:r>
      <w:r>
        <w:rPr>
          <w:rFonts w:ascii="Google Sans Text;sans-serif" w:hAnsi="Google Sans Text;sans-serif"/>
          <w:b w:val="false"/>
          <w:bCs w:val="false"/>
          <w:sz w:val="21"/>
          <w:szCs w:val="21"/>
        </w:rPr>
        <w:t>.</w:t>
      </w:r>
    </w:p>
    <w:p>
      <w:pPr>
        <w:pStyle w:val="BodyText"/>
        <w:numPr>
          <w:ilvl w:val="0"/>
          <w:numId w:val="2"/>
        </w:numPr>
        <w:tabs>
          <w:tab w:val="clear" w:pos="720"/>
          <w:tab w:val="left" w:pos="0" w:leader="none"/>
        </w:tabs>
        <w:spacing w:lineRule="auto" w:line="274"/>
        <w:ind w:hanging="283" w:left="709"/>
        <w:rPr>
          <w:rFonts w:ascii="Google Sans Text;sans-serif" w:hAnsi="Google Sans Text;sans-serif"/>
          <w:b w:val="false"/>
          <w:bCs w:val="false"/>
          <w:sz w:val="21"/>
          <w:szCs w:val="21"/>
        </w:rPr>
      </w:pPr>
      <w:r>
        <w:rPr>
          <w:rFonts w:ascii="Google Sans Text;sans-serif" w:hAnsi="Google Sans Text;sans-serif"/>
          <w:b w:val="false"/>
          <w:bCs w:val="false"/>
          <w:sz w:val="21"/>
          <w:szCs w:val="21"/>
        </w:rPr>
        <w:t>Handshake: Set to None (unless you have wired the PROCEED/INTERRUPT lines).</w:t>
      </w:r>
    </w:p>
    <w:p>
      <w:pPr>
        <w:pStyle w:val="BodyText"/>
        <w:numPr>
          <w:ilvl w:val="0"/>
          <w:numId w:val="2"/>
        </w:numPr>
        <w:tabs>
          <w:tab w:val="clear" w:pos="720"/>
          <w:tab w:val="left" w:pos="0" w:leader="none"/>
        </w:tabs>
        <w:spacing w:lineRule="auto" w:line="274"/>
        <w:ind w:hanging="283" w:left="709"/>
        <w:rPr>
          <w:rFonts w:ascii="Google Sans Text;sans-serif" w:hAnsi="Google Sans Text;sans-serif"/>
          <w:b w:val="false"/>
          <w:bCs w:val="false"/>
          <w:sz w:val="21"/>
          <w:szCs w:val="21"/>
        </w:rPr>
      </w:pPr>
      <w:r>
        <w:rPr>
          <w:rFonts w:ascii="Google Sans Text;sans-serif" w:hAnsi="Google Sans Text;sans-serif"/>
          <w:b w:val="false"/>
          <w:bCs w:val="false"/>
          <w:sz w:val="21"/>
          <w:szCs w:val="21"/>
        </w:rPr>
        <w:t>Baud Rate: Standard start is 19,200. Once verified, the Qt6 engine and Pi 4/5 hardware comfortably support high-speed divisors (up to 127kbps+).</w:t>
      </w:r>
    </w:p>
    <w:p>
      <w:pPr>
        <w:pStyle w:val="BodyText"/>
        <w:spacing w:lineRule="auto" w:line="274"/>
        <w:rPr>
          <w:rFonts w:ascii="Google Sans Text;sans-serif" w:hAnsi="Google Sans Text;sans-serif"/>
          <w:b/>
          <w:sz w:val="21"/>
          <w:szCs w:val="21"/>
        </w:rPr>
      </w:pPr>
      <w:r>
        <w:rPr>
          <w:rFonts w:ascii="Google Sans Text;sans-serif" w:hAnsi="Google Sans Text;sans-serif"/>
          <w:b/>
          <w:sz w:val="21"/>
          <w:szCs w:val="21"/>
        </w:rPr>
      </w:r>
    </w:p>
    <w:p>
      <w:pPr>
        <w:pStyle w:val="BodyText"/>
        <w:spacing w:lineRule="auto" w:line="274"/>
        <w:rPr>
          <w:rFonts w:ascii="Google Sans Text;sans-serif" w:hAnsi="Google Sans Text;sans-serif"/>
          <w:b/>
          <w:sz w:val="21"/>
          <w:szCs w:val="21"/>
        </w:rPr>
      </w:pPr>
      <w:r>
        <w:rPr>
          <w:rFonts w:ascii="Google Sans Text;sans-serif" w:hAnsi="Google Sans Text;sans-serif"/>
          <w:b/>
          <w:sz w:val="21"/>
          <w:szCs w:val="21"/>
        </w:rPr>
        <w:t>6. Telecommunications:</w:t>
      </w:r>
    </w:p>
    <w:p>
      <w:pPr>
        <w:pStyle w:val="BodyText"/>
        <w:spacing w:lineRule="auto" w:line="274"/>
        <w:rPr>
          <w:rFonts w:ascii="Google Sans Text;sans-serif" w:hAnsi="Google Sans Text;sans-serif"/>
          <w:b w:val="false"/>
          <w:bCs w:val="false"/>
          <w:sz w:val="21"/>
          <w:szCs w:val="21"/>
        </w:rPr>
      </w:pPr>
      <w:r>
        <w:rPr>
          <w:rFonts w:ascii="Google Sans Text;sans-serif" w:hAnsi="Google Sans Text;sans-serif"/>
          <w:b w:val="false"/>
          <w:bCs w:val="false"/>
          <w:sz w:val="21"/>
          <w:szCs w:val="21"/>
        </w:rPr>
        <w:t>Modem Bridge vs. R: Device Emulation AspeQt-2k26 features two distinct methods for connecting your Atari to Telnet BBSs and SSH hosts over the internet. It is important to understand the difference to choose the correct setup.</w:t>
      </w:r>
    </w:p>
    <w:p>
      <w:pPr>
        <w:pStyle w:val="BodyText"/>
        <w:spacing w:lineRule="auto" w:line="274"/>
        <w:rPr>
          <w:rFonts w:ascii="Google Sans Text;sans-serif" w:hAnsi="Google Sans Text;sans-serif"/>
          <w:b w:val="false"/>
          <w:bCs w:val="false"/>
          <w:sz w:val="21"/>
          <w:szCs w:val="21"/>
        </w:rPr>
      </w:pPr>
      <w:r>
        <w:rPr>
          <w:rFonts w:ascii="Google Sans Text;sans-serif" w:hAnsi="Google Sans Text;sans-serif"/>
          <w:b w:val="false"/>
          <w:bCs w:val="false"/>
          <w:sz w:val="21"/>
          <w:szCs w:val="21"/>
        </w:rPr>
      </w:r>
    </w:p>
    <w:p>
      <w:pPr>
        <w:pStyle w:val="BodyText"/>
        <w:spacing w:lineRule="auto" w:line="274"/>
        <w:rPr>
          <w:rFonts w:ascii="Google Sans Text;sans-serif" w:hAnsi="Google Sans Text;sans-serif"/>
          <w:b/>
          <w:sz w:val="21"/>
          <w:szCs w:val="21"/>
        </w:rPr>
      </w:pPr>
      <w:r>
        <w:rPr>
          <w:rFonts w:ascii="Google Sans Text;sans-serif" w:hAnsi="Google Sans Text;sans-serif"/>
          <w:b/>
          <w:sz w:val="21"/>
          <w:szCs w:val="21"/>
        </w:rPr>
        <w:t>Option A: The Legacy Modem Bridge (RS232 to TCP) – See Modem.pdf for more detail</w:t>
      </w:r>
    </w:p>
    <w:p>
      <w:pPr>
        <w:pStyle w:val="BodyText"/>
        <w:numPr>
          <w:ilvl w:val="0"/>
          <w:numId w:val="3"/>
        </w:numPr>
        <w:tabs>
          <w:tab w:val="clear" w:pos="720"/>
          <w:tab w:val="left" w:pos="0" w:leader="none"/>
        </w:tabs>
        <w:spacing w:lineRule="auto" w:line="274"/>
        <w:ind w:hanging="283" w:left="709"/>
        <w:rPr>
          <w:rFonts w:ascii="Google Sans Text;sans-serif" w:hAnsi="Google Sans Text;sans-serif"/>
          <w:b w:val="false"/>
          <w:bCs w:val="false"/>
          <w:sz w:val="21"/>
          <w:szCs w:val="21"/>
        </w:rPr>
      </w:pPr>
      <w:r>
        <w:rPr>
          <w:rFonts w:ascii="Google Sans Text;sans-serif" w:hAnsi="Google Sans Text;sans-serif"/>
          <w:b w:val="false"/>
          <w:bCs w:val="false"/>
          <w:sz w:val="21"/>
          <w:szCs w:val="21"/>
        </w:rPr>
        <w:t>How it works: This mode requires you to own physical Atari interface hardware, such as an original Atari 850 Interface module, a PR:Connection, or an R-Verter. The Raspberry Pi acts purely as a "dumb" Hayes modem. You connect a USB-to-Serial cable from the Pi to your Atari 850's RS232 port.</w:t>
      </w:r>
    </w:p>
    <w:p>
      <w:pPr>
        <w:pStyle w:val="BodyText"/>
        <w:numPr>
          <w:ilvl w:val="0"/>
          <w:numId w:val="3"/>
        </w:numPr>
        <w:tabs>
          <w:tab w:val="clear" w:pos="720"/>
          <w:tab w:val="left" w:pos="0" w:leader="none"/>
        </w:tabs>
        <w:spacing w:lineRule="auto" w:line="274"/>
        <w:ind w:hanging="283" w:left="709"/>
        <w:rPr>
          <w:rFonts w:ascii="Google Sans Text;sans-serif" w:hAnsi="Google Sans Text;sans-serif"/>
          <w:b/>
          <w:sz w:val="21"/>
          <w:szCs w:val="21"/>
        </w:rPr>
      </w:pPr>
      <w:r>
        <w:rPr>
          <w:rFonts w:ascii="Google Sans Text;sans-serif" w:hAnsi="Google Sans Text;sans-serif"/>
          <w:b w:val="false"/>
          <w:bCs w:val="false"/>
          <w:sz w:val="21"/>
          <w:szCs w:val="21"/>
        </w:rPr>
        <w:t xml:space="preserve">Setup: In Options &gt; Hayes Modem Emulator, check "Enable Modem Bridge". Select the USB serial port your 850 is plugged into (e.g., </w:t>
      </w:r>
      <w:r>
        <w:rPr>
          <w:rStyle w:val="SourceText"/>
          <w:rFonts w:ascii="Google Sans Text;sans-serif" w:hAnsi="Google Sans Text;sans-serif"/>
          <w:b w:val="false"/>
          <w:bCs w:val="false"/>
          <w:sz w:val="21"/>
          <w:szCs w:val="21"/>
        </w:rPr>
        <w:t>ttyUSB0</w:t>
      </w:r>
      <w:r>
        <w:rPr>
          <w:rFonts w:ascii="Google Sans Text;sans-serif" w:hAnsi="Google Sans Text;sans-serif"/>
          <w:b w:val="false"/>
          <w:bCs w:val="false"/>
          <w:sz w:val="21"/>
          <w:szCs w:val="21"/>
        </w:rPr>
        <w:t>) and set the baud rate to match your terminal program.</w:t>
      </w:r>
    </w:p>
    <w:p>
      <w:pPr>
        <w:pStyle w:val="BodyText"/>
        <w:numPr>
          <w:ilvl w:val="0"/>
          <w:numId w:val="0"/>
        </w:numPr>
        <w:spacing w:lineRule="auto" w:line="274"/>
        <w:ind w:hanging="0" w:left="0"/>
        <w:rPr>
          <w:rFonts w:ascii="Google Sans Text;sans-serif" w:hAnsi="Google Sans Text;sans-serif"/>
          <w:b w:val="false"/>
          <w:bCs w:val="false"/>
          <w:sz w:val="21"/>
          <w:szCs w:val="21"/>
        </w:rPr>
      </w:pPr>
      <w:r>
        <w:rPr>
          <w:rFonts w:ascii="Google Sans Text;sans-serif" w:hAnsi="Google Sans Text;sans-serif"/>
          <w:b w:val="false"/>
          <w:bCs w:val="false"/>
          <w:sz w:val="21"/>
          <w:szCs w:val="21"/>
        </w:rPr>
      </w:r>
    </w:p>
    <w:p>
      <w:pPr>
        <w:pStyle w:val="BodyText"/>
        <w:spacing w:lineRule="auto" w:line="274" w:before="0" w:after="140"/>
        <w:rPr>
          <w:rFonts w:ascii="Google Sans Text;sans-serif" w:hAnsi="Google Sans Text;sans-serif"/>
          <w:b/>
          <w:sz w:val="21"/>
          <w:szCs w:val="21"/>
        </w:rPr>
      </w:pPr>
      <w:r>
        <w:rPr>
          <w:rFonts w:ascii="Google Sans Text;sans-serif" w:hAnsi="Google Sans Text;sans-serif"/>
          <w:b/>
          <w:sz w:val="21"/>
          <w:szCs w:val="21"/>
        </w:rPr>
        <w:t>Option B: The R: Device 850 Emulator (R: to TCP)</w:t>
      </w:r>
    </w:p>
    <w:p>
      <w:pPr>
        <w:pStyle w:val="BodyText"/>
        <w:numPr>
          <w:ilvl w:val="0"/>
          <w:numId w:val="4"/>
        </w:numPr>
        <w:tabs>
          <w:tab w:val="clear" w:pos="720"/>
          <w:tab w:val="left" w:pos="0" w:leader="none"/>
        </w:tabs>
        <w:spacing w:lineRule="auto" w:line="274"/>
        <w:ind w:hanging="283" w:left="709"/>
        <w:rPr>
          <w:rFonts w:ascii="Google Sans Text;sans-serif" w:hAnsi="Google Sans Text;sans-serif"/>
          <w:b/>
          <w:sz w:val="21"/>
          <w:szCs w:val="21"/>
        </w:rPr>
      </w:pPr>
      <w:r>
        <w:rPr>
          <w:rFonts w:ascii="Google Sans Text;sans-serif" w:hAnsi="Google Sans Text;sans-serif"/>
          <w:b w:val="false"/>
          <w:bCs w:val="false"/>
          <w:sz w:val="21"/>
          <w:szCs w:val="21"/>
        </w:rPr>
        <w:t xml:space="preserve">How it works: This mode entirely replaces the need for physical interface hardware. The Raspberry Pi intercepts the </w:t>
      </w:r>
      <w:r>
        <w:rPr>
          <w:rStyle w:val="SourceText"/>
          <w:rFonts w:ascii="Google Sans Text;sans-serif" w:hAnsi="Google Sans Text;sans-serif"/>
          <w:b w:val="false"/>
          <w:bCs w:val="false"/>
          <w:sz w:val="21"/>
          <w:szCs w:val="21"/>
        </w:rPr>
        <w:t>$40</w:t>
      </w:r>
      <w:r>
        <w:rPr>
          <w:rFonts w:ascii="Google Sans Text;sans-serif" w:hAnsi="Google Sans Text;sans-serif"/>
          <w:b w:val="false"/>
          <w:bCs w:val="false"/>
          <w:sz w:val="21"/>
          <w:szCs w:val="21"/>
        </w:rPr>
        <w:t xml:space="preserve"> (Poll) and </w:t>
      </w:r>
      <w:r>
        <w:rPr>
          <w:rStyle w:val="SourceText"/>
          <w:rFonts w:ascii="Google Sans Text;sans-serif" w:hAnsi="Google Sans Text;sans-serif"/>
          <w:b w:val="false"/>
          <w:bCs w:val="false"/>
          <w:sz w:val="21"/>
          <w:szCs w:val="21"/>
        </w:rPr>
        <w:t>$58</w:t>
      </w:r>
      <w:r>
        <w:rPr>
          <w:rFonts w:ascii="Google Sans Text;sans-serif" w:hAnsi="Google Sans Text;sans-serif"/>
          <w:b w:val="false"/>
          <w:bCs w:val="false"/>
          <w:sz w:val="21"/>
          <w:szCs w:val="21"/>
        </w:rPr>
        <w:t xml:space="preserve"> (Stream) SIO commands directly from the SIO bus. It loads a virtual 850 handler into the Atari's memory and acts as a fully integrated concurrent-mode modem.</w:t>
      </w:r>
    </w:p>
    <w:p>
      <w:pPr>
        <w:pStyle w:val="BodyText"/>
        <w:numPr>
          <w:ilvl w:val="0"/>
          <w:numId w:val="4"/>
        </w:numPr>
        <w:tabs>
          <w:tab w:val="clear" w:pos="720"/>
          <w:tab w:val="left" w:pos="0" w:leader="none"/>
        </w:tabs>
        <w:spacing w:lineRule="auto" w:line="274"/>
        <w:ind w:hanging="283" w:left="709"/>
        <w:rPr>
          <w:rFonts w:ascii="Google Sans Text;sans-serif" w:hAnsi="Google Sans Text;sans-serif"/>
          <w:b w:val="false"/>
          <w:bCs w:val="false"/>
          <w:sz w:val="21"/>
          <w:szCs w:val="21"/>
        </w:rPr>
      </w:pPr>
      <w:r>
        <w:rPr>
          <w:rFonts w:ascii="Google Sans Text;sans-serif" w:hAnsi="Google Sans Text;sans-serif"/>
          <w:b w:val="false"/>
          <w:bCs w:val="false"/>
          <w:sz w:val="21"/>
          <w:szCs w:val="21"/>
        </w:rPr>
        <w:t>The Pi uses microsecond-level hardware interrupts to detect when the Atari drops the COMMAND line to exit the stream. (Note: Standard USB FTDI adapters can also achieve this emulation on modern PCs, but they require the CTS logic state to be explicitly inverted to mimic legacy RS-232 behavior—a hurdle bypassed entirely by wiring directly to the Pi's GPIO).</w:t>
      </w:r>
    </w:p>
    <w:p>
      <w:pPr>
        <w:pStyle w:val="BodyText"/>
        <w:numPr>
          <w:ilvl w:val="0"/>
          <w:numId w:val="4"/>
        </w:numPr>
        <w:tabs>
          <w:tab w:val="clear" w:pos="720"/>
          <w:tab w:val="left" w:pos="0" w:leader="none"/>
        </w:tabs>
        <w:spacing w:lineRule="auto" w:line="274"/>
        <w:ind w:hanging="283" w:left="709"/>
        <w:rPr>
          <w:rFonts w:ascii="Google Sans Text;sans-serif" w:hAnsi="Google Sans Text;sans-serif"/>
          <w:b/>
          <w:sz w:val="21"/>
          <w:szCs w:val="21"/>
        </w:rPr>
      </w:pPr>
      <w:r>
        <w:rPr>
          <w:rFonts w:ascii="Google Sans Text;sans-serif" w:hAnsi="Google Sans Text;sans-serif"/>
          <w:b w:val="false"/>
          <w:bCs w:val="false"/>
          <w:sz w:val="21"/>
          <w:szCs w:val="21"/>
        </w:rPr>
        <w:t xml:space="preserve">Setup: 1. In Options &gt; Hayes Modem Emulator, check "Enable 850 Device (R: to TCP)". 2. This will automatically enable "Direct Hardware UART (RasPi)" and force "CTS" handshaking to ensure the GPIO hardware interrupts are active. 3. You may select a </w:t>
      </w:r>
      <w:r>
        <w:rPr>
          <w:rStyle w:val="SourceText"/>
          <w:rFonts w:ascii="Google Sans Text;sans-serif" w:hAnsi="Google Sans Text;sans-serif"/>
          <w:b w:val="false"/>
          <w:bCs w:val="false"/>
          <w:sz w:val="21"/>
          <w:szCs w:val="21"/>
        </w:rPr>
        <w:t>phonebook.xml</w:t>
      </w:r>
      <w:r>
        <w:rPr>
          <w:rFonts w:ascii="Google Sans Text;sans-serif" w:hAnsi="Google Sans Text;sans-serif"/>
          <w:b w:val="false"/>
          <w:bCs w:val="false"/>
          <w:sz w:val="21"/>
          <w:szCs w:val="21"/>
        </w:rPr>
        <w:t xml:space="preserve"> file to enable the built-in auto-dialer and macro injection (ESC-U for User, ESC-P for Pass).</w:t>
      </w:r>
    </w:p>
    <w:p>
      <w:pPr>
        <w:pStyle w:val="BodyText"/>
        <w:numPr>
          <w:ilvl w:val="0"/>
          <w:numId w:val="4"/>
        </w:numPr>
        <w:tabs>
          <w:tab w:val="clear" w:pos="720"/>
          <w:tab w:val="left" w:pos="0" w:leader="none"/>
        </w:tabs>
        <w:spacing w:lineRule="auto" w:line="274"/>
        <w:ind w:hanging="283" w:left="709"/>
        <w:rPr>
          <w:rFonts w:ascii="Google Sans Text;sans-serif" w:hAnsi="Google Sans Text;sans-serif"/>
          <w:b w:val="false"/>
          <w:bCs w:val="false"/>
          <w:sz w:val="21"/>
          <w:szCs w:val="21"/>
        </w:rPr>
      </w:pPr>
      <w:r>
        <w:rPr>
          <w:rFonts w:ascii="Google Sans Text;sans-serif" w:hAnsi="Google Sans Text;sans-serif"/>
          <w:b w:val="false"/>
          <w:bCs w:val="false"/>
          <w:sz w:val="21"/>
          <w:szCs w:val="21"/>
        </w:rPr>
        <w:t>Terminal Setup (Ice-T / BobTerm): When booting your terminal software on the Atari, it is highly recommended to set your terminal baud rate to 9600 baud. The Pi 5 UART will automatically detect the speed change request from the Atari and drop down from the standard 19200 SIO speed to cleanly handle the 9600 baud stream.</w:t>
      </w:r>
    </w:p>
    <w:p>
      <w:pPr>
        <w:pStyle w:val="BodyText"/>
        <w:numPr>
          <w:ilvl w:val="0"/>
          <w:numId w:val="0"/>
        </w:numPr>
        <w:spacing w:lineRule="auto" w:line="274"/>
        <w:ind w:hanging="0" w:left="0"/>
        <w:rPr>
          <w:rFonts w:ascii="Google Sans Text;sans-serif" w:hAnsi="Google Sans Text;sans-serif"/>
          <w:b w:val="false"/>
          <w:bCs w:val="false"/>
          <w:sz w:val="21"/>
          <w:szCs w:val="21"/>
        </w:rPr>
      </w:pPr>
      <w:r>
        <w:rPr>
          <w:rFonts w:ascii="Google Sans Text;sans-serif" w:hAnsi="Google Sans Text;sans-serif"/>
          <w:b w:val="false"/>
          <w:bCs w:val="false"/>
          <w:sz w:val="21"/>
          <w:szCs w:val="21"/>
        </w:rPr>
      </w:r>
    </w:p>
    <w:p>
      <w:pPr>
        <w:pStyle w:val="BodyText"/>
        <w:spacing w:lineRule="auto" w:line="274"/>
        <w:rPr>
          <w:rFonts w:ascii="Google Sans Text;sans-serif" w:hAnsi="Google Sans Text;sans-serif"/>
          <w:b/>
          <w:sz w:val="21"/>
          <w:szCs w:val="21"/>
        </w:rPr>
      </w:pPr>
      <w:r>
        <w:rPr>
          <w:rFonts w:ascii="Google Sans Text;sans-serif" w:hAnsi="Google Sans Text;sans-serif"/>
          <w:b/>
          <w:sz w:val="21"/>
          <w:szCs w:val="21"/>
        </w:rPr>
        <w:t>7. Troubleshooting &amp; Performance</w:t>
      </w:r>
    </w:p>
    <w:p>
      <w:pPr>
        <w:pStyle w:val="BodyText"/>
        <w:spacing w:lineRule="auto" w:line="274"/>
        <w:rPr>
          <w:rFonts w:ascii="Google Sans Text;sans-serif" w:hAnsi="Google Sans Text;sans-serif"/>
          <w:b w:val="false"/>
          <w:bCs w:val="false"/>
          <w:sz w:val="21"/>
          <w:szCs w:val="21"/>
        </w:rPr>
      </w:pPr>
      <w:r>
        <w:rPr>
          <w:rFonts w:ascii="Google Sans Text;sans-serif" w:hAnsi="Google Sans Text;sans-serif"/>
          <w:b w:val="false"/>
          <w:bCs w:val="false"/>
          <w:sz w:val="21"/>
          <w:szCs w:val="21"/>
        </w:rPr>
        <w:t>Tuning Interfacing vintage 1980s hardware with a modern 64-bit Linux environment can sometimes present timing hurdles. If you encounter "Timeout" errors or "Checksum" failures, check the following:</w:t>
      </w:r>
    </w:p>
    <w:p>
      <w:pPr>
        <w:pStyle w:val="BodyText"/>
        <w:spacing w:lineRule="auto" w:line="274"/>
        <w:rPr>
          <w:rFonts w:ascii="Google Sans Text;sans-serif" w:hAnsi="Google Sans Text;sans-serif"/>
          <w:b w:val="false"/>
          <w:bCs w:val="false"/>
          <w:sz w:val="21"/>
          <w:szCs w:val="21"/>
        </w:rPr>
      </w:pPr>
      <w:r>
        <w:rPr>
          <w:rFonts w:ascii="Google Sans Text;sans-serif" w:hAnsi="Google Sans Text;sans-serif"/>
          <w:b w:val="false"/>
          <w:bCs w:val="false"/>
          <w:sz w:val="21"/>
          <w:szCs w:val="21"/>
        </w:rPr>
      </w:r>
    </w:p>
    <w:p>
      <w:pPr>
        <w:pStyle w:val="BodyText"/>
        <w:spacing w:lineRule="auto" w:line="274"/>
        <w:rPr>
          <w:rFonts w:ascii="Google Sans Text;sans-serif" w:hAnsi="Google Sans Text;sans-serif"/>
          <w:b/>
          <w:sz w:val="21"/>
          <w:szCs w:val="21"/>
        </w:rPr>
      </w:pPr>
      <w:r>
        <w:rPr>
          <w:rFonts w:ascii="Google Sans Text;sans-serif" w:hAnsi="Google Sans Text;sans-serif"/>
          <w:b/>
          <w:sz w:val="21"/>
          <w:szCs w:val="21"/>
        </w:rPr>
        <w:t>Common SIO Timing Issues</w:t>
      </w:r>
    </w:p>
    <w:p>
      <w:pPr>
        <w:pStyle w:val="BodyText"/>
        <w:numPr>
          <w:ilvl w:val="0"/>
          <w:numId w:val="5"/>
        </w:numPr>
        <w:tabs>
          <w:tab w:val="clear" w:pos="720"/>
          <w:tab w:val="left" w:pos="0" w:leader="none"/>
        </w:tabs>
        <w:spacing w:lineRule="auto" w:line="274"/>
        <w:ind w:hanging="283" w:left="709"/>
        <w:rPr>
          <w:rFonts w:ascii="Google Sans Text;sans-serif" w:hAnsi="Google Sans Text;sans-serif"/>
          <w:b w:val="false"/>
          <w:bCs w:val="false"/>
          <w:sz w:val="21"/>
          <w:szCs w:val="21"/>
        </w:rPr>
      </w:pPr>
      <w:r>
        <w:rPr>
          <w:rFonts w:ascii="Google Sans Text;sans-serif" w:hAnsi="Google Sans Text;sans-serif"/>
          <w:b w:val="false"/>
          <w:bCs w:val="false"/>
          <w:sz w:val="21"/>
          <w:szCs w:val="21"/>
        </w:rPr>
        <w:t>The "Slow-Speed" Fallback: If your Atari fails to boot the first time, ensure the baud rate is locked at 19,200. Some OS loaders require the initial handshake to be strictly at the standard speed before switching to high-speed routines.</w:t>
      </w:r>
    </w:p>
    <w:p>
      <w:pPr>
        <w:pStyle w:val="BodyText"/>
        <w:numPr>
          <w:ilvl w:val="0"/>
          <w:numId w:val="5"/>
        </w:numPr>
        <w:tabs>
          <w:tab w:val="clear" w:pos="720"/>
          <w:tab w:val="left" w:pos="0" w:leader="none"/>
        </w:tabs>
        <w:spacing w:lineRule="auto" w:line="274"/>
        <w:ind w:hanging="283" w:left="709"/>
        <w:rPr>
          <w:rFonts w:ascii="Google Sans Text;sans-serif" w:hAnsi="Google Sans Text;sans-serif"/>
          <w:b w:val="false"/>
          <w:bCs w:val="false"/>
          <w:sz w:val="21"/>
          <w:szCs w:val="21"/>
        </w:rPr>
      </w:pPr>
      <w:r>
        <w:rPr>
          <w:rFonts w:ascii="Google Sans Text;sans-serif" w:hAnsi="Google Sans Text;sans-serif"/>
          <w:b w:val="false"/>
          <w:bCs w:val="false"/>
          <w:sz w:val="21"/>
          <w:szCs w:val="21"/>
        </w:rPr>
        <w:t>Linux Latency (CPU Scaling): By default, the Pi may throttle its CPU to save power, which can jitter the bit-banging timing of the UART.</w:t>
      </w:r>
    </w:p>
    <w:p>
      <w:pPr>
        <w:pStyle w:val="BodyText"/>
        <w:numPr>
          <w:ilvl w:val="1"/>
          <w:numId w:val="5"/>
        </w:numPr>
        <w:tabs>
          <w:tab w:val="clear" w:pos="720"/>
          <w:tab w:val="left" w:pos="0" w:leader="none"/>
        </w:tabs>
        <w:spacing w:lineRule="auto" w:line="274"/>
        <w:ind w:hanging="283" w:left="1418"/>
        <w:rPr>
          <w:rFonts w:ascii="Google Sans Text;sans-serif" w:hAnsi="Google Sans Text;sans-serif"/>
          <w:b/>
          <w:sz w:val="21"/>
          <w:szCs w:val="21"/>
        </w:rPr>
      </w:pPr>
      <w:r>
        <w:rPr>
          <w:rFonts w:ascii="Google Sans Text;sans-serif" w:hAnsi="Google Sans Text;sans-serif"/>
          <w:b w:val="false"/>
          <w:bCs w:val="false"/>
          <w:sz w:val="21"/>
          <w:szCs w:val="21"/>
        </w:rPr>
        <w:t xml:space="preserve">Fix: Set your Pi to "Performance" mode by running: </w:t>
      </w:r>
      <w:r>
        <w:rPr>
          <w:rStyle w:val="SourceText"/>
          <w:rFonts w:ascii="Google Sans Text;sans-serif" w:hAnsi="Google Sans Text;sans-serif"/>
          <w:b w:val="false"/>
          <w:bCs w:val="false"/>
          <w:sz w:val="21"/>
          <w:szCs w:val="21"/>
        </w:rPr>
        <w:t>echo performance | sudo tee /sys/devices/system/cpu/cpu*/cpufreq/scaling_governor</w:t>
      </w:r>
    </w:p>
    <w:p>
      <w:pPr>
        <w:pStyle w:val="BodyText"/>
        <w:numPr>
          <w:ilvl w:val="0"/>
          <w:numId w:val="5"/>
        </w:numPr>
        <w:tabs>
          <w:tab w:val="clear" w:pos="720"/>
          <w:tab w:val="left" w:pos="0" w:leader="none"/>
        </w:tabs>
        <w:spacing w:lineRule="auto" w:line="274"/>
        <w:ind w:hanging="283" w:left="709"/>
        <w:rPr>
          <w:rFonts w:ascii="Google Sans Text;sans-serif" w:hAnsi="Google Sans Text;sans-serif"/>
          <w:b/>
          <w:sz w:val="21"/>
          <w:szCs w:val="21"/>
        </w:rPr>
      </w:pPr>
      <w:r>
        <w:rPr>
          <w:rFonts w:ascii="Google Sans Text;sans-serif" w:hAnsi="Google Sans Text;sans-serif"/>
          <w:b w:val="false"/>
          <w:bCs w:val="false"/>
          <w:sz w:val="21"/>
          <w:szCs w:val="21"/>
        </w:rPr>
        <w:t>The Level Shifter Bottleneck: Cheap bi-directional level shifters sometimes struggle with high-frequency signals. If you cannot reach speeds above 54kbps, ensure your shifter is rated for high-speed I2C/SPI (at least 2MHz).</w:t>
      </w:r>
    </w:p>
    <w:p>
      <w:pPr>
        <w:pStyle w:val="BodyText"/>
        <w:tabs>
          <w:tab w:val="clear" w:pos="720"/>
          <w:tab w:val="left" w:pos="0" w:leader="none"/>
        </w:tabs>
        <w:spacing w:lineRule="auto" w:line="274"/>
        <w:ind w:hanging="283" w:left="709"/>
        <w:rPr>
          <w:rFonts w:ascii="Google Sans Text;sans-serif" w:hAnsi="Google Sans Text;sans-serif"/>
          <w:b/>
          <w:sz w:val="21"/>
          <w:szCs w:val="21"/>
        </w:rPr>
      </w:pPr>
      <w:r>
        <w:rPr>
          <w:rFonts w:ascii="Google Sans Text;sans-serif" w:hAnsi="Google Sans Text;sans-serif"/>
          <w:b/>
          <w:sz w:val="21"/>
          <w:szCs w:val="21"/>
        </w:rPr>
      </w:r>
    </w:p>
    <w:p>
      <w:pPr>
        <w:pStyle w:val="BodyText"/>
        <w:tabs>
          <w:tab w:val="clear" w:pos="720"/>
          <w:tab w:val="left" w:pos="0" w:leader="none"/>
        </w:tabs>
        <w:spacing w:lineRule="auto" w:line="274"/>
        <w:ind w:hanging="283" w:left="709"/>
        <w:rPr>
          <w:rFonts w:ascii="Google Sans Text;sans-serif" w:hAnsi="Google Sans Text;sans-serif"/>
          <w:b/>
          <w:sz w:val="21"/>
          <w:szCs w:val="21"/>
        </w:rPr>
      </w:pPr>
      <w:r>
        <w:rPr>
          <w:rFonts w:ascii="Google Sans Text;sans-serif" w:hAnsi="Google Sans Text;sans-serif"/>
          <w:b/>
          <w:sz w:val="21"/>
          <w:szCs w:val="21"/>
        </w:rPr>
      </w:r>
    </w:p>
    <w:p>
      <w:pPr>
        <w:pStyle w:val="BodyText"/>
        <w:spacing w:lineRule="auto" w:line="274"/>
        <w:rPr>
          <w:rFonts w:ascii="Google Sans Text;sans-serif" w:hAnsi="Google Sans Text;sans-serif"/>
          <w:b/>
          <w:sz w:val="21"/>
          <w:szCs w:val="21"/>
        </w:rPr>
      </w:pPr>
      <w:r>
        <w:rPr>
          <w:rFonts w:ascii="Google Sans Text;sans-serif" w:hAnsi="Google Sans Text;sans-serif"/>
          <w:b/>
          <w:sz w:val="21"/>
          <w:szCs w:val="21"/>
        </w:rPr>
      </w:r>
      <w:r>
        <w:br w:type="page"/>
      </w:r>
    </w:p>
    <w:p>
      <w:pPr>
        <w:pStyle w:val="BodyText"/>
        <w:spacing w:lineRule="auto" w:line="274"/>
        <w:rPr>
          <w:rFonts w:ascii="Google Sans Text;sans-serif" w:hAnsi="Google Sans Text;sans-serif"/>
          <w:b/>
          <w:sz w:val="21"/>
          <w:szCs w:val="21"/>
        </w:rPr>
      </w:pPr>
      <w:r>
        <w:rPr>
          <w:rFonts w:ascii="Google Sans Text;sans-serif" w:hAnsi="Google Sans Text;sans-serif"/>
          <w:b/>
          <w:sz w:val="21"/>
          <w:szCs w:val="21"/>
        </w:rPr>
        <w:t>Handshaking and GPIO 14/15</w:t>
      </w:r>
    </w:p>
    <w:p>
      <w:pPr>
        <w:pStyle w:val="BodyText"/>
        <w:numPr>
          <w:ilvl w:val="0"/>
          <w:numId w:val="6"/>
        </w:numPr>
        <w:tabs>
          <w:tab w:val="clear" w:pos="720"/>
          <w:tab w:val="left" w:pos="0" w:leader="none"/>
        </w:tabs>
        <w:spacing w:lineRule="auto" w:line="274"/>
        <w:ind w:hanging="283" w:left="709"/>
        <w:rPr>
          <w:rFonts w:ascii="Google Sans Text;sans-serif" w:hAnsi="Google Sans Text;sans-serif"/>
          <w:b/>
          <w:sz w:val="21"/>
          <w:szCs w:val="21"/>
        </w:rPr>
      </w:pPr>
      <w:r>
        <w:rPr>
          <w:rFonts w:ascii="Google Sans Text;sans-serif" w:hAnsi="Google Sans Text;sans-serif"/>
          <w:b w:val="false"/>
          <w:bCs w:val="false"/>
          <w:sz w:val="21"/>
          <w:szCs w:val="21"/>
        </w:rPr>
        <w:t xml:space="preserve">Permissions: If AspeQt cannot open </w:t>
      </w:r>
      <w:r>
        <w:rPr>
          <w:rStyle w:val="SourceText"/>
          <w:rFonts w:ascii="Google Sans Text;sans-serif" w:hAnsi="Google Sans Text;sans-serif"/>
          <w:b w:val="false"/>
          <w:bCs w:val="false"/>
          <w:sz w:val="21"/>
          <w:szCs w:val="21"/>
        </w:rPr>
        <w:t>/dev/serial0</w:t>
      </w:r>
      <w:r>
        <w:rPr>
          <w:rFonts w:ascii="Google Sans Text;sans-serif" w:hAnsi="Google Sans Text;sans-serif"/>
          <w:b w:val="false"/>
          <w:bCs w:val="false"/>
          <w:sz w:val="21"/>
          <w:szCs w:val="21"/>
        </w:rPr>
        <w:t xml:space="preserve">, ensure your user is part of the </w:t>
      </w:r>
      <w:r>
        <w:rPr>
          <w:rStyle w:val="SourceText"/>
          <w:rFonts w:ascii="Google Sans Text;sans-serif" w:hAnsi="Google Sans Text;sans-serif"/>
          <w:b w:val="false"/>
          <w:bCs w:val="false"/>
          <w:sz w:val="21"/>
          <w:szCs w:val="21"/>
        </w:rPr>
        <w:t>dialout</w:t>
      </w:r>
      <w:r>
        <w:rPr>
          <w:rFonts w:ascii="Google Sans Text;sans-serif" w:hAnsi="Google Sans Text;sans-serif"/>
          <w:b w:val="false"/>
          <w:bCs w:val="false"/>
          <w:sz w:val="21"/>
          <w:szCs w:val="21"/>
        </w:rPr>
        <w:t xml:space="preserve"> group: </w:t>
      </w:r>
      <w:r>
        <w:rPr>
          <w:rStyle w:val="SourceText"/>
          <w:rFonts w:ascii="Google Sans Text;sans-serif" w:hAnsi="Google Sans Text;sans-serif"/>
          <w:b w:val="false"/>
          <w:bCs w:val="false"/>
          <w:sz w:val="21"/>
          <w:szCs w:val="21"/>
        </w:rPr>
        <w:t>sudo usermod -a -G dialout $USER</w:t>
      </w:r>
      <w:r>
        <w:rPr>
          <w:rFonts w:ascii="Google Sans Text;sans-serif" w:hAnsi="Google Sans Text;sans-serif"/>
          <w:b w:val="false"/>
          <w:bCs w:val="false"/>
          <w:sz w:val="21"/>
          <w:szCs w:val="21"/>
        </w:rPr>
        <w:t xml:space="preserve"> </w:t>
      </w:r>
      <w:r>
        <w:rPr>
          <w:rFonts w:ascii="Google Sans Text;sans-serif" w:hAnsi="Google Sans Text;sans-serif"/>
          <w:b w:val="false"/>
          <w:bCs w:val="false"/>
          <w:i/>
          <w:sz w:val="21"/>
          <w:szCs w:val="21"/>
        </w:rPr>
        <w:t>(requires a log-out/log-in to take effect)</w:t>
      </w:r>
      <w:r>
        <w:rPr>
          <w:rFonts w:ascii="Google Sans Text;sans-serif" w:hAnsi="Google Sans Text;sans-serif"/>
          <w:b w:val="false"/>
          <w:bCs w:val="false"/>
          <w:sz w:val="21"/>
          <w:szCs w:val="21"/>
        </w:rPr>
        <w:t>.</w:t>
      </w:r>
    </w:p>
    <w:p>
      <w:pPr>
        <w:pStyle w:val="BodyText"/>
        <w:spacing w:lineRule="auto" w:line="274"/>
        <w:rPr>
          <w:rFonts w:ascii="Google Sans Text;sans-serif" w:hAnsi="Google Sans Text;sans-serif"/>
          <w:b/>
          <w:sz w:val="21"/>
          <w:szCs w:val="21"/>
        </w:rPr>
      </w:pPr>
      <w:r>
        <w:rPr>
          <w:rFonts w:ascii="Google Sans Text;sans-serif" w:hAnsi="Google Sans Text;sans-serif"/>
          <w:b/>
          <w:sz w:val="21"/>
          <w:szCs w:val="21"/>
        </w:rPr>
      </w:r>
    </w:p>
    <w:p>
      <w:pPr>
        <w:pStyle w:val="BodyText"/>
        <w:spacing w:lineRule="auto" w:line="274"/>
        <w:jc w:val="center"/>
        <w:rPr>
          <w:sz w:val="21"/>
          <w:szCs w:val="21"/>
        </w:rPr>
      </w:pPr>
      <w:r>
        <w:rPr>
          <w:rFonts w:ascii="Google Sans Text;sans-serif" w:hAnsi="Google Sans Text;sans-serif"/>
          <w:b w:val="false"/>
          <w:bCs w:val="false"/>
          <w:sz w:val="21"/>
          <w:szCs w:val="21"/>
        </w:rPr>
        <w:t xml:space="preserve">Document provided by 13leader.net. </w:t>
      </w:r>
      <w:r>
        <w:rPr>
          <w:sz w:val="21"/>
          <w:szCs w:val="21"/>
        </w:rPr>
        <w:t>Visit the BBS via Telnet for community support and TNFS updates.</w:t>
      </w:r>
    </w:p>
    <w:p>
      <w:pPr>
        <w:pStyle w:val="BodyText"/>
        <w:spacing w:lineRule="auto" w:line="274" w:before="0" w:after="140"/>
        <w:ind w:hanging="0" w:left="0" w:right="0"/>
        <w:rPr>
          <w:rFonts w:ascii="Google Sans Text;sans-serif" w:hAnsi="Google Sans Text;sans-serif"/>
          <w:sz w:val="21"/>
          <w:szCs w:val="21"/>
        </w:rPr>
      </w:pPr>
      <w:r>
        <w:rPr>
          <w:rFonts w:ascii="Google Sans Text;sans-serif" w:hAnsi="Google Sans Text;sans-serif"/>
          <w:sz w:val="21"/>
          <w:szCs w:val="21"/>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urier New">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Arial">
    <w:charset w:val="01"/>
    <w:family w:val="swiss"/>
    <w:pitch w:val="variable"/>
  </w:font>
  <w:font w:name="Google Sans Text">
    <w:altName w:val="sans-serif"/>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CA"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CA" w:eastAsia="en-US" w:bidi="ar-SA"/>
      <w14:ligatures w14:val="standardContextual"/>
    </w:rPr>
  </w:style>
  <w:style w:type="paragraph" w:styleId="Heading1">
    <w:name w:val="heading 1"/>
    <w:basedOn w:val="Normal"/>
    <w:next w:val="Normal"/>
    <w:link w:val="Heading1Char"/>
    <w:uiPriority w:val="9"/>
    <w:qFormat/>
    <w:rsid w:val="00907a98"/>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907a98"/>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907a98"/>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907a98"/>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907a98"/>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907a9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907a9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07a9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07a9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07a98"/>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907a98"/>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907a98"/>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907a98"/>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907a98"/>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907a98"/>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907a98"/>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907a98"/>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907a98"/>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907a98"/>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907a98"/>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907a98"/>
    <w:rPr>
      <w:i/>
      <w:iCs/>
      <w:color w:themeColor="text1" w:themeTint="bf" w:val="404040"/>
    </w:rPr>
  </w:style>
  <w:style w:type="character" w:styleId="IntenseEmphasis">
    <w:name w:val="Intense Emphasis"/>
    <w:basedOn w:val="DefaultParagraphFont"/>
    <w:uiPriority w:val="21"/>
    <w:qFormat/>
    <w:rsid w:val="00907a98"/>
    <w:rPr>
      <w:i/>
      <w:iCs/>
      <w:color w:themeColor="accent1" w:themeShade="bf" w:val="0F4761"/>
    </w:rPr>
  </w:style>
  <w:style w:type="character" w:styleId="IntenseQuoteChar" w:customStyle="1">
    <w:name w:val="Intense Quote Char"/>
    <w:basedOn w:val="DefaultParagraphFont"/>
    <w:link w:val="IntenseQuote"/>
    <w:uiPriority w:val="30"/>
    <w:qFormat/>
    <w:rsid w:val="00907a98"/>
    <w:rPr>
      <w:i/>
      <w:iCs/>
      <w:color w:themeColor="accent1" w:themeShade="bf" w:val="0F4761"/>
    </w:rPr>
  </w:style>
  <w:style w:type="character" w:styleId="IntenseReference">
    <w:name w:val="Intense Reference"/>
    <w:basedOn w:val="DefaultParagraphFont"/>
    <w:uiPriority w:val="32"/>
    <w:qFormat/>
    <w:rsid w:val="00907a98"/>
    <w:rPr>
      <w:b/>
      <w:bCs/>
      <w:smallCaps/>
      <w:color w:themeColor="accent1" w:themeShade="bf" w:val="0F4761"/>
      <w:spacing w:val="5"/>
    </w:rPr>
  </w:style>
  <w:style w:type="character" w:styleId="Hyperlink">
    <w:name w:val="Hyperlink"/>
    <w:basedOn w:val="DefaultParagraphFont"/>
    <w:uiPriority w:val="99"/>
    <w:unhideWhenUsed/>
    <w:rsid w:val="00907a98"/>
    <w:rPr>
      <w:color w:val="0000FF"/>
      <w:u w:val="single"/>
    </w:rPr>
  </w:style>
  <w:style w:type="character" w:styleId="HTMLCode">
    <w:name w:val="HTML Code"/>
    <w:basedOn w:val="DefaultParagraphFont"/>
    <w:uiPriority w:val="99"/>
    <w:semiHidden/>
    <w:unhideWhenUsed/>
    <w:qFormat/>
    <w:rsid w:val="00907a98"/>
    <w:rPr>
      <w:rFonts w:ascii="Courier New" w:hAnsi="Courier New" w:eastAsia="Times New Roman" w:cs="Courier New"/>
      <w:sz w:val="20"/>
      <w:szCs w:val="20"/>
    </w:rPr>
  </w:style>
  <w:style w:type="character" w:styleId="Strong">
    <w:name w:val="Strong"/>
    <w:basedOn w:val="DefaultParagraphFont"/>
    <w:uiPriority w:val="22"/>
    <w:qFormat/>
    <w:rsid w:val="00907a98"/>
    <w:rPr>
      <w:b/>
      <w:bCs/>
    </w:rPr>
  </w:style>
  <w:style w:type="character" w:styleId="UnresolvedMention">
    <w:name w:val="Unresolved Mention"/>
    <w:basedOn w:val="DefaultParagraphFont"/>
    <w:uiPriority w:val="99"/>
    <w:semiHidden/>
    <w:unhideWhenUsed/>
    <w:qFormat/>
    <w:rsid w:val="00907a98"/>
    <w:rPr>
      <w:color w:val="605E5C"/>
      <w:shd w:fill="E1DFDD" w:val="clear"/>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907a98"/>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907a98"/>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907a98"/>
    <w:pPr>
      <w:spacing w:before="160" w:after="160"/>
      <w:jc w:val="center"/>
    </w:pPr>
    <w:rPr>
      <w:i/>
      <w:iCs/>
      <w:color w:themeColor="text1" w:themeTint="bf" w:val="404040"/>
    </w:rPr>
  </w:style>
  <w:style w:type="paragraph" w:styleId="ListParagraph">
    <w:name w:val="List Paragraph"/>
    <w:basedOn w:val="Normal"/>
    <w:uiPriority w:val="34"/>
    <w:qFormat/>
    <w:rsid w:val="00907a98"/>
    <w:pPr>
      <w:spacing w:before="0" w:after="160"/>
      <w:ind w:left="720"/>
      <w:contextualSpacing/>
    </w:pPr>
    <w:rPr/>
  </w:style>
  <w:style w:type="paragraph" w:styleId="IntenseQuote">
    <w:name w:val="Intense Quote"/>
    <w:basedOn w:val="Normal"/>
    <w:next w:val="Normal"/>
    <w:link w:val="IntenseQuoteChar"/>
    <w:uiPriority w:val="30"/>
    <w:qFormat/>
    <w:rsid w:val="00907a98"/>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rmalWeb">
    <w:name w:val="Normal (Web)"/>
    <w:basedOn w:val="Normal"/>
    <w:uiPriority w:val="99"/>
    <w:semiHidden/>
    <w:unhideWhenUsed/>
    <w:qFormat/>
    <w:rsid w:val="00907a98"/>
    <w:pPr>
      <w:spacing w:lineRule="auto" w:line="240" w:beforeAutospacing="1" w:afterAutospacing="1"/>
    </w:pPr>
    <w:rPr>
      <w:rFonts w:ascii="Times New Roman" w:hAnsi="Times New Roman" w:eastAsia="Times New Roman" w:cs="Times New Roman"/>
      <w:kern w:val="0"/>
      <w14:ligatures w14:val="none"/>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pjones1063/AspeQt-2k26" TargetMode="External"/><Relationship Id="rId3" Type="http://schemas.openxmlformats.org/officeDocument/2006/relationships/hyperlink" Target="https://www.google.com/search?q=%5Bhttps://github.com/pjones1063/AspeQt-2k26/tree/main/atari%5D(https://github.com/pjones1063/AspeQt-2k26/tree/main/atari)"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51</TotalTime>
  <Application>LibreOffice/25.2.3.2$Linux_X86_64 LibreOffice_project/520$Build-2</Application>
  <AppVersion>15.0000</AppVersion>
  <Pages>6</Pages>
  <Words>1323</Words>
  <Characters>7083</Characters>
  <CharactersWithSpaces>8312</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2026-01-31T13:41:00Z</dcterms:created>
  <dc:creator>JP Jones</dc:creator>
  <dc:description/>
  <dc:language>en-US</dc:language>
  <cp:lastModifiedBy/>
  <cp:lastPrinted>2026-03-16T14:32:13Z</cp:lastPrinted>
  <dcterms:modified xsi:type="dcterms:W3CDTF">2026-03-29T13:08:19Z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