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Ариоке</w:t>
      </w:r>
      <w:r>
        <w:t xml:space="preserve"> </w:t>
      </w:r>
      <w:r>
        <w:t xml:space="preserve">Габриэль</w:t>
      </w:r>
      <w:r>
        <w:t xml:space="preserve"> </w:t>
      </w:r>
      <w:r>
        <w:t xml:space="preserve">Одафе</w:t>
      </w:r>
      <w:r>
        <w:t xml:space="preserve"> </w:t>
      </w:r>
      <w:r>
        <w:t xml:space="preserve">;</w:t>
      </w:r>
      <w:r>
        <w:t xml:space="preserve"> </w:t>
      </w:r>
      <w: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</w:t>
      </w:r>
      <w:r>
        <w:t xml:space="preserve"> </w:t>
      </w:r>
      <w:r>
        <w:t xml:space="preserve">3. Выполнить упражнения, используя команды vi.</w:t>
      </w:r>
    </w:p>
    <w:p>
      <w:pPr>
        <w:pStyle w:val="BodyText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(vi ~/work/os/lab06/hello.sh)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 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-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- режим вставки — предназначен для ввода содержания редактируемого файла;</w:t>
      </w:r>
      <w:r>
        <w:t xml:space="preserve"> </w:t>
      </w:r>
      <w:r>
        <w:t xml:space="preserve">- режим последней (или командной) строки — 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 двоеточие), затем:</w:t>
      </w:r>
      <w:r>
        <w:t xml:space="preserve"> </w:t>
      </w:r>
      <w:r>
        <w:t xml:space="preserve">-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- набрать символ q (или q!), если требуется выйти из редактора без сохранения.</w:t>
      </w:r>
      <w:r>
        <w:t xml:space="preserve"> </w:t>
      </w:r>
      <w:r>
        <w:t xml:space="preserve">[</w:t>
      </w:r>
      <w:r>
        <w:rPr>
          <w:bCs/>
          <w:b/>
        </w:rPr>
        <w:t xml:space="preserve">vii:bash?</w:t>
      </w:r>
      <w:r>
        <w:t xml:space="preserve">]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Последовательность выполнения работы</w:t>
      </w:r>
      <w:r>
        <w:t xml:space="preserve"> </w:t>
      </w:r>
      <w:r>
        <w:t xml:space="preserve">1. Ознакомиться с теоретическим материалом.</w:t>
      </w:r>
      <w:r>
        <w:t xml:space="preserve"> </w:t>
      </w:r>
      <w:r>
        <w:t xml:space="preserve">2. Ознакомиться с редактором vi. (рис. 1, 2)</w:t>
      </w:r>
      <w:r>
        <w:t xml:space="preserve"> </w:t>
      </w:r>
      <w:r>
        <w:t xml:space="preserve">3. Выполнить упражнения, используя команды vi.</w:t>
      </w:r>
    </w:p>
    <w:p>
      <w:pPr>
        <w:pStyle w:val="CaptionedFigure"/>
      </w:pPr>
      <w:bookmarkStart w:id="26" w:name="fig:001"/>
      <w:r>
        <w:drawing>
          <wp:inline>
            <wp:extent cx="5334000" cy="5200371"/>
            <wp:effectExtent b="0" l="0" r="0" t="0"/>
            <wp:docPr descr="Рис. 1: Текстовый редактор vi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0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Текстовый редактор vi</w:t>
      </w:r>
    </w:p>
    <w:p>
      <w:pPr>
        <w:pStyle w:val="CaptionedFigure"/>
      </w:pPr>
      <w:bookmarkStart w:id="30" w:name="fig:002"/>
      <w:r>
        <w:drawing>
          <wp:inline>
            <wp:extent cx="5334000" cy="4332135"/>
            <wp:effectExtent b="0" l="0" r="0" t="0"/>
            <wp:docPr descr="Рис. 2: Текстовый редактор vi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Текстовый редактор vi</w:t>
      </w:r>
    </w:p>
    <w:p>
      <w:pPr>
        <w:pStyle w:val="BodyText"/>
      </w:pPr>
      <w:r>
        <w:t xml:space="preserve">Задание 1. Создание нового файла с использованием vi.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hello.sh. (рис. 3, 4)</w:t>
      </w:r>
    </w:p>
    <w:p>
      <w:pPr>
        <w:pStyle w:val="CaptionedFigure"/>
      </w:pPr>
      <w:bookmarkStart w:id="34" w:name="fig:003"/>
      <w:r>
        <w:drawing>
          <wp:inline>
            <wp:extent cx="5334000" cy="4332135"/>
            <wp:effectExtent b="0" l="0" r="0" t="0"/>
            <wp:docPr descr="Рис. 3: Выполнение необходимых команд в терминал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Выполнение необходимых команд в терминале</w:t>
      </w:r>
    </w:p>
    <w:p>
      <w:pPr>
        <w:pStyle w:val="CaptionedFigure"/>
      </w:pPr>
      <w:bookmarkStart w:id="38" w:name="fig:004"/>
      <w:r>
        <w:drawing>
          <wp:inline>
            <wp:extent cx="5334000" cy="4332135"/>
            <wp:effectExtent b="0" l="0" r="0" t="0"/>
            <wp:docPr descr="Рис. 4: Файл hello.sh в текстовом редакторе vi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hello.sh в текстовом редакторе vi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 (рис. 5)</w:t>
      </w:r>
    </w:p>
    <w:p>
      <w:pPr>
        <w:pStyle w:val="CaptionedFigure"/>
      </w:pPr>
      <w:bookmarkStart w:id="42" w:name="fig:005"/>
      <w:r>
        <w:drawing>
          <wp:inline>
            <wp:extent cx="5334000" cy="4332135"/>
            <wp:effectExtent b="0" l="0" r="0" t="0"/>
            <wp:docPr descr="Рис. 5: Написание текста в vi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Написание текста в vi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 (рис. 6)</w:t>
      </w:r>
    </w:p>
    <w:p>
      <w:pPr>
        <w:pStyle w:val="CaptionedFigure"/>
      </w:pPr>
      <w:bookmarkStart w:id="46" w:name="fig:006"/>
      <w:r>
        <w:drawing>
          <wp:inline>
            <wp:extent cx="5334000" cy="4332135"/>
            <wp:effectExtent b="0" l="0" r="0" t="0"/>
            <wp:docPr descr="Рис. 6: Выход из редактора с сохранением текст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Выход из редактора с сохранением текста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 (рис. 7, 8)</w:t>
      </w:r>
    </w:p>
    <w:p>
      <w:pPr>
        <w:pStyle w:val="CaptionedFigure"/>
      </w:pPr>
      <w:bookmarkStart w:id="50" w:name="fig:007"/>
      <w:r>
        <w:drawing>
          <wp:inline>
            <wp:extent cx="5334000" cy="4332135"/>
            <wp:effectExtent b="0" l="0" r="0" t="0"/>
            <wp:docPr descr="Рис. 7: Команда chmod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Команда chmod</w:t>
      </w:r>
    </w:p>
    <w:p>
      <w:pPr>
        <w:pStyle w:val="CaptionedFigure"/>
      </w:pPr>
      <w:bookmarkStart w:id="54" w:name="fig:008"/>
      <w:r>
        <w:drawing>
          <wp:inline>
            <wp:extent cx="5334000" cy="4332135"/>
            <wp:effectExtent b="0" l="0" r="0" t="0"/>
            <wp:docPr descr="Рис. 8: Файл hello.sh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Файл hello.sh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 (vi ~/work/os/lab06/hello.sh)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 (рис. 9)</w:t>
      </w:r>
    </w:p>
    <w:p>
      <w:pPr>
        <w:pStyle w:val="CaptionedFigure"/>
      </w:pPr>
      <w:bookmarkStart w:id="58" w:name="fig:009"/>
      <w:r>
        <w:drawing>
          <wp:inline>
            <wp:extent cx="5334000" cy="4332135"/>
            <wp:effectExtent b="0" l="0" r="0" t="0"/>
            <wp:docPr descr="Рис. 9: Редактор vi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Редактор vi</w:t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 (рис. 10)</w:t>
      </w:r>
    </w:p>
    <w:p>
      <w:pPr>
        <w:pStyle w:val="CaptionedFigure"/>
      </w:pPr>
      <w:bookmarkStart w:id="62" w:name="fig:010"/>
      <w:r>
        <w:drawing>
          <wp:inline>
            <wp:extent cx="5334000" cy="4332135"/>
            <wp:effectExtent b="0" l="0" r="0" t="0"/>
            <wp:docPr descr="Рис. 10: Изменение текст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текста</w:t>
      </w:r>
    </w:p>
    <w:p>
      <w:pPr>
        <w:numPr>
          <w:ilvl w:val="0"/>
          <w:numId w:val="1005"/>
        </w:numPr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66" w:name="fig:011"/>
      <w:r>
        <w:drawing>
          <wp:inline>
            <wp:extent cx="5334000" cy="4332135"/>
            <wp:effectExtent b="0" l="0" r="0" t="0"/>
            <wp:docPr descr="Изменение текст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05"/>
        </w:numPr>
      </w:pPr>
      <w:r>
        <w:t xml:space="preserve">Нажмите Esc для перехода в командный режим.</w:t>
      </w:r>
    </w:p>
    <w:p>
      <w:pPr>
        <w:numPr>
          <w:ilvl w:val="0"/>
          <w:numId w:val="1005"/>
        </w:numPr>
      </w:pPr>
      <w:r>
        <w:t xml:space="preserve">Удалите последнюю строку. (рис. 11)</w:t>
      </w:r>
    </w:p>
    <w:p>
      <w:pPr>
        <w:pStyle w:val="CaptionedFigure"/>
      </w:pPr>
      <w:bookmarkStart w:id="70" w:name="fig:012"/>
      <w:r>
        <w:drawing>
          <wp:inline>
            <wp:extent cx="5334000" cy="4332135"/>
            <wp:effectExtent b="0" l="0" r="0" t="0"/>
            <wp:docPr descr="Рис. 11: Удаление последней строк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Удаление последней строки</w:t>
      </w:r>
    </w:p>
    <w:p>
      <w:pPr>
        <w:numPr>
          <w:ilvl w:val="0"/>
          <w:numId w:val="1006"/>
        </w:numPr>
        <w:pStyle w:val="Compact"/>
      </w:pPr>
      <w:r>
        <w:t xml:space="preserve">Введите команду отмены изменений u для отмены последней команды. (рис. 12)</w:t>
      </w:r>
    </w:p>
    <w:p>
      <w:pPr>
        <w:pStyle w:val="CaptionedFigure"/>
      </w:pPr>
      <w:bookmarkStart w:id="74" w:name="fig:013"/>
      <w:r>
        <w:drawing>
          <wp:inline>
            <wp:extent cx="5334000" cy="4332135"/>
            <wp:effectExtent b="0" l="0" r="0" t="0"/>
            <wp:docPr descr="Рис. 12: Команда отмены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2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Команда отмены</w:t>
      </w:r>
    </w:p>
    <w:p>
      <w:pPr>
        <w:numPr>
          <w:ilvl w:val="0"/>
          <w:numId w:val="1007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End w:id="76"/>
    <w:bookmarkStart w:id="77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08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9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9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9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10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12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12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12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12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13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14"/>
        </w:numPr>
        <w:pStyle w:val="Compact"/>
      </w:pPr>
      <w:r>
        <w:t xml:space="preserve">Каким образом из любого места редактируемого файла перейти в начало (конец)</w:t>
      </w:r>
      <w:r>
        <w:t xml:space="preserve"> </w:t>
      </w:r>
      <w:r>
        <w:t xml:space="preserve">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6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6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6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6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6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6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6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6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7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8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9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20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21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22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 .</w:t>
      </w:r>
    </w:p>
    <w:bookmarkEnd w:id="77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Ариоке Габриэль Одафе ; Нкабд-05-22</dc:creator>
  <dc:language>ru-RU</dc:language>
  <cp:keywords/>
  <dcterms:created xsi:type="dcterms:W3CDTF">2023-04-01T09:49:16Z</dcterms:created>
  <dcterms:modified xsi:type="dcterms:W3CDTF">2023-04-01T09:49:16Z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Текстовой 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