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52A9A" w14:textId="77777777" w:rsidR="00455478" w:rsidRPr="00455478" w:rsidRDefault="00455478" w:rsidP="00455478">
      <w:pPr>
        <w:shd w:val="clear" w:color="auto" w:fill="FFFFFF"/>
        <w:spacing w:after="300" w:line="240" w:lineRule="auto"/>
        <w:rPr>
          <w:rFonts w:ascii="Times New Roman" w:eastAsia="Times New Roman" w:hAnsi="Times New Roman" w:cs="Times New Roman"/>
          <w:color w:val="000000"/>
          <w:kern w:val="0"/>
          <w:sz w:val="30"/>
          <w:szCs w:val="30"/>
          <w14:ligatures w14:val="none"/>
        </w:rPr>
      </w:pPr>
      <w:r w:rsidRPr="00455478">
        <w:rPr>
          <w:rFonts w:ascii="Times New Roman" w:eastAsia="Times New Roman" w:hAnsi="Times New Roman" w:cs="Times New Roman"/>
          <w:color w:val="000000"/>
          <w:kern w:val="0"/>
          <w:sz w:val="30"/>
          <w:szCs w:val="30"/>
          <w14:ligatures w14:val="none"/>
        </w:rPr>
        <w:t>Agentic AI is transforming industries, delivering measurable improvements in efficiency, insight, and scalability. In 2025, an estimated 35% of organizations plan to deploy AI agents, with adoption projected to reach 86% by 2027. </w:t>
      </w:r>
      <w:hyperlink r:id="rId5" w:tgtFrame="_blank" w:history="1">
        <w:r w:rsidRPr="00455478">
          <w:rPr>
            <w:rFonts w:ascii="Times New Roman" w:eastAsia="Times New Roman" w:hAnsi="Times New Roman" w:cs="Times New Roman"/>
            <w:color w:val="000000"/>
            <w:kern w:val="0"/>
            <w:sz w:val="30"/>
            <w:szCs w:val="30"/>
            <w:u w:val="single"/>
            <w14:ligatures w14:val="none"/>
          </w:rPr>
          <w:t>[1]</w:t>
        </w:r>
      </w:hyperlink>
      <w:r w:rsidRPr="00455478">
        <w:rPr>
          <w:rFonts w:ascii="Times New Roman" w:eastAsia="Times New Roman" w:hAnsi="Times New Roman" w:cs="Times New Roman"/>
          <w:color w:val="000000"/>
          <w:kern w:val="0"/>
          <w:sz w:val="30"/>
          <w:szCs w:val="30"/>
          <w14:ligatures w14:val="none"/>
        </w:rPr>
        <w:t> As adoption accelerates and Agentic AI systems, capable of independent, objective-driven action, take on complex and high-stakes tasks, using a Human-in-the-Loop (</w:t>
      </w:r>
      <w:proofErr w:type="spellStart"/>
      <w:r w:rsidRPr="00455478">
        <w:rPr>
          <w:rFonts w:ascii="Times New Roman" w:eastAsia="Times New Roman" w:hAnsi="Times New Roman" w:cs="Times New Roman"/>
          <w:color w:val="000000"/>
          <w:kern w:val="0"/>
          <w:sz w:val="30"/>
          <w:szCs w:val="30"/>
          <w14:ligatures w14:val="none"/>
        </w:rPr>
        <w:t>HitL</w:t>
      </w:r>
      <w:proofErr w:type="spellEnd"/>
      <w:r w:rsidRPr="00455478">
        <w:rPr>
          <w:rFonts w:ascii="Times New Roman" w:eastAsia="Times New Roman" w:hAnsi="Times New Roman" w:cs="Times New Roman"/>
          <w:color w:val="000000"/>
          <w:kern w:val="0"/>
          <w:sz w:val="30"/>
          <w:szCs w:val="30"/>
          <w14:ligatures w14:val="none"/>
        </w:rPr>
        <w:t xml:space="preserve">) approach becomes critical. </w:t>
      </w:r>
      <w:proofErr w:type="spellStart"/>
      <w:r w:rsidRPr="00455478">
        <w:rPr>
          <w:rFonts w:ascii="Times New Roman" w:eastAsia="Times New Roman" w:hAnsi="Times New Roman" w:cs="Times New Roman"/>
          <w:color w:val="000000"/>
          <w:kern w:val="0"/>
          <w:sz w:val="30"/>
          <w:szCs w:val="30"/>
          <w14:ligatures w14:val="none"/>
        </w:rPr>
        <w:t>HitL</w:t>
      </w:r>
      <w:proofErr w:type="spellEnd"/>
      <w:r w:rsidRPr="00455478">
        <w:rPr>
          <w:rFonts w:ascii="Times New Roman" w:eastAsia="Times New Roman" w:hAnsi="Times New Roman" w:cs="Times New Roman"/>
          <w:color w:val="000000"/>
          <w:kern w:val="0"/>
          <w:sz w:val="30"/>
          <w:szCs w:val="30"/>
          <w14:ligatures w14:val="none"/>
        </w:rPr>
        <w:t xml:space="preserve"> Agentic AI ensures that while machines operate autonomously, human oversight is embedded at key decision points to safeguard reliability, </w:t>
      </w:r>
      <w:hyperlink r:id="rId6" w:tgtFrame="_blank" w:history="1">
        <w:r w:rsidRPr="00455478">
          <w:rPr>
            <w:rFonts w:ascii="Times New Roman" w:eastAsia="Times New Roman" w:hAnsi="Times New Roman" w:cs="Times New Roman"/>
            <w:color w:val="000000"/>
            <w:kern w:val="0"/>
            <w:sz w:val="30"/>
            <w:szCs w:val="30"/>
            <w:u w:val="single"/>
            <w14:ligatures w14:val="none"/>
          </w:rPr>
          <w:t>ethics</w:t>
        </w:r>
      </w:hyperlink>
      <w:r w:rsidRPr="00455478">
        <w:rPr>
          <w:rFonts w:ascii="Times New Roman" w:eastAsia="Times New Roman" w:hAnsi="Times New Roman" w:cs="Times New Roman"/>
          <w:color w:val="000000"/>
          <w:kern w:val="0"/>
          <w:sz w:val="30"/>
          <w:szCs w:val="30"/>
          <w14:ligatures w14:val="none"/>
        </w:rPr>
        <w:t>, and compliance in AI systems.</w:t>
      </w:r>
    </w:p>
    <w:p w14:paraId="14502B71" w14:textId="77777777" w:rsidR="00455478" w:rsidRPr="00455478" w:rsidRDefault="00455478" w:rsidP="00455478">
      <w:pPr>
        <w:shd w:val="clear" w:color="auto" w:fill="FFFFFF"/>
        <w:spacing w:after="300" w:line="240" w:lineRule="auto"/>
        <w:rPr>
          <w:rFonts w:ascii="Times New Roman" w:eastAsia="Times New Roman" w:hAnsi="Times New Roman" w:cs="Times New Roman"/>
          <w:color w:val="000000"/>
          <w:kern w:val="0"/>
          <w:sz w:val="30"/>
          <w:szCs w:val="30"/>
          <w14:ligatures w14:val="none"/>
        </w:rPr>
      </w:pPr>
      <w:r w:rsidRPr="00455478">
        <w:rPr>
          <w:rFonts w:ascii="Times New Roman" w:eastAsia="Times New Roman" w:hAnsi="Times New Roman" w:cs="Times New Roman"/>
          <w:color w:val="000000"/>
          <w:kern w:val="0"/>
          <w:sz w:val="30"/>
          <w:szCs w:val="30"/>
          <w14:ligatures w14:val="none"/>
        </w:rPr>
        <w:t xml:space="preserve">Let’s explore why a </w:t>
      </w:r>
      <w:proofErr w:type="spellStart"/>
      <w:r w:rsidRPr="00455478">
        <w:rPr>
          <w:rFonts w:ascii="Times New Roman" w:eastAsia="Times New Roman" w:hAnsi="Times New Roman" w:cs="Times New Roman"/>
          <w:color w:val="000000"/>
          <w:kern w:val="0"/>
          <w:sz w:val="30"/>
          <w:szCs w:val="30"/>
          <w14:ligatures w14:val="none"/>
        </w:rPr>
        <w:t>HitL</w:t>
      </w:r>
      <w:proofErr w:type="spellEnd"/>
      <w:r w:rsidRPr="00455478">
        <w:rPr>
          <w:rFonts w:ascii="Times New Roman" w:eastAsia="Times New Roman" w:hAnsi="Times New Roman" w:cs="Times New Roman"/>
          <w:color w:val="000000"/>
          <w:kern w:val="0"/>
          <w:sz w:val="30"/>
          <w:szCs w:val="30"/>
          <w14:ligatures w14:val="none"/>
        </w:rPr>
        <w:t xml:space="preserve"> model is essential for Agentic AI implementations, especially in high-stakes scenarios, and how organizations can practically maintain human-AI balance.</w:t>
      </w:r>
    </w:p>
    <w:p w14:paraId="629F4B31" w14:textId="77777777" w:rsidR="00455478" w:rsidRPr="00455478" w:rsidRDefault="00455478" w:rsidP="00455478">
      <w:pPr>
        <w:shd w:val="clear" w:color="auto" w:fill="FFFFFF"/>
        <w:spacing w:before="630" w:after="300" w:line="240" w:lineRule="auto"/>
        <w:outlineLvl w:val="1"/>
        <w:rPr>
          <w:rFonts w:ascii="Times New Roman" w:eastAsia="Times New Roman" w:hAnsi="Times New Roman" w:cs="Times New Roman"/>
          <w:b/>
          <w:bCs/>
          <w:color w:val="000000"/>
          <w:kern w:val="0"/>
          <w:sz w:val="54"/>
          <w:szCs w:val="54"/>
          <w14:ligatures w14:val="none"/>
        </w:rPr>
      </w:pPr>
      <w:r w:rsidRPr="00455478">
        <w:rPr>
          <w:rFonts w:ascii="Times New Roman" w:eastAsia="Times New Roman" w:hAnsi="Times New Roman" w:cs="Times New Roman"/>
          <w:b/>
          <w:bCs/>
          <w:color w:val="000000"/>
          <w:kern w:val="0"/>
          <w:sz w:val="54"/>
          <w:szCs w:val="54"/>
          <w14:ligatures w14:val="none"/>
        </w:rPr>
        <w:t>Why Human-in-the-Loop is Crucial for Agentic AI Implementations</w:t>
      </w:r>
    </w:p>
    <w:p w14:paraId="14147909" w14:textId="77777777" w:rsidR="00455478" w:rsidRPr="00455478" w:rsidRDefault="00455478" w:rsidP="00455478">
      <w:pPr>
        <w:shd w:val="clear" w:color="auto" w:fill="FFFFFF"/>
        <w:spacing w:after="300" w:line="240" w:lineRule="auto"/>
        <w:rPr>
          <w:rFonts w:ascii="Times New Roman" w:eastAsia="Times New Roman" w:hAnsi="Times New Roman" w:cs="Times New Roman"/>
          <w:color w:val="000000"/>
          <w:kern w:val="0"/>
          <w:sz w:val="30"/>
          <w:szCs w:val="30"/>
          <w14:ligatures w14:val="none"/>
        </w:rPr>
      </w:pPr>
      <w:r w:rsidRPr="00455478">
        <w:rPr>
          <w:rFonts w:ascii="Times New Roman" w:eastAsia="Times New Roman" w:hAnsi="Times New Roman" w:cs="Times New Roman"/>
          <w:color w:val="000000"/>
          <w:kern w:val="0"/>
          <w:sz w:val="30"/>
          <w:szCs w:val="30"/>
          <w14:ligatures w14:val="none"/>
        </w:rPr>
        <w:t>Agentic AI excels at automating complex workflows, analyzing vast datasets, and making rapid decisions. However, their autonomy introduces risks, ranging from subtle biases to errors, especially when deployed in domains, such as healthcare, finance, or legal services.</w:t>
      </w:r>
    </w:p>
    <w:p w14:paraId="707406C3" w14:textId="77777777" w:rsidR="00455478" w:rsidRPr="00455478" w:rsidRDefault="00455478" w:rsidP="00455478">
      <w:pPr>
        <w:shd w:val="clear" w:color="auto" w:fill="FFFFFF"/>
        <w:spacing w:after="300" w:line="240" w:lineRule="auto"/>
        <w:rPr>
          <w:rFonts w:ascii="Times New Roman" w:eastAsia="Times New Roman" w:hAnsi="Times New Roman" w:cs="Times New Roman"/>
          <w:color w:val="000000"/>
          <w:kern w:val="0"/>
          <w:sz w:val="30"/>
          <w:szCs w:val="30"/>
          <w14:ligatures w14:val="none"/>
        </w:rPr>
      </w:pPr>
      <w:r w:rsidRPr="00455478">
        <w:rPr>
          <w:rFonts w:ascii="Times New Roman" w:eastAsia="Times New Roman" w:hAnsi="Times New Roman" w:cs="Times New Roman"/>
          <w:b/>
          <w:bCs/>
          <w:color w:val="000000"/>
          <w:kern w:val="0"/>
          <w:sz w:val="30"/>
          <w:szCs w:val="30"/>
          <w14:ligatures w14:val="none"/>
        </w:rPr>
        <w:t>Key risks of unchecked AI autonomy:</w:t>
      </w:r>
    </w:p>
    <w:p w14:paraId="2E346565" w14:textId="77777777" w:rsidR="00455478" w:rsidRPr="00455478" w:rsidRDefault="00455478" w:rsidP="00455478">
      <w:pPr>
        <w:numPr>
          <w:ilvl w:val="0"/>
          <w:numId w:val="1"/>
        </w:numPr>
        <w:shd w:val="clear" w:color="auto" w:fill="FFFFFF"/>
        <w:spacing w:before="100" w:beforeAutospacing="1" w:after="300" w:line="240" w:lineRule="auto"/>
        <w:rPr>
          <w:rFonts w:ascii="Times New Roman" w:eastAsia="Times New Roman" w:hAnsi="Times New Roman" w:cs="Times New Roman"/>
          <w:color w:val="000000"/>
          <w:kern w:val="0"/>
          <w:sz w:val="30"/>
          <w:szCs w:val="30"/>
          <w14:ligatures w14:val="none"/>
        </w:rPr>
      </w:pPr>
      <w:r w:rsidRPr="00455478">
        <w:rPr>
          <w:rFonts w:ascii="Times New Roman" w:eastAsia="Times New Roman" w:hAnsi="Times New Roman" w:cs="Times New Roman"/>
          <w:b/>
          <w:bCs/>
          <w:color w:val="000000"/>
          <w:kern w:val="0"/>
          <w:sz w:val="30"/>
          <w:szCs w:val="30"/>
          <w14:ligatures w14:val="none"/>
        </w:rPr>
        <w:t>Ethical lapses:</w:t>
      </w:r>
      <w:r w:rsidRPr="00455478">
        <w:rPr>
          <w:rFonts w:ascii="Times New Roman" w:eastAsia="Times New Roman" w:hAnsi="Times New Roman" w:cs="Times New Roman"/>
          <w:color w:val="000000"/>
          <w:kern w:val="0"/>
          <w:sz w:val="30"/>
          <w:szCs w:val="30"/>
          <w14:ligatures w14:val="none"/>
        </w:rPr>
        <w:t> AI can optimize for efficiency but overlook societal norms or individual rights.</w:t>
      </w:r>
    </w:p>
    <w:p w14:paraId="2B22A597" w14:textId="77777777" w:rsidR="00455478" w:rsidRPr="00455478" w:rsidRDefault="00455478" w:rsidP="00455478">
      <w:pPr>
        <w:numPr>
          <w:ilvl w:val="0"/>
          <w:numId w:val="1"/>
        </w:numPr>
        <w:shd w:val="clear" w:color="auto" w:fill="FFFFFF"/>
        <w:spacing w:before="100" w:beforeAutospacing="1" w:after="300" w:line="240" w:lineRule="auto"/>
        <w:rPr>
          <w:rFonts w:ascii="Times New Roman" w:eastAsia="Times New Roman" w:hAnsi="Times New Roman" w:cs="Times New Roman"/>
          <w:color w:val="000000"/>
          <w:kern w:val="0"/>
          <w:sz w:val="30"/>
          <w:szCs w:val="30"/>
          <w14:ligatures w14:val="none"/>
        </w:rPr>
      </w:pPr>
      <w:r w:rsidRPr="00455478">
        <w:rPr>
          <w:rFonts w:ascii="Times New Roman" w:eastAsia="Times New Roman" w:hAnsi="Times New Roman" w:cs="Times New Roman"/>
          <w:b/>
          <w:bCs/>
          <w:color w:val="000000"/>
          <w:kern w:val="0"/>
          <w:sz w:val="30"/>
          <w:szCs w:val="30"/>
          <w14:ligatures w14:val="none"/>
        </w:rPr>
        <w:t>Security threats: </w:t>
      </w:r>
      <w:r w:rsidRPr="00455478">
        <w:rPr>
          <w:rFonts w:ascii="Times New Roman" w:eastAsia="Times New Roman" w:hAnsi="Times New Roman" w:cs="Times New Roman"/>
          <w:color w:val="000000"/>
          <w:kern w:val="0"/>
          <w:sz w:val="30"/>
          <w:szCs w:val="30"/>
          <w14:ligatures w14:val="none"/>
        </w:rPr>
        <w:t>Autonomous agents can be manipulated or exploited by malicious actors, leading to misuse or unintended consequences.</w:t>
      </w:r>
    </w:p>
    <w:p w14:paraId="6B3759C9" w14:textId="77777777" w:rsidR="00455478" w:rsidRPr="00455478" w:rsidRDefault="00455478" w:rsidP="00455478">
      <w:pPr>
        <w:numPr>
          <w:ilvl w:val="0"/>
          <w:numId w:val="1"/>
        </w:numPr>
        <w:shd w:val="clear" w:color="auto" w:fill="FFFFFF"/>
        <w:spacing w:before="100" w:beforeAutospacing="1" w:after="300" w:line="240" w:lineRule="auto"/>
        <w:rPr>
          <w:rFonts w:ascii="Times New Roman" w:eastAsia="Times New Roman" w:hAnsi="Times New Roman" w:cs="Times New Roman"/>
          <w:color w:val="000000"/>
          <w:kern w:val="0"/>
          <w:sz w:val="30"/>
          <w:szCs w:val="30"/>
          <w14:ligatures w14:val="none"/>
        </w:rPr>
      </w:pPr>
      <w:r w:rsidRPr="00455478">
        <w:rPr>
          <w:rFonts w:ascii="Times New Roman" w:eastAsia="Times New Roman" w:hAnsi="Times New Roman" w:cs="Times New Roman"/>
          <w:b/>
          <w:bCs/>
          <w:color w:val="000000"/>
          <w:kern w:val="0"/>
          <w:sz w:val="30"/>
          <w:szCs w:val="30"/>
          <w14:ligatures w14:val="none"/>
        </w:rPr>
        <w:t>Lack of contextual judgment:</w:t>
      </w:r>
      <w:r w:rsidRPr="00455478">
        <w:rPr>
          <w:rFonts w:ascii="Times New Roman" w:eastAsia="Times New Roman" w:hAnsi="Times New Roman" w:cs="Times New Roman"/>
          <w:color w:val="000000"/>
          <w:kern w:val="0"/>
          <w:sz w:val="30"/>
          <w:szCs w:val="30"/>
          <w14:ligatures w14:val="none"/>
        </w:rPr>
        <w:t> AI often lacks the nuance and empathy required for ambiguous or sensitive situations.</w:t>
      </w:r>
    </w:p>
    <w:p w14:paraId="457C5C3F" w14:textId="77777777" w:rsidR="00455478" w:rsidRPr="00455478" w:rsidRDefault="00455478" w:rsidP="00455478">
      <w:pPr>
        <w:numPr>
          <w:ilvl w:val="0"/>
          <w:numId w:val="1"/>
        </w:numPr>
        <w:shd w:val="clear" w:color="auto" w:fill="FFFFFF"/>
        <w:spacing w:before="100" w:beforeAutospacing="1" w:after="0" w:line="240" w:lineRule="auto"/>
        <w:rPr>
          <w:rFonts w:ascii="Times New Roman" w:eastAsia="Times New Roman" w:hAnsi="Times New Roman" w:cs="Times New Roman"/>
          <w:color w:val="000000"/>
          <w:kern w:val="0"/>
          <w:sz w:val="30"/>
          <w:szCs w:val="30"/>
          <w14:ligatures w14:val="none"/>
        </w:rPr>
      </w:pPr>
      <w:r w:rsidRPr="00455478">
        <w:rPr>
          <w:rFonts w:ascii="Times New Roman" w:eastAsia="Times New Roman" w:hAnsi="Times New Roman" w:cs="Times New Roman"/>
          <w:b/>
          <w:bCs/>
          <w:color w:val="000000"/>
          <w:kern w:val="0"/>
          <w:sz w:val="30"/>
          <w:szCs w:val="30"/>
          <w14:ligatures w14:val="none"/>
        </w:rPr>
        <w:t>Regulatory non-compliance:</w:t>
      </w:r>
      <w:r w:rsidRPr="00455478">
        <w:rPr>
          <w:rFonts w:ascii="Times New Roman" w:eastAsia="Times New Roman" w:hAnsi="Times New Roman" w:cs="Times New Roman"/>
          <w:color w:val="000000"/>
          <w:kern w:val="0"/>
          <w:sz w:val="30"/>
          <w:szCs w:val="30"/>
          <w14:ligatures w14:val="none"/>
        </w:rPr>
        <w:t> Automated AI decision-making can inadvertently violate laws or industry standards, exposing organizations to legal and reputational harm.</w:t>
      </w:r>
    </w:p>
    <w:p w14:paraId="4EEBA9D6" w14:textId="77777777" w:rsidR="00455478" w:rsidRPr="00455478" w:rsidRDefault="00455478" w:rsidP="00455478">
      <w:pPr>
        <w:shd w:val="clear" w:color="auto" w:fill="FFFFFF"/>
        <w:spacing w:after="300" w:line="240" w:lineRule="auto"/>
        <w:rPr>
          <w:rFonts w:ascii="Times New Roman" w:eastAsia="Times New Roman" w:hAnsi="Times New Roman" w:cs="Times New Roman"/>
          <w:color w:val="000000"/>
          <w:kern w:val="0"/>
          <w:sz w:val="30"/>
          <w:szCs w:val="30"/>
          <w14:ligatures w14:val="none"/>
        </w:rPr>
      </w:pPr>
      <w:r w:rsidRPr="00455478">
        <w:rPr>
          <w:rFonts w:ascii="Times New Roman" w:eastAsia="Times New Roman" w:hAnsi="Times New Roman" w:cs="Times New Roman"/>
          <w:color w:val="000000"/>
          <w:kern w:val="0"/>
          <w:sz w:val="30"/>
          <w:szCs w:val="30"/>
          <w14:ligatures w14:val="none"/>
        </w:rPr>
        <w:lastRenderedPageBreak/>
        <w:t>A Human-in-the-Loop approach addresses these risks by embedding human judgment, validation, and intervention into the AI agent lifecycle — from design and training to deployment and ongoing operation.</w:t>
      </w:r>
    </w:p>
    <w:p w14:paraId="41DF657D" w14:textId="77777777" w:rsidR="00455478" w:rsidRPr="00455478" w:rsidRDefault="00455478" w:rsidP="00455478">
      <w:pPr>
        <w:shd w:val="clear" w:color="auto" w:fill="A3CD87"/>
        <w:spacing w:after="0" w:line="240" w:lineRule="auto"/>
        <w:jc w:val="center"/>
        <w:rPr>
          <w:rFonts w:ascii="Times New Roman" w:eastAsia="Times New Roman" w:hAnsi="Times New Roman" w:cs="Times New Roman"/>
          <w:color w:val="FFFFFF"/>
          <w:kern w:val="0"/>
          <w:sz w:val="27"/>
          <w:szCs w:val="27"/>
          <w14:ligatures w14:val="none"/>
        </w:rPr>
      </w:pPr>
    </w:p>
    <w:p w14:paraId="04BC9EB0" w14:textId="77777777" w:rsidR="0072576E" w:rsidRDefault="0072576E"/>
    <w:p w14:paraId="20C2667C" w14:textId="77777777" w:rsidR="000B418C" w:rsidRPr="000B418C" w:rsidRDefault="000B418C" w:rsidP="000B418C">
      <w:pPr>
        <w:shd w:val="clear" w:color="auto" w:fill="FFFFFF"/>
        <w:spacing w:before="630" w:after="300" w:line="240" w:lineRule="auto"/>
        <w:outlineLvl w:val="1"/>
        <w:rPr>
          <w:rFonts w:ascii="Times New Roman" w:eastAsia="Times New Roman" w:hAnsi="Times New Roman" w:cs="Times New Roman"/>
          <w:b/>
          <w:bCs/>
          <w:color w:val="000000"/>
          <w:kern w:val="0"/>
          <w:sz w:val="54"/>
          <w:szCs w:val="54"/>
          <w14:ligatures w14:val="none"/>
        </w:rPr>
      </w:pPr>
      <w:r w:rsidRPr="000B418C">
        <w:rPr>
          <w:rFonts w:ascii="Times New Roman" w:eastAsia="Times New Roman" w:hAnsi="Times New Roman" w:cs="Times New Roman"/>
          <w:b/>
          <w:bCs/>
          <w:color w:val="000000"/>
          <w:kern w:val="0"/>
          <w:sz w:val="54"/>
          <w:szCs w:val="54"/>
          <w14:ligatures w14:val="none"/>
        </w:rPr>
        <w:t>How Human-in-the-Loop Ensures Reliable and Ethical Outcomes</w:t>
      </w:r>
    </w:p>
    <w:p w14:paraId="5CE25446" w14:textId="77777777" w:rsidR="000B418C" w:rsidRPr="000B418C" w:rsidRDefault="000B418C" w:rsidP="000B418C">
      <w:pPr>
        <w:shd w:val="clear" w:color="auto" w:fill="FFFFFF"/>
        <w:spacing w:before="630" w:after="300" w:line="240" w:lineRule="auto"/>
        <w:outlineLvl w:val="2"/>
        <w:rPr>
          <w:rFonts w:ascii="Times New Roman" w:eastAsia="Times New Roman" w:hAnsi="Times New Roman" w:cs="Times New Roman"/>
          <w:b/>
          <w:bCs/>
          <w:color w:val="000000"/>
          <w:kern w:val="0"/>
          <w:sz w:val="48"/>
          <w:szCs w:val="48"/>
          <w14:ligatures w14:val="none"/>
        </w:rPr>
      </w:pPr>
      <w:r w:rsidRPr="000B418C">
        <w:rPr>
          <w:rFonts w:ascii="Times New Roman" w:eastAsia="Times New Roman" w:hAnsi="Times New Roman" w:cs="Times New Roman"/>
          <w:b/>
          <w:bCs/>
          <w:color w:val="000000"/>
          <w:kern w:val="0"/>
          <w:sz w:val="48"/>
          <w:szCs w:val="48"/>
          <w14:ligatures w14:val="none"/>
        </w:rPr>
        <w:t>Strategic Oversight in High-Stakes Scenarios</w:t>
      </w:r>
    </w:p>
    <w:p w14:paraId="71C7E83B" w14:textId="77777777" w:rsidR="000B418C" w:rsidRPr="000B418C" w:rsidRDefault="000B418C" w:rsidP="000B418C">
      <w:pPr>
        <w:shd w:val="clear" w:color="auto" w:fill="FFFFFF"/>
        <w:spacing w:after="30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color w:val="000000"/>
          <w:kern w:val="0"/>
          <w:sz w:val="30"/>
          <w:szCs w:val="30"/>
          <w14:ligatures w14:val="none"/>
        </w:rPr>
        <w:t>In high-stakes environments, human oversight is a critical checkpoint, ensuring that AI decisions align with organizational values, ethical standards, and regulatory requirements.</w:t>
      </w:r>
    </w:p>
    <w:p w14:paraId="1D25015E" w14:textId="77777777" w:rsidR="000B418C" w:rsidRPr="000B418C" w:rsidRDefault="000B418C" w:rsidP="000B418C">
      <w:pPr>
        <w:shd w:val="clear" w:color="auto" w:fill="FFFFFF"/>
        <w:spacing w:after="30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color w:val="000000"/>
          <w:kern w:val="0"/>
          <w:sz w:val="30"/>
          <w:szCs w:val="30"/>
          <w14:ligatures w14:val="none"/>
        </w:rPr>
        <w:t>Examples:</w:t>
      </w:r>
    </w:p>
    <w:p w14:paraId="2FB23636" w14:textId="77777777" w:rsidR="000B418C" w:rsidRPr="000B418C" w:rsidRDefault="000B418C" w:rsidP="000B418C">
      <w:pPr>
        <w:numPr>
          <w:ilvl w:val="0"/>
          <w:numId w:val="2"/>
        </w:numPr>
        <w:shd w:val="clear" w:color="auto" w:fill="FFFFFF"/>
        <w:spacing w:before="100" w:beforeAutospacing="1" w:after="30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b/>
          <w:bCs/>
          <w:color w:val="000000"/>
          <w:kern w:val="0"/>
          <w:sz w:val="30"/>
          <w:szCs w:val="30"/>
          <w14:ligatures w14:val="none"/>
        </w:rPr>
        <w:t>Healthcare: </w:t>
      </w:r>
      <w:r w:rsidRPr="000B418C">
        <w:rPr>
          <w:rFonts w:ascii="Times New Roman" w:eastAsia="Times New Roman" w:hAnsi="Times New Roman" w:cs="Times New Roman"/>
          <w:color w:val="000000"/>
          <w:kern w:val="0"/>
          <w:sz w:val="30"/>
          <w:szCs w:val="30"/>
          <w14:ligatures w14:val="none"/>
        </w:rPr>
        <w:t>AI agents can pre-screen medical images for anomalies, but physicians review and confirm diagnoses to prevent misdiagnoses and ensure patient safety.</w:t>
      </w:r>
    </w:p>
    <w:p w14:paraId="62D67EE5" w14:textId="77777777" w:rsidR="000B418C" w:rsidRPr="000B418C" w:rsidRDefault="000B418C" w:rsidP="000B418C">
      <w:pPr>
        <w:numPr>
          <w:ilvl w:val="0"/>
          <w:numId w:val="2"/>
        </w:numPr>
        <w:shd w:val="clear" w:color="auto" w:fill="FFFFFF"/>
        <w:spacing w:before="100" w:beforeAutospacing="1" w:after="30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b/>
          <w:bCs/>
          <w:color w:val="000000"/>
          <w:kern w:val="0"/>
          <w:sz w:val="30"/>
          <w:szCs w:val="30"/>
          <w14:ligatures w14:val="none"/>
        </w:rPr>
        <w:t>Finance:</w:t>
      </w:r>
      <w:r w:rsidRPr="000B418C">
        <w:rPr>
          <w:rFonts w:ascii="Times New Roman" w:eastAsia="Times New Roman" w:hAnsi="Times New Roman" w:cs="Times New Roman"/>
          <w:color w:val="000000"/>
          <w:kern w:val="0"/>
          <w:sz w:val="30"/>
          <w:szCs w:val="30"/>
          <w14:ligatures w14:val="none"/>
        </w:rPr>
        <w:t> </w:t>
      </w:r>
      <w:hyperlink r:id="rId7" w:tgtFrame="_blank" w:history="1">
        <w:r w:rsidRPr="000B418C">
          <w:rPr>
            <w:rFonts w:ascii="Times New Roman" w:eastAsia="Times New Roman" w:hAnsi="Times New Roman" w:cs="Times New Roman"/>
            <w:color w:val="000000"/>
            <w:kern w:val="0"/>
            <w:sz w:val="30"/>
            <w:szCs w:val="30"/>
            <w:u w:val="single"/>
            <w14:ligatures w14:val="none"/>
          </w:rPr>
          <w:t>AI agents for finance</w:t>
        </w:r>
      </w:hyperlink>
      <w:r w:rsidRPr="000B418C">
        <w:rPr>
          <w:rFonts w:ascii="Times New Roman" w:eastAsia="Times New Roman" w:hAnsi="Times New Roman" w:cs="Times New Roman"/>
          <w:color w:val="000000"/>
          <w:kern w:val="0"/>
          <w:sz w:val="30"/>
          <w:szCs w:val="30"/>
          <w14:ligatures w14:val="none"/>
        </w:rPr>
        <w:t> can flag suspicious transactions or recommend loan approvals, but human underwriters review these decisions for compliance and fairness, mitigating bias and ensuring regulatory adherence.</w:t>
      </w:r>
    </w:p>
    <w:p w14:paraId="59CF09C1" w14:textId="77777777" w:rsidR="000B418C" w:rsidRPr="000B418C" w:rsidRDefault="000B418C" w:rsidP="000B418C">
      <w:pPr>
        <w:numPr>
          <w:ilvl w:val="0"/>
          <w:numId w:val="2"/>
        </w:numPr>
        <w:shd w:val="clear" w:color="auto" w:fill="FFFFFF"/>
        <w:spacing w:before="100" w:beforeAutospacing="1" w:after="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b/>
          <w:bCs/>
          <w:color w:val="000000"/>
          <w:kern w:val="0"/>
          <w:sz w:val="30"/>
          <w:szCs w:val="30"/>
          <w14:ligatures w14:val="none"/>
        </w:rPr>
        <w:t>Legal Services: </w:t>
      </w:r>
      <w:hyperlink r:id="rId8" w:tgtFrame="_blank" w:history="1">
        <w:r w:rsidRPr="000B418C">
          <w:rPr>
            <w:rFonts w:ascii="Times New Roman" w:eastAsia="Times New Roman" w:hAnsi="Times New Roman" w:cs="Times New Roman"/>
            <w:color w:val="000000"/>
            <w:kern w:val="0"/>
            <w:sz w:val="30"/>
            <w:szCs w:val="30"/>
            <w:u w:val="single"/>
            <w14:ligatures w14:val="none"/>
          </w:rPr>
          <w:t>Legal AI agents</w:t>
        </w:r>
      </w:hyperlink>
      <w:r w:rsidRPr="000B418C">
        <w:rPr>
          <w:rFonts w:ascii="Times New Roman" w:eastAsia="Times New Roman" w:hAnsi="Times New Roman" w:cs="Times New Roman"/>
          <w:color w:val="000000"/>
          <w:kern w:val="0"/>
          <w:sz w:val="30"/>
          <w:szCs w:val="30"/>
          <w14:ligatures w14:val="none"/>
        </w:rPr>
        <w:t> can prioritize cases or flag potential threats, but officers make the final call, applying contextual and ethical judgment.</w:t>
      </w:r>
    </w:p>
    <w:p w14:paraId="76B626E6" w14:textId="77777777" w:rsidR="000B418C" w:rsidRPr="000B418C" w:rsidRDefault="000B418C" w:rsidP="000B418C">
      <w:pPr>
        <w:shd w:val="clear" w:color="auto" w:fill="FFFFFF"/>
        <w:spacing w:before="630" w:after="300" w:line="240" w:lineRule="auto"/>
        <w:outlineLvl w:val="2"/>
        <w:rPr>
          <w:rFonts w:ascii="Times New Roman" w:eastAsia="Times New Roman" w:hAnsi="Times New Roman" w:cs="Times New Roman"/>
          <w:b/>
          <w:bCs/>
          <w:color w:val="000000"/>
          <w:kern w:val="0"/>
          <w:sz w:val="48"/>
          <w:szCs w:val="48"/>
          <w14:ligatures w14:val="none"/>
        </w:rPr>
      </w:pPr>
      <w:r w:rsidRPr="000B418C">
        <w:rPr>
          <w:rFonts w:ascii="Times New Roman" w:eastAsia="Times New Roman" w:hAnsi="Times New Roman" w:cs="Times New Roman"/>
          <w:b/>
          <w:bCs/>
          <w:color w:val="000000"/>
          <w:kern w:val="0"/>
          <w:sz w:val="48"/>
          <w:szCs w:val="48"/>
          <w14:ligatures w14:val="none"/>
        </w:rPr>
        <w:lastRenderedPageBreak/>
        <w:t>Real-Time Error Correction and Feedback Loops</w:t>
      </w:r>
    </w:p>
    <w:p w14:paraId="44FF3413" w14:textId="77777777" w:rsidR="000B418C" w:rsidRPr="000B418C" w:rsidRDefault="000B418C" w:rsidP="000B418C">
      <w:pPr>
        <w:shd w:val="clear" w:color="auto" w:fill="FFFFFF"/>
        <w:spacing w:after="30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color w:val="000000"/>
          <w:kern w:val="0"/>
          <w:sz w:val="30"/>
          <w:szCs w:val="30"/>
          <w14:ligatures w14:val="none"/>
        </w:rPr>
        <w:t xml:space="preserve">Even the most advanced AI agents can make mistakes. </w:t>
      </w:r>
      <w:proofErr w:type="spellStart"/>
      <w:r w:rsidRPr="000B418C">
        <w:rPr>
          <w:rFonts w:ascii="Times New Roman" w:eastAsia="Times New Roman" w:hAnsi="Times New Roman" w:cs="Times New Roman"/>
          <w:color w:val="000000"/>
          <w:kern w:val="0"/>
          <w:sz w:val="30"/>
          <w:szCs w:val="30"/>
          <w14:ligatures w14:val="none"/>
        </w:rPr>
        <w:t>HitL</w:t>
      </w:r>
      <w:proofErr w:type="spellEnd"/>
      <w:r w:rsidRPr="000B418C">
        <w:rPr>
          <w:rFonts w:ascii="Times New Roman" w:eastAsia="Times New Roman" w:hAnsi="Times New Roman" w:cs="Times New Roman"/>
          <w:color w:val="000000"/>
          <w:kern w:val="0"/>
          <w:sz w:val="30"/>
          <w:szCs w:val="30"/>
          <w14:ligatures w14:val="none"/>
        </w:rPr>
        <w:t xml:space="preserve"> enables humans to catch and correct errors early, preventing them from cascading into larger failures. This is especially vital in domains where a single error can have severe consequences, such as patient privacy breaches or financial fraud.</w:t>
      </w:r>
    </w:p>
    <w:p w14:paraId="0D7D93BF" w14:textId="77777777" w:rsidR="000B418C" w:rsidRPr="000B418C" w:rsidRDefault="000B418C" w:rsidP="000B418C">
      <w:pPr>
        <w:shd w:val="clear" w:color="auto" w:fill="FFFFFF"/>
        <w:spacing w:before="630" w:after="300" w:line="240" w:lineRule="auto"/>
        <w:outlineLvl w:val="2"/>
        <w:rPr>
          <w:rFonts w:ascii="Times New Roman" w:eastAsia="Times New Roman" w:hAnsi="Times New Roman" w:cs="Times New Roman"/>
          <w:b/>
          <w:bCs/>
          <w:color w:val="000000"/>
          <w:kern w:val="0"/>
          <w:sz w:val="48"/>
          <w:szCs w:val="48"/>
          <w14:ligatures w14:val="none"/>
        </w:rPr>
      </w:pPr>
      <w:r w:rsidRPr="000B418C">
        <w:rPr>
          <w:rFonts w:ascii="Times New Roman" w:eastAsia="Times New Roman" w:hAnsi="Times New Roman" w:cs="Times New Roman"/>
          <w:b/>
          <w:bCs/>
          <w:color w:val="000000"/>
          <w:kern w:val="0"/>
          <w:sz w:val="48"/>
          <w:szCs w:val="48"/>
          <w14:ligatures w14:val="none"/>
        </w:rPr>
        <w:t>Bias Mitigation and Model Refinement</w:t>
      </w:r>
    </w:p>
    <w:p w14:paraId="2599CDDF" w14:textId="77777777" w:rsidR="000B418C" w:rsidRPr="000B418C" w:rsidRDefault="000B418C" w:rsidP="000B418C">
      <w:pPr>
        <w:shd w:val="clear" w:color="auto" w:fill="FFFFFF"/>
        <w:spacing w:after="30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color w:val="000000"/>
          <w:kern w:val="0"/>
          <w:sz w:val="30"/>
          <w:szCs w:val="30"/>
          <w14:ligatures w14:val="none"/>
        </w:rPr>
        <w:t>Agentic AI systems are only as unbiased as the data and logic they’re built on. Human reviewers can spot skewed outputs, provide corrective feedback, and help retrain models, reducing the risk of systemic bias. Reinforcement Learning from Human Feedback (RLHF) is used to align agentic AI behavior with human values and organizational goals.</w:t>
      </w:r>
    </w:p>
    <w:p w14:paraId="187BA26E" w14:textId="77777777" w:rsidR="000B418C" w:rsidRPr="000B418C" w:rsidRDefault="000B418C" w:rsidP="000B418C">
      <w:pPr>
        <w:shd w:val="clear" w:color="auto" w:fill="FFFFFF"/>
        <w:spacing w:before="630" w:after="300" w:line="240" w:lineRule="auto"/>
        <w:outlineLvl w:val="2"/>
        <w:rPr>
          <w:rFonts w:ascii="Times New Roman" w:eastAsia="Times New Roman" w:hAnsi="Times New Roman" w:cs="Times New Roman"/>
          <w:b/>
          <w:bCs/>
          <w:color w:val="000000"/>
          <w:kern w:val="0"/>
          <w:sz w:val="48"/>
          <w:szCs w:val="48"/>
          <w14:ligatures w14:val="none"/>
        </w:rPr>
      </w:pPr>
      <w:r w:rsidRPr="000B418C">
        <w:rPr>
          <w:rFonts w:ascii="Times New Roman" w:eastAsia="Times New Roman" w:hAnsi="Times New Roman" w:cs="Times New Roman"/>
          <w:b/>
          <w:bCs/>
          <w:color w:val="000000"/>
          <w:kern w:val="0"/>
          <w:sz w:val="48"/>
          <w:szCs w:val="48"/>
          <w14:ligatures w14:val="none"/>
        </w:rPr>
        <w:t>Trust, Transparency, and Explainability</w:t>
      </w:r>
    </w:p>
    <w:p w14:paraId="5A131533" w14:textId="77777777" w:rsidR="000B418C" w:rsidRPr="000B418C" w:rsidRDefault="000B418C" w:rsidP="000B418C">
      <w:pPr>
        <w:shd w:val="clear" w:color="auto" w:fill="FFFFFF"/>
        <w:spacing w:after="30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color w:val="000000"/>
          <w:kern w:val="0"/>
          <w:sz w:val="30"/>
          <w:szCs w:val="30"/>
          <w14:ligatures w14:val="none"/>
        </w:rPr>
        <w:t>Stakeholders are more likely to trust Agentic AI systems when they know humans are monitoring, validating, and able to intervene. Explainable AI (XAI) tools further empower human overseers by clarifying why the AI agent made a particular decision, supporting auditability and regulatory compliance.</w:t>
      </w:r>
    </w:p>
    <w:p w14:paraId="29212B0F" w14:textId="77777777" w:rsidR="000B418C" w:rsidRPr="000B418C" w:rsidRDefault="000B418C" w:rsidP="000B418C">
      <w:pPr>
        <w:shd w:val="clear" w:color="auto" w:fill="FFFFFF"/>
        <w:spacing w:after="30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b/>
          <w:bCs/>
          <w:color w:val="000000"/>
          <w:kern w:val="0"/>
          <w:sz w:val="30"/>
          <w:szCs w:val="30"/>
          <w14:ligatures w14:val="none"/>
        </w:rPr>
        <w:t>Figure 1: High-Stakes Use Cases: Why Human Oversight Matters</w:t>
      </w:r>
    </w:p>
    <w:p w14:paraId="787D96A4" w14:textId="269ACA3A" w:rsidR="000B418C" w:rsidRPr="000B418C" w:rsidRDefault="000B418C" w:rsidP="000B418C">
      <w:pPr>
        <w:spacing w:after="0" w:line="240" w:lineRule="auto"/>
        <w:rPr>
          <w:rFonts w:ascii="Times New Roman" w:eastAsia="Times New Roman" w:hAnsi="Times New Roman" w:cs="Times New Roman"/>
          <w:kern w:val="0"/>
          <w14:ligatures w14:val="none"/>
        </w:rPr>
      </w:pPr>
      <w:r w:rsidRPr="000B418C">
        <w:rPr>
          <w:rFonts w:ascii="Times New Roman" w:eastAsia="Times New Roman" w:hAnsi="Times New Roman" w:cs="Times New Roman"/>
          <w:kern w:val="0"/>
          <w14:ligatures w14:val="none"/>
        </w:rPr>
        <w:lastRenderedPageBreak/>
        <w:fldChar w:fldCharType="begin"/>
      </w:r>
      <w:r w:rsidRPr="000B418C">
        <w:rPr>
          <w:rFonts w:ascii="Times New Roman" w:eastAsia="Times New Roman" w:hAnsi="Times New Roman" w:cs="Times New Roman"/>
          <w:kern w:val="0"/>
          <w14:ligatures w14:val="none"/>
        </w:rPr>
        <w:instrText xml:space="preserve"> INCLUDEPICTURE "https://onereach.ai/nitropack_static/PhQEzminZBuPLGHxTcWHJxHdnkTDzybJ/assets/images/optimized/rev-6579a2e/onereach.ai/wp-content/uploads/2025/06/a10042116fb9f1b84eecb8c70c1434d1.High-Stakes-Use-Cases-Why-Human-Oversight-Matters-1024x730.png" \* MERGEFORMATINET </w:instrText>
      </w:r>
      <w:r w:rsidRPr="000B418C">
        <w:rPr>
          <w:rFonts w:ascii="Times New Roman" w:eastAsia="Times New Roman" w:hAnsi="Times New Roman" w:cs="Times New Roman"/>
          <w:kern w:val="0"/>
          <w14:ligatures w14:val="none"/>
        </w:rPr>
        <w:fldChar w:fldCharType="separate"/>
      </w:r>
      <w:r w:rsidRPr="000B418C">
        <w:rPr>
          <w:rFonts w:ascii="Times New Roman" w:eastAsia="Times New Roman" w:hAnsi="Times New Roman" w:cs="Times New Roman"/>
          <w:noProof/>
          <w:kern w:val="0"/>
          <w14:ligatures w14:val="none"/>
        </w:rPr>
        <w:drawing>
          <wp:inline distT="0" distB="0" distL="0" distR="0" wp14:anchorId="533E86B3" wp14:editId="16611CCE">
            <wp:extent cx="5943600" cy="4237990"/>
            <wp:effectExtent l="0" t="0" r="0" b="3810"/>
            <wp:docPr id="973657898" name="Picture 1" descr="High-Stakes Use Cases: Why Human Oversight Ma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Dg3OjExNTU=-1" descr="High-Stakes Use Cases: Why Human Oversight Matt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37990"/>
                    </a:xfrm>
                    <a:prstGeom prst="rect">
                      <a:avLst/>
                    </a:prstGeom>
                    <a:noFill/>
                    <a:ln>
                      <a:noFill/>
                    </a:ln>
                  </pic:spPr>
                </pic:pic>
              </a:graphicData>
            </a:graphic>
          </wp:inline>
        </w:drawing>
      </w:r>
      <w:r w:rsidRPr="000B418C">
        <w:rPr>
          <w:rFonts w:ascii="Times New Roman" w:eastAsia="Times New Roman" w:hAnsi="Times New Roman" w:cs="Times New Roman"/>
          <w:kern w:val="0"/>
          <w14:ligatures w14:val="none"/>
        </w:rPr>
        <w:fldChar w:fldCharType="end"/>
      </w:r>
    </w:p>
    <w:p w14:paraId="05091AA0" w14:textId="77777777" w:rsidR="000B418C" w:rsidRPr="000B418C" w:rsidRDefault="000B418C" w:rsidP="000B418C">
      <w:pPr>
        <w:shd w:val="clear" w:color="auto" w:fill="FFFFFF"/>
        <w:spacing w:before="630" w:after="300" w:line="240" w:lineRule="auto"/>
        <w:outlineLvl w:val="1"/>
        <w:rPr>
          <w:rFonts w:ascii="Times New Roman" w:eastAsia="Times New Roman" w:hAnsi="Times New Roman" w:cs="Times New Roman"/>
          <w:b/>
          <w:bCs/>
          <w:color w:val="000000"/>
          <w:kern w:val="0"/>
          <w:sz w:val="54"/>
          <w:szCs w:val="54"/>
          <w14:ligatures w14:val="none"/>
        </w:rPr>
      </w:pPr>
      <w:r w:rsidRPr="000B418C">
        <w:rPr>
          <w:rFonts w:ascii="Times New Roman" w:eastAsia="Times New Roman" w:hAnsi="Times New Roman" w:cs="Times New Roman"/>
          <w:b/>
          <w:bCs/>
          <w:color w:val="000000"/>
          <w:kern w:val="0"/>
          <w:sz w:val="54"/>
          <w:szCs w:val="54"/>
          <w14:ligatures w14:val="none"/>
        </w:rPr>
        <w:t xml:space="preserve">Practical Strategies for Implementing Human-in-the-Loop </w:t>
      </w:r>
      <w:proofErr w:type="gramStart"/>
      <w:r w:rsidRPr="000B418C">
        <w:rPr>
          <w:rFonts w:ascii="Times New Roman" w:eastAsia="Times New Roman" w:hAnsi="Times New Roman" w:cs="Times New Roman"/>
          <w:b/>
          <w:bCs/>
          <w:color w:val="000000"/>
          <w:kern w:val="0"/>
          <w:sz w:val="54"/>
          <w:szCs w:val="54"/>
          <w14:ligatures w14:val="none"/>
        </w:rPr>
        <w:t>with  Agentic</w:t>
      </w:r>
      <w:proofErr w:type="gramEnd"/>
      <w:r w:rsidRPr="000B418C">
        <w:rPr>
          <w:rFonts w:ascii="Times New Roman" w:eastAsia="Times New Roman" w:hAnsi="Times New Roman" w:cs="Times New Roman"/>
          <w:b/>
          <w:bCs/>
          <w:color w:val="000000"/>
          <w:kern w:val="0"/>
          <w:sz w:val="54"/>
          <w:szCs w:val="54"/>
          <w14:ligatures w14:val="none"/>
        </w:rPr>
        <w:t xml:space="preserve"> AI</w:t>
      </w:r>
    </w:p>
    <w:p w14:paraId="494F2824" w14:textId="77777777" w:rsidR="000B418C" w:rsidRPr="000B418C" w:rsidRDefault="000B418C" w:rsidP="000B418C">
      <w:pPr>
        <w:shd w:val="clear" w:color="auto" w:fill="FFFFFF"/>
        <w:spacing w:before="630" w:after="300" w:line="240" w:lineRule="auto"/>
        <w:outlineLvl w:val="2"/>
        <w:rPr>
          <w:rFonts w:ascii="Times New Roman" w:eastAsia="Times New Roman" w:hAnsi="Times New Roman" w:cs="Times New Roman"/>
          <w:b/>
          <w:bCs/>
          <w:color w:val="000000"/>
          <w:kern w:val="0"/>
          <w:sz w:val="48"/>
          <w:szCs w:val="48"/>
          <w14:ligatures w14:val="none"/>
        </w:rPr>
      </w:pPr>
      <w:r w:rsidRPr="000B418C">
        <w:rPr>
          <w:rFonts w:ascii="Times New Roman" w:eastAsia="Times New Roman" w:hAnsi="Times New Roman" w:cs="Times New Roman"/>
          <w:b/>
          <w:bCs/>
          <w:color w:val="000000"/>
          <w:kern w:val="0"/>
          <w:sz w:val="48"/>
          <w:szCs w:val="48"/>
          <w14:ligatures w14:val="none"/>
        </w:rPr>
        <w:t>Tiered Oversight</w:t>
      </w:r>
    </w:p>
    <w:p w14:paraId="7CC3D9DF" w14:textId="77777777" w:rsidR="000B418C" w:rsidRPr="000B418C" w:rsidRDefault="000B418C" w:rsidP="000B418C">
      <w:pPr>
        <w:numPr>
          <w:ilvl w:val="0"/>
          <w:numId w:val="3"/>
        </w:numPr>
        <w:shd w:val="clear" w:color="auto" w:fill="FFFFFF"/>
        <w:spacing w:before="100" w:beforeAutospacing="1" w:after="24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color w:val="000000"/>
          <w:kern w:val="0"/>
          <w:sz w:val="30"/>
          <w:szCs w:val="30"/>
          <w14:ligatures w14:val="none"/>
        </w:rPr>
        <w:t>Routine tasks can be handled autonomously by AI, while high-stakes or complex cases automatically trigger human review.</w:t>
      </w:r>
    </w:p>
    <w:p w14:paraId="008A3654" w14:textId="77777777" w:rsidR="000B418C" w:rsidRPr="000B418C" w:rsidRDefault="000B418C" w:rsidP="000B418C">
      <w:pPr>
        <w:numPr>
          <w:ilvl w:val="0"/>
          <w:numId w:val="3"/>
        </w:numPr>
        <w:shd w:val="clear" w:color="auto" w:fill="FFFFFF"/>
        <w:spacing w:before="100" w:beforeAutospacing="1" w:after="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color w:val="000000"/>
          <w:kern w:val="0"/>
          <w:sz w:val="30"/>
          <w:szCs w:val="30"/>
          <w14:ligatures w14:val="none"/>
        </w:rPr>
        <w:t xml:space="preserve">Example: In customer service, AI agents resolve common </w:t>
      </w:r>
      <w:proofErr w:type="gramStart"/>
      <w:r w:rsidRPr="000B418C">
        <w:rPr>
          <w:rFonts w:ascii="Times New Roman" w:eastAsia="Times New Roman" w:hAnsi="Times New Roman" w:cs="Times New Roman"/>
          <w:color w:val="000000"/>
          <w:kern w:val="0"/>
          <w:sz w:val="30"/>
          <w:szCs w:val="30"/>
          <w14:ligatures w14:val="none"/>
        </w:rPr>
        <w:t>queries, but</w:t>
      </w:r>
      <w:proofErr w:type="gramEnd"/>
      <w:r w:rsidRPr="000B418C">
        <w:rPr>
          <w:rFonts w:ascii="Times New Roman" w:eastAsia="Times New Roman" w:hAnsi="Times New Roman" w:cs="Times New Roman"/>
          <w:color w:val="000000"/>
          <w:kern w:val="0"/>
          <w:sz w:val="30"/>
          <w:szCs w:val="30"/>
          <w14:ligatures w14:val="none"/>
        </w:rPr>
        <w:t xml:space="preserve"> escalate sensitive or unresolved issues to human agents.</w:t>
      </w:r>
    </w:p>
    <w:p w14:paraId="5152E0CC" w14:textId="77777777" w:rsidR="000B418C" w:rsidRPr="000B418C" w:rsidRDefault="000B418C" w:rsidP="000B418C">
      <w:pPr>
        <w:shd w:val="clear" w:color="auto" w:fill="FFFFFF"/>
        <w:spacing w:before="630" w:after="300" w:line="240" w:lineRule="auto"/>
        <w:outlineLvl w:val="2"/>
        <w:rPr>
          <w:rFonts w:ascii="Times New Roman" w:eastAsia="Times New Roman" w:hAnsi="Times New Roman" w:cs="Times New Roman"/>
          <w:b/>
          <w:bCs/>
          <w:color w:val="000000"/>
          <w:kern w:val="0"/>
          <w:sz w:val="48"/>
          <w:szCs w:val="48"/>
          <w14:ligatures w14:val="none"/>
        </w:rPr>
      </w:pPr>
      <w:r w:rsidRPr="000B418C">
        <w:rPr>
          <w:rFonts w:ascii="Times New Roman" w:eastAsia="Times New Roman" w:hAnsi="Times New Roman" w:cs="Times New Roman"/>
          <w:b/>
          <w:bCs/>
          <w:color w:val="000000"/>
          <w:kern w:val="0"/>
          <w:sz w:val="48"/>
          <w:szCs w:val="48"/>
          <w14:ligatures w14:val="none"/>
        </w:rPr>
        <w:t>Explainable AI (XAI) and Audit Trails</w:t>
      </w:r>
    </w:p>
    <w:p w14:paraId="7386D95C" w14:textId="77777777" w:rsidR="000B418C" w:rsidRPr="000B418C" w:rsidRDefault="000B418C" w:rsidP="000B418C">
      <w:pPr>
        <w:numPr>
          <w:ilvl w:val="0"/>
          <w:numId w:val="4"/>
        </w:numPr>
        <w:shd w:val="clear" w:color="auto" w:fill="FFFFFF"/>
        <w:spacing w:before="100" w:beforeAutospacing="1" w:after="24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color w:val="000000"/>
          <w:kern w:val="0"/>
          <w:sz w:val="30"/>
          <w:szCs w:val="30"/>
          <w14:ligatures w14:val="none"/>
        </w:rPr>
        <w:lastRenderedPageBreak/>
        <w:t>Use XAI tools to ensure human overseers understand AI decision logic, supporting transparency and compliance.</w:t>
      </w:r>
    </w:p>
    <w:p w14:paraId="174D8F44" w14:textId="77777777" w:rsidR="000B418C" w:rsidRPr="000B418C" w:rsidRDefault="000B418C" w:rsidP="000B418C">
      <w:pPr>
        <w:numPr>
          <w:ilvl w:val="0"/>
          <w:numId w:val="4"/>
        </w:numPr>
        <w:shd w:val="clear" w:color="auto" w:fill="FFFFFF"/>
        <w:spacing w:before="100" w:beforeAutospacing="1" w:after="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color w:val="000000"/>
          <w:kern w:val="0"/>
          <w:sz w:val="30"/>
          <w:szCs w:val="30"/>
          <w14:ligatures w14:val="none"/>
        </w:rPr>
        <w:t>Maintain audit trails for all AI-driven decisions, enabling post-hoc analysis and regulatory reporting.</w:t>
      </w:r>
    </w:p>
    <w:p w14:paraId="157DEC50" w14:textId="77777777" w:rsidR="000B418C" w:rsidRPr="000B418C" w:rsidRDefault="000B418C" w:rsidP="000B418C">
      <w:pPr>
        <w:shd w:val="clear" w:color="auto" w:fill="FFFFFF"/>
        <w:spacing w:before="630" w:after="300" w:line="240" w:lineRule="auto"/>
        <w:outlineLvl w:val="2"/>
        <w:rPr>
          <w:rFonts w:ascii="Times New Roman" w:eastAsia="Times New Roman" w:hAnsi="Times New Roman" w:cs="Times New Roman"/>
          <w:b/>
          <w:bCs/>
          <w:color w:val="000000"/>
          <w:kern w:val="0"/>
          <w:sz w:val="48"/>
          <w:szCs w:val="48"/>
          <w14:ligatures w14:val="none"/>
        </w:rPr>
      </w:pPr>
      <w:r w:rsidRPr="000B418C">
        <w:rPr>
          <w:rFonts w:ascii="Times New Roman" w:eastAsia="Times New Roman" w:hAnsi="Times New Roman" w:cs="Times New Roman"/>
          <w:b/>
          <w:bCs/>
          <w:color w:val="000000"/>
          <w:kern w:val="0"/>
          <w:sz w:val="48"/>
          <w:szCs w:val="48"/>
          <w14:ligatures w14:val="none"/>
        </w:rPr>
        <w:t>Training and Empowerment</w:t>
      </w:r>
    </w:p>
    <w:p w14:paraId="1ADF6CEA" w14:textId="77777777" w:rsidR="000B418C" w:rsidRPr="000B418C" w:rsidRDefault="000B418C" w:rsidP="000B418C">
      <w:pPr>
        <w:numPr>
          <w:ilvl w:val="0"/>
          <w:numId w:val="5"/>
        </w:numPr>
        <w:shd w:val="clear" w:color="auto" w:fill="FFFFFF"/>
        <w:spacing w:before="100" w:beforeAutospacing="1" w:after="24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color w:val="000000"/>
          <w:kern w:val="0"/>
          <w:sz w:val="30"/>
          <w:szCs w:val="30"/>
          <w14:ligatures w14:val="none"/>
        </w:rPr>
        <w:t>Equip human overseers with AI literacy, intuitive dashboards, and authority to intervene or override AI actions.</w:t>
      </w:r>
    </w:p>
    <w:p w14:paraId="08621B29" w14:textId="77777777" w:rsidR="000B418C" w:rsidRPr="000B418C" w:rsidRDefault="000B418C" w:rsidP="000B418C">
      <w:pPr>
        <w:numPr>
          <w:ilvl w:val="0"/>
          <w:numId w:val="5"/>
        </w:numPr>
        <w:shd w:val="clear" w:color="auto" w:fill="FFFFFF"/>
        <w:spacing w:before="100" w:beforeAutospacing="1" w:after="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color w:val="000000"/>
          <w:kern w:val="0"/>
          <w:sz w:val="30"/>
          <w:szCs w:val="30"/>
          <w14:ligatures w14:val="none"/>
        </w:rPr>
        <w:t>Regularly update training to reflect evolving AI capabilities and regulatory requirements.</w:t>
      </w:r>
    </w:p>
    <w:p w14:paraId="36B8B8AE" w14:textId="77777777" w:rsidR="000B418C" w:rsidRPr="000B418C" w:rsidRDefault="000B418C" w:rsidP="000B418C">
      <w:pPr>
        <w:shd w:val="clear" w:color="auto" w:fill="FFFFFF"/>
        <w:spacing w:before="630" w:after="300" w:line="240" w:lineRule="auto"/>
        <w:outlineLvl w:val="2"/>
        <w:rPr>
          <w:rFonts w:ascii="Times New Roman" w:eastAsia="Times New Roman" w:hAnsi="Times New Roman" w:cs="Times New Roman"/>
          <w:b/>
          <w:bCs/>
          <w:color w:val="000000"/>
          <w:kern w:val="0"/>
          <w:sz w:val="48"/>
          <w:szCs w:val="48"/>
          <w14:ligatures w14:val="none"/>
        </w:rPr>
      </w:pPr>
      <w:r w:rsidRPr="000B418C">
        <w:rPr>
          <w:rFonts w:ascii="Times New Roman" w:eastAsia="Times New Roman" w:hAnsi="Times New Roman" w:cs="Times New Roman"/>
          <w:b/>
          <w:bCs/>
          <w:color w:val="000000"/>
          <w:kern w:val="0"/>
          <w:sz w:val="48"/>
          <w:szCs w:val="48"/>
          <w14:ligatures w14:val="none"/>
        </w:rPr>
        <w:t>Adaptive Autonomy</w:t>
      </w:r>
    </w:p>
    <w:p w14:paraId="6791BB4F" w14:textId="77777777" w:rsidR="000B418C" w:rsidRPr="000B418C" w:rsidRDefault="000B418C" w:rsidP="000B418C">
      <w:pPr>
        <w:numPr>
          <w:ilvl w:val="0"/>
          <w:numId w:val="6"/>
        </w:numPr>
        <w:shd w:val="clear" w:color="auto" w:fill="FFFFFF"/>
        <w:spacing w:before="100" w:beforeAutospacing="1" w:after="24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color w:val="000000"/>
          <w:kern w:val="0"/>
          <w:sz w:val="30"/>
          <w:szCs w:val="30"/>
          <w14:ligatures w14:val="none"/>
        </w:rPr>
        <w:t>Design systems where AI autonomy dynamically adjusts based on context, risk, or confidence levels.</w:t>
      </w:r>
    </w:p>
    <w:p w14:paraId="5CCBA635" w14:textId="77777777" w:rsidR="000B418C" w:rsidRPr="000B418C" w:rsidRDefault="000B418C" w:rsidP="000B418C">
      <w:pPr>
        <w:numPr>
          <w:ilvl w:val="0"/>
          <w:numId w:val="6"/>
        </w:numPr>
        <w:shd w:val="clear" w:color="auto" w:fill="FFFFFF"/>
        <w:spacing w:before="100" w:beforeAutospacing="1" w:after="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color w:val="000000"/>
          <w:kern w:val="0"/>
          <w:sz w:val="30"/>
          <w:szCs w:val="30"/>
          <w14:ligatures w14:val="none"/>
        </w:rPr>
        <w:t xml:space="preserve">Example: An autonomous vehicle can operate independently in clear </w:t>
      </w:r>
      <w:proofErr w:type="gramStart"/>
      <w:r w:rsidRPr="000B418C">
        <w:rPr>
          <w:rFonts w:ascii="Times New Roman" w:eastAsia="Times New Roman" w:hAnsi="Times New Roman" w:cs="Times New Roman"/>
          <w:color w:val="000000"/>
          <w:kern w:val="0"/>
          <w:sz w:val="30"/>
          <w:szCs w:val="30"/>
          <w14:ligatures w14:val="none"/>
        </w:rPr>
        <w:t>conditions, but</w:t>
      </w:r>
      <w:proofErr w:type="gramEnd"/>
      <w:r w:rsidRPr="000B418C">
        <w:rPr>
          <w:rFonts w:ascii="Times New Roman" w:eastAsia="Times New Roman" w:hAnsi="Times New Roman" w:cs="Times New Roman"/>
          <w:color w:val="000000"/>
          <w:kern w:val="0"/>
          <w:sz w:val="30"/>
          <w:szCs w:val="30"/>
          <w14:ligatures w14:val="none"/>
        </w:rPr>
        <w:t xml:space="preserve"> yield control to a human driver in complex or dangerous scenarios.</w:t>
      </w:r>
    </w:p>
    <w:p w14:paraId="0BB4174C" w14:textId="77777777" w:rsidR="000B418C" w:rsidRPr="000B418C" w:rsidRDefault="000B418C" w:rsidP="000B418C">
      <w:pPr>
        <w:shd w:val="clear" w:color="auto" w:fill="FFFFFF"/>
        <w:spacing w:before="630" w:after="300" w:line="240" w:lineRule="auto"/>
        <w:outlineLvl w:val="2"/>
        <w:rPr>
          <w:rFonts w:ascii="Times New Roman" w:eastAsia="Times New Roman" w:hAnsi="Times New Roman" w:cs="Times New Roman"/>
          <w:b/>
          <w:bCs/>
          <w:color w:val="000000"/>
          <w:kern w:val="0"/>
          <w:sz w:val="48"/>
          <w:szCs w:val="48"/>
          <w14:ligatures w14:val="none"/>
        </w:rPr>
      </w:pPr>
      <w:r w:rsidRPr="000B418C">
        <w:rPr>
          <w:rFonts w:ascii="Times New Roman" w:eastAsia="Times New Roman" w:hAnsi="Times New Roman" w:cs="Times New Roman"/>
          <w:b/>
          <w:bCs/>
          <w:color w:val="000000"/>
          <w:kern w:val="0"/>
          <w:sz w:val="48"/>
          <w:szCs w:val="48"/>
          <w14:ligatures w14:val="none"/>
        </w:rPr>
        <w:t>Continuous Feedback and Model Improvement</w:t>
      </w:r>
    </w:p>
    <w:p w14:paraId="16EE827F" w14:textId="77777777" w:rsidR="000B418C" w:rsidRPr="000B418C" w:rsidRDefault="000B418C" w:rsidP="000B418C">
      <w:pPr>
        <w:numPr>
          <w:ilvl w:val="0"/>
          <w:numId w:val="7"/>
        </w:numPr>
        <w:shd w:val="clear" w:color="auto" w:fill="FFFFFF"/>
        <w:spacing w:before="100" w:beforeAutospacing="1" w:after="0" w:line="240" w:lineRule="auto"/>
        <w:rPr>
          <w:rFonts w:ascii="Times New Roman" w:eastAsia="Times New Roman" w:hAnsi="Times New Roman" w:cs="Times New Roman"/>
          <w:color w:val="000000"/>
          <w:kern w:val="0"/>
          <w:sz w:val="30"/>
          <w:szCs w:val="30"/>
          <w14:ligatures w14:val="none"/>
        </w:rPr>
      </w:pPr>
      <w:r w:rsidRPr="000B418C">
        <w:rPr>
          <w:rFonts w:ascii="Times New Roman" w:eastAsia="Times New Roman" w:hAnsi="Times New Roman" w:cs="Times New Roman"/>
          <w:color w:val="000000"/>
          <w:kern w:val="0"/>
          <w:sz w:val="30"/>
          <w:szCs w:val="30"/>
          <w14:ligatures w14:val="none"/>
        </w:rPr>
        <w:t>Integrate RLHF and other feedback mechanisms to ensure Agentic AI systems learn from human expertise and adapt to new challenges.</w:t>
      </w:r>
    </w:p>
    <w:p w14:paraId="47940498" w14:textId="77777777" w:rsidR="000B418C" w:rsidRDefault="000B418C"/>
    <w:p w14:paraId="1B311F3D" w14:textId="77777777" w:rsidR="009F7DA9" w:rsidRPr="009F7DA9" w:rsidRDefault="009F7DA9" w:rsidP="009F7DA9">
      <w:pPr>
        <w:shd w:val="clear" w:color="auto" w:fill="FFFFFF"/>
        <w:spacing w:before="630" w:after="300" w:line="240" w:lineRule="auto"/>
        <w:outlineLvl w:val="1"/>
        <w:rPr>
          <w:rFonts w:ascii="Times New Roman" w:eastAsia="Times New Roman" w:hAnsi="Times New Roman" w:cs="Times New Roman"/>
          <w:b/>
          <w:bCs/>
          <w:color w:val="000000"/>
          <w:kern w:val="0"/>
          <w:sz w:val="54"/>
          <w:szCs w:val="54"/>
          <w14:ligatures w14:val="none"/>
        </w:rPr>
      </w:pPr>
      <w:r w:rsidRPr="009F7DA9">
        <w:rPr>
          <w:rFonts w:ascii="Times New Roman" w:eastAsia="Times New Roman" w:hAnsi="Times New Roman" w:cs="Times New Roman"/>
          <w:b/>
          <w:bCs/>
          <w:color w:val="000000"/>
          <w:kern w:val="0"/>
          <w:sz w:val="54"/>
          <w:szCs w:val="54"/>
          <w14:ligatures w14:val="none"/>
        </w:rPr>
        <w:lastRenderedPageBreak/>
        <w:t>AI Ethics, Explainability, and Compliance: The Pillars of Responsible Human-in-the-Loop </w:t>
      </w:r>
    </w:p>
    <w:p w14:paraId="46882679" w14:textId="77777777" w:rsidR="009F7DA9" w:rsidRPr="009F7DA9" w:rsidRDefault="009F7DA9" w:rsidP="009F7DA9">
      <w:pPr>
        <w:shd w:val="clear" w:color="auto" w:fill="FFFFFF"/>
        <w:spacing w:after="300" w:line="240" w:lineRule="auto"/>
        <w:rPr>
          <w:rFonts w:ascii="Times New Roman" w:eastAsia="Times New Roman" w:hAnsi="Times New Roman" w:cs="Times New Roman"/>
          <w:color w:val="000000"/>
          <w:kern w:val="0"/>
          <w:sz w:val="30"/>
          <w:szCs w:val="30"/>
          <w14:ligatures w14:val="none"/>
        </w:rPr>
      </w:pPr>
      <w:r w:rsidRPr="009F7DA9">
        <w:rPr>
          <w:rFonts w:ascii="Times New Roman" w:eastAsia="Times New Roman" w:hAnsi="Times New Roman" w:cs="Times New Roman"/>
          <w:color w:val="000000"/>
          <w:kern w:val="0"/>
          <w:sz w:val="30"/>
          <w:szCs w:val="30"/>
          <w14:ligatures w14:val="none"/>
        </w:rPr>
        <w:t>As regulatory frameworks, such as the EU AI Act </w:t>
      </w:r>
      <w:hyperlink r:id="rId10" w:tgtFrame="_blank" w:history="1">
        <w:r w:rsidRPr="009F7DA9">
          <w:rPr>
            <w:rFonts w:ascii="Times New Roman" w:eastAsia="Times New Roman" w:hAnsi="Times New Roman" w:cs="Times New Roman"/>
            <w:color w:val="000000"/>
            <w:kern w:val="0"/>
            <w:sz w:val="30"/>
            <w:szCs w:val="30"/>
            <w:u w:val="single"/>
            <w14:ligatures w14:val="none"/>
          </w:rPr>
          <w:t>[2]</w:t>
        </w:r>
      </w:hyperlink>
      <w:r w:rsidRPr="009F7DA9">
        <w:rPr>
          <w:rFonts w:ascii="Times New Roman" w:eastAsia="Times New Roman" w:hAnsi="Times New Roman" w:cs="Times New Roman"/>
          <w:color w:val="000000"/>
          <w:kern w:val="0"/>
          <w:sz w:val="30"/>
          <w:szCs w:val="30"/>
          <w14:ligatures w14:val="none"/>
        </w:rPr>
        <w:t xml:space="preserve"> increasingly require human oversight for high-risk Agentic AI systems, organizations must ensure their agentic AI deployments are not only effective but also ethical and compliant. </w:t>
      </w:r>
      <w:proofErr w:type="spellStart"/>
      <w:r w:rsidRPr="009F7DA9">
        <w:rPr>
          <w:rFonts w:ascii="Times New Roman" w:eastAsia="Times New Roman" w:hAnsi="Times New Roman" w:cs="Times New Roman"/>
          <w:color w:val="000000"/>
          <w:kern w:val="0"/>
          <w:sz w:val="30"/>
          <w:szCs w:val="30"/>
          <w14:ligatures w14:val="none"/>
        </w:rPr>
        <w:t>HitL</w:t>
      </w:r>
      <w:proofErr w:type="spellEnd"/>
      <w:r w:rsidRPr="009F7DA9">
        <w:rPr>
          <w:rFonts w:ascii="Times New Roman" w:eastAsia="Times New Roman" w:hAnsi="Times New Roman" w:cs="Times New Roman"/>
          <w:color w:val="000000"/>
          <w:kern w:val="0"/>
          <w:sz w:val="30"/>
          <w:szCs w:val="30"/>
          <w14:ligatures w14:val="none"/>
        </w:rPr>
        <w:t xml:space="preserve"> is foundational to:</w:t>
      </w:r>
    </w:p>
    <w:p w14:paraId="7038DC73" w14:textId="77777777" w:rsidR="009F7DA9" w:rsidRPr="009F7DA9" w:rsidRDefault="009F7DA9" w:rsidP="009F7DA9">
      <w:pPr>
        <w:numPr>
          <w:ilvl w:val="0"/>
          <w:numId w:val="8"/>
        </w:numPr>
        <w:shd w:val="clear" w:color="auto" w:fill="FFFFFF"/>
        <w:spacing w:before="100" w:beforeAutospacing="1" w:after="240" w:line="240" w:lineRule="auto"/>
        <w:rPr>
          <w:rFonts w:ascii="Times New Roman" w:eastAsia="Times New Roman" w:hAnsi="Times New Roman" w:cs="Times New Roman"/>
          <w:color w:val="000000"/>
          <w:kern w:val="0"/>
          <w:sz w:val="30"/>
          <w:szCs w:val="30"/>
          <w14:ligatures w14:val="none"/>
        </w:rPr>
      </w:pPr>
      <w:r w:rsidRPr="009F7DA9">
        <w:rPr>
          <w:rFonts w:ascii="Times New Roman" w:eastAsia="Times New Roman" w:hAnsi="Times New Roman" w:cs="Times New Roman"/>
          <w:b/>
          <w:bCs/>
          <w:color w:val="000000"/>
          <w:kern w:val="0"/>
          <w:sz w:val="30"/>
          <w:szCs w:val="30"/>
          <w14:ligatures w14:val="none"/>
        </w:rPr>
        <w:t>AI Ethics: </w:t>
      </w:r>
      <w:r w:rsidRPr="009F7DA9">
        <w:rPr>
          <w:rFonts w:ascii="Times New Roman" w:eastAsia="Times New Roman" w:hAnsi="Times New Roman" w:cs="Times New Roman"/>
          <w:color w:val="000000"/>
          <w:kern w:val="0"/>
          <w:sz w:val="30"/>
          <w:szCs w:val="30"/>
          <w14:ligatures w14:val="none"/>
        </w:rPr>
        <w:t>Embedding human values, fairness, and accountability into AI-driven processes.</w:t>
      </w:r>
    </w:p>
    <w:p w14:paraId="506E2894" w14:textId="77777777" w:rsidR="009F7DA9" w:rsidRPr="009F7DA9" w:rsidRDefault="009F7DA9" w:rsidP="009F7DA9">
      <w:pPr>
        <w:numPr>
          <w:ilvl w:val="0"/>
          <w:numId w:val="8"/>
        </w:numPr>
        <w:shd w:val="clear" w:color="auto" w:fill="FFFFFF"/>
        <w:spacing w:before="100" w:beforeAutospacing="1" w:after="240" w:line="240" w:lineRule="auto"/>
        <w:rPr>
          <w:rFonts w:ascii="Times New Roman" w:eastAsia="Times New Roman" w:hAnsi="Times New Roman" w:cs="Times New Roman"/>
          <w:color w:val="000000"/>
          <w:kern w:val="0"/>
          <w:sz w:val="30"/>
          <w:szCs w:val="30"/>
          <w14:ligatures w14:val="none"/>
        </w:rPr>
      </w:pPr>
      <w:r w:rsidRPr="009F7DA9">
        <w:rPr>
          <w:rFonts w:ascii="Times New Roman" w:eastAsia="Times New Roman" w:hAnsi="Times New Roman" w:cs="Times New Roman"/>
          <w:b/>
          <w:bCs/>
          <w:color w:val="000000"/>
          <w:kern w:val="0"/>
          <w:sz w:val="30"/>
          <w:szCs w:val="30"/>
          <w14:ligatures w14:val="none"/>
        </w:rPr>
        <w:t>Explainable AI:</w:t>
      </w:r>
      <w:r w:rsidRPr="009F7DA9">
        <w:rPr>
          <w:rFonts w:ascii="Times New Roman" w:eastAsia="Times New Roman" w:hAnsi="Times New Roman" w:cs="Times New Roman"/>
          <w:color w:val="000000"/>
          <w:kern w:val="0"/>
          <w:sz w:val="30"/>
          <w:szCs w:val="30"/>
          <w14:ligatures w14:val="none"/>
        </w:rPr>
        <w:t> Making AI decisions transparent and understandable for both users and regulators.</w:t>
      </w:r>
    </w:p>
    <w:p w14:paraId="2D1798E6" w14:textId="77777777" w:rsidR="009F7DA9" w:rsidRPr="009F7DA9" w:rsidRDefault="009F7DA9" w:rsidP="009F7DA9">
      <w:pPr>
        <w:numPr>
          <w:ilvl w:val="0"/>
          <w:numId w:val="8"/>
        </w:numPr>
        <w:shd w:val="clear" w:color="auto" w:fill="FFFFFF"/>
        <w:spacing w:before="100" w:beforeAutospacing="1" w:after="0" w:line="240" w:lineRule="auto"/>
        <w:rPr>
          <w:rFonts w:ascii="Times New Roman" w:eastAsia="Times New Roman" w:hAnsi="Times New Roman" w:cs="Times New Roman"/>
          <w:color w:val="000000"/>
          <w:kern w:val="0"/>
          <w:sz w:val="30"/>
          <w:szCs w:val="30"/>
          <w14:ligatures w14:val="none"/>
        </w:rPr>
      </w:pPr>
      <w:r w:rsidRPr="009F7DA9">
        <w:rPr>
          <w:rFonts w:ascii="Times New Roman" w:eastAsia="Times New Roman" w:hAnsi="Times New Roman" w:cs="Times New Roman"/>
          <w:b/>
          <w:bCs/>
          <w:color w:val="000000"/>
          <w:kern w:val="0"/>
          <w:sz w:val="30"/>
          <w:szCs w:val="30"/>
          <w14:ligatures w14:val="none"/>
        </w:rPr>
        <w:t>Compliance:</w:t>
      </w:r>
      <w:r w:rsidRPr="009F7DA9">
        <w:rPr>
          <w:rFonts w:ascii="Times New Roman" w:eastAsia="Times New Roman" w:hAnsi="Times New Roman" w:cs="Times New Roman"/>
          <w:color w:val="000000"/>
          <w:kern w:val="0"/>
          <w:sz w:val="30"/>
          <w:szCs w:val="30"/>
          <w14:ligatures w14:val="none"/>
        </w:rPr>
        <w:t> Ensuring all AI actions adhere to industry regulations, privacy laws, and organizational policies.</w:t>
      </w:r>
    </w:p>
    <w:p w14:paraId="7D516EF1" w14:textId="77777777" w:rsidR="009F7DA9" w:rsidRPr="009F7DA9" w:rsidRDefault="009F7DA9" w:rsidP="009F7DA9">
      <w:pPr>
        <w:shd w:val="clear" w:color="auto" w:fill="FFFFFF"/>
        <w:spacing w:before="630" w:after="300" w:line="240" w:lineRule="auto"/>
        <w:outlineLvl w:val="1"/>
        <w:rPr>
          <w:rFonts w:ascii="Times New Roman" w:eastAsia="Times New Roman" w:hAnsi="Times New Roman" w:cs="Times New Roman"/>
          <w:b/>
          <w:bCs/>
          <w:color w:val="000000"/>
          <w:kern w:val="0"/>
          <w:sz w:val="54"/>
          <w:szCs w:val="54"/>
          <w14:ligatures w14:val="none"/>
        </w:rPr>
      </w:pPr>
      <w:r w:rsidRPr="009F7DA9">
        <w:rPr>
          <w:rFonts w:ascii="Times New Roman" w:eastAsia="Times New Roman" w:hAnsi="Times New Roman" w:cs="Times New Roman"/>
          <w:b/>
          <w:bCs/>
          <w:color w:val="000000"/>
          <w:kern w:val="0"/>
          <w:sz w:val="54"/>
          <w:szCs w:val="54"/>
          <w14:ligatures w14:val="none"/>
        </w:rPr>
        <w:t>OneReach.ai GSX Agent Platform: Human-in-the-Loop Capability for Agentic AI Solutions</w:t>
      </w:r>
    </w:p>
    <w:p w14:paraId="381A0704" w14:textId="77777777" w:rsidR="009F7DA9" w:rsidRPr="009F7DA9" w:rsidRDefault="009F7DA9" w:rsidP="009F7DA9">
      <w:pPr>
        <w:shd w:val="clear" w:color="auto" w:fill="FFFFFF"/>
        <w:spacing w:after="300" w:line="240" w:lineRule="auto"/>
        <w:rPr>
          <w:rFonts w:ascii="Times New Roman" w:eastAsia="Times New Roman" w:hAnsi="Times New Roman" w:cs="Times New Roman"/>
          <w:color w:val="000000"/>
          <w:kern w:val="0"/>
          <w:sz w:val="30"/>
          <w:szCs w:val="30"/>
          <w14:ligatures w14:val="none"/>
        </w:rPr>
      </w:pPr>
      <w:hyperlink r:id="rId11" w:tgtFrame="_blank" w:history="1">
        <w:proofErr w:type="spellStart"/>
        <w:r w:rsidRPr="009F7DA9">
          <w:rPr>
            <w:rFonts w:ascii="Times New Roman" w:eastAsia="Times New Roman" w:hAnsi="Times New Roman" w:cs="Times New Roman"/>
            <w:color w:val="000000"/>
            <w:kern w:val="0"/>
            <w:sz w:val="30"/>
            <w:szCs w:val="30"/>
            <w:u w:val="single"/>
            <w14:ligatures w14:val="none"/>
          </w:rPr>
          <w:t>OneReach.ai’s</w:t>
        </w:r>
        <w:proofErr w:type="spellEnd"/>
        <w:r w:rsidRPr="009F7DA9">
          <w:rPr>
            <w:rFonts w:ascii="Times New Roman" w:eastAsia="Times New Roman" w:hAnsi="Times New Roman" w:cs="Times New Roman"/>
            <w:color w:val="000000"/>
            <w:kern w:val="0"/>
            <w:sz w:val="30"/>
            <w:szCs w:val="30"/>
            <w:u w:val="single"/>
            <w14:ligatures w14:val="none"/>
          </w:rPr>
          <w:t xml:space="preserve"> GSX platform</w:t>
        </w:r>
      </w:hyperlink>
      <w:r w:rsidRPr="009F7DA9">
        <w:rPr>
          <w:rFonts w:ascii="Times New Roman" w:eastAsia="Times New Roman" w:hAnsi="Times New Roman" w:cs="Times New Roman"/>
          <w:color w:val="000000"/>
          <w:kern w:val="0"/>
          <w:sz w:val="30"/>
          <w:szCs w:val="30"/>
          <w14:ligatures w14:val="none"/>
        </w:rPr>
        <w:t> enables organizations to create and orchestrate tailored Agentic AI solutions with built-in Human-in-the-Loop (</w:t>
      </w:r>
      <w:proofErr w:type="spellStart"/>
      <w:r w:rsidRPr="009F7DA9">
        <w:rPr>
          <w:rFonts w:ascii="Times New Roman" w:eastAsia="Times New Roman" w:hAnsi="Times New Roman" w:cs="Times New Roman"/>
          <w:color w:val="000000"/>
          <w:kern w:val="0"/>
          <w:sz w:val="30"/>
          <w:szCs w:val="30"/>
          <w14:ligatures w14:val="none"/>
        </w:rPr>
        <w:t>HitL</w:t>
      </w:r>
      <w:proofErr w:type="spellEnd"/>
      <w:r w:rsidRPr="009F7DA9">
        <w:rPr>
          <w:rFonts w:ascii="Times New Roman" w:eastAsia="Times New Roman" w:hAnsi="Times New Roman" w:cs="Times New Roman"/>
          <w:color w:val="000000"/>
          <w:kern w:val="0"/>
          <w:sz w:val="30"/>
          <w:szCs w:val="30"/>
          <w14:ligatures w14:val="none"/>
        </w:rPr>
        <w:t>) capability. The GSX platform empowers teams to:</w:t>
      </w:r>
    </w:p>
    <w:p w14:paraId="598BFAD8" w14:textId="77777777" w:rsidR="009F7DA9" w:rsidRPr="009F7DA9" w:rsidRDefault="009F7DA9" w:rsidP="009F7DA9">
      <w:pPr>
        <w:numPr>
          <w:ilvl w:val="0"/>
          <w:numId w:val="9"/>
        </w:numPr>
        <w:shd w:val="clear" w:color="auto" w:fill="FFFFFF"/>
        <w:spacing w:before="100" w:beforeAutospacing="1" w:after="240" w:line="240" w:lineRule="auto"/>
        <w:rPr>
          <w:rFonts w:ascii="Times New Roman" w:eastAsia="Times New Roman" w:hAnsi="Times New Roman" w:cs="Times New Roman"/>
          <w:color w:val="000000"/>
          <w:kern w:val="0"/>
          <w:sz w:val="30"/>
          <w:szCs w:val="30"/>
          <w14:ligatures w14:val="none"/>
        </w:rPr>
      </w:pPr>
      <w:r w:rsidRPr="009F7DA9">
        <w:rPr>
          <w:rFonts w:ascii="Times New Roman" w:eastAsia="Times New Roman" w:hAnsi="Times New Roman" w:cs="Times New Roman"/>
          <w:color w:val="000000"/>
          <w:kern w:val="0"/>
          <w:sz w:val="30"/>
          <w:szCs w:val="30"/>
          <w14:ligatures w14:val="none"/>
        </w:rPr>
        <w:t>Seamlessly escalate conversations or decisions from AI agents to human experts in real time.</w:t>
      </w:r>
    </w:p>
    <w:p w14:paraId="6A231ADD" w14:textId="77777777" w:rsidR="009F7DA9" w:rsidRPr="009F7DA9" w:rsidRDefault="009F7DA9" w:rsidP="009F7DA9">
      <w:pPr>
        <w:numPr>
          <w:ilvl w:val="0"/>
          <w:numId w:val="9"/>
        </w:numPr>
        <w:shd w:val="clear" w:color="auto" w:fill="FFFFFF"/>
        <w:spacing w:before="100" w:beforeAutospacing="1" w:after="240" w:line="240" w:lineRule="auto"/>
        <w:rPr>
          <w:rFonts w:ascii="Times New Roman" w:eastAsia="Times New Roman" w:hAnsi="Times New Roman" w:cs="Times New Roman"/>
          <w:color w:val="000000"/>
          <w:kern w:val="0"/>
          <w:sz w:val="30"/>
          <w:szCs w:val="30"/>
          <w14:ligatures w14:val="none"/>
        </w:rPr>
      </w:pPr>
      <w:r w:rsidRPr="009F7DA9">
        <w:rPr>
          <w:rFonts w:ascii="Times New Roman" w:eastAsia="Times New Roman" w:hAnsi="Times New Roman" w:cs="Times New Roman"/>
          <w:color w:val="000000"/>
          <w:kern w:val="0"/>
          <w:sz w:val="30"/>
          <w:szCs w:val="30"/>
          <w14:ligatures w14:val="none"/>
        </w:rPr>
        <w:t>Allow human agents to monitor, validate, and intervene in ongoing automated processes, ensuring quality and compliance.</w:t>
      </w:r>
    </w:p>
    <w:p w14:paraId="5FCA8DCA" w14:textId="77777777" w:rsidR="009F7DA9" w:rsidRPr="009F7DA9" w:rsidRDefault="009F7DA9" w:rsidP="009F7DA9">
      <w:pPr>
        <w:numPr>
          <w:ilvl w:val="0"/>
          <w:numId w:val="9"/>
        </w:numPr>
        <w:shd w:val="clear" w:color="auto" w:fill="FFFFFF"/>
        <w:spacing w:before="100" w:beforeAutospacing="1" w:after="0" w:line="240" w:lineRule="auto"/>
        <w:rPr>
          <w:rFonts w:ascii="Times New Roman" w:eastAsia="Times New Roman" w:hAnsi="Times New Roman" w:cs="Times New Roman"/>
          <w:color w:val="000000"/>
          <w:kern w:val="0"/>
          <w:sz w:val="30"/>
          <w:szCs w:val="30"/>
          <w14:ligatures w14:val="none"/>
        </w:rPr>
      </w:pPr>
      <w:r w:rsidRPr="009F7DA9">
        <w:rPr>
          <w:rFonts w:ascii="Times New Roman" w:eastAsia="Times New Roman" w:hAnsi="Times New Roman" w:cs="Times New Roman"/>
          <w:color w:val="000000"/>
          <w:kern w:val="0"/>
          <w:sz w:val="30"/>
          <w:szCs w:val="30"/>
          <w14:ligatures w14:val="none"/>
        </w:rPr>
        <w:lastRenderedPageBreak/>
        <w:t>Establish feedback loops where human input and corrections directly inform future AI behavior, driving continuous improvement.</w:t>
      </w:r>
    </w:p>
    <w:p w14:paraId="78AE61BC" w14:textId="77777777" w:rsidR="009F7DA9" w:rsidRPr="009F7DA9" w:rsidRDefault="009F7DA9" w:rsidP="009F7DA9">
      <w:pPr>
        <w:shd w:val="clear" w:color="auto" w:fill="FFFFFF"/>
        <w:spacing w:after="300" w:line="240" w:lineRule="auto"/>
        <w:rPr>
          <w:rFonts w:ascii="Times New Roman" w:eastAsia="Times New Roman" w:hAnsi="Times New Roman" w:cs="Times New Roman"/>
          <w:color w:val="000000"/>
          <w:kern w:val="0"/>
          <w:sz w:val="30"/>
          <w:szCs w:val="30"/>
          <w14:ligatures w14:val="none"/>
        </w:rPr>
      </w:pPr>
      <w:r w:rsidRPr="009F7DA9">
        <w:rPr>
          <w:rFonts w:ascii="Times New Roman" w:eastAsia="Times New Roman" w:hAnsi="Times New Roman" w:cs="Times New Roman"/>
          <w:color w:val="000000"/>
          <w:kern w:val="0"/>
          <w:sz w:val="30"/>
          <w:szCs w:val="30"/>
          <w14:ligatures w14:val="none"/>
        </w:rPr>
        <w:t>This approach is especially valuable in contact centers, customer support, and other high-touch environments where the stakes of a misstep can be significant. By blending automation with human empathy and expertise, organizations can achieve both scalable efficiency and trustworthy outcomes.</w:t>
      </w:r>
    </w:p>
    <w:p w14:paraId="54E863F4" w14:textId="77777777" w:rsidR="009F7DA9" w:rsidRPr="009F7DA9" w:rsidRDefault="009F7DA9" w:rsidP="009F7DA9">
      <w:pPr>
        <w:shd w:val="clear" w:color="auto" w:fill="FFFFFF"/>
        <w:spacing w:before="630" w:after="300" w:line="240" w:lineRule="auto"/>
        <w:outlineLvl w:val="1"/>
        <w:rPr>
          <w:rFonts w:ascii="Times New Roman" w:eastAsia="Times New Roman" w:hAnsi="Times New Roman" w:cs="Times New Roman"/>
          <w:b/>
          <w:bCs/>
          <w:color w:val="000000"/>
          <w:kern w:val="0"/>
          <w:sz w:val="54"/>
          <w:szCs w:val="54"/>
          <w14:ligatures w14:val="none"/>
        </w:rPr>
      </w:pPr>
      <w:r w:rsidRPr="009F7DA9">
        <w:rPr>
          <w:rFonts w:ascii="Times New Roman" w:eastAsia="Times New Roman" w:hAnsi="Times New Roman" w:cs="Times New Roman"/>
          <w:b/>
          <w:bCs/>
          <w:color w:val="000000"/>
          <w:kern w:val="0"/>
          <w:sz w:val="54"/>
          <w:szCs w:val="54"/>
          <w14:ligatures w14:val="none"/>
        </w:rPr>
        <w:t>The Future of Human-AI Collaboration</w:t>
      </w:r>
    </w:p>
    <w:p w14:paraId="724F6ED0" w14:textId="77777777" w:rsidR="009F7DA9" w:rsidRPr="009F7DA9" w:rsidRDefault="009F7DA9" w:rsidP="009F7DA9">
      <w:pPr>
        <w:shd w:val="clear" w:color="auto" w:fill="FFFFFF"/>
        <w:spacing w:after="300" w:line="240" w:lineRule="auto"/>
        <w:rPr>
          <w:rFonts w:ascii="Times New Roman" w:eastAsia="Times New Roman" w:hAnsi="Times New Roman" w:cs="Times New Roman"/>
          <w:color w:val="000000"/>
          <w:kern w:val="0"/>
          <w:sz w:val="30"/>
          <w:szCs w:val="30"/>
          <w14:ligatures w14:val="none"/>
        </w:rPr>
      </w:pPr>
      <w:r w:rsidRPr="009F7DA9">
        <w:rPr>
          <w:rFonts w:ascii="Times New Roman" w:eastAsia="Times New Roman" w:hAnsi="Times New Roman" w:cs="Times New Roman"/>
          <w:color w:val="000000"/>
          <w:kern w:val="0"/>
          <w:sz w:val="30"/>
          <w:szCs w:val="30"/>
          <w14:ligatures w14:val="none"/>
        </w:rPr>
        <w:t>While AI autonomy is advancing fast, full automation, especially in high-stakes domains, remains risky. The future lies in adaptive, Human-in-the-Loop Agentic AI systems, where humans and machines collaborate seamlessly, each leveraging their unique strengths.</w:t>
      </w:r>
    </w:p>
    <w:p w14:paraId="6C5B2655" w14:textId="77777777" w:rsidR="009F7DA9" w:rsidRPr="009F7DA9" w:rsidRDefault="009F7DA9" w:rsidP="009F7DA9">
      <w:pPr>
        <w:shd w:val="clear" w:color="auto" w:fill="FFFFFF"/>
        <w:spacing w:after="300" w:line="240" w:lineRule="auto"/>
        <w:rPr>
          <w:rFonts w:ascii="Times New Roman" w:eastAsia="Times New Roman" w:hAnsi="Times New Roman" w:cs="Times New Roman"/>
          <w:color w:val="000000"/>
          <w:kern w:val="0"/>
          <w:sz w:val="30"/>
          <w:szCs w:val="30"/>
          <w14:ligatures w14:val="none"/>
        </w:rPr>
      </w:pPr>
      <w:r w:rsidRPr="009F7DA9">
        <w:rPr>
          <w:rFonts w:ascii="Times New Roman" w:eastAsia="Times New Roman" w:hAnsi="Times New Roman" w:cs="Times New Roman"/>
          <w:color w:val="000000"/>
          <w:kern w:val="0"/>
          <w:sz w:val="30"/>
          <w:szCs w:val="30"/>
          <w14:ligatures w14:val="none"/>
        </w:rPr>
        <w:t>As augmented intelligence advances, the narrative must shift to “AI plus humans.” Research from Atlassian’s Teamwork Lab shows that the most effective AI collaborators:</w:t>
      </w:r>
    </w:p>
    <w:p w14:paraId="7FDA85FC" w14:textId="77777777" w:rsidR="009F7DA9" w:rsidRPr="009F7DA9" w:rsidRDefault="009F7DA9" w:rsidP="009F7DA9">
      <w:pPr>
        <w:numPr>
          <w:ilvl w:val="0"/>
          <w:numId w:val="10"/>
        </w:numPr>
        <w:shd w:val="clear" w:color="auto" w:fill="FFFFFF"/>
        <w:spacing w:before="100" w:beforeAutospacing="1" w:after="240" w:line="240" w:lineRule="auto"/>
        <w:rPr>
          <w:rFonts w:ascii="Times New Roman" w:eastAsia="Times New Roman" w:hAnsi="Times New Roman" w:cs="Times New Roman"/>
          <w:color w:val="000000"/>
          <w:kern w:val="0"/>
          <w:sz w:val="30"/>
          <w:szCs w:val="30"/>
          <w14:ligatures w14:val="none"/>
        </w:rPr>
      </w:pPr>
      <w:r w:rsidRPr="009F7DA9">
        <w:rPr>
          <w:rFonts w:ascii="Times New Roman" w:eastAsia="Times New Roman" w:hAnsi="Times New Roman" w:cs="Times New Roman"/>
          <w:color w:val="000000"/>
          <w:kern w:val="0"/>
          <w:sz w:val="30"/>
          <w:szCs w:val="30"/>
          <w14:ligatures w14:val="none"/>
        </w:rPr>
        <w:t>Leverage AI to achieve 2x the </w:t>
      </w:r>
      <w:hyperlink r:id="rId12" w:tgtFrame="_blank" w:history="1">
        <w:r w:rsidRPr="009F7DA9">
          <w:rPr>
            <w:rFonts w:ascii="Times New Roman" w:eastAsia="Times New Roman" w:hAnsi="Times New Roman" w:cs="Times New Roman"/>
            <w:color w:val="000000"/>
            <w:kern w:val="0"/>
            <w:sz w:val="30"/>
            <w:szCs w:val="30"/>
            <w:u w:val="single"/>
            <w14:ligatures w14:val="none"/>
          </w:rPr>
          <w:t>ROI</w:t>
        </w:r>
      </w:hyperlink>
      <w:r w:rsidRPr="009F7DA9">
        <w:rPr>
          <w:rFonts w:ascii="Times New Roman" w:eastAsia="Times New Roman" w:hAnsi="Times New Roman" w:cs="Times New Roman"/>
          <w:color w:val="000000"/>
          <w:kern w:val="0"/>
          <w:sz w:val="30"/>
          <w:szCs w:val="30"/>
          <w14:ligatures w14:val="none"/>
        </w:rPr>
        <w:t> on their efforts</w:t>
      </w:r>
    </w:p>
    <w:p w14:paraId="7D52FF2B" w14:textId="77777777" w:rsidR="009F7DA9" w:rsidRPr="009F7DA9" w:rsidRDefault="009F7DA9" w:rsidP="009F7DA9">
      <w:pPr>
        <w:numPr>
          <w:ilvl w:val="0"/>
          <w:numId w:val="10"/>
        </w:numPr>
        <w:shd w:val="clear" w:color="auto" w:fill="FFFFFF"/>
        <w:spacing w:before="100" w:beforeAutospacing="1" w:after="240" w:line="240" w:lineRule="auto"/>
        <w:rPr>
          <w:rFonts w:ascii="Times New Roman" w:eastAsia="Times New Roman" w:hAnsi="Times New Roman" w:cs="Times New Roman"/>
          <w:color w:val="000000"/>
          <w:kern w:val="0"/>
          <w:sz w:val="30"/>
          <w:szCs w:val="30"/>
          <w14:ligatures w14:val="none"/>
        </w:rPr>
      </w:pPr>
      <w:r w:rsidRPr="009F7DA9">
        <w:rPr>
          <w:rFonts w:ascii="Times New Roman" w:eastAsia="Times New Roman" w:hAnsi="Times New Roman" w:cs="Times New Roman"/>
          <w:color w:val="000000"/>
          <w:kern w:val="0"/>
          <w:sz w:val="30"/>
          <w:szCs w:val="30"/>
          <w14:ligatures w14:val="none"/>
        </w:rPr>
        <w:t>Save 105 minutes daily — equal to an extra workday each week</w:t>
      </w:r>
    </w:p>
    <w:p w14:paraId="741400BD" w14:textId="77777777" w:rsidR="009F7DA9" w:rsidRPr="009F7DA9" w:rsidRDefault="009F7DA9" w:rsidP="009F7DA9">
      <w:pPr>
        <w:numPr>
          <w:ilvl w:val="0"/>
          <w:numId w:val="10"/>
        </w:numPr>
        <w:shd w:val="clear" w:color="auto" w:fill="FFFFFF"/>
        <w:spacing w:before="100" w:beforeAutospacing="1" w:after="240" w:line="240" w:lineRule="auto"/>
        <w:rPr>
          <w:rFonts w:ascii="Times New Roman" w:eastAsia="Times New Roman" w:hAnsi="Times New Roman" w:cs="Times New Roman"/>
          <w:color w:val="000000"/>
          <w:kern w:val="0"/>
          <w:sz w:val="30"/>
          <w:szCs w:val="30"/>
          <w14:ligatures w14:val="none"/>
        </w:rPr>
      </w:pPr>
      <w:r w:rsidRPr="009F7DA9">
        <w:rPr>
          <w:rFonts w:ascii="Times New Roman" w:eastAsia="Times New Roman" w:hAnsi="Times New Roman" w:cs="Times New Roman"/>
          <w:color w:val="000000"/>
          <w:kern w:val="0"/>
          <w:sz w:val="30"/>
          <w:szCs w:val="30"/>
          <w14:ligatures w14:val="none"/>
        </w:rPr>
        <w:t>Are 1.5x more likely to reinvest time saved into learning new skills</w:t>
      </w:r>
    </w:p>
    <w:p w14:paraId="3E6D570F" w14:textId="77777777" w:rsidR="009F7DA9" w:rsidRPr="009F7DA9" w:rsidRDefault="009F7DA9" w:rsidP="009F7DA9">
      <w:pPr>
        <w:numPr>
          <w:ilvl w:val="0"/>
          <w:numId w:val="10"/>
        </w:numPr>
        <w:shd w:val="clear" w:color="auto" w:fill="FFFFFF"/>
        <w:spacing w:before="100" w:beforeAutospacing="1" w:after="0" w:line="240" w:lineRule="auto"/>
        <w:rPr>
          <w:rFonts w:ascii="Times New Roman" w:eastAsia="Times New Roman" w:hAnsi="Times New Roman" w:cs="Times New Roman"/>
          <w:color w:val="000000"/>
          <w:kern w:val="0"/>
          <w:sz w:val="30"/>
          <w:szCs w:val="30"/>
          <w14:ligatures w14:val="none"/>
        </w:rPr>
      </w:pPr>
      <w:r w:rsidRPr="009F7DA9">
        <w:rPr>
          <w:rFonts w:ascii="Times New Roman" w:eastAsia="Times New Roman" w:hAnsi="Times New Roman" w:cs="Times New Roman"/>
          <w:color w:val="000000"/>
          <w:kern w:val="0"/>
          <w:sz w:val="30"/>
          <w:szCs w:val="30"/>
          <w14:ligatures w14:val="none"/>
        </w:rPr>
        <w:t>Are 1.8x more likely to be viewed as innovative teammates. </w:t>
      </w:r>
      <w:hyperlink r:id="rId13" w:tgtFrame="_blank" w:history="1">
        <w:r w:rsidRPr="009F7DA9">
          <w:rPr>
            <w:rFonts w:ascii="Times New Roman" w:eastAsia="Times New Roman" w:hAnsi="Times New Roman" w:cs="Times New Roman"/>
            <w:color w:val="000000"/>
            <w:kern w:val="0"/>
            <w:sz w:val="30"/>
            <w:szCs w:val="30"/>
            <w:u w:val="single"/>
            <w14:ligatures w14:val="none"/>
          </w:rPr>
          <w:t>[3]</w:t>
        </w:r>
      </w:hyperlink>
    </w:p>
    <w:p w14:paraId="03B1B2CB" w14:textId="77777777" w:rsidR="009F7DA9" w:rsidRPr="009F7DA9" w:rsidRDefault="009F7DA9" w:rsidP="009F7DA9">
      <w:pPr>
        <w:shd w:val="clear" w:color="auto" w:fill="FFFFFF"/>
        <w:spacing w:after="300" w:line="240" w:lineRule="auto"/>
        <w:rPr>
          <w:rFonts w:ascii="Times New Roman" w:eastAsia="Times New Roman" w:hAnsi="Times New Roman" w:cs="Times New Roman"/>
          <w:color w:val="000000"/>
          <w:kern w:val="0"/>
          <w:sz w:val="30"/>
          <w:szCs w:val="30"/>
          <w14:ligatures w14:val="none"/>
        </w:rPr>
      </w:pPr>
      <w:r w:rsidRPr="009F7DA9">
        <w:rPr>
          <w:rFonts w:ascii="Times New Roman" w:eastAsia="Times New Roman" w:hAnsi="Times New Roman" w:cs="Times New Roman"/>
          <w:color w:val="000000"/>
          <w:kern w:val="0"/>
          <w:sz w:val="30"/>
          <w:szCs w:val="30"/>
          <w14:ligatures w14:val="none"/>
        </w:rPr>
        <w:t xml:space="preserve">For CIOs, CTOs, and digital transformation leaders, the message is clear: design and deploy Agentic AI systems that are not only intelligent, but also trustworthy, explainable, and aligned with human values. By embedding </w:t>
      </w:r>
      <w:proofErr w:type="spellStart"/>
      <w:r w:rsidRPr="009F7DA9">
        <w:rPr>
          <w:rFonts w:ascii="Times New Roman" w:eastAsia="Times New Roman" w:hAnsi="Times New Roman" w:cs="Times New Roman"/>
          <w:color w:val="000000"/>
          <w:kern w:val="0"/>
          <w:sz w:val="30"/>
          <w:szCs w:val="30"/>
          <w14:ligatures w14:val="none"/>
        </w:rPr>
        <w:t>HitL</w:t>
      </w:r>
      <w:proofErr w:type="spellEnd"/>
      <w:r w:rsidRPr="009F7DA9">
        <w:rPr>
          <w:rFonts w:ascii="Times New Roman" w:eastAsia="Times New Roman" w:hAnsi="Times New Roman" w:cs="Times New Roman"/>
          <w:color w:val="000000"/>
          <w:kern w:val="0"/>
          <w:sz w:val="30"/>
          <w:szCs w:val="30"/>
          <w14:ligatures w14:val="none"/>
        </w:rPr>
        <w:t xml:space="preserve"> at the core of Agentic AI, organizations can unlock the full potential of automation without sacrificing oversight, ethics, or accountability. In </w:t>
      </w:r>
      <w:proofErr w:type="gramStart"/>
      <w:r w:rsidRPr="009F7DA9">
        <w:rPr>
          <w:rFonts w:ascii="Times New Roman" w:eastAsia="Times New Roman" w:hAnsi="Times New Roman" w:cs="Times New Roman"/>
          <w:color w:val="000000"/>
          <w:kern w:val="0"/>
          <w:sz w:val="30"/>
          <w:szCs w:val="30"/>
          <w14:ligatures w14:val="none"/>
        </w:rPr>
        <w:t>high-stakes</w:t>
      </w:r>
      <w:proofErr w:type="gramEnd"/>
      <w:r w:rsidRPr="009F7DA9">
        <w:rPr>
          <w:rFonts w:ascii="Times New Roman" w:eastAsia="Times New Roman" w:hAnsi="Times New Roman" w:cs="Times New Roman"/>
          <w:color w:val="000000"/>
          <w:kern w:val="0"/>
          <w:sz w:val="30"/>
          <w:szCs w:val="30"/>
          <w14:ligatures w14:val="none"/>
        </w:rPr>
        <w:t xml:space="preserve"> use cases, the most reliable AI is never </w:t>
      </w:r>
      <w:proofErr w:type="gramStart"/>
      <w:r w:rsidRPr="009F7DA9">
        <w:rPr>
          <w:rFonts w:ascii="Times New Roman" w:eastAsia="Times New Roman" w:hAnsi="Times New Roman" w:cs="Times New Roman"/>
          <w:color w:val="000000"/>
          <w:kern w:val="0"/>
          <w:sz w:val="30"/>
          <w:szCs w:val="30"/>
          <w14:ligatures w14:val="none"/>
        </w:rPr>
        <w:t>alone,  It</w:t>
      </w:r>
      <w:proofErr w:type="gramEnd"/>
      <w:r w:rsidRPr="009F7DA9">
        <w:rPr>
          <w:rFonts w:ascii="Times New Roman" w:eastAsia="Times New Roman" w:hAnsi="Times New Roman" w:cs="Times New Roman"/>
          <w:color w:val="000000"/>
          <w:kern w:val="0"/>
          <w:sz w:val="30"/>
          <w:szCs w:val="30"/>
          <w14:ligatures w14:val="none"/>
        </w:rPr>
        <w:t xml:space="preserve"> is always with a human, providing a protective loop.</w:t>
      </w:r>
    </w:p>
    <w:p w14:paraId="58469BF5" w14:textId="77777777" w:rsidR="009F7DA9" w:rsidRDefault="009F7DA9"/>
    <w:sectPr w:rsidR="009F7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3BB5"/>
    <w:multiLevelType w:val="multilevel"/>
    <w:tmpl w:val="AE48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B31C2"/>
    <w:multiLevelType w:val="multilevel"/>
    <w:tmpl w:val="244E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B702B"/>
    <w:multiLevelType w:val="multilevel"/>
    <w:tmpl w:val="D8BA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57BB2"/>
    <w:multiLevelType w:val="multilevel"/>
    <w:tmpl w:val="3F0A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146AA"/>
    <w:multiLevelType w:val="multilevel"/>
    <w:tmpl w:val="3694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B3E80"/>
    <w:multiLevelType w:val="multilevel"/>
    <w:tmpl w:val="0818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42D97"/>
    <w:multiLevelType w:val="multilevel"/>
    <w:tmpl w:val="73B0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311B13"/>
    <w:multiLevelType w:val="multilevel"/>
    <w:tmpl w:val="DB76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595C85"/>
    <w:multiLevelType w:val="multilevel"/>
    <w:tmpl w:val="40AA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A2453"/>
    <w:multiLevelType w:val="multilevel"/>
    <w:tmpl w:val="6252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225243">
    <w:abstractNumId w:val="6"/>
  </w:num>
  <w:num w:numId="2" w16cid:durableId="1692299361">
    <w:abstractNumId w:val="7"/>
  </w:num>
  <w:num w:numId="3" w16cid:durableId="1603997606">
    <w:abstractNumId w:val="1"/>
  </w:num>
  <w:num w:numId="4" w16cid:durableId="308096394">
    <w:abstractNumId w:val="9"/>
  </w:num>
  <w:num w:numId="5" w16cid:durableId="1674798363">
    <w:abstractNumId w:val="3"/>
  </w:num>
  <w:num w:numId="6" w16cid:durableId="961155446">
    <w:abstractNumId w:val="2"/>
  </w:num>
  <w:num w:numId="7" w16cid:durableId="1109936780">
    <w:abstractNumId w:val="0"/>
  </w:num>
  <w:num w:numId="8" w16cid:durableId="2001494507">
    <w:abstractNumId w:val="4"/>
  </w:num>
  <w:num w:numId="9" w16cid:durableId="63573829">
    <w:abstractNumId w:val="5"/>
  </w:num>
  <w:num w:numId="10" w16cid:durableId="7562881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478"/>
    <w:rsid w:val="000B418C"/>
    <w:rsid w:val="001045ED"/>
    <w:rsid w:val="00455478"/>
    <w:rsid w:val="00553BCD"/>
    <w:rsid w:val="0072576E"/>
    <w:rsid w:val="009F7DA9"/>
    <w:rsid w:val="00DB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8C6903"/>
  <w15:chartTrackingRefBased/>
  <w15:docId w15:val="{B8F40610-6AA3-E240-A8D3-39A5F3584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5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5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5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5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478"/>
    <w:rPr>
      <w:rFonts w:eastAsiaTheme="majorEastAsia" w:cstheme="majorBidi"/>
      <w:color w:val="272727" w:themeColor="text1" w:themeTint="D8"/>
    </w:rPr>
  </w:style>
  <w:style w:type="paragraph" w:styleId="Title">
    <w:name w:val="Title"/>
    <w:basedOn w:val="Normal"/>
    <w:next w:val="Normal"/>
    <w:link w:val="TitleChar"/>
    <w:uiPriority w:val="10"/>
    <w:qFormat/>
    <w:rsid w:val="00455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478"/>
    <w:pPr>
      <w:spacing w:before="160"/>
      <w:jc w:val="center"/>
    </w:pPr>
    <w:rPr>
      <w:i/>
      <w:iCs/>
      <w:color w:val="404040" w:themeColor="text1" w:themeTint="BF"/>
    </w:rPr>
  </w:style>
  <w:style w:type="character" w:customStyle="1" w:styleId="QuoteChar">
    <w:name w:val="Quote Char"/>
    <w:basedOn w:val="DefaultParagraphFont"/>
    <w:link w:val="Quote"/>
    <w:uiPriority w:val="29"/>
    <w:rsid w:val="00455478"/>
    <w:rPr>
      <w:i/>
      <w:iCs/>
      <w:color w:val="404040" w:themeColor="text1" w:themeTint="BF"/>
    </w:rPr>
  </w:style>
  <w:style w:type="paragraph" w:styleId="ListParagraph">
    <w:name w:val="List Paragraph"/>
    <w:basedOn w:val="Normal"/>
    <w:uiPriority w:val="34"/>
    <w:qFormat/>
    <w:rsid w:val="00455478"/>
    <w:pPr>
      <w:ind w:left="720"/>
      <w:contextualSpacing/>
    </w:pPr>
  </w:style>
  <w:style w:type="character" w:styleId="IntenseEmphasis">
    <w:name w:val="Intense Emphasis"/>
    <w:basedOn w:val="DefaultParagraphFont"/>
    <w:uiPriority w:val="21"/>
    <w:qFormat/>
    <w:rsid w:val="00455478"/>
    <w:rPr>
      <w:i/>
      <w:iCs/>
      <w:color w:val="0F4761" w:themeColor="accent1" w:themeShade="BF"/>
    </w:rPr>
  </w:style>
  <w:style w:type="paragraph" w:styleId="IntenseQuote">
    <w:name w:val="Intense Quote"/>
    <w:basedOn w:val="Normal"/>
    <w:next w:val="Normal"/>
    <w:link w:val="IntenseQuoteChar"/>
    <w:uiPriority w:val="30"/>
    <w:qFormat/>
    <w:rsid w:val="00455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478"/>
    <w:rPr>
      <w:i/>
      <w:iCs/>
      <w:color w:val="0F4761" w:themeColor="accent1" w:themeShade="BF"/>
    </w:rPr>
  </w:style>
  <w:style w:type="character" w:styleId="IntenseReference">
    <w:name w:val="Intense Reference"/>
    <w:basedOn w:val="DefaultParagraphFont"/>
    <w:uiPriority w:val="32"/>
    <w:qFormat/>
    <w:rsid w:val="00455478"/>
    <w:rPr>
      <w:b/>
      <w:bCs/>
      <w:smallCaps/>
      <w:color w:val="0F4761" w:themeColor="accent1" w:themeShade="BF"/>
      <w:spacing w:val="5"/>
    </w:rPr>
  </w:style>
  <w:style w:type="paragraph" w:customStyle="1" w:styleId="lazyloaded">
    <w:name w:val="lazyloaded"/>
    <w:basedOn w:val="Normal"/>
    <w:rsid w:val="004554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55478"/>
    <w:rPr>
      <w:color w:val="0000FF"/>
      <w:u w:val="single"/>
    </w:rPr>
  </w:style>
  <w:style w:type="paragraph" w:styleId="NormalWeb">
    <w:name w:val="Normal (Web)"/>
    <w:basedOn w:val="Normal"/>
    <w:uiPriority w:val="99"/>
    <w:semiHidden/>
    <w:unhideWhenUsed/>
    <w:rsid w:val="004554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554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reach.ai/solutions/legal/" TargetMode="External"/><Relationship Id="rId13" Type="http://schemas.openxmlformats.org/officeDocument/2006/relationships/hyperlink" Target="https://www.atlassian.com/blog/productivity/ai-collaboration-report" TargetMode="External"/><Relationship Id="rId3" Type="http://schemas.openxmlformats.org/officeDocument/2006/relationships/settings" Target="settings.xml"/><Relationship Id="rId7" Type="http://schemas.openxmlformats.org/officeDocument/2006/relationships/hyperlink" Target="https://onereach.ai/solutions/finance/" TargetMode="External"/><Relationship Id="rId12" Type="http://schemas.openxmlformats.org/officeDocument/2006/relationships/hyperlink" Target="https://onereach.ai/blog/what-is-the-roi-from-investments-in-enterprise-ai-ag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ereach.ai/blog/implementing-agentic-ai-security-and-ethical-considerations/" TargetMode="External"/><Relationship Id="rId11" Type="http://schemas.openxmlformats.org/officeDocument/2006/relationships/hyperlink" Target="https://onereach.ai/platform-capabilities" TargetMode="External"/><Relationship Id="rId5" Type="http://schemas.openxmlformats.org/officeDocument/2006/relationships/hyperlink" Target="https://www.gsdcouncil.org/blogs/line-graph-reveals-agentic-ai-market-penetration" TargetMode="External"/><Relationship Id="rId15" Type="http://schemas.openxmlformats.org/officeDocument/2006/relationships/theme" Target="theme/theme1.xml"/><Relationship Id="rId10" Type="http://schemas.openxmlformats.org/officeDocument/2006/relationships/hyperlink" Target="https://artificialintelligenceact.eu/"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1315</Words>
  <Characters>7502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dcterms:created xsi:type="dcterms:W3CDTF">2025-11-08T22:35:00Z</dcterms:created>
  <dcterms:modified xsi:type="dcterms:W3CDTF">2025-11-08T22:36:00Z</dcterms:modified>
</cp:coreProperties>
</file>