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766" w:rsidRDefault="00977766" w:rsidP="00977766">
      <w:pPr>
        <w:rPr>
          <w:color w:val="FF0000"/>
        </w:rPr>
      </w:pPr>
    </w:p>
    <w:p w:rsidR="00977766" w:rsidRDefault="00DC7204" w:rsidP="00977766">
      <w:r w:rsidRPr="00DC7204">
        <w:t xml:space="preserve">6.7.1 implementing partners </w:t>
      </w:r>
    </w:p>
    <w:p w:rsidR="00DC7204" w:rsidRDefault="00DC7204" w:rsidP="00977766">
      <w:r>
        <w:tab/>
        <w:t xml:space="preserve">Yes </w:t>
      </w:r>
    </w:p>
    <w:p w:rsidR="00DC7204" w:rsidRDefault="00DC7204" w:rsidP="00977766"/>
    <w:p w:rsidR="00DC7204" w:rsidRDefault="00DC7204" w:rsidP="00977766">
      <w:r>
        <w:t xml:space="preserve">6.7.2 Added </w:t>
      </w:r>
      <w:r w:rsidR="009533B7">
        <w:t>Value:</w:t>
      </w:r>
      <w:r>
        <w:t xml:space="preserve"> </w:t>
      </w:r>
    </w:p>
    <w:p w:rsidR="00DC7204" w:rsidRDefault="00DC7204" w:rsidP="00977766">
      <w:pPr>
        <w:rPr>
          <w:color w:val="FF0000"/>
        </w:rPr>
      </w:pPr>
      <w:r w:rsidRPr="00DC7204">
        <w:rPr>
          <w:color w:val="FF0000"/>
        </w:rPr>
        <w:t>Explain the added value of working with implementing partners for the achievement of the action. (Bytes limit: 4000</w:t>
      </w:r>
    </w:p>
    <w:p w:rsidR="00DC7204" w:rsidRDefault="00DC7204" w:rsidP="005A0164">
      <w:r>
        <w:t xml:space="preserve">This MHPSS emergency </w:t>
      </w:r>
      <w:r w:rsidR="00566281">
        <w:t>response in</w:t>
      </w:r>
      <w:r>
        <w:t xml:space="preserve"> the WB is covering 2 main Geographical </w:t>
      </w:r>
      <w:r w:rsidR="009533B7">
        <w:t>areas,</w:t>
      </w:r>
      <w:r>
        <w:t xml:space="preserve"> Ramallah </w:t>
      </w:r>
      <w:r w:rsidR="00566281">
        <w:t>governorate</w:t>
      </w:r>
      <w:r>
        <w:t xml:space="preserve"> and East </w:t>
      </w:r>
      <w:r w:rsidR="009533B7">
        <w:t>Jerusalem,</w:t>
      </w:r>
      <w:r>
        <w:t xml:space="preserve"> MDM-F will </w:t>
      </w:r>
      <w:r w:rsidR="009533B7">
        <w:t>oversee</w:t>
      </w:r>
      <w:r>
        <w:t xml:space="preserve"> the direct implementation of the action in </w:t>
      </w:r>
      <w:r w:rsidR="009533B7">
        <w:t>Ramallah meanwhile</w:t>
      </w:r>
      <w:r>
        <w:t xml:space="preserve"> East Jerusalem will be totally</w:t>
      </w:r>
      <w:r w:rsidR="00566281">
        <w:t xml:space="preserve"> covered by The Arab Center for Counselling and Education “</w:t>
      </w:r>
      <w:r w:rsidR="009533B7">
        <w:t>ACCE” (</w:t>
      </w:r>
      <w:r w:rsidR="00566281">
        <w:t xml:space="preserve">Known as the Palestinian Counselling Center “PCC”).  </w:t>
      </w:r>
      <w:r w:rsidR="005A0164">
        <w:t>ACCE is a Palestinian mental</w:t>
      </w:r>
      <w:r w:rsidR="005A0164" w:rsidRPr="005A0164">
        <w:t xml:space="preserve"> health non-governmental organization </w:t>
      </w:r>
      <w:r w:rsidR="005A0164">
        <w:t>who is present in East jerusalem since 1983 and operational through its coordination base located in Beit Hanina and its Community Mental health center located in the old city of Jerusalem.</w:t>
      </w:r>
      <w:r w:rsidR="005A0164" w:rsidRPr="005A0164">
        <w:t xml:space="preserve"> </w:t>
      </w:r>
    </w:p>
    <w:p w:rsidR="005A0164" w:rsidRDefault="005A0164" w:rsidP="00737B96">
      <w:pPr>
        <w:jc w:val="both"/>
      </w:pPr>
      <w:r w:rsidRPr="00737B96">
        <w:t xml:space="preserve">The </w:t>
      </w:r>
      <w:r w:rsidRPr="00737B96">
        <w:t>ACCE</w:t>
      </w:r>
      <w:r w:rsidRPr="00737B96">
        <w:t xml:space="preserve"> carries out </w:t>
      </w:r>
      <w:r w:rsidRPr="00737B96">
        <w:t xml:space="preserve">MHPSS emergency and MHPSS </w:t>
      </w:r>
      <w:r w:rsidRPr="00737B96">
        <w:t xml:space="preserve">long-term programmatic interventions within the Palestinian community. The </w:t>
      </w:r>
      <w:r w:rsidRPr="00737B96">
        <w:t>ACCE</w:t>
      </w:r>
      <w:r w:rsidRPr="00737B96">
        <w:t>’s main strategies include direct</w:t>
      </w:r>
      <w:r w:rsidRPr="00737B96">
        <w:t xml:space="preserve"> MHPSS </w:t>
      </w:r>
      <w:r w:rsidR="00737B96" w:rsidRPr="00737B96">
        <w:t>Emergency interventions</w:t>
      </w:r>
      <w:r w:rsidRPr="00737B96">
        <w:t xml:space="preserve"> through the provision of</w:t>
      </w:r>
      <w:r w:rsidRPr="00737B96">
        <w:t xml:space="preserve"> MHPSS support </w:t>
      </w:r>
      <w:r w:rsidR="00737B96" w:rsidRPr="00737B96">
        <w:t>visits,</w:t>
      </w:r>
      <w:r w:rsidRPr="00737B96">
        <w:t xml:space="preserve"> psychological First </w:t>
      </w:r>
      <w:r w:rsidR="00737B96" w:rsidRPr="00737B96">
        <w:t>Aid,</w:t>
      </w:r>
      <w:r w:rsidRPr="00737B96">
        <w:t xml:space="preserve"> case management, internal referr</w:t>
      </w:r>
      <w:r w:rsidR="00737B96" w:rsidRPr="00737B96">
        <w:t xml:space="preserve">als for MHPSS advanced and </w:t>
      </w:r>
      <w:r w:rsidRPr="00737B96">
        <w:t xml:space="preserve"> </w:t>
      </w:r>
      <w:r w:rsidRPr="00737B96">
        <w:t xml:space="preserve"> therapeutic services to </w:t>
      </w:r>
      <w:r w:rsidR="00737B96" w:rsidRPr="00737B96">
        <w:t>individuals and groups who</w:t>
      </w:r>
      <w:r w:rsidRPr="00737B96">
        <w:t xml:space="preserve"> suffer from psychological problems</w:t>
      </w:r>
      <w:r w:rsidR="00737B96" w:rsidRPr="00737B96">
        <w:t xml:space="preserve"> </w:t>
      </w:r>
      <w:r w:rsidR="009533B7" w:rsidRPr="00737B96">
        <w:t>because of</w:t>
      </w:r>
      <w:r w:rsidR="00737B96" w:rsidRPr="00737B96">
        <w:t xml:space="preserve"> Demolitions and causalities by the occupation. Within this action the ACCE will open its coverage to cover the victims of settlers related traumatic incidents in east Jerusalem with the direct support of MDM. MDM team will refer to PCC all the triggers of demolitions , ISF excessive us of force and settlers violence incidents in east Jerusalem , Moreover MDM will create the linkage and the synergy between ACCE and the ECHO protection consortium in east Jerusalem to enable  protection complementarity between ACCE and the consortium. </w:t>
      </w:r>
      <w:r w:rsidRPr="00737B96">
        <w:t xml:space="preserve"> </w:t>
      </w:r>
    </w:p>
    <w:p w:rsidR="00BC199F" w:rsidRDefault="008D086A" w:rsidP="00737B96">
      <w:pPr>
        <w:jc w:val="both"/>
      </w:pPr>
      <w:r>
        <w:t xml:space="preserve">ACCE interventions in east Jerusalem is implemented by </w:t>
      </w:r>
      <w:r w:rsidR="00737B96">
        <w:t xml:space="preserve">a team of trained psychologists and social workers who are </w:t>
      </w:r>
      <w:r>
        <w:t xml:space="preserve">authorized to provide this type of services in east Jerusalem taking into consideration the complicated Israeli legislations of providing such type of care in east Jerusalem. The ACCE interventions are provided through the outreach mobile teams who are reaching families and victims in their households, in schools and in Palestinian hospitals operational in east Jerusalem. Due to the lack of MHPSS services providers in east Jerusalem, Advanced MHPSS services including counselling and therapy will be provided by ACCE team. ACCE team with the support of MDM will link the community members in need for basic and protection services with the different protection sources including ECHO consortium, the protection cluster and others. </w:t>
      </w:r>
      <w:r w:rsidR="00BC199F">
        <w:t xml:space="preserve">Within this action MDM will reinforce ACCE representation within the relevant cluster groups and sub-working groups such as Projection </w:t>
      </w:r>
      <w:r w:rsidR="00381032">
        <w:t>cluster, MHPSS</w:t>
      </w:r>
      <w:r w:rsidR="00BC199F">
        <w:t xml:space="preserve"> and Child protection Sub-</w:t>
      </w:r>
      <w:r w:rsidR="00381032">
        <w:t>Working</w:t>
      </w:r>
      <w:r w:rsidR="00BC199F">
        <w:t xml:space="preserve"> Group and the Settlement Expansion and Practices sub working group.</w:t>
      </w:r>
    </w:p>
    <w:p w:rsidR="00BC199F" w:rsidRDefault="00381032" w:rsidP="00737B96">
      <w:pPr>
        <w:jc w:val="both"/>
      </w:pPr>
      <w:r>
        <w:t>ACCE</w:t>
      </w:r>
      <w:r w:rsidRPr="00381032">
        <w:t xml:space="preserve"> works on raising awareness on emergency response by providing the Palestinian communities with information regarding the psychological effects of emergency situations on </w:t>
      </w:r>
      <w:r w:rsidRPr="00381032">
        <w:lastRenderedPageBreak/>
        <w:t>children and adults, and the methods of dealing with these situations.</w:t>
      </w:r>
      <w:r>
        <w:t xml:space="preserve">  This type of awareness raising will be provided through Psychoeducation sessions provided by ACCE staff and trained volunteers. Within this action, ACCE and MDM will further develop this awareness component  </w:t>
      </w:r>
      <w:r w:rsidRPr="00381032">
        <w:t xml:space="preserve"> through media contributions by radio and television, as well as publications different groups on how to act in times of emergency.</w:t>
      </w:r>
    </w:p>
    <w:p w:rsidR="00381032" w:rsidRDefault="00FE7563" w:rsidP="00737B96">
      <w:pPr>
        <w:jc w:val="both"/>
      </w:pPr>
      <w:r>
        <w:t xml:space="preserve">Within its intervention. MDM will work </w:t>
      </w:r>
      <w:r w:rsidR="009533B7">
        <w:t>on increasing</w:t>
      </w:r>
      <w:r w:rsidR="004D572D">
        <w:t xml:space="preserve"> </w:t>
      </w:r>
      <w:r>
        <w:t xml:space="preserve">the awareness of </w:t>
      </w:r>
      <w:r w:rsidR="009533B7">
        <w:t>public</w:t>
      </w:r>
      <w:r>
        <w:t xml:space="preserve"> upon the impact of occupation-related violence on the mental health of population living in West Bank</w:t>
      </w:r>
      <w:r w:rsidR="004D572D">
        <w:t xml:space="preserve"> though a study that will focus on </w:t>
      </w:r>
      <w:r w:rsidR="004D572D">
        <w:t>the impact on mental health caused by occupation-related violence</w:t>
      </w:r>
      <w:r w:rsidR="004D572D">
        <w:t xml:space="preserve">, ACCE will be MDM partner to carryout and disseminate this study as a main actor covering east jerusalem. </w:t>
      </w:r>
    </w:p>
    <w:p w:rsidR="00381032" w:rsidRDefault="00381032" w:rsidP="00737B96">
      <w:pPr>
        <w:jc w:val="both"/>
      </w:pPr>
    </w:p>
    <w:p w:rsidR="00737B96" w:rsidRDefault="00BC199F" w:rsidP="00737B96">
      <w:pPr>
        <w:jc w:val="both"/>
      </w:pPr>
      <w:r>
        <w:t xml:space="preserve"> </w:t>
      </w:r>
    </w:p>
    <w:p w:rsidR="008D086A" w:rsidRPr="00737B96" w:rsidRDefault="008D086A" w:rsidP="00737B96">
      <w:pPr>
        <w:jc w:val="both"/>
      </w:pPr>
    </w:p>
    <w:p w:rsidR="005A0164" w:rsidRDefault="005A0164" w:rsidP="005A0164">
      <w:pPr>
        <w:rPr>
          <w:color w:val="FF0000"/>
        </w:rPr>
      </w:pPr>
    </w:p>
    <w:p w:rsidR="00DC7204" w:rsidRPr="00DC7204" w:rsidRDefault="00DC7204" w:rsidP="00977766"/>
    <w:p w:rsidR="00DC7204" w:rsidRPr="00DC7204" w:rsidRDefault="00DC7204" w:rsidP="00977766">
      <w:r w:rsidRPr="00DC7204">
        <w:t xml:space="preserve">6.7.4 Coordination, supervision and </w:t>
      </w:r>
      <w:r w:rsidR="009533B7" w:rsidRPr="00DC7204">
        <w:t>control:</w:t>
      </w:r>
      <w:r w:rsidRPr="00DC7204">
        <w:t xml:space="preserve"> </w:t>
      </w:r>
    </w:p>
    <w:p w:rsidR="00DC7204" w:rsidRPr="00DC7204" w:rsidRDefault="00DC7204" w:rsidP="00977766">
      <w:pPr>
        <w:rPr>
          <w:color w:val="FF0000"/>
        </w:rPr>
      </w:pPr>
      <w:r w:rsidRPr="00DC7204">
        <w:rPr>
          <w:color w:val="FF0000"/>
        </w:rPr>
        <w:t xml:space="preserve">Explain what </w:t>
      </w:r>
      <w:r w:rsidR="009533B7" w:rsidRPr="00DC7204">
        <w:rPr>
          <w:color w:val="FF0000"/>
        </w:rPr>
        <w:t>the overall coordination, supervision and controls are</w:t>
      </w:r>
      <w:r w:rsidRPr="00DC7204">
        <w:rPr>
          <w:color w:val="FF0000"/>
        </w:rPr>
        <w:t xml:space="preserve"> carried out by your </w:t>
      </w:r>
      <w:r w:rsidR="009533B7" w:rsidRPr="00DC7204">
        <w:rPr>
          <w:color w:val="FF0000"/>
        </w:rPr>
        <w:t>organization</w:t>
      </w:r>
      <w:r w:rsidRPr="00DC7204">
        <w:rPr>
          <w:color w:val="FF0000"/>
        </w:rPr>
        <w:t xml:space="preserve"> in relation to its implementing partners. Consult the guidelines to find out more about the specific controls. (Bytes limit: 4000</w:t>
      </w:r>
    </w:p>
    <w:p w:rsidR="00F92715" w:rsidRDefault="004200C1" w:rsidP="00745743">
      <w:pPr>
        <w:jc w:val="both"/>
      </w:pPr>
      <w:r>
        <w:t xml:space="preserve">The partnership between ACCE and MDM will be defined in a “Partnership Agreement” that will define the </w:t>
      </w:r>
      <w:r w:rsidR="00745743">
        <w:t>role,</w:t>
      </w:r>
      <w:r>
        <w:t xml:space="preserve"> tasks and responsibilities of each </w:t>
      </w:r>
      <w:r w:rsidR="00745743">
        <w:t>partner,</w:t>
      </w:r>
      <w:r>
        <w:t xml:space="preserve"> its financial commitment, communication </w:t>
      </w:r>
      <w:r w:rsidR="00745743">
        <w:t>channels,</w:t>
      </w:r>
      <w:r>
        <w:t xml:space="preserve"> reporting tools and deadlines. This cooperation will be articulated at different </w:t>
      </w:r>
      <w:r w:rsidR="00745743">
        <w:t>levels,</w:t>
      </w:r>
      <w:r>
        <w:t xml:space="preserve"> regular coordination meetings at directors level will be carried out by MDM General coordinator and ACCE General </w:t>
      </w:r>
      <w:r w:rsidR="00745743">
        <w:t>director,</w:t>
      </w:r>
      <w:r>
        <w:t xml:space="preserve"> at operational level MDM Field.co and the Programs director in ACCE will be meeting </w:t>
      </w:r>
      <w:r w:rsidR="00745743">
        <w:t>once</w:t>
      </w:r>
      <w:r>
        <w:t xml:space="preserve"> a month to follow up on the operational aspects of the </w:t>
      </w:r>
      <w:r w:rsidR="00745743">
        <w:t>project, moreover MDM Field.co will reinforce the linkage between the Protection  consortium and ACCE  , the field.co will work  in ensuring ACCE active participation in the  the Protection cluster and its sub-working groups.</w:t>
      </w:r>
      <w:r>
        <w:t xml:space="preserve"> </w:t>
      </w:r>
      <w:r w:rsidR="00745743">
        <w:t xml:space="preserve">ACCE and MDM technical team will carry out monthly technical meetings, MDM MH program manager and ACCE program coordinator will lead these technical meetings that will be focused on unifying the interventions approaches and tools, reporting, follow up of interventions, in addition to technical support. MDM program officer will be in charge of providing the incidents triggers of all type of incidents to ACCE program coordinator who will disseminate it within her team, the program officer will follow the interventions of ACCE in east Jerusalem and will work on reinforcing the linkage between ACCE and the Protection Consortium staff at field level.  </w:t>
      </w:r>
      <w:r w:rsidR="00A70642">
        <w:t xml:space="preserve">In case of massive traumatic </w:t>
      </w:r>
      <w:r w:rsidR="009533B7">
        <w:t>incidents,</w:t>
      </w:r>
      <w:r w:rsidR="00A70642">
        <w:t xml:space="preserve"> MDM will deploy its MHPSS team to support ACCE in </w:t>
      </w:r>
      <w:r w:rsidR="00F92715">
        <w:t xml:space="preserve">implementing their interventions in east Jerusalem and vice versa ACCE will deploy its team to support MDM MHPSS team in covering massive incidents in Ramallah area. </w:t>
      </w:r>
      <w:r w:rsidR="008E6608">
        <w:t xml:space="preserve">MDM team at </w:t>
      </w:r>
      <w:r w:rsidR="009533B7">
        <w:t>coordination,</w:t>
      </w:r>
      <w:r w:rsidR="008E6608">
        <w:t xml:space="preserve"> technical and financial levels will ensure regular visits to ACCE teams within then the </w:t>
      </w:r>
      <w:r w:rsidR="009533B7">
        <w:t>project.</w:t>
      </w:r>
      <w:r w:rsidR="008E6608">
        <w:t xml:space="preserve"> </w:t>
      </w:r>
    </w:p>
    <w:p w:rsidR="00977766" w:rsidRDefault="00F92715" w:rsidP="00745743">
      <w:pPr>
        <w:jc w:val="both"/>
      </w:pPr>
      <w:r>
        <w:lastRenderedPageBreak/>
        <w:t xml:space="preserve">MDM MEAL officer together with ACCE MEAL officer will cooperate in the creation of the monitoring and evaluation tools of the </w:t>
      </w:r>
      <w:r w:rsidR="009533B7">
        <w:t>program,</w:t>
      </w:r>
      <w:r>
        <w:t xml:space="preserve"> MDM MEAL officer will train ACCE MEAL in the use of MDM electronic Monitoring </w:t>
      </w:r>
      <w:r w:rsidR="009533B7">
        <w:t>tool “Monitool</w:t>
      </w:r>
      <w:r>
        <w:t xml:space="preserve"> </w:t>
      </w:r>
      <w:r w:rsidR="009533B7">
        <w:t>“and</w:t>
      </w:r>
      <w:r>
        <w:t xml:space="preserve"> will ensure her access to the tool for data </w:t>
      </w:r>
      <w:r w:rsidR="009533B7">
        <w:t>entry,</w:t>
      </w:r>
      <w:r>
        <w:t xml:space="preserve"> data analysis and </w:t>
      </w:r>
      <w:r w:rsidR="009533B7">
        <w:t>reporting.</w:t>
      </w:r>
      <w:r>
        <w:t xml:space="preserve"> </w:t>
      </w:r>
    </w:p>
    <w:p w:rsidR="00F92715" w:rsidRDefault="00F92715" w:rsidP="00745743">
      <w:pPr>
        <w:jc w:val="both"/>
      </w:pPr>
      <w:r>
        <w:t xml:space="preserve">MDM administrative and financial will ensure the follow up of PCC in terms of financial expenditures, follow up of financial commitments </w:t>
      </w:r>
      <w:r w:rsidR="009533B7">
        <w:t>and financial</w:t>
      </w:r>
      <w:r>
        <w:t xml:space="preserve"> </w:t>
      </w:r>
      <w:r w:rsidR="009533B7">
        <w:t>reporting.</w:t>
      </w:r>
      <w:r>
        <w:t xml:space="preserve"> MDM logistic team will ensure and train ACCE team in the follow up of ECHO logistic procedures and threshold. </w:t>
      </w:r>
    </w:p>
    <w:p w:rsidR="00F92715" w:rsidRDefault="00F92715" w:rsidP="00745743">
      <w:pPr>
        <w:jc w:val="both"/>
      </w:pPr>
      <w:r>
        <w:t xml:space="preserve">MDM advocacy team will ensure the commitment of ACCE in terms of communication, publication and </w:t>
      </w:r>
      <w:r w:rsidR="009533B7">
        <w:t>visibility rules</w:t>
      </w:r>
      <w:r>
        <w:t xml:space="preserve"> of both MDM and DG ECHO within this </w:t>
      </w:r>
      <w:r w:rsidR="009533B7">
        <w:t>action,</w:t>
      </w:r>
      <w:r>
        <w:t xml:space="preserve"> MDM advocacy team will ensure the review of ACCE communication material content under this project before its publication.   </w:t>
      </w:r>
    </w:p>
    <w:p w:rsidR="00F92715" w:rsidRDefault="00F92715" w:rsidP="00745743">
      <w:pPr>
        <w:jc w:val="both"/>
      </w:pPr>
      <w:r>
        <w:t xml:space="preserve">MDM will be the responsible for the reporting </w:t>
      </w:r>
      <w:r w:rsidR="00623042">
        <w:t xml:space="preserve">to DG ECHO on all the activities, administration, financial issues as the lead on this </w:t>
      </w:r>
      <w:r w:rsidR="009533B7">
        <w:t>project and</w:t>
      </w:r>
      <w:r w:rsidR="00623042">
        <w:t xml:space="preserve"> will guarantee the proper sharing of </w:t>
      </w:r>
      <w:r w:rsidR="009533B7">
        <w:t>information,</w:t>
      </w:r>
      <w:r w:rsidR="00623042">
        <w:t xml:space="preserve"> prevent duplication and ensure the right follow up of the project </w:t>
      </w:r>
      <w:r w:rsidR="009533B7">
        <w:t>implementation.</w:t>
      </w:r>
      <w:r w:rsidR="00623042">
        <w:t xml:space="preserve">  </w:t>
      </w:r>
    </w:p>
    <w:p w:rsidR="00977766" w:rsidRDefault="00977766">
      <w:bookmarkStart w:id="0" w:name="_GoBack"/>
      <w:bookmarkEnd w:id="0"/>
    </w:p>
    <w:sectPr w:rsidR="00977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5"/>
    <w:rsid w:val="00024C17"/>
    <w:rsid w:val="000D7A6D"/>
    <w:rsid w:val="00134ADB"/>
    <w:rsid w:val="00332D33"/>
    <w:rsid w:val="00381032"/>
    <w:rsid w:val="003B095A"/>
    <w:rsid w:val="003E7549"/>
    <w:rsid w:val="003F34DF"/>
    <w:rsid w:val="004200C1"/>
    <w:rsid w:val="0048232E"/>
    <w:rsid w:val="004D572D"/>
    <w:rsid w:val="00566281"/>
    <w:rsid w:val="005A0164"/>
    <w:rsid w:val="005D1EB5"/>
    <w:rsid w:val="00623042"/>
    <w:rsid w:val="00652795"/>
    <w:rsid w:val="006C4EAC"/>
    <w:rsid w:val="006C5F75"/>
    <w:rsid w:val="00737B96"/>
    <w:rsid w:val="00745743"/>
    <w:rsid w:val="007D20F3"/>
    <w:rsid w:val="008D086A"/>
    <w:rsid w:val="008E6608"/>
    <w:rsid w:val="009533B7"/>
    <w:rsid w:val="00977766"/>
    <w:rsid w:val="00A70642"/>
    <w:rsid w:val="00AD0235"/>
    <w:rsid w:val="00BC199F"/>
    <w:rsid w:val="00C702E6"/>
    <w:rsid w:val="00CF61F3"/>
    <w:rsid w:val="00DC7204"/>
    <w:rsid w:val="00E34A18"/>
    <w:rsid w:val="00E81512"/>
    <w:rsid w:val="00F47E0A"/>
    <w:rsid w:val="00F81B27"/>
    <w:rsid w:val="00F92715"/>
    <w:rsid w:val="00FE7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18B"/>
  <w15:chartTrackingRefBased/>
  <w15:docId w15:val="{FE9FFEBF-0E70-428A-BF5D-4DF0601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3E7549"/>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1271161903">
          <w:marLeft w:val="0"/>
          <w:marRight w:val="0"/>
          <w:marTop w:val="0"/>
          <w:marBottom w:val="0"/>
          <w:divBdr>
            <w:top w:val="none" w:sz="0" w:space="0" w:color="auto"/>
            <w:left w:val="none" w:sz="0" w:space="0" w:color="auto"/>
            <w:bottom w:val="none" w:sz="0" w:space="0" w:color="auto"/>
            <w:right w:val="none" w:sz="0" w:space="0" w:color="auto"/>
          </w:divBdr>
        </w:div>
      </w:divsChild>
    </w:div>
    <w:div w:id="1466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9B8B6-429C-4E0D-9452-55257904ED24}"/>
</file>

<file path=customXml/itemProps2.xml><?xml version="1.0" encoding="utf-8"?>
<ds:datastoreItem xmlns:ds="http://schemas.openxmlformats.org/officeDocument/2006/customXml" ds:itemID="{F9030874-224D-49C6-9224-02110E1F2876}"/>
</file>

<file path=customXml/itemProps3.xml><?xml version="1.0" encoding="utf-8"?>
<ds:datastoreItem xmlns:ds="http://schemas.openxmlformats.org/officeDocument/2006/customXml" ds:itemID="{188242DD-AAD5-4019-B34E-E2187661643F}"/>
</file>

<file path=docProps/app.xml><?xml version="1.0" encoding="utf-8"?>
<Properties xmlns="http://schemas.openxmlformats.org/officeDocument/2006/extended-properties" xmlns:vt="http://schemas.openxmlformats.org/officeDocument/2006/docPropsVTypes">
  <Template>Normal.dotm</Template>
  <TotalTime>2</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5</cp:revision>
  <dcterms:created xsi:type="dcterms:W3CDTF">2018-12-25T20:28:00Z</dcterms:created>
  <dcterms:modified xsi:type="dcterms:W3CDTF">2018-12-25T20:29:00Z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