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0D2B4E"/>
          <w:sz w:val="52"/>
          <w:szCs w:val="52"/>
        </w:rPr>
        <w:t xml:space="preserve">PAUL ROBINSON</w:t>
      </w:r>
    </w:p>
    <w:p>
      <w:pPr>
        <w:spacing w:before="0" w:after="60"/>
        <w:jc w:val="center"/>
      </w:pPr>
      <w:r>
        <w:rPr>
          <w:rFonts w:ascii="Arial" w:cs="Arial" w:eastAsia="Arial" w:hAnsi="Arial"/>
          <w:color w:val="1565C0"/>
          <w:sz w:val="26"/>
          <w:szCs w:val="26"/>
        </w:rPr>
        <w:t xml:space="preserve">Draftsperson  |  Mechanical Engineer  |  Sheet Metal Fabricator</w:t>
      </w:r>
    </w:p>
    <w:p>
      <w:pPr>
        <w:pBdr>
          <w:bottom w:val="single" w:color="1565C0" w:sz="6" w:space="4"/>
        </w:pBdr>
        <w:spacing w:before="0" w:after="200"/>
        <w:jc w:val="center"/>
      </w:pPr>
      <w:r>
        <w:rPr>
          <w:rFonts w:ascii="Arial" w:cs="Arial" w:eastAsia="Arial" w:hAnsi="Arial"/>
          <w:color w:val="555555"/>
          <w:sz w:val="20"/>
          <w:szCs w:val="20"/>
        </w:rPr>
        <w:t xml:space="preserve">0421 847 001</w:t>
      </w:r>
      <w:r>
        <w:rPr>
          <w:rFonts w:ascii="Arial" w:cs="Arial" w:eastAsia="Arial" w:hAnsi="Arial"/>
          <w:color w:val="BBBBBB"/>
          <w:sz w:val="20"/>
          <w:szCs w:val="20"/>
        </w:rPr>
        <w:t xml:space="preserve">   |   </w:t>
      </w:r>
      <w:r>
        <w:rPr>
          <w:rFonts w:ascii="Arial" w:cs="Arial" w:eastAsia="Arial" w:hAnsi="Arial"/>
          <w:color w:val="555555"/>
          <w:sz w:val="20"/>
          <w:szCs w:val="20"/>
        </w:rPr>
        <w:t xml:space="preserve">probinson85@live.com.au</w:t>
      </w:r>
      <w:r>
        <w:rPr>
          <w:rFonts w:ascii="Arial" w:cs="Arial" w:eastAsia="Arial" w:hAnsi="Arial"/>
          <w:color w:val="BBBBBB"/>
          <w:sz w:val="20"/>
          <w:szCs w:val="20"/>
        </w:rPr>
        <w:t xml:space="preserve">   |   </w:t>
      </w:r>
      <w:r>
        <w:rPr>
          <w:rFonts w:ascii="Arial" w:cs="Arial" w:eastAsia="Arial" w:hAnsi="Arial"/>
          <w:color w:val="555555"/>
          <w:sz w:val="20"/>
          <w:szCs w:val="20"/>
        </w:rPr>
        <w:t xml:space="preserve">Tallebudgera, QLD 4209</w:t>
      </w:r>
    </w:p>
    <w:p>
      <w:pPr>
        <w:shd w:fill="0D2B4E" w:val="clear"/>
        <w:spacing w:before="260" w:after="100"/>
        <w:ind w:left="80" w:right="80"/>
      </w:pPr>
      <w:r>
        <w:rPr>
          <w:rFonts w:ascii="Arial" w:cs="Arial" w:eastAsia="Arial" w:hAnsi="Arial"/>
          <w:b/>
          <w:bCs/>
          <w:color w:val="FFFFFF"/>
          <w:sz w:val="22"/>
          <w:szCs w:val="22"/>
        </w:rPr>
        <w:t xml:space="preserve">PROFESSIONAL SUMMARY</w:t>
      </w:r>
    </w:p>
    <w:p>
      <w:pPr>
        <w:spacing w:before="80" w:after="0"/>
      </w:pPr>
      <w:r>
        <w:t xml:space="preserve"/>
      </w:r>
    </w:p>
    <w:p>
      <w:pPr>
        <w:spacing w:before="60" w:after="60"/>
      </w:pPr>
      <w:r>
        <w:rPr>
          <w:rFonts w:ascii="Arial" w:cs="Arial" w:eastAsia="Arial" w:hAnsi="Arial"/>
          <w:color w:val="333333"/>
          <w:sz w:val="21"/>
          <w:szCs w:val="21"/>
        </w:rPr>
        <w:t xml:space="preserve">Mechanical Engineer (BE Honours, Griffith University 2023) with a hands-on background in sheet metal fabrication and a strong working knowledge of SolidWorks across engineering design, adaptive device development, and manufacture-ready drawing production. Currently consulting remotely at Habitec, producing engineering drawings and documentation from a home office. My disability means that flexible, remote work is how I operate most effectively — I'm organised, self-directed, and experienced at delivering quality technical work independently. Proficient across multiple CAD platforms; AutoCAD is not my primary tool but I'm fully capable of getting across it quickly. My apprenticeship at Swift Marine on the Gold Coast gave me an early grounding in marine fabrication and the kind of environment and standards this industry expects.</w:t>
      </w:r>
    </w:p>
    <w:p>
      <w:pPr>
        <w:spacing w:before="60" w:after="0"/>
      </w:pPr>
      <w:r>
        <w:t xml:space="preserve"/>
      </w:r>
    </w:p>
    <w:p>
      <w:pPr>
        <w:shd w:fill="0D2B4E" w:val="clear"/>
        <w:spacing w:before="260" w:after="100"/>
        <w:ind w:left="80" w:right="80"/>
      </w:pPr>
      <w:r>
        <w:rPr>
          <w:rFonts w:ascii="Arial" w:cs="Arial" w:eastAsia="Arial" w:hAnsi="Arial"/>
          <w:b/>
          <w:bCs/>
          <w:color w:val="FFFFFF"/>
          <w:sz w:val="22"/>
          <w:szCs w:val="22"/>
        </w:rPr>
        <w:t xml:space="preserve">KEY SKILLS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none" w:color="FFFFFF" w:sz="0"/>
              <w:left w:val="none" w:color="FFFFFF" w:sz="0"/>
              <w:bottom w:val="none" w:color="FFFFFF" w:sz="0"/>
              <w:right w:val="none" w:color="FFFFFF" w:sz="0"/>
            </w:tcBorders>
            <w:shd w:fill="E3F2FD" w:val="clear"/>
            <w:tcMar>
              <w:top w:type="dxa" w:w="60"/>
              <w:left w:type="dxa" w:w="120"/>
              <w:bottom w:type="dxa" w:w="60"/>
              <w:right w:type="dxa" w:w="120"/>
            </w:tcMar>
          </w:tcPr>
          <w:p>
            <w:r>
              <w:rPr>
                <w:rFonts w:ascii="Arial" w:cs="Arial" w:eastAsia="Arial" w:hAnsi="Arial"/>
                <w:b/>
                <w:bCs/>
                <w:color w:val="0D2B4E"/>
                <w:sz w:val="20"/>
                <w:szCs w:val="20"/>
              </w:rPr>
              <w:t xml:space="preserve">CAD</w:t>
            </w:r>
          </w:p>
        </w:tc>
        <w:tc>
          <w:tcPr>
            <w:tcW w:type="dxa" w:w="69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SolidWorks (primary platform) — 2D drawings, 3D modelling, sheet metal, weldments, assemblies. Adaptable to AutoCAD and other platforms.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none" w:color="FFFFFF" w:sz="0"/>
              <w:left w:val="none" w:color="FFFFFF" w:sz="0"/>
              <w:bottom w:val="none" w:color="FFFFFF" w:sz="0"/>
              <w:right w:val="none" w:color="FFFFFF" w:sz="0"/>
            </w:tcBorders>
            <w:shd w:fill="E3F2FD" w:val="clear"/>
            <w:tcMar>
              <w:top w:type="dxa" w:w="60"/>
              <w:left w:type="dxa" w:w="120"/>
              <w:bottom w:type="dxa" w:w="60"/>
              <w:right w:type="dxa" w:w="120"/>
            </w:tcMar>
          </w:tcPr>
          <w:p>
            <w:r>
              <w:rPr>
                <w:rFonts w:ascii="Arial" w:cs="Arial" w:eastAsia="Arial" w:hAnsi="Arial"/>
                <w:b/>
                <w:bCs/>
                <w:color w:val="0D2B4E"/>
                <w:sz w:val="20"/>
                <w:szCs w:val="20"/>
              </w:rPr>
              <w:t xml:space="preserve">Additional CAD</w:t>
            </w:r>
          </w:p>
        </w:tc>
        <w:tc>
          <w:tcPr>
            <w:tcW w:type="dxa" w:w="69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Autodesk Inventor, Fusion 360 — proficient across multiple platforms.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none" w:color="FFFFFF" w:sz="0"/>
              <w:left w:val="none" w:color="FFFFFF" w:sz="0"/>
              <w:bottom w:val="none" w:color="FFFFFF" w:sz="0"/>
              <w:right w:val="none" w:color="FFFFFF" w:sz="0"/>
            </w:tcBorders>
            <w:shd w:fill="E3F2FD" w:val="clear"/>
            <w:tcMar>
              <w:top w:type="dxa" w:w="60"/>
              <w:left w:type="dxa" w:w="120"/>
              <w:bottom w:type="dxa" w:w="60"/>
              <w:right w:type="dxa" w:w="120"/>
            </w:tcMar>
          </w:tcPr>
          <w:p>
            <w:r>
              <w:rPr>
                <w:rFonts w:ascii="Arial" w:cs="Arial" w:eastAsia="Arial" w:hAnsi="Arial"/>
                <w:b/>
                <w:bCs/>
                <w:color w:val="0D2B4E"/>
                <w:sz w:val="20"/>
                <w:szCs w:val="20"/>
              </w:rPr>
              <w:t xml:space="preserve">Drawing Practice</w:t>
            </w:r>
          </w:p>
        </w:tc>
        <w:tc>
          <w:tcPr>
            <w:tcW w:type="dxa" w:w="69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Engineering drawing production, revision control, document management, technical specification interpretation.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none" w:color="FFFFFF" w:sz="0"/>
              <w:left w:val="none" w:color="FFFFFF" w:sz="0"/>
              <w:bottom w:val="none" w:color="FFFFFF" w:sz="0"/>
              <w:right w:val="none" w:color="FFFFFF" w:sz="0"/>
            </w:tcBorders>
            <w:shd w:fill="E3F2FD" w:val="clear"/>
            <w:tcMar>
              <w:top w:type="dxa" w:w="60"/>
              <w:left w:type="dxa" w:w="120"/>
              <w:bottom w:type="dxa" w:w="60"/>
              <w:right w:type="dxa" w:w="120"/>
            </w:tcMar>
          </w:tcPr>
          <w:p>
            <w:r>
              <w:rPr>
                <w:rFonts w:ascii="Arial" w:cs="Arial" w:eastAsia="Arial" w:hAnsi="Arial"/>
                <w:b/>
                <w:bCs/>
                <w:color w:val="0D2B4E"/>
                <w:sz w:val="20"/>
                <w:szCs w:val="20"/>
              </w:rPr>
              <w:t xml:space="preserve">Fabrication</w:t>
            </w:r>
          </w:p>
        </w:tc>
        <w:tc>
          <w:tcPr>
            <w:tcW w:type="dxa" w:w="69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Sheet metal, MIG/TIG welding, stainless steel, mild steel, aluminium — 4-year apprenticeship + 5 years trade.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none" w:color="FFFFFF" w:sz="0"/>
              <w:left w:val="none" w:color="FFFFFF" w:sz="0"/>
              <w:bottom w:val="none" w:color="FFFFFF" w:sz="0"/>
              <w:right w:val="none" w:color="FFFFFF" w:sz="0"/>
            </w:tcBorders>
            <w:shd w:fill="E3F2FD" w:val="clear"/>
            <w:tcMar>
              <w:top w:type="dxa" w:w="60"/>
              <w:left w:type="dxa" w:w="120"/>
              <w:bottom w:type="dxa" w:w="60"/>
              <w:right w:type="dxa" w:w="120"/>
            </w:tcMar>
          </w:tcPr>
          <w:p>
            <w:r>
              <w:rPr>
                <w:rFonts w:ascii="Arial" w:cs="Arial" w:eastAsia="Arial" w:hAnsi="Arial"/>
                <w:b/>
                <w:bCs/>
                <w:color w:val="0D2B4E"/>
                <w:sz w:val="20"/>
                <w:szCs w:val="20"/>
              </w:rPr>
              <w:t xml:space="preserve">Remote Work</w:t>
            </w:r>
          </w:p>
        </w:tc>
        <w:tc>
          <w:tcPr>
            <w:tcW w:type="dxa" w:w="69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Self-directed, organised, experienced working autonomously from a home office with minimal supervision.</w:t>
            </w:r>
          </w:p>
        </w:tc>
      </w:tr>
    </w:tbl>
    <w:p>
      <w:pPr>
        <w:spacing w:before="60" w:after="0"/>
      </w:pPr>
      <w:r>
        <w:t xml:space="preserve"/>
      </w:r>
    </w:p>
    <w:p>
      <w:pPr>
        <w:shd w:fill="0D2B4E" w:val="clear"/>
        <w:spacing w:before="260" w:after="100"/>
        <w:ind w:left="80" w:right="80"/>
      </w:pPr>
      <w:r>
        <w:rPr>
          <w:rFonts w:ascii="Arial" w:cs="Arial" w:eastAsia="Arial" w:hAnsi="Arial"/>
          <w:b/>
          <w:bCs/>
          <w:color w:val="FFFFFF"/>
          <w:sz w:val="22"/>
          <w:szCs w:val="22"/>
        </w:rPr>
        <w:t xml:space="preserve">WORK EXPERIENCE</w:t>
      </w:r>
    </w:p>
    <w:p>
      <w:pPr>
        <w:tabs>
          <w:tab w:val="right" w:pos="9026"/>
        </w:tabs>
        <w:spacing w:before="160" w:after="30"/>
      </w:pPr>
      <w:r>
        <w:rPr>
          <w:rFonts w:ascii="Arial" w:cs="Arial" w:eastAsia="Arial" w:hAnsi="Arial"/>
          <w:b/>
          <w:bCs/>
          <w:color w:val="0D2B4E"/>
          <w:sz w:val="22"/>
          <w:szCs w:val="22"/>
        </w:rPr>
        <w:t xml:space="preserve">Habitec</w:t>
      </w:r>
      <w:r>
        <w:rPr>
          <w:rFonts w:ascii="Arial" w:cs="Arial" w:eastAsia="Arial" w:hAnsi="Arial"/>
          <w:color w:val="333333"/>
          <w:sz w:val="22"/>
          <w:szCs w:val="22"/>
        </w:rPr>
        <w:t xml:space="preserve">  —  Mechanical Engineering Consultant (Remote)</w:t>
      </w:r>
      <w:r>
        <w:rPr>
          <w:rFonts w:ascii="Arial" w:cs="Arial" w:eastAsia="Arial" w:hAnsi="Arial"/>
          <w:i/>
          <w:iCs/>
          <w:color w:val="777777"/>
          <w:sz w:val="20"/>
          <w:szCs w:val="20"/>
        </w:rPr>
        <w:t xml:space="preserve">	Jul 2020 — Present</w:t>
      </w:r>
    </w:p>
    <w:p>
      <w:pPr>
        <w:pStyle w:val="ListParagraph"/>
        <w:numPr>
          <w:ilvl w:val="0"/>
          <w:numId w:val="2"/>
        </w:numPr>
        <w:spacing w:before="40" w:after="40"/>
      </w:pPr>
      <w:r>
        <w:rPr>
          <w:rFonts w:ascii="Arial" w:cs="Arial" w:eastAsia="Arial" w:hAnsi="Arial"/>
          <w:color w:val="333333"/>
          <w:sz w:val="21"/>
          <w:szCs w:val="21"/>
        </w:rPr>
        <w:t xml:space="preserve">Produce engineering drawings and design documentation for custom adaptive devices, working remotely and independently from initial brief through to manufacture-ready output.</w:t>
      </w:r>
    </w:p>
    <w:p>
      <w:pPr>
        <w:pStyle w:val="ListParagraph"/>
        <w:numPr>
          <w:ilvl w:val="0"/>
          <w:numId w:val="2"/>
        </w:numPr>
        <w:spacing w:before="40" w:after="40"/>
      </w:pPr>
      <w:r>
        <w:rPr>
          <w:rFonts w:ascii="Arial" w:cs="Arial" w:eastAsia="Arial" w:hAnsi="Arial"/>
          <w:color w:val="333333"/>
          <w:sz w:val="21"/>
          <w:szCs w:val="21"/>
        </w:rPr>
        <w:t xml:space="preserve">Use SolidWorks throughout the design cycle — concept modelling, drawing production, assembly documentation, and fabrication specifications.</w:t>
      </w:r>
    </w:p>
    <w:p>
      <w:pPr>
        <w:pStyle w:val="ListParagraph"/>
        <w:numPr>
          <w:ilvl w:val="0"/>
          <w:numId w:val="2"/>
        </w:numPr>
        <w:spacing w:before="40" w:after="40"/>
      </w:pPr>
      <w:r>
        <w:rPr>
          <w:rFonts w:ascii="Arial" w:cs="Arial" w:eastAsia="Arial" w:hAnsi="Arial"/>
          <w:color w:val="333333"/>
          <w:sz w:val="21"/>
          <w:szCs w:val="21"/>
        </w:rPr>
        <w:t xml:space="preserve">Manage own workload, file systems, and documentation independently with minimal day-to-day oversight.</w:t>
      </w:r>
    </w:p>
    <w:p>
      <w:pPr>
        <w:spacing w:before="40" w:after="0"/>
      </w:pPr>
      <w:r>
        <w:t xml:space="preserve"/>
      </w:r>
    </w:p>
    <w:p>
      <w:pPr>
        <w:tabs>
          <w:tab w:val="right" w:pos="9026"/>
        </w:tabs>
        <w:spacing w:before="160" w:after="30"/>
      </w:pPr>
      <w:r>
        <w:rPr>
          <w:rFonts w:ascii="Arial" w:cs="Arial" w:eastAsia="Arial" w:hAnsi="Arial"/>
          <w:b/>
          <w:bCs/>
          <w:color w:val="0D2B4E"/>
          <w:sz w:val="22"/>
          <w:szCs w:val="22"/>
        </w:rPr>
        <w:t xml:space="preserve">Swift Marine</w:t>
      </w:r>
      <w:r>
        <w:rPr>
          <w:rFonts w:ascii="Arial" w:cs="Arial" w:eastAsia="Arial" w:hAnsi="Arial"/>
          <w:color w:val="333333"/>
          <w:sz w:val="22"/>
          <w:szCs w:val="22"/>
        </w:rPr>
        <w:t xml:space="preserve">  —  Apprentice Sheet Metal Fabricator</w:t>
      </w:r>
      <w:r>
        <w:rPr>
          <w:rFonts w:ascii="Arial" w:cs="Arial" w:eastAsia="Arial" w:hAnsi="Arial"/>
          <w:i/>
          <w:iCs/>
          <w:color w:val="777777"/>
          <w:sz w:val="20"/>
          <w:szCs w:val="20"/>
        </w:rPr>
        <w:t xml:space="preserve">	Gold Coast, QLD</w:t>
      </w:r>
    </w:p>
    <w:p>
      <w:pPr>
        <w:pStyle w:val="ListParagraph"/>
        <w:numPr>
          <w:ilvl w:val="0"/>
          <w:numId w:val="2"/>
        </w:numPr>
        <w:spacing w:before="40" w:after="40"/>
      </w:pPr>
      <w:r>
        <w:rPr>
          <w:rFonts w:ascii="Arial" w:cs="Arial" w:eastAsia="Arial" w:hAnsi="Arial"/>
          <w:color w:val="333333"/>
          <w:sz w:val="21"/>
          <w:szCs w:val="21"/>
        </w:rPr>
        <w:t xml:space="preserve">Completed a four-year Certificate III Sheet Metal Fabrication Apprenticeship at a marine fabrication company on the Gold Coast — my first exposure to the standards, materials, and environment of the marine industry.</w:t>
      </w:r>
    </w:p>
    <w:p>
      <w:pPr>
        <w:pStyle w:val="ListParagraph"/>
        <w:numPr>
          <w:ilvl w:val="0"/>
          <w:numId w:val="2"/>
        </w:numPr>
        <w:spacing w:before="40" w:after="40"/>
      </w:pPr>
      <w:r>
        <w:rPr>
          <w:rFonts w:ascii="Arial" w:cs="Arial" w:eastAsia="Arial" w:hAnsi="Arial"/>
          <w:color w:val="333333"/>
          <w:sz w:val="21"/>
          <w:szCs w:val="21"/>
        </w:rPr>
        <w:t xml:space="preserve">Developed foundational skills in layout, cutting, forming, welding and finishing to marine-grade quality requirements.</w:t>
      </w:r>
    </w:p>
    <w:p>
      <w:pPr>
        <w:spacing w:before="40" w:after="0"/>
      </w:pPr>
      <w:r>
        <w:t xml:space="preserve"/>
      </w:r>
    </w:p>
    <w:p>
      <w:pPr>
        <w:tabs>
          <w:tab w:val="right" w:pos="9026"/>
        </w:tabs>
        <w:spacing w:before="160" w:after="30"/>
      </w:pPr>
      <w:r>
        <w:rPr>
          <w:rFonts w:ascii="Arial" w:cs="Arial" w:eastAsia="Arial" w:hAnsi="Arial"/>
          <w:b/>
          <w:bCs/>
          <w:color w:val="0D2B4E"/>
          <w:sz w:val="22"/>
          <w:szCs w:val="22"/>
        </w:rPr>
        <w:t xml:space="preserve">Superior Stainless</w:t>
      </w:r>
      <w:r>
        <w:rPr>
          <w:rFonts w:ascii="Arial" w:cs="Arial" w:eastAsia="Arial" w:hAnsi="Arial"/>
          <w:color w:val="333333"/>
          <w:sz w:val="22"/>
          <w:szCs w:val="22"/>
        </w:rPr>
        <w:t xml:space="preserve">  —  Fabricator / Welder</w:t>
      </w:r>
      <w:r>
        <w:rPr>
          <w:rFonts w:ascii="Arial" w:cs="Arial" w:eastAsia="Arial" w:hAnsi="Arial"/>
          <w:i/>
          <w:iCs/>
          <w:color w:val="777777"/>
          <w:sz w:val="20"/>
          <w:szCs w:val="20"/>
        </w:rPr>
        <w:t xml:space="preserve">	Gold Coast, QLD</w:t>
      </w:r>
    </w:p>
    <w:p>
      <w:pPr>
        <w:pStyle w:val="ListParagraph"/>
        <w:numPr>
          <w:ilvl w:val="0"/>
          <w:numId w:val="2"/>
        </w:numPr>
        <w:spacing w:before="40" w:after="40"/>
      </w:pPr>
      <w:r>
        <w:rPr>
          <w:rFonts w:ascii="Arial" w:cs="Arial" w:eastAsia="Arial" w:hAnsi="Arial"/>
          <w:color w:val="333333"/>
          <w:sz w:val="21"/>
          <w:szCs w:val="21"/>
        </w:rPr>
        <w:t xml:space="preserve">Specialised fabrication in stainless steel, mild steel and aluminium. Interpreted and problem-solved complex shop drawings with a focus on precision and quality.</w:t>
      </w:r>
    </w:p>
    <w:p>
      <w:pPr>
        <w:spacing w:before="40" w:after="0"/>
      </w:pPr>
      <w:r>
        <w:t xml:space="preserve"/>
      </w:r>
    </w:p>
    <w:p>
      <w:pPr>
        <w:spacing w:before="160" w:after="60"/>
      </w:pPr>
      <w:r>
        <w:rPr>
          <w:rFonts w:ascii="Arial" w:cs="Arial" w:eastAsia="Arial" w:hAnsi="Arial"/>
          <w:b/>
          <w:bCs/>
          <w:color w:val="0D2B4E"/>
          <w:sz w:val="21"/>
          <w:szCs w:val="21"/>
        </w:rPr>
        <w:t xml:space="preserve">Prior Career — Crane Operations &amp; Further Fabrication  |  2008–2015</w:t>
      </w:r>
    </w:p>
    <w:p>
      <w:pPr>
        <w:spacing w:before="60" w:after="60"/>
      </w:pPr>
      <w:r>
        <w:rPr>
          <w:rFonts w:ascii="Arial" w:cs="Arial" w:eastAsia="Arial" w:hAnsi="Arial"/>
          <w:color w:val="333333"/>
          <w:sz w:val="21"/>
          <w:szCs w:val="21"/>
        </w:rPr>
        <w:t xml:space="preserve">Further fabrication roles at Acran and Metal Master Products, followed by a five-year career as a crane operator across major construction and mining projects in QLD, SA and WA. This career ended following a spinal cord injury in 2015, after which I enrolled at Griffith University.</w:t>
      </w:r>
    </w:p>
    <w:p>
      <w:pPr>
        <w:spacing w:before="60" w:after="0"/>
      </w:pPr>
      <w:r>
        <w:t xml:space="preserve"/>
      </w:r>
    </w:p>
    <w:p>
      <w:pPr>
        <w:shd w:fill="0D2B4E" w:val="clear"/>
        <w:spacing w:before="260" w:after="100"/>
        <w:ind w:left="80" w:right="80"/>
      </w:pPr>
      <w:r>
        <w:rPr>
          <w:rFonts w:ascii="Arial" w:cs="Arial" w:eastAsia="Arial" w:hAnsi="Arial"/>
          <w:b/>
          <w:bCs/>
          <w:color w:val="FFFFFF"/>
          <w:sz w:val="22"/>
          <w:szCs w:val="22"/>
        </w:rPr>
        <w:t xml:space="preserve">EDUCATION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60" w:after="20"/>
            </w:pPr>
            <w:r>
              <w:rPr>
                <w:rFonts w:ascii="Arial" w:cs="Arial" w:eastAsia="Arial" w:hAnsi="Arial"/>
                <w:b/>
                <w:bCs/>
                <w:color w:val="0D2B4E"/>
                <w:sz w:val="21"/>
                <w:szCs w:val="21"/>
              </w:rPr>
              <w:t xml:space="preserve">Bachelor of Mechanical Engineering (Honours)</w:t>
            </w:r>
          </w:p>
          <w:p>
            <w:pPr>
              <w:spacing w:before="0" w:after="60"/>
            </w:pPr>
            <w:r>
              <w:rPr>
                <w:rFonts w:ascii="Arial" w:cs="Arial" w:eastAsia="Arial" w:hAnsi="Arial"/>
                <w:color w:val="777777"/>
                <w:sz w:val="20"/>
                <w:szCs w:val="20"/>
              </w:rPr>
              <w:t xml:space="preserve">Griffith University, Gold Coast  |  2023</w:t>
            </w:r>
          </w:p>
        </w:tc>
        <w:tc>
          <w:tcPr>
            <w:tcW w:type="dxa" w:w="4526"/>
            <w:tcBorders>
              <w:top w:val="none" w:color="FFFFFF" w:sz="0"/>
              <w:left w:val="none" w:color="FFFFFF" w:sz="0"/>
              <w:bottom w:val="none" w:color="FFFFFF" w:sz="0"/>
              <w:right w:val="none" w:color="FFFFFF" w:sz="0"/>
            </w:tcBorders>
            <w:tcMar>
              <w:top w:type="dxa" w:w="0"/>
              <w:left w:type="dxa" w:w="120"/>
              <w:bottom w:type="dxa" w:w="0"/>
              <w:right w:type="dxa" w:w="0"/>
            </w:tcMar>
          </w:tcPr>
          <w:p>
            <w:pPr>
              <w:spacing w:before="60" w:after="20"/>
            </w:pPr>
            <w:r>
              <w:rPr>
                <w:rFonts w:ascii="Arial" w:cs="Arial" w:eastAsia="Arial" w:hAnsi="Arial"/>
                <w:b/>
                <w:bCs/>
                <w:color w:val="0D2B4E"/>
                <w:sz w:val="21"/>
                <w:szCs w:val="21"/>
              </w:rPr>
              <w:t xml:space="preserve">Certificate III — Engineering Fabrication</w:t>
            </w:r>
          </w:p>
          <w:p>
            <w:pPr>
              <w:spacing w:before="0" w:after="60"/>
            </w:pPr>
            <w:r>
              <w:rPr>
                <w:rFonts w:ascii="Arial" w:cs="Arial" w:eastAsia="Arial" w:hAnsi="Arial"/>
                <w:color w:val="777777"/>
                <w:sz w:val="20"/>
                <w:szCs w:val="20"/>
              </w:rPr>
              <w:t xml:space="preserve">TAFE Queensland, Southport  |  2007</w:t>
            </w:r>
          </w:p>
        </w:tc>
      </w:tr>
    </w:tbl>
    <w:p>
      <w:pPr>
        <w:spacing w:before="80" w:after="0"/>
      </w:pPr>
      <w:r>
        <w:t xml:space="preserve"/>
      </w:r>
    </w:p>
    <w:p>
      <w:pPr>
        <w:shd w:fill="0D2B4E" w:val="clear"/>
        <w:spacing w:before="260" w:after="100"/>
        <w:ind w:left="80" w:right="80"/>
      </w:pPr>
      <w:r>
        <w:rPr>
          <w:rFonts w:ascii="Arial" w:cs="Arial" w:eastAsia="Arial" w:hAnsi="Arial"/>
          <w:b/>
          <w:bCs/>
          <w:color w:val="FFFFFF"/>
          <w:sz w:val="22"/>
          <w:szCs w:val="22"/>
        </w:rPr>
        <w:t xml:space="preserve">REFERENCES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40" w:after="10"/>
            </w:pPr>
            <w:r>
              <w:rPr>
                <w:rFonts w:ascii="Arial" w:cs="Arial" w:eastAsia="Arial" w:hAnsi="Arial"/>
                <w:b/>
                <w:bCs/>
                <w:color w:val="0D2B4E"/>
                <w:sz w:val="21"/>
                <w:szCs w:val="21"/>
              </w:rPr>
              <w:t xml:space="preserve">Soo Oh</w:t>
            </w:r>
          </w:p>
          <w:p>
            <w:pPr>
              <w:spacing w:before="0" w:after="10"/>
            </w:pPr>
            <w:r>
              <w:rPr>
                <w:rFonts w:ascii="Arial" w:cs="Arial" w:eastAsia="Arial" w:hAnsi="Arial"/>
                <w:color w:val="333333"/>
                <w:sz w:val="20"/>
                <w:szCs w:val="20"/>
              </w:rPr>
              <w:t xml:space="preserve">Habitec — Project Manager</w:t>
            </w:r>
          </w:p>
          <w:p>
            <w:pPr>
              <w:spacing w:before="0" w:after="40"/>
            </w:pPr>
            <w:r>
              <w:rPr>
                <w:rFonts w:ascii="Arial" w:cs="Arial" w:eastAsia="Arial" w:hAnsi="Arial"/>
                <w:color w:val="777777"/>
                <w:sz w:val="20"/>
                <w:szCs w:val="20"/>
              </w:rPr>
              <w:t xml:space="preserve">0401 390 359</w:t>
            </w:r>
          </w:p>
        </w:tc>
        <w:tc>
          <w:tcPr>
            <w:tcW w:type="dxa" w:w="4526"/>
            <w:tcBorders>
              <w:top w:val="none" w:color="FFFFFF" w:sz="0"/>
              <w:left w:val="none" w:color="FFFFFF" w:sz="0"/>
              <w:bottom w:val="none" w:color="FFFFFF" w:sz="0"/>
              <w:right w:val="none" w:color="FFFFFF" w:sz="0"/>
            </w:tcBorders>
            <w:tcMar>
              <w:top w:type="dxa" w:w="0"/>
              <w:left w:type="dxa" w:w="120"/>
              <w:bottom w:type="dxa" w:w="0"/>
              <w:right w:type="dxa" w:w="0"/>
            </w:tcMar>
          </w:tcPr>
          <w:p>
            <w:pPr>
              <w:spacing w:before="40" w:after="10"/>
            </w:pPr>
            <w:r>
              <w:rPr>
                <w:rFonts w:ascii="Arial" w:cs="Arial" w:eastAsia="Arial" w:hAnsi="Arial"/>
                <w:b/>
                <w:bCs/>
                <w:color w:val="0D2B4E"/>
                <w:sz w:val="21"/>
                <w:szCs w:val="21"/>
              </w:rPr>
              <w:t xml:space="preserve">Jim Barrett</w:t>
            </w:r>
          </w:p>
          <w:p>
            <w:pPr>
              <w:spacing w:before="0" w:after="10"/>
            </w:pPr>
            <w:r>
              <w:rPr>
                <w:rFonts w:ascii="Arial" w:cs="Arial" w:eastAsia="Arial" w:hAnsi="Arial"/>
                <w:color w:val="333333"/>
                <w:sz w:val="20"/>
                <w:szCs w:val="20"/>
              </w:rPr>
              <w:t xml:space="preserve">Making Strides SCI Recovery Centre — Director</w:t>
            </w:r>
          </w:p>
          <w:p>
            <w:pPr>
              <w:spacing w:before="0" w:after="40"/>
            </w:pPr>
            <w:r>
              <w:rPr>
                <w:rFonts w:ascii="Arial" w:cs="Arial" w:eastAsia="Arial" w:hAnsi="Arial"/>
                <w:color w:val="777777"/>
                <w:sz w:val="20"/>
                <w:szCs w:val="20"/>
              </w:rPr>
              <w:t xml:space="preserve">0401 331 730</w:t>
            </w:r>
          </w:p>
        </w:tc>
      </w:tr>
    </w:tbl>
    <w:p>
      <w:pPr>
        <w:spacing w:before="60" w:after="0"/>
      </w:pPr>
      <w:r>
        <w:t xml:space="preserve"/>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2026-02-23T00:50:16.750Z</dcterms:created>
  <dcterms:modified xsi:type="dcterms:W3CDTF">2026-02-23T00:50:16.750Z</dcterms:modified>
</cp:coreProperties>
</file>

<file path=docProps/custom.xml><?xml version="1.0" encoding="utf-8"?>
<Properties xmlns="http://schemas.openxmlformats.org/officeDocument/2006/custom-properties" xmlns:vt="http://schemas.openxmlformats.org/officeDocument/2006/docPropsVTypes"/>
</file>