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6D1A1A"/>
          <w:sz w:val="44"/>
          <w:szCs w:val="44"/>
        </w:rPr>
        <w:t xml:space="preserve">PAUL ROBINSON</w:t>
      </w:r>
    </w:p>
    <w:p>
      <w:pPr>
        <w:spacing w:before="0" w:after="50"/>
      </w:pPr>
      <w:r>
        <w:rPr>
          <w:rFonts w:ascii="Arial" w:cs="Arial" w:eastAsia="Arial" w:hAnsi="Arial"/>
          <w:color w:val="B71C1C"/>
          <w:sz w:val="21"/>
          <w:szCs w:val="21"/>
        </w:rPr>
        <w:t xml:space="preserve">Mechanical Engineering Technician  |  Mechanical Engineer  |  Sheet Metal Fabricator</w:t>
      </w:r>
    </w:p>
    <w:p>
      <w:pPr>
        <w:pBdr>
          <w:bottom w:val="single" w:color="B71C1C" w:sz="4" w:space="5"/>
        </w:pBdr>
        <w:spacing w:before="0" w:after="0"/>
      </w:pPr>
      <w:r>
        <w:rPr>
          <w:rFonts w:ascii="Arial" w:cs="Arial" w:eastAsia="Arial" w:hAnsi="Arial"/>
          <w:color w:val="555555"/>
          <w:sz w:val="19"/>
          <w:szCs w:val="19"/>
        </w:rPr>
        <w:t xml:space="preserve">0421 847 001</w:t>
      </w:r>
      <w:r>
        <w:rPr>
          <w:rFonts w:ascii="Arial" w:cs="Arial" w:eastAsia="Arial" w:hAnsi="Arial"/>
          <w:color w:val="BBBBBB"/>
          <w:sz w:val="19"/>
          <w:szCs w:val="19"/>
        </w:rPr>
        <w:t xml:space="preserve">   |   </w:t>
      </w:r>
      <w:r>
        <w:rPr>
          <w:rFonts w:ascii="Arial" w:cs="Arial" w:eastAsia="Arial" w:hAnsi="Arial"/>
          <w:color w:val="555555"/>
          <w:sz w:val="19"/>
          <w:szCs w:val="19"/>
        </w:rPr>
        <w:t xml:space="preserve">probinson85@live.com.au</w:t>
      </w:r>
      <w:r>
        <w:rPr>
          <w:rFonts w:ascii="Arial" w:cs="Arial" w:eastAsia="Arial" w:hAnsi="Arial"/>
          <w:color w:val="BBBBBB"/>
          <w:sz w:val="19"/>
          <w:szCs w:val="19"/>
        </w:rPr>
        <w:t xml:space="preserve">   |   </w:t>
      </w:r>
      <w:r>
        <w:rPr>
          <w:rFonts w:ascii="Arial" w:cs="Arial" w:eastAsia="Arial" w:hAnsi="Arial"/>
          <w:color w:val="555555"/>
          <w:sz w:val="19"/>
          <w:szCs w:val="19"/>
        </w:rPr>
        <w:t xml:space="preserve">Tallebudgera, QLD 4209</w:t>
      </w:r>
    </w:p>
    <w:p>
      <w:pPr>
        <w:spacing w:before="160" w:after="0"/>
      </w:pPr>
      <w:r>
        <w:t xml:space="preserve"/>
      </w:r>
    </w:p>
    <w:p>
      <w:pPr>
        <w:spacing w:before="0" w:after="50"/>
      </w:pPr>
      <w:r>
        <w:rPr>
          <w:rFonts w:ascii="Arial" w:cs="Arial" w:eastAsia="Arial" w:hAnsi="Arial"/>
          <w:color w:val="333333"/>
          <w:sz w:val="21"/>
          <w:szCs w:val="21"/>
        </w:rPr>
        <w:t xml:space="preserve">23 February 2026</w:t>
      </w:r>
    </w:p>
    <w:p>
      <w:pPr>
        <w:spacing w:before="50" w:after="0"/>
      </w:pPr>
      <w:r>
        <w:t xml:space="preserve"/>
      </w:r>
    </w:p>
    <w:p>
      <w:pPr>
        <w:spacing w:before="0" w:after="50"/>
      </w:pPr>
      <w:r>
        <w:rPr>
          <w:rFonts w:ascii="Arial" w:cs="Arial" w:eastAsia="Arial" w:hAnsi="Arial"/>
          <w:color w:val="333333"/>
          <w:sz w:val="21"/>
          <w:szCs w:val="21"/>
        </w:rPr>
        <w:t xml:space="preserve">Hiring Team — Superior Trailer Parts International</w:t>
      </w:r>
    </w:p>
    <w:p>
      <w:pPr>
        <w:spacing w:before="0" w:after="50"/>
      </w:pPr>
      <w:r>
        <w:rPr>
          <w:rFonts w:ascii="Arial" w:cs="Arial" w:eastAsia="Arial" w:hAnsi="Arial"/>
          <w:color w:val="333333"/>
          <w:sz w:val="21"/>
          <w:szCs w:val="21"/>
        </w:rPr>
        <w:t xml:space="preserve">31 Ereton Drive, Arundel QLD 4214</w:t>
      </w:r>
    </w:p>
    <w:p>
      <w:pPr>
        <w:spacing w:before="160" w:after="0"/>
      </w:pPr>
      <w:r>
        <w:t xml:space="preserve"/>
      </w:r>
    </w:p>
    <w:p>
      <w:pPr>
        <w:spacing w:before="0" w:after="190"/>
      </w:pPr>
      <w:r>
        <w:rPr>
          <w:rFonts w:ascii="Arial" w:cs="Arial" w:eastAsia="Arial" w:hAnsi="Arial"/>
          <w:b/>
          <w:bCs/>
          <w:color w:val="6D1A1A"/>
          <w:sz w:val="22"/>
          <w:szCs w:val="22"/>
        </w:rPr>
        <w:t xml:space="preserve">Re: Mechanical Engineering Technician</w:t>
      </w:r>
    </w:p>
    <w:p>
      <w:pPr>
        <w:spacing w:before="0" w:after="190"/>
        <w:jc w:val="both"/>
      </w:pPr>
      <w:r>
        <w:rPr>
          <w:rFonts w:ascii="Arial" w:cs="Arial" w:eastAsia="Arial" w:hAnsi="Arial"/>
          <w:color w:val="333333"/>
          <w:sz w:val="21"/>
          <w:szCs w:val="21"/>
        </w:rPr>
        <w:t xml:space="preserve">Dear Superior Trailer Parts Team,</w:t>
      </w:r>
    </w:p>
    <w:p>
      <w:pPr>
        <w:spacing w:before="0" w:after="190"/>
        <w:jc w:val="both"/>
      </w:pPr>
      <w:r>
        <w:rPr>
          <w:rFonts w:ascii="Arial" w:cs="Arial" w:eastAsia="Arial" w:hAnsi="Arial"/>
          <w:color w:val="333333"/>
          <w:sz w:val="21"/>
          <w:szCs w:val="21"/>
        </w:rPr>
        <w:t xml:space="preserve">Most people applying for an engineering technician role are coming from one direction or the other — either a trade background without formal engineering qualifications, or an engineering graduate without real hands-on fabrication experience. I've come from both. I completed a four-year sheet metal fabrication apprenticeship at Swift Marine on the Gold Coast, spent a further five years in the trade across marine, industrial and commercial fabrication, and then completed a Bachelor of Mechanical Engineering with Honours at Griffith University in 2023. That combination changes how I approach engineering work — I produce drawings knowing how they'll be made, and I look at a fabricated component knowing what stresses it's under and where it's likely to fail. For a role that spans drawing production, structural testing, assembly, and supplier liaison, I think that breadth is genuinely useful.</w:t>
      </w:r>
    </w:p>
    <w:p>
      <w:pPr>
        <w:spacing w:before="0" w:after="190"/>
        <w:jc w:val="both"/>
      </w:pPr>
      <w:r>
        <w:rPr>
          <w:rFonts w:ascii="Arial" w:cs="Arial" w:eastAsia="Arial" w:hAnsi="Arial"/>
          <w:color w:val="333333"/>
          <w:sz w:val="21"/>
          <w:szCs w:val="21"/>
        </w:rPr>
        <w:t xml:space="preserve">I'll admit your product range is one I know as a user as well as an engineer. I'm currently building a custom enclosed camper trailer — working through the chassis design, body fabrication, and fitout — and I've spent years modifying and building 4WDs for serious off-road use, including a Hilux I converted from independent front suspension to solid axle. Boat trailers, utility trailers, and the engineering that goes into them are things I've thought about practically before I ever had an engineering degree to think about them with.</w:t>
      </w:r>
    </w:p>
    <w:p>
      <w:pPr>
        <w:spacing w:before="0" w:after="190"/>
        <w:jc w:val="both"/>
      </w:pPr>
      <w:r>
        <w:rPr>
          <w:rFonts w:ascii="Arial" w:cs="Arial" w:eastAsia="Arial" w:hAnsi="Arial"/>
          <w:color w:val="333333"/>
          <w:sz w:val="21"/>
          <w:szCs w:val="21"/>
        </w:rPr>
        <w:t xml:space="preserve">By way of context for my career path: in 2015 I sustained a spinal cord injury in a dirt bike accident. I enrolled at Griffith University the following semester. The engineering and problem-solving background I'd built before that — and the way I've had to think laterally and practically ever since — has shaped how I approach every technical challenge. I've been consulting at Habitec since 2020, designing custom adaptive devices from concept through to fabrication, conducting testing and validation work, and coordinating with manufacturing partners across multiple concurrent projects.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
        <w:gridCol w:w="8886"/>
      </w:tblGrid>
      <w:tr>
        <w:tc>
          <w:tcPr>
            <w:tcW w:type="dxa" w:w="140"/>
            <w:tcBorders>
              <w:top w:val="none" w:color="FFFFFF" w:sz="0"/>
              <w:left w:val="none" w:color="FFFFFF" w:sz="0"/>
              <w:bottom w:val="none" w:color="FFFFFF" w:sz="0"/>
              <w:right w:val="none" w:color="FFFFFF" w:sz="0"/>
            </w:tcBorders>
            <w:shd w:fill="B71C1C" w:val="clear"/>
            <w:tcMar>
              <w:top w:type="dxa" w:w="0"/>
              <w:left w:type="dxa" w:w="0"/>
              <w:bottom w:type="dxa" w:w="0"/>
              <w:right w:type="dxa" w:w="0"/>
            </w:tcMar>
          </w:tcPr>
          <w:p>
            <w:r>
              <w:t xml:space="preserve"/>
            </w:r>
          </w:p>
        </w:tc>
        <w:tc>
          <w:tcPr>
            <w:tcW w:type="dxa" w:w="8886"/>
            <w:tcBorders>
              <w:top w:val="none" w:color="FFFFFF" w:sz="0"/>
              <w:left w:val="none" w:color="FFFFFF" w:sz="0"/>
              <w:bottom w:val="none" w:color="FFFFFF" w:sz="0"/>
              <w:right w:val="none" w:color="FFFFFF" w:sz="0"/>
            </w:tcBorders>
            <w:shd w:fill="FFEBEE" w:val="clear"/>
            <w:tcMar>
              <w:top w:type="dxa" w:w="110"/>
              <w:left w:type="dxa" w:w="180"/>
              <w:bottom w:type="dxa" w:w="110"/>
              <w:right w:type="dxa" w:w="180"/>
            </w:tcMar>
          </w:tcPr>
          <w:p>
            <w:pPr>
              <w:spacing w:before="0" w:after="0"/>
            </w:pPr>
            <w:r>
              <w:rPr>
                <w:rFonts w:ascii="Arial" w:cs="Arial" w:eastAsia="Arial" w:hAnsi="Arial"/>
                <w:b/>
                <w:bCs/>
                <w:color w:val="6D1A1A"/>
                <w:sz w:val="20"/>
                <w:szCs w:val="20"/>
              </w:rPr>
              <w:t xml:space="preserve">Engineering: </w:t>
            </w:r>
            <w:r>
              <w:rPr>
                <w:rFonts w:ascii="Arial" w:cs="Arial" w:eastAsia="Arial" w:hAnsi="Arial"/>
                <w:color w:val="333333"/>
                <w:sz w:val="20"/>
                <w:szCs w:val="20"/>
              </w:rPr>
              <w:t xml:space="preserve">BE (Hons), Griffith University 2023 — structural analysis, materials, testing, technical documentation.  </w:t>
            </w:r>
            <w:r>
              <w:rPr>
                <w:rFonts w:ascii="Arial" w:cs="Arial" w:eastAsia="Arial" w:hAnsi="Arial"/>
                <w:b/>
                <w:bCs/>
                <w:color w:val="6D1A1A"/>
                <w:sz w:val="20"/>
                <w:szCs w:val="20"/>
              </w:rPr>
              <w:t xml:space="preserve">Fabrication trade: </w:t>
            </w:r>
            <w:r>
              <w:rPr>
                <w:rFonts w:ascii="Arial" w:cs="Arial" w:eastAsia="Arial" w:hAnsi="Arial"/>
                <w:color w:val="333333"/>
                <w:sz w:val="20"/>
                <w:szCs w:val="20"/>
              </w:rPr>
              <w:t xml:space="preserve">4-year apprenticeship + 5 years industry — stainless, mild steel, aluminium, MIG/TIG welding.  </w:t>
            </w:r>
            <w:r>
              <w:rPr>
                <w:rFonts w:ascii="Arial" w:cs="Arial" w:eastAsia="Arial" w:hAnsi="Arial"/>
                <w:b/>
                <w:bCs/>
                <w:color w:val="6D1A1A"/>
                <w:sz w:val="20"/>
                <w:szCs w:val="20"/>
              </w:rPr>
              <w:t xml:space="preserve">CAD: </w:t>
            </w:r>
            <w:r>
              <w:rPr>
                <w:rFonts w:ascii="Arial" w:cs="Arial" w:eastAsia="Arial" w:hAnsi="Arial"/>
                <w:color w:val="333333"/>
                <w:sz w:val="20"/>
                <w:szCs w:val="20"/>
              </w:rPr>
              <w:t xml:space="preserve">SolidWorks primary platform — 3D modelling, sheet metal, weldments, manufacture-ready drawings.</w:t>
            </w:r>
          </w:p>
        </w:tc>
      </w:tr>
    </w:tbl>
    <w:p>
      <w:pPr>
        <w:spacing w:before="180" w:after="0"/>
      </w:pPr>
      <w:r>
        <w:t xml:space="preserve"/>
      </w:r>
    </w:p>
    <w:p>
      <w:pPr>
        <w:spacing w:before="0" w:after="160"/>
        <w:jc w:val="both"/>
      </w:pPr>
      <w:r>
        <w:rPr>
          <w:rFonts w:ascii="Arial" w:cs="Arial" w:eastAsia="Arial" w:hAnsi="Arial"/>
          <w:color w:val="333333"/>
          <w:sz w:val="21"/>
          <w:szCs w:val="21"/>
        </w:rPr>
        <w:t xml:space="preserve">I'm genuinely interested in contributing to your product development and expansion work. I'd welcome the opportunity to discuss how my background fits what you're building. Please reach me on 0421 847 001 or probinson85@live.com.au.</w:t>
      </w:r>
    </w:p>
    <w:p>
      <w:pPr>
        <w:spacing w:before="0" w:after="50"/>
      </w:pPr>
      <w:r>
        <w:rPr>
          <w:rFonts w:ascii="Arial" w:cs="Arial" w:eastAsia="Arial" w:hAnsi="Arial"/>
          <w:color w:val="333333"/>
          <w:sz w:val="21"/>
          <w:szCs w:val="21"/>
        </w:rPr>
        <w:t xml:space="preserve">Yours sincerely,</w:t>
      </w:r>
    </w:p>
    <w:p>
      <w:pPr>
        <w:spacing w:before="220" w:after="0"/>
      </w:pPr>
      <w:r>
        <w:t xml:space="preserve"/>
      </w:r>
    </w:p>
    <w:p>
      <w:pPr>
        <w:spacing w:before="0" w:after="0"/>
      </w:pPr>
      <w:r>
        <w:rPr>
          <w:rFonts w:ascii="Arial" w:cs="Arial" w:eastAsia="Arial" w:hAnsi="Arial"/>
          <w:b/>
          <w:bCs/>
          <w:color w:val="6D1A1A"/>
          <w:sz w:val="23"/>
          <w:szCs w:val="23"/>
        </w:rPr>
        <w:t xml:space="preserve">Paul Robinson</w:t>
      </w:r>
    </w:p>
    <w:sectPr>
      <w:pgSz w:w="11906" w:h="16838"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2026-02-23T01:03:49.199Z</dcterms:created>
  <dcterms:modified xsi:type="dcterms:W3CDTF">2026-02-23T01:03:49.199Z</dcterms:modified>
</cp:coreProperties>
</file>

<file path=docProps/custom.xml><?xml version="1.0" encoding="utf-8"?>
<Properties xmlns="http://schemas.openxmlformats.org/officeDocument/2006/custom-properties" xmlns:vt="http://schemas.openxmlformats.org/officeDocument/2006/docPropsVTypes"/>
</file>