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6D1A1A"/>
          <w:sz w:val="52"/>
          <w:szCs w:val="52"/>
        </w:rPr>
        <w:t xml:space="preserve">PAUL ROBINSON</w:t>
      </w:r>
    </w:p>
    <w:p>
      <w:pPr>
        <w:spacing w:before="0" w:after="60"/>
        <w:jc w:val="center"/>
      </w:pPr>
      <w:r>
        <w:rPr>
          <w:rFonts w:ascii="Arial" w:cs="Arial" w:eastAsia="Arial" w:hAnsi="Arial"/>
          <w:color w:val="B71C1C"/>
          <w:sz w:val="24"/>
          <w:szCs w:val="24"/>
        </w:rPr>
        <w:t xml:space="preserve">Mechanical Engineering Technician  |  Mechanical Engineer  |  Sheet Metal Fabricator</w:t>
      </w:r>
    </w:p>
    <w:p>
      <w:pPr>
        <w:pBdr>
          <w:bottom w:val="single" w:color="B71C1C" w:sz="6" w:space="4"/>
        </w:pBdr>
        <w:spacing w:before="0" w:after="200"/>
        <w:jc w:val="center"/>
      </w:pPr>
      <w:r>
        <w:rPr>
          <w:rFonts w:ascii="Arial" w:cs="Arial" w:eastAsia="Arial" w:hAnsi="Arial"/>
          <w:color w:val="555555"/>
          <w:sz w:val="20"/>
          <w:szCs w:val="20"/>
        </w:rPr>
        <w:t xml:space="preserve">0421 847 001</w:t>
      </w:r>
      <w:r>
        <w:rPr>
          <w:rFonts w:ascii="Arial" w:cs="Arial" w:eastAsia="Arial" w:hAnsi="Arial"/>
          <w:color w:val="BBBBBB"/>
          <w:sz w:val="20"/>
          <w:szCs w:val="20"/>
        </w:rPr>
        <w:t xml:space="preserve">   |   </w:t>
      </w:r>
      <w:r>
        <w:rPr>
          <w:rFonts w:ascii="Arial" w:cs="Arial" w:eastAsia="Arial" w:hAnsi="Arial"/>
          <w:color w:val="555555"/>
          <w:sz w:val="20"/>
          <w:szCs w:val="20"/>
        </w:rPr>
        <w:t xml:space="preserve">probinson85@live.com.au</w:t>
      </w:r>
      <w:r>
        <w:rPr>
          <w:rFonts w:ascii="Arial" w:cs="Arial" w:eastAsia="Arial" w:hAnsi="Arial"/>
          <w:color w:val="BBBBBB"/>
          <w:sz w:val="20"/>
          <w:szCs w:val="20"/>
        </w:rPr>
        <w:t xml:space="preserve">   |   </w:t>
      </w:r>
      <w:r>
        <w:rPr>
          <w:rFonts w:ascii="Arial" w:cs="Arial" w:eastAsia="Arial" w:hAnsi="Arial"/>
          <w:color w:val="555555"/>
          <w:sz w:val="20"/>
          <w:szCs w:val="20"/>
        </w:rPr>
        <w:t xml:space="preserve">Tallebudgera, QLD 4209</w:t>
      </w:r>
      <w:r>
        <w:rPr>
          <w:rFonts w:ascii="Arial" w:cs="Arial" w:eastAsia="Arial" w:hAnsi="Arial"/>
          <w:color w:val="BBBBBB"/>
          <w:sz w:val="20"/>
          <w:szCs w:val="20"/>
        </w:rPr>
        <w:t xml:space="preserve">   |   </w:t>
      </w:r>
      <w:r>
        <w:rPr>
          <w:rFonts w:ascii="Arial" w:cs="Arial" w:eastAsia="Arial" w:hAnsi="Arial"/>
          <w:color w:val="555555"/>
          <w:sz w:val="20"/>
          <w:szCs w:val="20"/>
        </w:rPr>
        <w:t xml:space="preserve">linkedin.com/in/paulrobinson1985</w:t>
      </w:r>
    </w:p>
    <w:p>
      <w:pPr>
        <w:shd w:fill="6D1A1A" w:val="clear"/>
        <w:spacing w:before="260" w:after="100"/>
        <w:ind w:left="80" w:right="80"/>
      </w:pPr>
      <w:r>
        <w:rPr>
          <w:rFonts w:ascii="Arial" w:cs="Arial" w:eastAsia="Arial" w:hAnsi="Arial"/>
          <w:b/>
          <w:bCs/>
          <w:color w:val="FFFFFF"/>
          <w:sz w:val="22"/>
          <w:szCs w:val="22"/>
        </w:rPr>
        <w:t xml:space="preserve">PROFESSIONAL SUMMARY</w:t>
      </w:r>
    </w:p>
    <w:p>
      <w:pPr>
        <w:spacing w:before="80" w:after="0"/>
      </w:pPr>
      <w:r>
        <w:t xml:space="preserve"/>
      </w:r>
    </w:p>
    <w:p>
      <w:pPr>
        <w:spacing w:before="60" w:after="60"/>
        <w:jc w:val="both"/>
      </w:pPr>
      <w:r>
        <w:rPr>
          <w:rFonts w:ascii="Arial" w:cs="Arial" w:eastAsia="Arial" w:hAnsi="Arial"/>
          <w:color w:val="333333"/>
          <w:sz w:val="21"/>
          <w:szCs w:val="21"/>
        </w:rPr>
        <w:t xml:space="preserve">A mechanical engineer with an unusual background: four years as a sheet metal fabrication apprentice and five further years in the trade before completing a Bachelor of Mechanical Engineering with Honours at Griffith University in 2023. That combination — trade hands and engineering mind — means I approach product development with an understanding of how things are actually made, how they fail, and where the critical tolerances are. Currently working as an engineering consultant at Habitec, producing design documentation, conducting assessments, coordinating with manufacturing suppliers, and verifying finished work against specifications. Outside work, I'm mid-build on a custom enclosed camper trailer and have spent years building and modifying 4WDs and off-road vehicles — the kind of hands-on mechanical problem-solving that's central to trailer and utility vehicle engineering.</w:t>
      </w:r>
    </w:p>
    <w:p>
      <w:pPr>
        <w:spacing w:before="60" w:after="0"/>
      </w:pPr>
      <w:r>
        <w:t xml:space="preserve"/>
      </w:r>
    </w:p>
    <w:p>
      <w:pPr>
        <w:shd w:fill="6D1A1A" w:val="clear"/>
        <w:spacing w:before="260" w:after="100"/>
        <w:ind w:left="80" w:right="80"/>
      </w:pPr>
      <w:r>
        <w:rPr>
          <w:rFonts w:ascii="Arial" w:cs="Arial" w:eastAsia="Arial" w:hAnsi="Arial"/>
          <w:b/>
          <w:bCs/>
          <w:color w:val="FFFFFF"/>
          <w:sz w:val="22"/>
          <w:szCs w:val="22"/>
        </w:rPr>
        <w:t xml:space="preserve">KEY SKILLS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r>
              <w:rPr>
                <w:rFonts w:ascii="Arial" w:cs="Arial" w:eastAsia="Arial" w:hAnsi="Arial"/>
                <w:b/>
                <w:bCs/>
                <w:color w:val="6D1A1A"/>
                <w:sz w:val="20"/>
                <w:szCs w:val="20"/>
              </w:rPr>
              <w:t xml:space="preserve">CAD &amp; Design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SolidWorks (primary) — 3D modelling, sheet metal, weldments, multi-level assemblies, manufacture-ready drawing production. Autodesk Inventor, Fusion 360.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r>
              <w:rPr>
                <w:rFonts w:ascii="Arial" w:cs="Arial" w:eastAsia="Arial" w:hAnsi="Arial"/>
                <w:b/>
                <w:bCs/>
                <w:color w:val="6D1A1A"/>
                <w:sz w:val="20"/>
                <w:szCs w:val="20"/>
              </w:rPr>
              <w:t xml:space="preserve">Fabrication &amp; Assembly</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Sheet metal fabrication, MIG/TIG welding, stainless steel, mild steel and aluminium — 4-year apprenticeship + 5 years trade. Component assembly and hands-on mechanical work.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r>
              <w:rPr>
                <w:rFonts w:ascii="Arial" w:cs="Arial" w:eastAsia="Arial" w:hAnsi="Arial"/>
                <w:b/>
                <w:bCs/>
                <w:color w:val="6D1A1A"/>
                <w:sz w:val="20"/>
                <w:szCs w:val="20"/>
              </w:rPr>
              <w:t xml:space="preserve">Engineering Analysis</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Structural and stress analysis, materials selection, mechanical testing and data collection, load calculation — Griffith University BE programme.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r>
              <w:rPr>
                <w:rFonts w:ascii="Arial" w:cs="Arial" w:eastAsia="Arial" w:hAnsi="Arial"/>
                <w:b/>
                <w:bCs/>
                <w:color w:val="6D1A1A"/>
                <w:sz w:val="20"/>
                <w:szCs w:val="20"/>
              </w:rPr>
              <w:t xml:space="preserve">Standards</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AS and ISO welding, materials and fabrication standards. Engineering drawing standards. Compliance verification against specifications and regulations.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r>
              <w:rPr>
                <w:rFonts w:ascii="Arial" w:cs="Arial" w:eastAsia="Arial" w:hAnsi="Arial"/>
                <w:b/>
                <w:bCs/>
                <w:color w:val="6D1A1A"/>
                <w:sz w:val="20"/>
                <w:szCs w:val="20"/>
              </w:rPr>
              <w:t xml:space="preserve">Supplier Liaison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Coordinating quotes and purchase orders with external fabricators; communicating technical requirements clearly to manufacturing partners.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tcPr>
          <w:p>
            <w:r>
              <w:rPr>
                <w:rFonts w:ascii="Arial" w:cs="Arial" w:eastAsia="Arial" w:hAnsi="Arial"/>
                <w:b/>
                <w:bCs/>
                <w:color w:val="6D1A1A"/>
                <w:sz w:val="20"/>
                <w:szCs w:val="20"/>
              </w:rPr>
              <w:t xml:space="preserve">Documentation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Technical report writing, engineering specifications, design rationale documentation, test data recording and analysis.</w:t>
            </w:r>
          </w:p>
        </w:tc>
      </w:tr>
    </w:tbl>
    <w:p>
      <w:pPr>
        <w:spacing w:before="60" w:after="0"/>
      </w:pPr>
      <w:r>
        <w:t xml:space="preserve"/>
      </w:r>
    </w:p>
    <w:p>
      <w:pPr>
        <w:shd w:fill="6D1A1A" w:val="clear"/>
        <w:spacing w:before="260" w:after="100"/>
        <w:ind w:left="80" w:right="80"/>
      </w:pPr>
      <w:r>
        <w:rPr>
          <w:rFonts w:ascii="Arial" w:cs="Arial" w:eastAsia="Arial" w:hAnsi="Arial"/>
          <w:b/>
          <w:bCs/>
          <w:color w:val="FFFFFF"/>
          <w:sz w:val="22"/>
          <w:szCs w:val="22"/>
        </w:rPr>
        <w:t xml:space="preserve">WORK EXPERIENCE</w:t>
      </w:r>
    </w:p>
    <w:p>
      <w:pPr>
        <w:tabs>
          <w:tab w:val="right" w:pos="9026"/>
        </w:tabs>
        <w:spacing w:before="160" w:after="30"/>
      </w:pPr>
      <w:r>
        <w:rPr>
          <w:rFonts w:ascii="Arial" w:cs="Arial" w:eastAsia="Arial" w:hAnsi="Arial"/>
          <w:b/>
          <w:bCs/>
          <w:color w:val="6D1A1A"/>
          <w:sz w:val="22"/>
          <w:szCs w:val="22"/>
        </w:rPr>
        <w:t xml:space="preserve">Habitec</w:t>
      </w:r>
      <w:r>
        <w:rPr>
          <w:rFonts w:ascii="Arial" w:cs="Arial" w:eastAsia="Arial" w:hAnsi="Arial"/>
          <w:color w:val="333333"/>
          <w:sz w:val="22"/>
          <w:szCs w:val="22"/>
        </w:rPr>
        <w:t xml:space="preserve">  —  Mechanical Engineering Consultant</w:t>
      </w:r>
      <w:r>
        <w:rPr>
          <w:rFonts w:ascii="Arial" w:cs="Arial" w:eastAsia="Arial" w:hAnsi="Arial"/>
          <w:i/>
          <w:iCs/>
          <w:color w:val="777777"/>
          <w:sz w:val="20"/>
          <w:szCs w:val="20"/>
        </w:rPr>
        <w:t xml:space="preserve">	Jul 2020 — Present</w:t>
      </w:r>
    </w:p>
    <w:p>
      <w:pPr>
        <w:spacing w:before="0" w:after="60"/>
      </w:pPr>
      <w:r>
        <w:rPr>
          <w:rFonts w:ascii="Arial" w:cs="Arial" w:eastAsia="Arial" w:hAnsi="Arial"/>
          <w:i/>
          <w:iCs/>
          <w:color w:val="777777"/>
          <w:sz w:val="20"/>
          <w:szCs w:val="20"/>
        </w:rPr>
        <w:t xml:space="preserve">Engineering consultancy — custom adaptive devices for people with disabilities</w:t>
      </w:r>
    </w:p>
    <w:p>
      <w:pPr>
        <w:pStyle w:val="ListParagraph"/>
        <w:numPr>
          <w:ilvl w:val="0"/>
          <w:numId w:val="2"/>
        </w:numPr>
        <w:spacing w:before="40" w:after="40"/>
      </w:pPr>
      <w:r>
        <w:rPr>
          <w:rFonts w:ascii="Arial" w:cs="Arial" w:eastAsia="Arial" w:hAnsi="Arial"/>
          <w:color w:val="333333"/>
          <w:sz w:val="21"/>
          <w:szCs w:val="21"/>
        </w:rPr>
        <w:t xml:space="preserve">Design novel adaptive devices from identified user need through to manufacture — structural analysis, materials selection, SolidWorks modelling, and producing manufacturing drawings for external fabrication.</w:t>
      </w:r>
    </w:p>
    <w:p>
      <w:pPr>
        <w:pStyle w:val="ListParagraph"/>
        <w:numPr>
          <w:ilvl w:val="0"/>
          <w:numId w:val="2"/>
        </w:numPr>
        <w:spacing w:before="40" w:after="40"/>
      </w:pPr>
      <w:r>
        <w:rPr>
          <w:rFonts w:ascii="Arial" w:cs="Arial" w:eastAsia="Arial" w:hAnsi="Arial"/>
          <w:color w:val="333333"/>
          <w:sz w:val="21"/>
          <w:szCs w:val="21"/>
        </w:rPr>
        <w:t xml:space="preserve">Conduct physical assessments and functional testing to validate designs against requirements, collecting and interpreting data to inform design iteration.</w:t>
      </w:r>
    </w:p>
    <w:p>
      <w:pPr>
        <w:pStyle w:val="ListParagraph"/>
        <w:numPr>
          <w:ilvl w:val="0"/>
          <w:numId w:val="2"/>
        </w:numPr>
        <w:spacing w:before="40" w:after="40"/>
      </w:pPr>
      <w:r>
        <w:rPr>
          <w:rFonts w:ascii="Arial" w:cs="Arial" w:eastAsia="Arial" w:hAnsi="Arial"/>
          <w:color w:val="333333"/>
          <w:sz w:val="21"/>
          <w:szCs w:val="21"/>
        </w:rPr>
        <w:t xml:space="preserve">Coordinate with external manufacturing suppliers for first-off prototype fabrication — managing quotes, purchase orders, and technical communication to ensure manufactured parts match specifications.</w:t>
      </w:r>
    </w:p>
    <w:p>
      <w:pPr>
        <w:pStyle w:val="ListParagraph"/>
        <w:numPr>
          <w:ilvl w:val="0"/>
          <w:numId w:val="2"/>
        </w:numPr>
        <w:spacing w:before="40" w:after="40"/>
      </w:pPr>
      <w:r>
        <w:rPr>
          <w:rFonts w:ascii="Arial" w:cs="Arial" w:eastAsia="Arial" w:hAnsi="Arial"/>
          <w:color w:val="333333"/>
          <w:sz w:val="21"/>
          <w:szCs w:val="21"/>
        </w:rPr>
        <w:t xml:space="preserve">Produce detailed engineering documentation including design specifications, test reports, and technical handover packages for multidisciplinary teams.</w:t>
      </w:r>
    </w:p>
    <w:p>
      <w:pPr>
        <w:pStyle w:val="ListParagraph"/>
        <w:numPr>
          <w:ilvl w:val="0"/>
          <w:numId w:val="2"/>
        </w:numPr>
        <w:spacing w:before="40" w:after="40"/>
      </w:pPr>
      <w:r>
        <w:rPr>
          <w:rFonts w:ascii="Arial" w:cs="Arial" w:eastAsia="Arial" w:hAnsi="Arial"/>
          <w:color w:val="333333"/>
          <w:sz w:val="21"/>
          <w:szCs w:val="21"/>
        </w:rPr>
        <w:t xml:space="preserve">Verify that finished manufactured components meet design intent and applicable standards before approval for use.</w:t>
      </w:r>
    </w:p>
    <w:p>
      <w:pPr>
        <w:spacing w:before="40" w:after="0"/>
      </w:pPr>
      <w:r>
        <w:t xml:space="preserve"/>
      </w:r>
    </w:p>
    <w:p>
      <w:pPr>
        <w:tabs>
          <w:tab w:val="right" w:pos="9026"/>
        </w:tabs>
        <w:spacing w:before="160" w:after="30"/>
      </w:pPr>
      <w:r>
        <w:rPr>
          <w:rFonts w:ascii="Arial" w:cs="Arial" w:eastAsia="Arial" w:hAnsi="Arial"/>
          <w:b/>
          <w:bCs/>
          <w:color w:val="6D1A1A"/>
          <w:sz w:val="22"/>
          <w:szCs w:val="22"/>
        </w:rPr>
        <w:t xml:space="preserve">Superior Stainless</w:t>
      </w:r>
      <w:r>
        <w:rPr>
          <w:rFonts w:ascii="Arial" w:cs="Arial" w:eastAsia="Arial" w:hAnsi="Arial"/>
          <w:color w:val="333333"/>
          <w:sz w:val="22"/>
          <w:szCs w:val="22"/>
        </w:rPr>
        <w:t xml:space="preserve">  —  Fabricator / Welder</w:t>
      </w:r>
      <w:r>
        <w:rPr>
          <w:rFonts w:ascii="Arial" w:cs="Arial" w:eastAsia="Arial" w:hAnsi="Arial"/>
          <w:i/>
          <w:iCs/>
          <w:color w:val="777777"/>
          <w:sz w:val="20"/>
          <w:szCs w:val="20"/>
        </w:rPr>
        <w:t xml:space="preserve">	Gold Coast, QLD</w:t>
      </w:r>
    </w:p>
    <w:p>
      <w:pPr>
        <w:pStyle w:val="ListParagraph"/>
        <w:numPr>
          <w:ilvl w:val="0"/>
          <w:numId w:val="2"/>
        </w:numPr>
        <w:spacing w:before="40" w:after="40"/>
      </w:pPr>
      <w:r>
        <w:rPr>
          <w:rFonts w:ascii="Arial" w:cs="Arial" w:eastAsia="Arial" w:hAnsi="Arial"/>
          <w:color w:val="333333"/>
          <w:sz w:val="21"/>
          <w:szCs w:val="21"/>
        </w:rPr>
        <w:t xml:space="preserve">Specialised sheet metal fabrication in stainless steel, mild steel and aluminium for commercial and marine applications, requiring precise dimensional control and high surface finish standards.</w:t>
      </w:r>
    </w:p>
    <w:p>
      <w:pPr>
        <w:pStyle w:val="ListParagraph"/>
        <w:numPr>
          <w:ilvl w:val="0"/>
          <w:numId w:val="2"/>
        </w:numPr>
        <w:spacing w:before="40" w:after="40"/>
      </w:pPr>
      <w:r>
        <w:rPr>
          <w:rFonts w:ascii="Arial" w:cs="Arial" w:eastAsia="Arial" w:hAnsi="Arial"/>
          <w:color w:val="333333"/>
          <w:sz w:val="21"/>
          <w:szCs w:val="21"/>
        </w:rPr>
        <w:t xml:space="preserve">Interpreted complex shop drawings and identified manufacturing issues before cutting commenced — directly applicable to producing and reviewing engineering drawings today.</w:t>
      </w:r>
    </w:p>
    <w:p>
      <w:pPr>
        <w:pStyle w:val="ListParagraph"/>
        <w:numPr>
          <w:ilvl w:val="0"/>
          <w:numId w:val="2"/>
        </w:numPr>
        <w:spacing w:before="40" w:after="40"/>
      </w:pPr>
      <w:r>
        <w:rPr>
          <w:rFonts w:ascii="Arial" w:cs="Arial" w:eastAsia="Arial" w:hAnsi="Arial"/>
          <w:color w:val="333333"/>
          <w:sz w:val="21"/>
          <w:szCs w:val="21"/>
        </w:rPr>
        <w:t xml:space="preserve">Led fabrication of complex assemblies and contributed to production quality across a busy fabrication department.</w:t>
      </w:r>
    </w:p>
    <w:p>
      <w:pPr>
        <w:spacing w:before="40" w:after="0"/>
      </w:pPr>
      <w:r>
        <w:t xml:space="preserve"/>
      </w:r>
    </w:p>
    <w:p>
      <w:pPr>
        <w:tabs>
          <w:tab w:val="right" w:pos="9026"/>
        </w:tabs>
        <w:spacing w:before="160" w:after="30"/>
      </w:pPr>
      <w:r>
        <w:rPr>
          <w:rFonts w:ascii="Arial" w:cs="Arial" w:eastAsia="Arial" w:hAnsi="Arial"/>
          <w:b/>
          <w:bCs/>
          <w:color w:val="6D1A1A"/>
          <w:sz w:val="22"/>
          <w:szCs w:val="22"/>
        </w:rPr>
        <w:t xml:space="preserve">Swift Marine</w:t>
      </w:r>
      <w:r>
        <w:rPr>
          <w:rFonts w:ascii="Arial" w:cs="Arial" w:eastAsia="Arial" w:hAnsi="Arial"/>
          <w:color w:val="333333"/>
          <w:sz w:val="22"/>
          <w:szCs w:val="22"/>
        </w:rPr>
        <w:t xml:space="preserve">  —  Apprentice Sheet Metal Fabricator</w:t>
      </w:r>
      <w:r>
        <w:rPr>
          <w:rFonts w:ascii="Arial" w:cs="Arial" w:eastAsia="Arial" w:hAnsi="Arial"/>
          <w:i/>
          <w:iCs/>
          <w:color w:val="777777"/>
          <w:sz w:val="20"/>
          <w:szCs w:val="20"/>
        </w:rPr>
        <w:t xml:space="preserve">	Gold Coast, QLD</w:t>
      </w:r>
    </w:p>
    <w:p>
      <w:pPr>
        <w:pStyle w:val="ListParagraph"/>
        <w:numPr>
          <w:ilvl w:val="0"/>
          <w:numId w:val="2"/>
        </w:numPr>
        <w:spacing w:before="40" w:after="40"/>
      </w:pPr>
      <w:r>
        <w:rPr>
          <w:rFonts w:ascii="Arial" w:cs="Arial" w:eastAsia="Arial" w:hAnsi="Arial"/>
          <w:color w:val="333333"/>
          <w:sz w:val="21"/>
          <w:szCs w:val="21"/>
        </w:rPr>
        <w:t xml:space="preserve">Completed a four-year Certificate III Sheet Metal Fabrication Apprenticeship, developing expertise across the full fabrication process: layout, cutting, press braking, welding, and finishing to marine-grade quality standards.</w:t>
      </w:r>
    </w:p>
    <w:p>
      <w:pPr>
        <w:pStyle w:val="ListParagraph"/>
        <w:numPr>
          <w:ilvl w:val="0"/>
          <w:numId w:val="2"/>
        </w:numPr>
        <w:spacing w:before="40" w:after="40"/>
      </w:pPr>
      <w:r>
        <w:rPr>
          <w:rFonts w:ascii="Arial" w:cs="Arial" w:eastAsia="Arial" w:hAnsi="Arial"/>
          <w:color w:val="333333"/>
          <w:sz w:val="21"/>
          <w:szCs w:val="21"/>
        </w:rPr>
        <w:t xml:space="preserve">Gained hands-on understanding of how sheet metal components are designed for manufacturability — tolerances, forming radii, weld clearances, and assembly fit-up.</w:t>
      </w:r>
    </w:p>
    <w:p>
      <w:pPr>
        <w:spacing w:before="40" w:after="0"/>
      </w:pPr>
      <w:r>
        <w:t xml:space="preserve"/>
      </w:r>
    </w:p>
    <w:p>
      <w:pPr>
        <w:tabs>
          <w:tab w:val="right" w:pos="9026"/>
        </w:tabs>
        <w:spacing w:before="160" w:after="30"/>
      </w:pPr>
      <w:r>
        <w:rPr>
          <w:rFonts w:ascii="Arial" w:cs="Arial" w:eastAsia="Arial" w:hAnsi="Arial"/>
          <w:b/>
          <w:bCs/>
          <w:color w:val="6D1A1A"/>
          <w:sz w:val="22"/>
          <w:szCs w:val="22"/>
        </w:rPr>
        <w:t xml:space="preserve">Acran  |  Metal Master Products</w:t>
      </w:r>
      <w:r>
        <w:rPr>
          <w:rFonts w:ascii="Arial" w:cs="Arial" w:eastAsia="Arial" w:hAnsi="Arial"/>
          <w:color w:val="333333"/>
          <w:sz w:val="22"/>
          <w:szCs w:val="22"/>
        </w:rPr>
        <w:t xml:space="preserve">  —  Fabricator / Installer</w:t>
      </w:r>
      <w:r>
        <w:rPr>
          <w:rFonts w:ascii="Arial" w:cs="Arial" w:eastAsia="Arial" w:hAnsi="Arial"/>
          <w:i/>
          <w:iCs/>
          <w:color w:val="777777"/>
          <w:sz w:val="20"/>
          <w:szCs w:val="20"/>
        </w:rPr>
        <w:t xml:space="preserve">	Gold Coast / Brisbane</w:t>
      </w:r>
    </w:p>
    <w:p>
      <w:pPr>
        <w:pStyle w:val="ListParagraph"/>
        <w:numPr>
          <w:ilvl w:val="0"/>
          <w:numId w:val="2"/>
        </w:numPr>
        <w:spacing w:before="40" w:after="40"/>
      </w:pPr>
      <w:r>
        <w:rPr>
          <w:rFonts w:ascii="Arial" w:cs="Arial" w:eastAsia="Arial" w:hAnsi="Arial"/>
          <w:color w:val="333333"/>
          <w:sz w:val="21"/>
          <w:szCs w:val="21"/>
        </w:rPr>
        <w:t xml:space="preserve">Noise control equipment fabrication and installation (Acran): sheet metal, rigging, brake press and guillotine operation, MIG welding in an industrial environment.</w:t>
      </w:r>
    </w:p>
    <w:p>
      <w:pPr>
        <w:pStyle w:val="ListParagraph"/>
        <w:numPr>
          <w:ilvl w:val="0"/>
          <w:numId w:val="2"/>
        </w:numPr>
        <w:spacing w:before="40" w:after="40"/>
      </w:pPr>
      <w:r>
        <w:rPr>
          <w:rFonts w:ascii="Arial" w:cs="Arial" w:eastAsia="Arial" w:hAnsi="Arial"/>
          <w:color w:val="333333"/>
          <w:sz w:val="21"/>
          <w:szCs w:val="21"/>
        </w:rPr>
        <w:t xml:space="preserve">Commercial fabrication at Metal Master Products across toolboxes, stainless steel products, and structural fabrications — TIG and MIG welding.</w:t>
      </w:r>
    </w:p>
    <w:p>
      <w:pPr>
        <w:spacing w:before="40" w:after="0"/>
      </w:pPr>
      <w:r>
        <w:t xml:space="preserve"/>
      </w:r>
    </w:p>
    <w:p>
      <w:pPr>
        <w:spacing w:before="160" w:after="60"/>
      </w:pPr>
      <w:r>
        <w:rPr>
          <w:rFonts w:ascii="Arial" w:cs="Arial" w:eastAsia="Arial" w:hAnsi="Arial"/>
          <w:b/>
          <w:bCs/>
          <w:color w:val="6D1A1A"/>
          <w:sz w:val="21"/>
          <w:szCs w:val="21"/>
        </w:rPr>
        <w:t xml:space="preserve">Prior Career — Crane Operations  |  2010–2015</w:t>
      </w:r>
    </w:p>
    <w:p>
      <w:pPr>
        <w:spacing w:before="60" w:after="60"/>
        <w:jc w:val="both"/>
      </w:pPr>
      <w:r>
        <w:rPr>
          <w:rFonts w:ascii="Arial" w:cs="Arial" w:eastAsia="Arial" w:hAnsi="Arial"/>
          <w:color w:val="333333"/>
          <w:sz w:val="21"/>
          <w:szCs w:val="21"/>
        </w:rPr>
        <w:t xml:space="preserve">Five-year career as a crane operator across major construction, infrastructure and mining projects in QLD, SA and WA — operating all-terrain fleets from 30T to 280T. Significant experience developing lift studies, SWMS, and working under structured quality and compliance frameworks. This career ended following a spinal cord injury in 2015, after which I enrolled at Griffith University. Employers included Big Lift Cranes, Select Plant Hire, NQ Group, AllState Cranes, East Coast Development Engineering, and Hamon.</w:t>
      </w:r>
    </w:p>
    <w:p>
      <w:pPr>
        <w:spacing w:before="60" w:after="0"/>
      </w:pPr>
      <w:r>
        <w:t xml:space="preserve"/>
      </w:r>
    </w:p>
    <w:p>
      <w:pPr>
        <w:shd w:fill="6D1A1A" w:val="clear"/>
        <w:spacing w:before="260" w:after="100"/>
        <w:ind w:left="80" w:right="80"/>
      </w:pPr>
      <w:r>
        <w:rPr>
          <w:rFonts w:ascii="Arial" w:cs="Arial" w:eastAsia="Arial" w:hAnsi="Arial"/>
          <w:b/>
          <w:bCs/>
          <w:color w:val="FFFFFF"/>
          <w:sz w:val="22"/>
          <w:szCs w:val="22"/>
        </w:rPr>
        <w:t xml:space="preserve">EDUCATION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60" w:after="20"/>
            </w:pPr>
            <w:r>
              <w:rPr>
                <w:rFonts w:ascii="Arial" w:cs="Arial" w:eastAsia="Arial" w:hAnsi="Arial"/>
                <w:b/>
                <w:bCs/>
                <w:color w:val="6D1A1A"/>
                <w:sz w:val="21"/>
                <w:szCs w:val="21"/>
              </w:rPr>
              <w:t xml:space="preserve">Bachelor of Mechanical Engineering (Honours)</w:t>
            </w:r>
          </w:p>
          <w:p>
            <w:pPr>
              <w:spacing w:before="0" w:after="20"/>
            </w:pPr>
            <w:r>
              <w:rPr>
                <w:rFonts w:ascii="Arial" w:cs="Arial" w:eastAsia="Arial" w:hAnsi="Arial"/>
                <w:color w:val="777777"/>
                <w:sz w:val="20"/>
                <w:szCs w:val="20"/>
              </w:rPr>
              <w:t xml:space="preserve">Griffith University, Gold Coast  |  2023</w:t>
            </w:r>
          </w:p>
          <w:p>
            <w:pPr>
              <w:spacing w:before="0" w:after="60"/>
            </w:pPr>
            <w:r>
              <w:rPr>
                <w:rFonts w:ascii="Arial" w:cs="Arial" w:eastAsia="Arial" w:hAnsi="Arial"/>
                <w:i/>
                <w:iCs/>
                <w:color w:val="333333"/>
                <w:sz w:val="20"/>
                <w:szCs w:val="20"/>
              </w:rPr>
              <w:t xml:space="preserve">Thesis: Designed and fabricated a novel leg/foot attachment for passive cycling for individuals with lower limb paralysis — structural design, SolidWorks modelling, load analysis, prototype build and iterative testing.</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60" w:after="20"/>
            </w:pPr>
            <w:r>
              <w:rPr>
                <w:rFonts w:ascii="Arial" w:cs="Arial" w:eastAsia="Arial" w:hAnsi="Arial"/>
                <w:b/>
                <w:bCs/>
                <w:color w:val="6D1A1A"/>
                <w:sz w:val="21"/>
                <w:szCs w:val="21"/>
              </w:rPr>
              <w:t xml:space="preserve">Certificate III — Engineering Fabrication</w:t>
            </w:r>
          </w:p>
          <w:p>
            <w:pPr>
              <w:spacing w:before="0" w:after="40"/>
            </w:pPr>
            <w:r>
              <w:rPr>
                <w:rFonts w:ascii="Arial" w:cs="Arial" w:eastAsia="Arial" w:hAnsi="Arial"/>
                <w:color w:val="777777"/>
                <w:sz w:val="20"/>
                <w:szCs w:val="20"/>
              </w:rPr>
              <w:t xml:space="preserve">TAFE Queensland, Southport  |  2007</w:t>
            </w:r>
          </w:p>
          <w:p>
            <w:pPr>
              <w:spacing w:before="40" w:after="20"/>
            </w:pPr>
            <w:r>
              <w:rPr>
                <w:rFonts w:ascii="Arial" w:cs="Arial" w:eastAsia="Arial" w:hAnsi="Arial"/>
                <w:b/>
                <w:bCs/>
                <w:color w:val="6D1A1A"/>
                <w:sz w:val="21"/>
                <w:szCs w:val="21"/>
              </w:rPr>
              <w:t xml:space="preserve">Introduction to CNC Machining</w:t>
            </w:r>
          </w:p>
          <w:p>
            <w:pPr>
              <w:spacing w:before="0" w:after="60"/>
            </w:pPr>
            <w:r>
              <w:rPr>
                <w:rFonts w:ascii="Arial" w:cs="Arial" w:eastAsia="Arial" w:hAnsi="Arial"/>
                <w:color w:val="777777"/>
                <w:sz w:val="20"/>
                <w:szCs w:val="20"/>
              </w:rPr>
              <w:t xml:space="preserve">TAFE Queensland, Southport  |  2023</w:t>
            </w:r>
          </w:p>
        </w:tc>
      </w:tr>
    </w:tbl>
    <w:p>
      <w:pPr>
        <w:spacing w:before="80" w:after="0"/>
      </w:pPr>
      <w:r>
        <w:t xml:space="preserve"/>
      </w:r>
    </w:p>
    <w:p>
      <w:pPr>
        <w:shd w:fill="6D1A1A" w:val="clear"/>
        <w:spacing w:before="260" w:after="100"/>
        <w:ind w:left="80" w:right="80"/>
      </w:pPr>
      <w:r>
        <w:rPr>
          <w:rFonts w:ascii="Arial" w:cs="Arial" w:eastAsia="Arial" w:hAnsi="Arial"/>
          <w:b/>
          <w:bCs/>
          <w:color w:val="FFFFFF"/>
          <w:sz w:val="22"/>
          <w:szCs w:val="22"/>
        </w:rPr>
        <w:t xml:space="preserve">REFERENCES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40" w:after="10"/>
            </w:pPr>
            <w:r>
              <w:rPr>
                <w:rFonts w:ascii="Arial" w:cs="Arial" w:eastAsia="Arial" w:hAnsi="Arial"/>
                <w:b/>
                <w:bCs/>
                <w:color w:val="6D1A1A"/>
                <w:sz w:val="21"/>
                <w:szCs w:val="21"/>
              </w:rPr>
              <w:t xml:space="preserve">Soo Oh</w:t>
            </w:r>
          </w:p>
          <w:p>
            <w:pPr>
              <w:spacing w:before="0" w:after="10"/>
            </w:pPr>
            <w:r>
              <w:rPr>
                <w:rFonts w:ascii="Arial" w:cs="Arial" w:eastAsia="Arial" w:hAnsi="Arial"/>
                <w:color w:val="333333"/>
                <w:sz w:val="20"/>
                <w:szCs w:val="20"/>
              </w:rPr>
              <w:t xml:space="preserve">Habitec — Project Manager</w:t>
            </w:r>
          </w:p>
          <w:p>
            <w:pPr>
              <w:spacing w:before="0" w:after="40"/>
            </w:pPr>
            <w:r>
              <w:rPr>
                <w:rFonts w:ascii="Arial" w:cs="Arial" w:eastAsia="Arial" w:hAnsi="Arial"/>
                <w:color w:val="777777"/>
                <w:sz w:val="20"/>
                <w:szCs w:val="20"/>
              </w:rPr>
              <w:t xml:space="preserve">0401 390 359</w:t>
            </w:r>
          </w:p>
          <w:p>
            <w:pPr>
              <w:spacing w:before="40" w:after="10"/>
            </w:pPr>
            <w:r>
              <w:rPr>
                <w:rFonts w:ascii="Arial" w:cs="Arial" w:eastAsia="Arial" w:hAnsi="Arial"/>
                <w:b/>
                <w:bCs/>
                <w:color w:val="6D1A1A"/>
                <w:sz w:val="21"/>
                <w:szCs w:val="21"/>
              </w:rPr>
              <w:t xml:space="preserve">Jim Barrett</w:t>
            </w:r>
          </w:p>
          <w:p>
            <w:pPr>
              <w:spacing w:before="0" w:after="10"/>
            </w:pPr>
            <w:r>
              <w:rPr>
                <w:rFonts w:ascii="Arial" w:cs="Arial" w:eastAsia="Arial" w:hAnsi="Arial"/>
                <w:color w:val="333333"/>
                <w:sz w:val="20"/>
                <w:szCs w:val="20"/>
              </w:rPr>
              <w:t xml:space="preserve">Making Strides SCI Recovery Centre — Director</w:t>
            </w:r>
          </w:p>
          <w:p>
            <w:pPr>
              <w:spacing w:before="0" w:after="40"/>
            </w:pPr>
            <w:r>
              <w:rPr>
                <w:rFonts w:ascii="Arial" w:cs="Arial" w:eastAsia="Arial" w:hAnsi="Arial"/>
                <w:color w:val="777777"/>
                <w:sz w:val="20"/>
                <w:szCs w:val="20"/>
              </w:rPr>
              <w:t xml:space="preserve">0401 331 730</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40" w:after="10"/>
            </w:pPr>
            <w:r>
              <w:rPr>
                <w:rFonts w:ascii="Arial" w:cs="Arial" w:eastAsia="Arial" w:hAnsi="Arial"/>
                <w:b/>
                <w:bCs/>
                <w:color w:val="6D1A1A"/>
                <w:sz w:val="21"/>
                <w:szCs w:val="21"/>
              </w:rPr>
              <w:t xml:space="preserve">Kyle Mulholland</w:t>
            </w:r>
          </w:p>
          <w:p>
            <w:pPr>
              <w:spacing w:before="0" w:after="10"/>
            </w:pPr>
            <w:r>
              <w:rPr>
                <w:rFonts w:ascii="Arial" w:cs="Arial" w:eastAsia="Arial" w:hAnsi="Arial"/>
                <w:color w:val="333333"/>
                <w:sz w:val="20"/>
                <w:szCs w:val="20"/>
              </w:rPr>
              <w:t xml:space="preserve">BioSpine Project — Project Manager</w:t>
            </w:r>
          </w:p>
          <w:p>
            <w:pPr>
              <w:spacing w:before="0" w:after="40"/>
            </w:pPr>
            <w:r>
              <w:rPr>
                <w:rFonts w:ascii="Arial" w:cs="Arial" w:eastAsia="Arial" w:hAnsi="Arial"/>
                <w:color w:val="777777"/>
                <w:sz w:val="20"/>
                <w:szCs w:val="20"/>
              </w:rPr>
              <w:t xml:space="preserve">0412 366 028</w:t>
            </w:r>
          </w:p>
          <w:p>
            <w:pPr>
              <w:spacing w:before="40" w:after="10"/>
            </w:pPr>
            <w:r>
              <w:rPr>
                <w:rFonts w:ascii="Arial" w:cs="Arial" w:eastAsia="Arial" w:hAnsi="Arial"/>
                <w:b/>
                <w:bCs/>
                <w:color w:val="6D1A1A"/>
                <w:sz w:val="21"/>
                <w:szCs w:val="21"/>
              </w:rPr>
              <w:t xml:space="preserve">Adam Evans</w:t>
            </w:r>
          </w:p>
          <w:p>
            <w:pPr>
              <w:spacing w:before="0" w:after="10"/>
            </w:pPr>
            <w:r>
              <w:rPr>
                <w:rFonts w:ascii="Arial" w:cs="Arial" w:eastAsia="Arial" w:hAnsi="Arial"/>
                <w:color w:val="333333"/>
                <w:sz w:val="20"/>
                <w:szCs w:val="20"/>
              </w:rPr>
              <w:t xml:space="preserve">East Coast Cranes — Operations Manager</w:t>
            </w:r>
          </w:p>
          <w:p>
            <w:pPr>
              <w:spacing w:before="0" w:after="40"/>
            </w:pPr>
            <w:r>
              <w:rPr>
                <w:rFonts w:ascii="Arial" w:cs="Arial" w:eastAsia="Arial" w:hAnsi="Arial"/>
                <w:color w:val="777777"/>
                <w:sz w:val="20"/>
                <w:szCs w:val="20"/>
              </w:rPr>
              <w:t xml:space="preserve">0437 444 33</w:t>
            </w:r>
          </w:p>
        </w:tc>
      </w:tr>
    </w:tbl>
    <w:p>
      <w:pPr>
        <w:spacing w:before="60" w:after="0"/>
      </w:pPr>
      <w:r>
        <w:t xml:space="preserv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2026-02-23T01:03:49.183Z</dcterms:created>
  <dcterms:modified xsi:type="dcterms:W3CDTF">2026-02-23T01:03:49.183Z</dcterms:modified>
</cp:coreProperties>
</file>

<file path=docProps/custom.xml><?xml version="1.0" encoding="utf-8"?>
<Properties xmlns="http://schemas.openxmlformats.org/officeDocument/2006/custom-properties" xmlns:vt="http://schemas.openxmlformats.org/officeDocument/2006/docPropsVTypes"/>
</file>