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D1" w:rsidRDefault="00A30A08">
      <w:r>
        <w:rPr>
          <w:rFonts w:hint="eastAsia"/>
        </w:rPr>
        <w:t xml:space="preserve">스프링 </w:t>
      </w:r>
      <w:r>
        <w:t>AOP(</w:t>
      </w:r>
      <w:r>
        <w:rPr>
          <w:rFonts w:hint="eastAsia"/>
        </w:rPr>
        <w:t>A</w:t>
      </w:r>
      <w:r>
        <w:t>spect Oriented Programming)</w:t>
      </w:r>
      <w:r>
        <w:rPr>
          <w:rFonts w:hint="eastAsia"/>
        </w:rPr>
        <w:t>에서 쓰이는 용어</w:t>
      </w:r>
    </w:p>
    <w:p w:rsidR="00A30A08" w:rsidRDefault="00A30A08" w:rsidP="00A3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dvice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언제 어디에 어떠한 기능의 공통 관심 로직을 핵심 로직에 적용할지 적용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</w:t>
      </w:r>
      <w:r>
        <w:t xml:space="preserve">fore advice / After returning advice / After throwing advice / After advice / </w:t>
      </w:r>
      <w:r>
        <w:br/>
        <w:t xml:space="preserve"> Around advice</w:t>
      </w:r>
    </w:p>
    <w:p w:rsidR="00A30A08" w:rsidRDefault="00A30A08" w:rsidP="00A30A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oinpoint</w:t>
      </w:r>
      <w:proofErr w:type="spellEnd"/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시의 처리 플로우에서 </w:t>
      </w:r>
      <w:r>
        <w:t>Advice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위빙하는</w:t>
      </w:r>
      <w:proofErr w:type="spellEnd"/>
      <w:r>
        <w:rPr>
          <w:rFonts w:hint="eastAsia"/>
        </w:rPr>
        <w:t xml:space="preserve"> 포인트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구체적으로는 어디서 메서드 호출이나 예외 발생이라는 포인트를 </w:t>
      </w:r>
      <w:proofErr w:type="spellStart"/>
      <w:r>
        <w:t>Joinpoint</w:t>
      </w:r>
      <w:proofErr w:type="spellEnd"/>
      <w:r>
        <w:rPr>
          <w:rFonts w:hint="eastAsia"/>
        </w:rPr>
        <w:t>로 정의</w:t>
      </w:r>
    </w:p>
    <w:p w:rsidR="00A30A08" w:rsidRDefault="00A30A08" w:rsidP="00A3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ointcut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하나 또는 복수의 </w:t>
      </w:r>
      <w:proofErr w:type="spellStart"/>
      <w:r>
        <w:t>Joinpoint</w:t>
      </w:r>
      <w:proofErr w:type="spellEnd"/>
      <w:r>
        <w:rPr>
          <w:rFonts w:hint="eastAsia"/>
        </w:rPr>
        <w:t>를 하나로 묶은 것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dvice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 xml:space="preserve"> 정의는 </w:t>
      </w:r>
      <w:r>
        <w:t>Pointcut</w:t>
      </w:r>
      <w:r>
        <w:rPr>
          <w:rFonts w:hint="eastAsia"/>
        </w:rPr>
        <w:t>을 대상으로 설정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하나의 </w:t>
      </w:r>
      <w:r>
        <w:t>Pointcut</w:t>
      </w:r>
      <w:r>
        <w:rPr>
          <w:rFonts w:hint="eastAsia"/>
        </w:rPr>
        <w:t xml:space="preserve">에는 복수 </w:t>
      </w:r>
      <w:r>
        <w:t>Advice</w:t>
      </w:r>
      <w:r>
        <w:rPr>
          <w:rFonts w:hint="eastAsia"/>
        </w:rPr>
        <w:t>를 연결할 수 있음</w:t>
      </w:r>
    </w:p>
    <w:p w:rsidR="00A30A08" w:rsidRDefault="00A30A08" w:rsidP="00A3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dvisor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dvice</w:t>
      </w:r>
      <w:r>
        <w:rPr>
          <w:rFonts w:hint="eastAsia"/>
        </w:rPr>
        <w:t xml:space="preserve">와 </w:t>
      </w:r>
      <w:r>
        <w:t>Pointcut</w:t>
      </w:r>
      <w:r>
        <w:rPr>
          <w:rFonts w:hint="eastAsia"/>
        </w:rPr>
        <w:t>을 하나로 묶어 다루는 것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스프링 </w:t>
      </w:r>
      <w:r>
        <w:t>AOP</w:t>
      </w:r>
      <w:r>
        <w:rPr>
          <w:rFonts w:hint="eastAsia"/>
        </w:rPr>
        <w:t xml:space="preserve">에만 있고 관점 지향에서 </w:t>
      </w:r>
      <w:r>
        <w:t>‘</w:t>
      </w:r>
      <w:r>
        <w:rPr>
          <w:rFonts w:hint="eastAsia"/>
        </w:rPr>
        <w:t>관점</w:t>
      </w:r>
      <w:r>
        <w:t>’</w:t>
      </w:r>
      <w:r>
        <w:rPr>
          <w:rFonts w:hint="eastAsia"/>
        </w:rPr>
        <w:t>을 나타내는 개념</w:t>
      </w:r>
    </w:p>
    <w:p w:rsidR="00A30A08" w:rsidRDefault="00A30A08" w:rsidP="00A3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spect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여러 객체에서 공통으로 적용되는 공통 관심 사항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로깅,</w:t>
      </w:r>
      <w:r>
        <w:t xml:space="preserve"> </w:t>
      </w:r>
      <w:r>
        <w:rPr>
          <w:rFonts w:hint="eastAsia"/>
        </w:rPr>
        <w:t>트랜잭션 처리 등</w:t>
      </w:r>
    </w:p>
    <w:p w:rsidR="00A30A08" w:rsidRDefault="00A30A08" w:rsidP="00A3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eaving</w:t>
      </w:r>
    </w:p>
    <w:p w:rsidR="00A30A08" w:rsidRDefault="00A30A08" w:rsidP="00A30A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dvice</w:t>
      </w:r>
      <w:r>
        <w:rPr>
          <w:rFonts w:hint="eastAsia"/>
        </w:rPr>
        <w:t>를 핵심 로직 코드에 적용하는 것</w:t>
      </w:r>
      <w:bookmarkStart w:id="0" w:name="_GoBack"/>
      <w:bookmarkEnd w:id="0"/>
    </w:p>
    <w:p w:rsidR="00A30A08" w:rsidRDefault="00A30A08" w:rsidP="00A30A08"/>
    <w:p w:rsidR="00A30A08" w:rsidRDefault="00A30A08" w:rsidP="00A30A08">
      <w:pPr>
        <w:rPr>
          <w:rFonts w:hint="eastAsia"/>
        </w:rPr>
      </w:pPr>
    </w:p>
    <w:sectPr w:rsidR="00A30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B49BF"/>
    <w:multiLevelType w:val="hybridMultilevel"/>
    <w:tmpl w:val="93E66E02"/>
    <w:lvl w:ilvl="0" w:tplc="C9F44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08"/>
    <w:rsid w:val="003638D1"/>
    <w:rsid w:val="00A3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3DEE"/>
  <w15:chartTrackingRefBased/>
  <w15:docId w15:val="{3F4B72A4-FF57-4678-B84F-B3D9BD7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A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2023-01-27T05:31:00Z</dcterms:created>
  <dcterms:modified xsi:type="dcterms:W3CDTF">2023-01-27T05:38:00Z</dcterms:modified>
</cp:coreProperties>
</file>