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68" w:rsidRDefault="00364C49" w:rsidP="00B737BB">
      <w:pPr>
        <w:pBdr>
          <w:bottom w:val="single" w:sz="12" w:space="1" w:color="auto"/>
        </w:pBdr>
        <w:shd w:val="clear" w:color="auto" w:fill="FFFF00"/>
      </w:pPr>
      <w:r>
        <w:t xml:space="preserve">    </w:t>
      </w:r>
      <w:r w:rsidR="00FF3BCD">
        <w:rPr>
          <w:noProof/>
          <w:lang w:eastAsia="nl-NL"/>
        </w:rPr>
        <w:drawing>
          <wp:inline distT="0" distB="0" distL="0" distR="0">
            <wp:extent cx="1616785" cy="1028700"/>
            <wp:effectExtent l="19050" t="0" r="2465" b="0"/>
            <wp:docPr id="2" name="Afbeelding 2" descr="C:\Documents and Settings\Gebruiker\Mijn documenten\website\logo hamer kle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uiker\Mijn documenten\website\logo hamer klein.gif"/>
                    <pic:cNvPicPr>
                      <a:picLocks noChangeAspect="1" noChangeArrowheads="1"/>
                    </pic:cNvPicPr>
                  </pic:nvPicPr>
                  <pic:blipFill>
                    <a:blip r:embed="rId5" cstate="print"/>
                    <a:srcRect r="44409" b="62362"/>
                    <a:stretch>
                      <a:fillRect/>
                    </a:stretch>
                  </pic:blipFill>
                  <pic:spPr bwMode="auto">
                    <a:xfrm>
                      <a:off x="0" y="0"/>
                      <a:ext cx="1618200" cy="1029600"/>
                    </a:xfrm>
                    <a:prstGeom prst="rect">
                      <a:avLst/>
                    </a:prstGeom>
                    <a:noFill/>
                    <a:ln w="9525">
                      <a:noFill/>
                      <a:miter lim="800000"/>
                      <a:headEnd/>
                      <a:tailEnd/>
                    </a:ln>
                  </pic:spPr>
                </pic:pic>
              </a:graphicData>
            </a:graphic>
          </wp:inline>
        </w:drawing>
      </w:r>
      <w:r w:rsidR="00B737BB">
        <w:t xml:space="preserve">          </w:t>
      </w:r>
      <w:r w:rsidR="00664098">
        <w:t xml:space="preserve">     </w:t>
      </w:r>
      <w:r>
        <w:t xml:space="preserve">    </w:t>
      </w:r>
      <w:r>
        <w:rPr>
          <w:sz w:val="56"/>
          <w:szCs w:val="56"/>
        </w:rPr>
        <w:t xml:space="preserve">Culemborgse Klussen Combinatie         </w:t>
      </w:r>
      <w:r>
        <w:t xml:space="preserve"> </w:t>
      </w:r>
      <w:r w:rsidR="00090E10">
        <w:t xml:space="preserve"> </w:t>
      </w:r>
      <w:hyperlink r:id="rId6" w:history="1">
        <w:r w:rsidRPr="001178CF">
          <w:rPr>
            <w:rStyle w:val="Hyperlink"/>
          </w:rPr>
          <w:t>info@klussencombinatie.nl</w:t>
        </w:r>
      </w:hyperlink>
      <w:r w:rsidR="00664098">
        <w:t xml:space="preserve">    </w:t>
      </w:r>
    </w:p>
    <w:p w:rsidR="00EB4083" w:rsidRDefault="008A638D">
      <w:r>
        <w:rPr>
          <w:noProof/>
          <w:lang w:eastAsia="nl-NL"/>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2" type="#_x0000_t15" style="position:absolute;margin-left:474.75pt;margin-top:6.5pt;width:63.75pt;height:18.6pt;z-index:251670528" fillcolor="yellow" strokecolor="red">
            <v:shadow on="t" color="yellow" opacity=".5" offset="-6pt,-6pt"/>
            <v:textbox style="mso-next-textbox:#_x0000_s1042">
              <w:txbxContent>
                <w:p w:rsidR="008A638D" w:rsidRDefault="0025057F">
                  <w:r>
                    <w:t>FOTO’S</w:t>
                  </w:r>
                </w:p>
              </w:txbxContent>
            </v:textbox>
          </v:shape>
        </w:pict>
      </w:r>
      <w:r w:rsidR="009D5769">
        <w:rPr>
          <w:noProof/>
          <w:lang w:eastAsia="nl-NL"/>
        </w:rPr>
        <w:pict>
          <v:shape id="_x0000_s1041" type="#_x0000_t15" style="position:absolute;margin-left:389.25pt;margin-top:6.5pt;width:74.25pt;height:18.6pt;z-index:251669504" fillcolor="yellow" strokecolor="red">
            <v:shadow on="t" color="yellow" opacity=".5" offset="-6pt,-6pt"/>
            <v:textbox>
              <w:txbxContent>
                <w:p w:rsidR="009D5769" w:rsidRDefault="008A638D">
                  <w:r>
                    <w:t>GEGEVENS</w:t>
                  </w:r>
                </w:p>
              </w:txbxContent>
            </v:textbox>
          </v:shape>
        </w:pict>
      </w:r>
      <w:r w:rsidR="0046179C">
        <w:rPr>
          <w:noProof/>
          <w:lang w:eastAsia="nl-NL"/>
        </w:rPr>
        <w:pict>
          <v:shape id="_x0000_s1033" type="#_x0000_t15" style="position:absolute;margin-left:311pt;margin-top:6.5pt;width:68.15pt;height:18.6pt;z-index:251662336" fillcolor="yellow" strokecolor="red">
            <v:shadow on="t" color="yellow" opacity=".5" offset="-6pt,-6pt"/>
            <v:textbox>
              <w:txbxContent>
                <w:p w:rsidR="00DE06CF" w:rsidRDefault="00DE06CF">
                  <w:r>
                    <w:t>CONTACT</w:t>
                  </w:r>
                </w:p>
              </w:txbxContent>
            </v:textbox>
          </v:shape>
        </w:pict>
      </w:r>
      <w:r w:rsidR="0046179C">
        <w:rPr>
          <w:noProof/>
          <w:lang w:eastAsia="nl-NL"/>
        </w:rPr>
        <w:pict>
          <v:shape id="_x0000_s1032" type="#_x0000_t15" style="position:absolute;margin-left:226.15pt;margin-top:6.5pt;width:70.7pt;height:18.6pt;z-index:251661312" fillcolor="yellow" strokecolor="red">
            <v:shadow on="t" color="yellow" opacity=".5" offset="-6pt,-6pt"/>
            <v:textbox>
              <w:txbxContent>
                <w:p w:rsidR="00DE06CF" w:rsidRDefault="00DE06CF">
                  <w:r>
                    <w:t>PART</w:t>
                  </w:r>
                  <w:r w:rsidR="001C1735">
                    <w:t>NERS</w:t>
                  </w:r>
                </w:p>
              </w:txbxContent>
            </v:textbox>
          </v:shape>
        </w:pict>
      </w:r>
      <w:r w:rsidR="0046179C">
        <w:rPr>
          <w:noProof/>
          <w:lang w:eastAsia="nl-NL"/>
        </w:rPr>
        <w:pict>
          <v:shape id="_x0000_s1031" type="#_x0000_t15" style="position:absolute;margin-left:140pt;margin-top:6.5pt;width:73.3pt;height:18.6pt;z-index:251660288" fillcolor="yellow" strokecolor="red">
            <v:shadow on="t" color="yellow" opacity=".5" offset="-6pt,-6pt"/>
            <v:textbox style="mso-next-textbox:#_x0000_s1031">
              <w:txbxContent>
                <w:p w:rsidR="00DE06CF" w:rsidRDefault="00DE06CF">
                  <w:r>
                    <w:t>BEDRIJVEN</w:t>
                  </w:r>
                </w:p>
              </w:txbxContent>
            </v:textbox>
          </v:shape>
        </w:pict>
      </w:r>
      <w:r w:rsidR="0046179C">
        <w:rPr>
          <w:noProof/>
          <w:lang w:eastAsia="nl-NL"/>
        </w:rPr>
        <w:pict>
          <v:shape id="_x0000_s1030" type="#_x0000_t15" style="position:absolute;margin-left:69.3pt;margin-top:6.5pt;width:63pt;height:18.6pt;z-index:251659264" fillcolor="yellow" strokecolor="red">
            <v:shadow on="t" color="yellow" opacity=".5" offset="-6pt,-6pt"/>
            <v:textbox style="mso-next-textbox:#_x0000_s1030">
              <w:txbxContent>
                <w:p w:rsidR="00DE06CF" w:rsidRDefault="00DE06CF">
                  <w:r>
                    <w:t>KLUSSEN</w:t>
                  </w:r>
                </w:p>
              </w:txbxContent>
            </v:textbox>
          </v:shape>
        </w:pict>
      </w:r>
      <w:r w:rsidR="0046179C">
        <w:rPr>
          <w:noProof/>
          <w:lang w:eastAsia="nl-NL"/>
        </w:rPr>
        <w:pict>
          <v:shape id="_x0000_s1028" type="#_x0000_t15" style="position:absolute;margin-left:-.8pt;margin-top:6.5pt;width:61.1pt;height:18.6pt;z-index:251658240" adj="15856" fillcolor="yellow" strokecolor="red">
            <v:shadow on="t" color="yellow" opacity=".5" offset="-6pt,-6pt"/>
            <v:textbox style="mso-next-textbox:#_x0000_s1028">
              <w:txbxContent>
                <w:p w:rsidR="00DE06CF" w:rsidRDefault="00DE06CF">
                  <w:r>
                    <w:t>HOME</w:t>
                  </w:r>
                </w:p>
              </w:txbxContent>
            </v:textbox>
          </v:shape>
        </w:pict>
      </w:r>
    </w:p>
    <w:p w:rsidR="00B737BB" w:rsidRDefault="005A25D7">
      <w:r>
        <w:t xml:space="preserve">                                                                                                                                                                             </w:t>
      </w:r>
      <w:r w:rsidR="00DE06CF">
        <w:t xml:space="preserve"> </w:t>
      </w:r>
      <w:r w:rsidR="00B737BB">
        <w:t xml:space="preserve">                </w:t>
      </w:r>
      <w:r w:rsidR="00364C49">
        <w:t xml:space="preserve">                                          </w:t>
      </w:r>
    </w:p>
    <w:p w:rsidR="00E31F58" w:rsidRDefault="0046179C">
      <w:r>
        <w:rPr>
          <w:noProof/>
        </w:rPr>
        <w:pict>
          <v:rect id="_x0000_s1036" style="position:absolute;margin-left:0;margin-top:0;width:707.45pt;height:246.95pt;z-index:-251652096;mso-wrap-distance-bottom:18pt;mso-position-horizontal:left;mso-position-vertical:top;mso-position-vertical-relative:line;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overlap="f" fillcolor="yellow" strokecolor="red" strokeweight="6pt">
            <v:fill color2="#fcc"/>
            <o:lock v:ext="edit" aspectratio="t"/>
            <v:textbox style="mso-next-textbox:#_x0000_s1036" inset=".72pt,.72pt,.72pt,.72pt">
              <w:txbxContent>
                <w:p w:rsidR="00664098" w:rsidRDefault="00664098" w:rsidP="00664098">
                  <w:r>
                    <w:t>Culemborgse Klus</w:t>
                  </w:r>
                  <w:r w:rsidR="00E31F58">
                    <w:t>sen</w:t>
                  </w:r>
                  <w:r>
                    <w:t xml:space="preserve"> Combinatie is</w:t>
                  </w:r>
                  <w:r w:rsidR="00E31F58">
                    <w:t xml:space="preserve"> een klussenbedrijf dat is</w:t>
                  </w:r>
                  <w:r>
                    <w:t xml:space="preserve"> ontstaan </w:t>
                  </w:r>
                  <w:r w:rsidR="00B737BB">
                    <w:t>uit</w:t>
                  </w:r>
                  <w:r>
                    <w:t xml:space="preserve"> meer dan 20 jaar ervaring in de bouw en het onderhoud</w:t>
                  </w:r>
                  <w:r w:rsidR="00B737BB">
                    <w:t xml:space="preserve"> aan gebouwen</w:t>
                  </w:r>
                  <w:r>
                    <w:t>, in deze jaren is een groot netwerk ontstaan van</w:t>
                  </w:r>
                  <w:r w:rsidR="00E75B65">
                    <w:t xml:space="preserve"> zelfstandig werkende</w:t>
                  </w:r>
                  <w:r>
                    <w:t xml:space="preserve"> vakmensen</w:t>
                  </w:r>
                  <w:r w:rsidR="00E31F58">
                    <w:t xml:space="preserve"> elk met hun eigen vakgebied</w:t>
                  </w:r>
                  <w:r>
                    <w:t>, alle</w:t>
                  </w:r>
                  <w:r w:rsidR="0052638A">
                    <w:t>n</w:t>
                  </w:r>
                  <w:r>
                    <w:t xml:space="preserve"> uit de regio Culemborg</w:t>
                  </w:r>
                  <w:r w:rsidR="00B737BB">
                    <w:t>.</w:t>
                  </w:r>
                </w:p>
                <w:p w:rsidR="00664098" w:rsidRDefault="00664098" w:rsidP="00664098">
                  <w:r>
                    <w:t xml:space="preserve">CKC </w:t>
                  </w:r>
                  <w:r w:rsidR="00B737BB">
                    <w:t>combineert</w:t>
                  </w:r>
                  <w:r>
                    <w:t xml:space="preserve"> dit vakmanschap en is zo in staat om voor elke denkbare klus een passende oplossing te bedenken en</w:t>
                  </w:r>
                  <w:r w:rsidR="00B737BB">
                    <w:t xml:space="preserve"> </w:t>
                  </w:r>
                  <w:r>
                    <w:t>uit te voeren.</w:t>
                  </w:r>
                </w:p>
                <w:p w:rsidR="00664098" w:rsidRDefault="00664098" w:rsidP="00664098">
                  <w:r>
                    <w:t xml:space="preserve">CKC werkt uitsluitend met bedrijven uit Culemborg en nabije omgeving, dit </w:t>
                  </w:r>
                  <w:r w:rsidR="00B737BB">
                    <w:t xml:space="preserve">betekent werken met bekende gezichten uit de regio, dit is </w:t>
                  </w:r>
                  <w:r>
                    <w:t xml:space="preserve"> vertrouw</w:t>
                  </w:r>
                  <w:r w:rsidR="00B737BB">
                    <w:t>d</w:t>
                  </w:r>
                  <w:r>
                    <w:t xml:space="preserve"> voor u als klant.</w:t>
                  </w:r>
                </w:p>
                <w:p w:rsidR="00664098" w:rsidRPr="003D07F0" w:rsidRDefault="00664098">
                  <w:pPr>
                    <w:jc w:val="center"/>
                    <w:rPr>
                      <w:iCs/>
                      <w:color w:val="FFFFFF" w:themeColor="background1"/>
                      <w:sz w:val="28"/>
                      <w:szCs w:val="28"/>
                    </w:rPr>
                  </w:pPr>
                </w:p>
              </w:txbxContent>
            </v:textbox>
            <w10:wrap type="square" anchorx="margin" anchory="margin"/>
          </v:rect>
        </w:pict>
      </w:r>
      <w:r w:rsidR="00664098">
        <w:t xml:space="preserve">           </w:t>
      </w:r>
    </w:p>
    <w:p w:rsidR="00E31F58" w:rsidRDefault="0046179C">
      <w:r>
        <w:rPr>
          <w:noProof/>
        </w:rPr>
        <w:pict>
          <v:rect id="_x0000_s1039" style="position:absolute;margin-left:0;margin-top:0;width:338.45pt;height:246.95pt;z-index:-251648000;mso-wrap-distance-bottom:18pt;mso-position-horizontal:left;mso-position-vertical:top;mso-position-vertical-relative:line;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overlap="f" fillcolor="yellow" strokecolor="red" strokeweight="6pt">
            <o:lock v:ext="edit" aspectratio="t"/>
            <v:textbox style="mso-next-textbox:#_x0000_s1039" inset=".72pt,.72pt,.72pt,.72pt">
              <w:txbxContent>
                <w:p w:rsidR="002E7908" w:rsidRDefault="002E7908" w:rsidP="00E52DE1"/>
                <w:p w:rsidR="00E52DE1" w:rsidRDefault="00E52DE1" w:rsidP="00E52DE1">
                  <w:r>
                    <w:t xml:space="preserve">Bij de Klussen Combinatie kunt u terecht voor elke denkbare klus,  van een lekkende kraan tot en met een complete verbouwing van uw woning of bedrijf. Klikt u eens op </w:t>
                  </w:r>
                  <w:r>
                    <w:rPr>
                      <w:u w:val="single"/>
                    </w:rPr>
                    <w:t>KLUSSEN</w:t>
                  </w:r>
                  <w:r>
                    <w:t xml:space="preserve"> voor een overzicht van de mogelijkheden. Geen klus is voor ons te groot, maar ook zeker niet te klein, neemt u gerust </w:t>
                  </w:r>
                  <w:r>
                    <w:rPr>
                      <w:color w:val="0070C0"/>
                    </w:rPr>
                    <w:t>contact</w:t>
                  </w:r>
                  <w:r>
                    <w:t xml:space="preserve"> op voor een passende oplossing. </w:t>
                  </w:r>
                </w:p>
                <w:p w:rsidR="00B05D0B" w:rsidRDefault="00B05D0B">
                  <w:pPr>
                    <w:jc w:val="center"/>
                    <w:rPr>
                      <w:i/>
                      <w:iCs/>
                      <w:color w:val="FFFFFF" w:themeColor="background1"/>
                      <w:sz w:val="28"/>
                      <w:szCs w:val="28"/>
                    </w:rPr>
                  </w:pPr>
                </w:p>
              </w:txbxContent>
            </v:textbox>
            <w10:wrap type="square" anchorx="margin" anchory="margin"/>
          </v:rect>
        </w:pict>
      </w:r>
      <w:r>
        <w:rPr>
          <w:noProof/>
        </w:rPr>
        <w:pict>
          <v:rect id="_x0000_s1038" style="position:absolute;margin-left:0;margin-top:0;width:349.7pt;height:246.95pt;z-index:-251650048;mso-wrap-distance-bottom:18pt;mso-position-horizontal:left;mso-position-vertical:top;mso-position-vertical-relative:line;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overlap="f" fillcolor="yellow" strokecolor="red" strokeweight="6pt">
            <o:lock v:ext="edit" aspectratio="t"/>
            <v:textbox style="mso-next-textbox:#_x0000_s1038" inset=".72pt,.72pt,.72pt,.72pt">
              <w:txbxContent>
                <w:p w:rsidR="00034E48" w:rsidRDefault="00034E48" w:rsidP="00034E48">
                  <w:r>
                    <w:t xml:space="preserve">Klussen Combinatie staat voor eerlijk vakwerk voor een eerlijke prijs. </w:t>
                  </w:r>
                </w:p>
                <w:p w:rsidR="009507F5" w:rsidRDefault="009507F5" w:rsidP="00034E48"/>
                <w:p w:rsidR="00034E48" w:rsidRDefault="00034E48" w:rsidP="00034E48">
                  <w:r>
                    <w:t>Ons werk is onze garantie, vele tevreden klanten gingen u al voor.</w:t>
                  </w:r>
                </w:p>
                <w:p w:rsidR="00E31F58" w:rsidRDefault="00E31F58">
                  <w:pPr>
                    <w:jc w:val="center"/>
                    <w:rPr>
                      <w:i/>
                      <w:iCs/>
                      <w:color w:val="FFFFFF" w:themeColor="background1"/>
                      <w:sz w:val="28"/>
                      <w:szCs w:val="28"/>
                    </w:rPr>
                  </w:pPr>
                </w:p>
              </w:txbxContent>
            </v:textbox>
            <w10:wrap type="square" anchorx="margin" anchory="margin"/>
          </v:rect>
        </w:pict>
      </w:r>
    </w:p>
    <w:sectPr w:rsidR="00E31F58" w:rsidSect="00796C6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08"/>
  <w:hyphenationZone w:val="425"/>
  <w:characterSpacingControl w:val="doNotCompress"/>
  <w:compat/>
  <w:rsids>
    <w:rsidRoot w:val="00FF3BCD"/>
    <w:rsid w:val="00011146"/>
    <w:rsid w:val="00034E48"/>
    <w:rsid w:val="00075489"/>
    <w:rsid w:val="00090DFB"/>
    <w:rsid w:val="00090E10"/>
    <w:rsid w:val="001C1735"/>
    <w:rsid w:val="00227287"/>
    <w:rsid w:val="00235D41"/>
    <w:rsid w:val="0025057F"/>
    <w:rsid w:val="002E11B8"/>
    <w:rsid w:val="002E7908"/>
    <w:rsid w:val="00364C49"/>
    <w:rsid w:val="003D07F0"/>
    <w:rsid w:val="0046179C"/>
    <w:rsid w:val="004C5136"/>
    <w:rsid w:val="0052638A"/>
    <w:rsid w:val="005A25D7"/>
    <w:rsid w:val="00664098"/>
    <w:rsid w:val="006E6BEC"/>
    <w:rsid w:val="0074101F"/>
    <w:rsid w:val="007428E3"/>
    <w:rsid w:val="00796C68"/>
    <w:rsid w:val="00864A0C"/>
    <w:rsid w:val="008A638D"/>
    <w:rsid w:val="0090657E"/>
    <w:rsid w:val="009507F5"/>
    <w:rsid w:val="009D5769"/>
    <w:rsid w:val="00A712D7"/>
    <w:rsid w:val="00B05D0B"/>
    <w:rsid w:val="00B737BB"/>
    <w:rsid w:val="00D26269"/>
    <w:rsid w:val="00DE06CF"/>
    <w:rsid w:val="00E31F58"/>
    <w:rsid w:val="00E52DE1"/>
    <w:rsid w:val="00E75B65"/>
    <w:rsid w:val="00EB4083"/>
    <w:rsid w:val="00ED1927"/>
    <w:rsid w:val="00FF3BC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shadowcolor="yellow"/>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6C6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F3BC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F3BCD"/>
    <w:rPr>
      <w:rFonts w:ascii="Tahoma" w:hAnsi="Tahoma" w:cs="Tahoma"/>
      <w:sz w:val="16"/>
      <w:szCs w:val="16"/>
    </w:rPr>
  </w:style>
  <w:style w:type="character" w:styleId="Hyperlink">
    <w:name w:val="Hyperlink"/>
    <w:basedOn w:val="Standaardalinea-lettertype"/>
    <w:uiPriority w:val="99"/>
    <w:unhideWhenUsed/>
    <w:rsid w:val="006640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klussencombinatie.n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C22E4-018E-4962-A020-EF5E4CF1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61</Words>
  <Characters>340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 Beltman</dc:creator>
  <cp:keywords/>
  <dc:description/>
  <cp:lastModifiedBy>Dhr. Beltman</cp:lastModifiedBy>
  <cp:revision>17</cp:revision>
  <dcterms:created xsi:type="dcterms:W3CDTF">2012-08-10T20:45:00Z</dcterms:created>
  <dcterms:modified xsi:type="dcterms:W3CDTF">2012-08-13T14:26:00Z</dcterms:modified>
</cp:coreProperties>
</file>