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horzAnchor="margin" w:tblpXSpec="center" w:tblpY="-201"/>
        <w:tblW w:w="10545" w:type="dxa"/>
        <w:tblLayout w:type="fixed"/>
        <w:tblLook w:val="04A0" w:firstRow="1" w:lastRow="0" w:firstColumn="1" w:lastColumn="0" w:noHBand="0" w:noVBand="1"/>
      </w:tblPr>
      <w:tblGrid>
        <w:gridCol w:w="2263"/>
        <w:gridCol w:w="794"/>
        <w:gridCol w:w="1474"/>
        <w:gridCol w:w="1701"/>
        <w:gridCol w:w="1276"/>
        <w:gridCol w:w="1701"/>
        <w:gridCol w:w="1336"/>
      </w:tblGrid>
      <w:tr w:rsidR="00D0740D" w:rsidTr="00A9431D">
        <w:trPr>
          <w:trHeight w:val="409"/>
        </w:trPr>
        <w:tc>
          <w:tcPr>
            <w:tcW w:w="2263" w:type="dxa"/>
            <w:shd w:val="clear" w:color="auto" w:fill="BDD6EE" w:themeFill="accent1" w:themeFillTint="66"/>
          </w:tcPr>
          <w:p w:rsidR="00795219" w:rsidRPr="001F1607" w:rsidRDefault="00795219" w:rsidP="00D0740D">
            <w:pPr>
              <w:jc w:val="center"/>
              <w:rPr>
                <w:rFonts w:ascii="標楷體" w:eastAsia="標楷體" w:hAnsi="標楷體"/>
                <w:b/>
                <w:sz w:val="20"/>
                <w:szCs w:val="24"/>
              </w:rPr>
            </w:pPr>
            <w:r w:rsidRPr="001F1607">
              <w:rPr>
                <w:rFonts w:ascii="標楷體" w:eastAsia="標楷體" w:hAnsi="標楷體"/>
                <w:b/>
                <w:sz w:val="20"/>
                <w:szCs w:val="24"/>
              </w:rPr>
              <w:t>飯店</w:t>
            </w:r>
          </w:p>
        </w:tc>
        <w:tc>
          <w:tcPr>
            <w:tcW w:w="794" w:type="dxa"/>
            <w:shd w:val="clear" w:color="auto" w:fill="BDD6EE" w:themeFill="accent1" w:themeFillTint="66"/>
          </w:tcPr>
          <w:p w:rsidR="00795219" w:rsidRPr="001F1607" w:rsidRDefault="00795219" w:rsidP="00D0740D">
            <w:pPr>
              <w:jc w:val="center"/>
              <w:rPr>
                <w:rFonts w:ascii="標楷體" w:eastAsia="標楷體" w:hAnsi="標楷體"/>
                <w:b/>
                <w:sz w:val="20"/>
                <w:szCs w:val="24"/>
              </w:rPr>
            </w:pPr>
            <w:r w:rsidRPr="001F1607">
              <w:rPr>
                <w:rFonts w:ascii="標楷體" w:eastAsia="標楷體" w:hAnsi="標楷體"/>
                <w:b/>
                <w:sz w:val="20"/>
                <w:szCs w:val="24"/>
              </w:rPr>
              <w:t>星級</w:t>
            </w:r>
          </w:p>
        </w:tc>
        <w:tc>
          <w:tcPr>
            <w:tcW w:w="1474" w:type="dxa"/>
            <w:shd w:val="clear" w:color="auto" w:fill="BDD6EE" w:themeFill="accent1" w:themeFillTint="66"/>
          </w:tcPr>
          <w:p w:rsidR="00795219" w:rsidRPr="001F1607" w:rsidRDefault="00795219" w:rsidP="00D0740D">
            <w:pPr>
              <w:jc w:val="center"/>
              <w:rPr>
                <w:rFonts w:ascii="標楷體" w:eastAsia="標楷體" w:hAnsi="標楷體"/>
                <w:b/>
                <w:sz w:val="20"/>
                <w:szCs w:val="24"/>
              </w:rPr>
            </w:pPr>
            <w:r w:rsidRPr="001F1607">
              <w:rPr>
                <w:rFonts w:ascii="標楷體" w:eastAsia="標楷體" w:hAnsi="標楷體"/>
                <w:b/>
                <w:sz w:val="20"/>
                <w:szCs w:val="24"/>
              </w:rPr>
              <w:t>價格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795219" w:rsidRPr="001F1607" w:rsidRDefault="00795219" w:rsidP="00D0740D">
            <w:pPr>
              <w:jc w:val="center"/>
              <w:rPr>
                <w:rFonts w:ascii="標楷體" w:eastAsia="標楷體" w:hAnsi="標楷體"/>
                <w:b/>
                <w:sz w:val="20"/>
                <w:szCs w:val="24"/>
              </w:rPr>
            </w:pPr>
            <w:r w:rsidRPr="001F1607">
              <w:rPr>
                <w:rFonts w:ascii="標楷體" w:eastAsia="標楷體" w:hAnsi="標楷體"/>
                <w:b/>
                <w:sz w:val="20"/>
                <w:szCs w:val="24"/>
              </w:rPr>
              <w:t>早餐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795219" w:rsidRPr="001F1607" w:rsidRDefault="00795219" w:rsidP="00D0740D">
            <w:pPr>
              <w:jc w:val="center"/>
              <w:rPr>
                <w:rFonts w:ascii="標楷體" w:eastAsia="標楷體" w:hAnsi="標楷體"/>
                <w:b/>
                <w:sz w:val="20"/>
                <w:szCs w:val="24"/>
              </w:rPr>
            </w:pPr>
            <w:r w:rsidRPr="001F1607">
              <w:rPr>
                <w:rFonts w:ascii="標楷體" w:eastAsia="標楷體" w:hAnsi="標楷體"/>
                <w:b/>
                <w:sz w:val="20"/>
                <w:szCs w:val="24"/>
              </w:rPr>
              <w:t>房間大小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795219" w:rsidRPr="001F1607" w:rsidRDefault="00795219" w:rsidP="00D0740D">
            <w:pPr>
              <w:jc w:val="center"/>
              <w:rPr>
                <w:rFonts w:ascii="標楷體" w:eastAsia="標楷體" w:hAnsi="標楷體"/>
                <w:b/>
                <w:sz w:val="20"/>
                <w:szCs w:val="24"/>
              </w:rPr>
            </w:pPr>
            <w:r w:rsidRPr="001F1607">
              <w:rPr>
                <w:rFonts w:ascii="標楷體" w:eastAsia="標楷體" w:hAnsi="標楷體"/>
                <w:b/>
                <w:sz w:val="20"/>
                <w:szCs w:val="24"/>
              </w:rPr>
              <w:t>房型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795219" w:rsidRPr="001F1607" w:rsidRDefault="00795219" w:rsidP="00D0740D">
            <w:pPr>
              <w:jc w:val="center"/>
              <w:rPr>
                <w:rFonts w:ascii="標楷體" w:eastAsia="標楷體" w:hAnsi="標楷體"/>
                <w:b/>
                <w:sz w:val="20"/>
                <w:szCs w:val="24"/>
              </w:rPr>
            </w:pPr>
            <w:r w:rsidRPr="001F1607">
              <w:rPr>
                <w:rFonts w:ascii="標楷體" w:eastAsia="標楷體" w:hAnsi="標楷體"/>
                <w:b/>
                <w:sz w:val="20"/>
                <w:szCs w:val="24"/>
              </w:rPr>
              <w:t>設施</w:t>
            </w:r>
          </w:p>
        </w:tc>
      </w:tr>
      <w:tr w:rsidR="00D0740D" w:rsidTr="00A9431D">
        <w:trPr>
          <w:trHeight w:val="409"/>
        </w:trPr>
        <w:tc>
          <w:tcPr>
            <w:tcW w:w="2263" w:type="dxa"/>
          </w:tcPr>
          <w:p w:rsidR="00795219" w:rsidRDefault="00795219" w:rsidP="00D0740D">
            <w:pPr>
              <w:rPr>
                <w:rFonts w:eastAsia="標楷體" w:cstheme="minorHAnsi"/>
                <w:sz w:val="20"/>
                <w:szCs w:val="24"/>
                <w:shd w:val="pct15" w:color="auto" w:fill="FFFFFF"/>
              </w:rPr>
            </w:pPr>
            <w:r w:rsidRPr="00F00056">
              <w:rPr>
                <w:rFonts w:eastAsia="標楷體" w:cstheme="minorHAnsi"/>
                <w:sz w:val="20"/>
                <w:szCs w:val="24"/>
                <w:shd w:val="pct15" w:color="auto" w:fill="FFFFFF"/>
              </w:rPr>
              <w:t>1</w:t>
            </w:r>
            <w:r w:rsidR="00D2634D" w:rsidRPr="00F00056">
              <w:rPr>
                <w:rFonts w:eastAsia="標楷體" w:cstheme="minorHAnsi" w:hint="eastAsia"/>
                <w:sz w:val="20"/>
                <w:szCs w:val="24"/>
                <w:shd w:val="pct15" w:color="auto" w:fill="FFFFFF"/>
              </w:rPr>
              <w:t>班納諾富特</w:t>
            </w:r>
          </w:p>
          <w:p w:rsidR="00A308CF" w:rsidRDefault="00A308CF" w:rsidP="00D0740D">
            <w:pPr>
              <w:rPr>
                <w:rFonts w:eastAsia="標楷體" w:cstheme="minorHAnsi"/>
                <w:sz w:val="20"/>
                <w:szCs w:val="24"/>
              </w:rPr>
            </w:pPr>
            <w:r w:rsidRPr="00A308CF">
              <w:rPr>
                <w:rFonts w:eastAsia="標楷體" w:cstheme="minorHAnsi"/>
                <w:sz w:val="20"/>
                <w:szCs w:val="24"/>
              </w:rPr>
              <w:t>7.8</w:t>
            </w:r>
          </w:p>
          <w:p w:rsidR="0057477D" w:rsidRPr="00D2634D" w:rsidRDefault="0057477D" w:rsidP="00D0740D">
            <w:pPr>
              <w:rPr>
                <w:rFonts w:eastAsia="標楷體" w:cstheme="minorHAnsi" w:hint="eastAsia"/>
                <w:sz w:val="20"/>
                <w:szCs w:val="24"/>
              </w:rPr>
            </w:pPr>
            <w:r w:rsidRPr="002C7154">
              <w:rPr>
                <w:rFonts w:eastAsia="標楷體" w:cstheme="minorHAnsi"/>
                <w:sz w:val="20"/>
                <w:szCs w:val="24"/>
              </w:rPr>
              <w:t>(</w:t>
            </w:r>
            <w:r>
              <w:rPr>
                <w:rFonts w:eastAsia="標楷體" w:cstheme="minorHAnsi"/>
                <w:sz w:val="20"/>
                <w:szCs w:val="24"/>
              </w:rPr>
              <w:t>中文、</w:t>
            </w:r>
            <w:r w:rsidRPr="002C7154">
              <w:rPr>
                <w:rFonts w:eastAsia="標楷體" w:cstheme="minorHAnsi"/>
                <w:sz w:val="20"/>
                <w:szCs w:val="24"/>
              </w:rPr>
              <w:t>英語</w:t>
            </w:r>
            <w:r w:rsidRPr="002C7154">
              <w:rPr>
                <w:rFonts w:eastAsia="標楷體" w:cstheme="minorHAnsi"/>
                <w:sz w:val="20"/>
                <w:szCs w:val="24"/>
              </w:rPr>
              <w:t>)</w:t>
            </w:r>
          </w:p>
        </w:tc>
        <w:tc>
          <w:tcPr>
            <w:tcW w:w="794" w:type="dxa"/>
          </w:tcPr>
          <w:p w:rsidR="00795219" w:rsidRPr="007E341A" w:rsidRDefault="00CC0F9C" w:rsidP="00CC0F9C">
            <w:pPr>
              <w:jc w:val="center"/>
              <w:rPr>
                <w:rFonts w:eastAsia="標楷體" w:cstheme="minorHAnsi"/>
                <w:szCs w:val="24"/>
              </w:rPr>
            </w:pPr>
            <w:r w:rsidRPr="007E341A">
              <w:rPr>
                <w:rFonts w:eastAsia="標楷體" w:cstheme="minorHAnsi"/>
                <w:color w:val="FF0000"/>
                <w:szCs w:val="24"/>
              </w:rPr>
              <w:t>4</w:t>
            </w:r>
          </w:p>
        </w:tc>
        <w:tc>
          <w:tcPr>
            <w:tcW w:w="1474" w:type="dxa"/>
          </w:tcPr>
          <w:p w:rsidR="00414052" w:rsidRDefault="00414052" w:rsidP="00414052">
            <w:pPr>
              <w:jc w:val="center"/>
              <w:rPr>
                <w:rFonts w:eastAsia="標楷體" w:cstheme="minorHAnsi"/>
                <w:color w:val="FF0000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</w:p>
          <w:p w:rsidR="00795219" w:rsidRPr="0013690E" w:rsidRDefault="00414052" w:rsidP="00414052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 w:hint="eastAsia"/>
                <w:sz w:val="20"/>
                <w:szCs w:val="24"/>
              </w:rPr>
              <w:t xml:space="preserve">$12,455 </w:t>
            </w:r>
          </w:p>
        </w:tc>
        <w:tc>
          <w:tcPr>
            <w:tcW w:w="1701" w:type="dxa"/>
          </w:tcPr>
          <w:p w:rsidR="00414052" w:rsidRPr="00414052" w:rsidRDefault="00414052" w:rsidP="00414052">
            <w:pPr>
              <w:jc w:val="center"/>
              <w:rPr>
                <w:rFonts w:eastAsia="標楷體" w:cstheme="minorHAnsi"/>
                <w:color w:val="FF0000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</w:p>
          <w:p w:rsidR="00795219" w:rsidRPr="0013690E" w:rsidRDefault="00414052" w:rsidP="00A135E6">
            <w:pPr>
              <w:rPr>
                <w:rFonts w:eastAsia="標楷體" w:cstheme="minorHAnsi"/>
                <w:sz w:val="20"/>
                <w:szCs w:val="24"/>
              </w:rPr>
            </w:pPr>
            <w:r w:rsidRPr="00414052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="00A135E6">
              <w:rPr>
                <w:rFonts w:eastAsia="標楷體" w:cstheme="minorHAnsi" w:hint="eastAsia"/>
                <w:sz w:val="20"/>
                <w:szCs w:val="24"/>
              </w:rPr>
              <w:t xml:space="preserve"> </w:t>
            </w:r>
            <w:r w:rsidRPr="00414052">
              <w:rPr>
                <w:rFonts w:eastAsia="標楷體" w:cstheme="minorHAnsi" w:hint="eastAsia"/>
                <w:sz w:val="20"/>
                <w:szCs w:val="24"/>
              </w:rPr>
              <w:t>$14,137</w:t>
            </w:r>
          </w:p>
        </w:tc>
        <w:tc>
          <w:tcPr>
            <w:tcW w:w="1276" w:type="dxa"/>
          </w:tcPr>
          <w:p w:rsidR="00795219" w:rsidRPr="0013690E" w:rsidRDefault="00414052" w:rsidP="00D0740D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32</w:t>
            </w:r>
          </w:p>
        </w:tc>
        <w:tc>
          <w:tcPr>
            <w:tcW w:w="1701" w:type="dxa"/>
          </w:tcPr>
          <w:p w:rsidR="00795219" w:rsidRDefault="00414052" w:rsidP="00D0740D">
            <w:pPr>
              <w:rPr>
                <w:rFonts w:eastAsia="標楷體" w:cstheme="minorHAnsi"/>
                <w:sz w:val="20"/>
                <w:szCs w:val="24"/>
              </w:rPr>
            </w:pPr>
            <w:r w:rsidRPr="00414052">
              <w:rPr>
                <w:rFonts w:eastAsia="標楷體" w:cstheme="minorHAnsi" w:hint="eastAsia"/>
                <w:sz w:val="20"/>
                <w:szCs w:val="24"/>
              </w:rPr>
              <w:t>標準客房</w:t>
            </w:r>
            <w:r w:rsidRPr="00414052">
              <w:rPr>
                <w:rFonts w:eastAsia="標楷體" w:cstheme="minorHAnsi" w:hint="eastAsia"/>
                <w:sz w:val="20"/>
                <w:szCs w:val="24"/>
              </w:rPr>
              <w:t xml:space="preserve"> (1</w:t>
            </w:r>
            <w:r w:rsidRPr="00414052">
              <w:rPr>
                <w:rFonts w:eastAsia="標楷體" w:cstheme="minorHAnsi" w:hint="eastAsia"/>
                <w:sz w:val="20"/>
                <w:szCs w:val="24"/>
              </w:rPr>
              <w:t>加大雙人床</w:t>
            </w:r>
            <w:r w:rsidRPr="00414052">
              <w:rPr>
                <w:rFonts w:eastAsia="標楷體" w:cstheme="minorHAnsi" w:hint="eastAsia"/>
                <w:sz w:val="20"/>
                <w:szCs w:val="24"/>
              </w:rPr>
              <w:t>)</w:t>
            </w:r>
          </w:p>
          <w:p w:rsidR="00414052" w:rsidRPr="0013690E" w:rsidRDefault="00414052" w:rsidP="00D0740D">
            <w:pPr>
              <w:rPr>
                <w:rFonts w:eastAsia="標楷體" w:cstheme="minorHAnsi"/>
                <w:sz w:val="20"/>
                <w:szCs w:val="24"/>
              </w:rPr>
            </w:pPr>
            <w:r w:rsidRPr="00414052">
              <w:rPr>
                <w:rFonts w:eastAsia="標楷體" w:cstheme="minorHAnsi" w:hint="eastAsia"/>
                <w:sz w:val="20"/>
                <w:szCs w:val="24"/>
              </w:rPr>
              <w:t>浴缸、獨立淋浴間</w:t>
            </w:r>
            <w:r>
              <w:rPr>
                <w:rFonts w:eastAsia="標楷體" w:cstheme="minorHAnsi" w:hint="eastAsia"/>
                <w:sz w:val="20"/>
                <w:szCs w:val="24"/>
              </w:rPr>
              <w:t>、</w:t>
            </w:r>
            <w:r w:rsidRPr="00414052">
              <w:rPr>
                <w:rFonts w:eastAsia="標楷體" w:cstheme="minorHAnsi" w:hint="eastAsia"/>
                <w:sz w:val="20"/>
                <w:szCs w:val="24"/>
              </w:rPr>
              <w:t xml:space="preserve"> Wifi</w:t>
            </w:r>
            <w:r w:rsidRPr="00414052">
              <w:rPr>
                <w:rFonts w:eastAsia="標楷體" w:cstheme="minorHAnsi" w:hint="eastAsia"/>
                <w:sz w:val="20"/>
                <w:szCs w:val="24"/>
              </w:rPr>
              <w:t>、電視、冰箱、咖啡機、迷你吧</w:t>
            </w:r>
          </w:p>
        </w:tc>
        <w:tc>
          <w:tcPr>
            <w:tcW w:w="1336" w:type="dxa"/>
          </w:tcPr>
          <w:p w:rsidR="00795219" w:rsidRPr="0013690E" w:rsidRDefault="00795219" w:rsidP="00D0740D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  <w:tr w:rsidR="00F00056" w:rsidTr="00A9431D">
        <w:trPr>
          <w:trHeight w:val="409"/>
        </w:trPr>
        <w:tc>
          <w:tcPr>
            <w:tcW w:w="2263" w:type="dxa"/>
          </w:tcPr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  <w:shd w:val="pct15" w:color="auto" w:fill="FFFFFF"/>
              </w:rPr>
            </w:pPr>
            <w:r>
              <w:rPr>
                <w:rFonts w:eastAsia="標楷體" w:cstheme="minorHAnsi"/>
                <w:sz w:val="20"/>
                <w:szCs w:val="24"/>
                <w:shd w:val="pct15" w:color="auto" w:fill="FFFFFF"/>
              </w:rPr>
              <w:t>2</w:t>
            </w:r>
            <w:r w:rsidRPr="00F00056">
              <w:rPr>
                <w:rFonts w:eastAsia="標楷體" w:cstheme="minorHAnsi" w:hint="eastAsia"/>
                <w:sz w:val="20"/>
                <w:szCs w:val="24"/>
                <w:shd w:val="pct15" w:color="auto" w:fill="FFFFFF"/>
              </w:rPr>
              <w:t>四翼</w:t>
            </w:r>
          </w:p>
          <w:p w:rsidR="00A308CF" w:rsidRDefault="00A308CF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8</w:t>
            </w:r>
          </w:p>
          <w:p w:rsidR="002C7154" w:rsidRPr="00D2634D" w:rsidRDefault="002C7154" w:rsidP="00F00056">
            <w:pPr>
              <w:rPr>
                <w:rFonts w:eastAsia="標楷體" w:cstheme="minorHAnsi" w:hint="eastAsia"/>
                <w:sz w:val="20"/>
                <w:szCs w:val="24"/>
              </w:rPr>
            </w:pPr>
            <w:r w:rsidRPr="002C7154">
              <w:rPr>
                <w:rFonts w:eastAsia="標楷體" w:cstheme="minorHAnsi"/>
                <w:sz w:val="20"/>
                <w:szCs w:val="24"/>
              </w:rPr>
              <w:t>(</w:t>
            </w:r>
            <w:r w:rsidRPr="002C7154">
              <w:rPr>
                <w:rFonts w:eastAsia="標楷體" w:cstheme="minorHAnsi"/>
                <w:sz w:val="20"/>
                <w:szCs w:val="24"/>
              </w:rPr>
              <w:t>英語</w:t>
            </w:r>
            <w:r w:rsidRPr="002C7154">
              <w:rPr>
                <w:rFonts w:eastAsia="標楷體" w:cstheme="minorHAnsi"/>
                <w:sz w:val="20"/>
                <w:szCs w:val="24"/>
              </w:rPr>
              <w:t>)</w:t>
            </w:r>
          </w:p>
        </w:tc>
        <w:tc>
          <w:tcPr>
            <w:tcW w:w="794" w:type="dxa"/>
          </w:tcPr>
          <w:p w:rsidR="00F00056" w:rsidRPr="007E341A" w:rsidRDefault="00F00056" w:rsidP="00F00056">
            <w:pPr>
              <w:jc w:val="center"/>
              <w:rPr>
                <w:rFonts w:eastAsia="標楷體" w:cstheme="minorHAnsi"/>
                <w:szCs w:val="24"/>
              </w:rPr>
            </w:pPr>
            <w:r w:rsidRPr="007E341A">
              <w:rPr>
                <w:rFonts w:eastAsia="標楷體" w:cstheme="minorHAnsi"/>
                <w:color w:val="FF0000"/>
                <w:szCs w:val="24"/>
              </w:rPr>
              <w:t>4</w:t>
            </w:r>
          </w:p>
        </w:tc>
        <w:tc>
          <w:tcPr>
            <w:tcW w:w="1474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A135E6">
              <w:rPr>
                <w:rFonts w:eastAsia="標楷體" w:cstheme="minorHAnsi"/>
                <w:sz w:val="20"/>
                <w:szCs w:val="24"/>
              </w:rPr>
              <w:t>$12,765</w:t>
            </w:r>
          </w:p>
        </w:tc>
        <w:tc>
          <w:tcPr>
            <w:tcW w:w="1701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A135E6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Pr="00A135E6">
              <w:rPr>
                <w:rFonts w:eastAsia="標楷體" w:cstheme="minorHAnsi" w:hint="eastAsia"/>
                <w:sz w:val="20"/>
                <w:szCs w:val="24"/>
              </w:rPr>
              <w:t xml:space="preserve"> $14,065</w:t>
            </w:r>
          </w:p>
        </w:tc>
        <w:tc>
          <w:tcPr>
            <w:tcW w:w="127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34</w:t>
            </w:r>
          </w:p>
        </w:tc>
        <w:tc>
          <w:tcPr>
            <w:tcW w:w="1701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A135E6">
              <w:rPr>
                <w:rFonts w:eastAsia="標楷體" w:cstheme="minorHAnsi" w:hint="eastAsia"/>
                <w:sz w:val="20"/>
                <w:szCs w:val="24"/>
              </w:rPr>
              <w:t>豪華雙人房</w:t>
            </w:r>
            <w:r w:rsidRPr="00A135E6">
              <w:rPr>
                <w:rFonts w:eastAsia="標楷體" w:cstheme="minorHAnsi" w:hint="eastAsia"/>
                <w:sz w:val="20"/>
                <w:szCs w:val="24"/>
              </w:rPr>
              <w:t xml:space="preserve"> (1</w:t>
            </w:r>
            <w:r w:rsidRPr="00A135E6">
              <w:rPr>
                <w:rFonts w:eastAsia="標楷體" w:cstheme="minorHAnsi" w:hint="eastAsia"/>
                <w:sz w:val="20"/>
                <w:szCs w:val="24"/>
              </w:rPr>
              <w:t>標準雙人床</w:t>
            </w:r>
            <w:r w:rsidRPr="00A135E6">
              <w:rPr>
                <w:rFonts w:eastAsia="標楷體" w:cstheme="minorHAnsi" w:hint="eastAsia"/>
                <w:sz w:val="20"/>
                <w:szCs w:val="24"/>
              </w:rPr>
              <w:t>) Wifi</w:t>
            </w:r>
            <w:r w:rsidRPr="00A135E6">
              <w:rPr>
                <w:rFonts w:eastAsia="標楷體" w:cstheme="minorHAnsi" w:hint="eastAsia"/>
                <w:sz w:val="20"/>
                <w:szCs w:val="24"/>
              </w:rPr>
              <w:t>、電視、冰箱、迷你吧、咖啡機、浴缸</w:t>
            </w:r>
          </w:p>
        </w:tc>
        <w:tc>
          <w:tcPr>
            <w:tcW w:w="133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  <w:tr w:rsidR="00F00056" w:rsidTr="00A9431D">
        <w:trPr>
          <w:trHeight w:val="409"/>
        </w:trPr>
        <w:tc>
          <w:tcPr>
            <w:tcW w:w="2263" w:type="dxa"/>
          </w:tcPr>
          <w:p w:rsidR="00F00056" w:rsidRPr="00D2634D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  <w:shd w:val="pct15" w:color="auto" w:fill="FFFFFF"/>
              </w:rPr>
              <w:t>3</w:t>
            </w:r>
            <w:r w:rsidRPr="00F00056">
              <w:rPr>
                <w:rFonts w:eastAsia="標楷體" w:cstheme="minorHAnsi" w:hint="eastAsia"/>
                <w:sz w:val="20"/>
                <w:szCs w:val="24"/>
                <w:shd w:val="pct15" w:color="auto" w:fill="FFFFFF"/>
              </w:rPr>
              <w:t>蘭巒皇家公主</w:t>
            </w:r>
          </w:p>
        </w:tc>
        <w:tc>
          <w:tcPr>
            <w:tcW w:w="794" w:type="dxa"/>
          </w:tcPr>
          <w:p w:rsidR="00F00056" w:rsidRPr="007E341A" w:rsidRDefault="00F00056" w:rsidP="00F00056">
            <w:pPr>
              <w:jc w:val="center"/>
              <w:rPr>
                <w:rFonts w:eastAsia="標楷體" w:cstheme="minorHAnsi"/>
                <w:color w:val="FF0000"/>
                <w:szCs w:val="24"/>
              </w:rPr>
            </w:pPr>
            <w:r w:rsidRPr="007E341A">
              <w:rPr>
                <w:rFonts w:eastAsia="標楷體" w:cstheme="minorHAnsi"/>
                <w:color w:val="FF0000"/>
                <w:szCs w:val="24"/>
              </w:rPr>
              <w:t>4</w:t>
            </w:r>
          </w:p>
        </w:tc>
        <w:tc>
          <w:tcPr>
            <w:tcW w:w="1474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4B34B3">
              <w:rPr>
                <w:rFonts w:eastAsia="標楷體" w:cstheme="minorHAnsi" w:hint="eastAsia"/>
                <w:sz w:val="20"/>
                <w:szCs w:val="24"/>
              </w:rPr>
              <w:t>免費網路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 xml:space="preserve"> $13,269</w:t>
            </w:r>
          </w:p>
        </w:tc>
        <w:tc>
          <w:tcPr>
            <w:tcW w:w="1701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4B34B3">
              <w:rPr>
                <w:rFonts w:eastAsia="標楷體" w:cstheme="minorHAnsi" w:hint="eastAsia"/>
                <w:sz w:val="20"/>
                <w:szCs w:val="24"/>
              </w:rPr>
              <w:t>免費網路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+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(4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天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) $15,717</w:t>
            </w:r>
          </w:p>
        </w:tc>
        <w:tc>
          <w:tcPr>
            <w:tcW w:w="127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42</w:t>
            </w:r>
          </w:p>
        </w:tc>
        <w:tc>
          <w:tcPr>
            <w:tcW w:w="1701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 w:rsidRPr="004B34B3">
              <w:rPr>
                <w:rFonts w:eastAsia="標楷體" w:cstheme="minorHAnsi" w:hint="eastAsia"/>
                <w:sz w:val="20"/>
                <w:szCs w:val="24"/>
              </w:rPr>
              <w:t>豪華雙人</w:t>
            </w:r>
            <w:r w:rsidRPr="009778DE">
              <w:rPr>
                <w:rFonts w:eastAsia="標楷體" w:cstheme="minorHAnsi" w:hint="eastAsia"/>
                <w:color w:val="5B9BD5" w:themeColor="accent1"/>
                <w:sz w:val="20"/>
                <w:szCs w:val="24"/>
              </w:rPr>
              <w:t>或雙床房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 xml:space="preserve"> (1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加大雙人床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or</w:t>
            </w:r>
            <w:r w:rsidR="009778DE">
              <w:rPr>
                <w:rFonts w:eastAsia="標楷體" w:cstheme="minorHAnsi" w:hint="eastAsia"/>
                <w:sz w:val="20"/>
                <w:szCs w:val="24"/>
              </w:rPr>
              <w:t xml:space="preserve"> </w:t>
            </w:r>
            <w:r w:rsidRPr="009778DE">
              <w:rPr>
                <w:rFonts w:eastAsia="標楷體" w:cstheme="minorHAnsi" w:hint="eastAsia"/>
                <w:color w:val="5B9BD5" w:themeColor="accent1"/>
                <w:sz w:val="20"/>
                <w:szCs w:val="24"/>
              </w:rPr>
              <w:t>2</w:t>
            </w:r>
            <w:r w:rsidRPr="009778DE">
              <w:rPr>
                <w:rFonts w:eastAsia="標楷體" w:cstheme="minorHAnsi" w:hint="eastAsia"/>
                <w:color w:val="5B9BD5" w:themeColor="accent1"/>
                <w:sz w:val="20"/>
                <w:szCs w:val="24"/>
              </w:rPr>
              <w:t>單人床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) Wifi</w:t>
            </w:r>
            <w:r w:rsidRPr="004B34B3">
              <w:rPr>
                <w:rFonts w:eastAsia="標楷體" w:cstheme="minorHAnsi" w:hint="eastAsia"/>
                <w:sz w:val="20"/>
                <w:szCs w:val="24"/>
              </w:rPr>
              <w:t>、電視、浴缸、陽台、泳池景觀、客房按摩、冰箱、咖啡機</w:t>
            </w:r>
          </w:p>
        </w:tc>
        <w:tc>
          <w:tcPr>
            <w:tcW w:w="133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  <w:tr w:rsidR="00F00056" w:rsidTr="00A9431D">
        <w:trPr>
          <w:trHeight w:val="409"/>
        </w:trPr>
        <w:tc>
          <w:tcPr>
            <w:tcW w:w="2263" w:type="dxa"/>
          </w:tcPr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  <w:shd w:val="pct15" w:color="auto" w:fill="FFFFFF"/>
              </w:rPr>
            </w:pPr>
            <w:r>
              <w:rPr>
                <w:rFonts w:eastAsia="標楷體" w:cstheme="minorHAnsi"/>
                <w:sz w:val="20"/>
                <w:szCs w:val="24"/>
                <w:shd w:val="pct15" w:color="auto" w:fill="FFFFFF"/>
              </w:rPr>
              <w:t>4</w:t>
            </w:r>
            <w:r w:rsidRPr="00F00056">
              <w:rPr>
                <w:rFonts w:eastAsia="標楷體" w:cstheme="minorHAnsi" w:hint="eastAsia"/>
                <w:sz w:val="20"/>
                <w:szCs w:val="24"/>
                <w:shd w:val="pct15" w:color="auto" w:fill="FFFFFF"/>
              </w:rPr>
              <w:t>集市</w:t>
            </w:r>
          </w:p>
          <w:p w:rsidR="00C72BE6" w:rsidRPr="00C72BE6" w:rsidRDefault="00C72BE6" w:rsidP="00F00056">
            <w:pPr>
              <w:rPr>
                <w:rFonts w:eastAsia="標楷體" w:cstheme="minorHAnsi" w:hint="eastAsia"/>
                <w:sz w:val="20"/>
                <w:szCs w:val="24"/>
              </w:rPr>
            </w:pPr>
            <w:r w:rsidRPr="00C72BE6">
              <w:rPr>
                <w:rFonts w:eastAsia="標楷體" w:cstheme="minorHAnsi"/>
                <w:sz w:val="20"/>
                <w:szCs w:val="24"/>
              </w:rPr>
              <w:t>8.2</w:t>
            </w:r>
          </w:p>
          <w:p w:rsidR="001F7024" w:rsidRPr="00D2634D" w:rsidRDefault="001F7024" w:rsidP="00F00056">
            <w:pPr>
              <w:rPr>
                <w:rFonts w:eastAsia="標楷體" w:cstheme="minorHAnsi" w:hint="eastAsia"/>
                <w:sz w:val="20"/>
                <w:szCs w:val="24"/>
              </w:rPr>
            </w:pPr>
            <w:r w:rsidRPr="002C7154">
              <w:rPr>
                <w:rFonts w:eastAsia="標楷體" w:cstheme="minorHAnsi"/>
                <w:sz w:val="20"/>
                <w:szCs w:val="24"/>
              </w:rPr>
              <w:t>(</w:t>
            </w:r>
            <w:r>
              <w:rPr>
                <w:rFonts w:eastAsia="標楷體" w:cstheme="minorHAnsi"/>
                <w:sz w:val="20"/>
                <w:szCs w:val="24"/>
              </w:rPr>
              <w:t>中文、</w:t>
            </w:r>
            <w:r w:rsidRPr="002C7154">
              <w:rPr>
                <w:rFonts w:eastAsia="標楷體" w:cstheme="minorHAnsi"/>
                <w:sz w:val="20"/>
                <w:szCs w:val="24"/>
              </w:rPr>
              <w:t>英語</w:t>
            </w:r>
            <w:r w:rsidRPr="002C7154">
              <w:rPr>
                <w:rFonts w:eastAsia="標楷體" w:cstheme="minorHAnsi"/>
                <w:sz w:val="20"/>
                <w:szCs w:val="24"/>
              </w:rPr>
              <w:t>)</w:t>
            </w:r>
          </w:p>
        </w:tc>
        <w:tc>
          <w:tcPr>
            <w:tcW w:w="794" w:type="dxa"/>
          </w:tcPr>
          <w:p w:rsidR="00F00056" w:rsidRPr="007E341A" w:rsidRDefault="00F00056" w:rsidP="00F00056">
            <w:pPr>
              <w:jc w:val="center"/>
              <w:rPr>
                <w:rFonts w:eastAsia="標楷體" w:cstheme="minorHAnsi"/>
                <w:color w:val="FF0000"/>
                <w:szCs w:val="24"/>
              </w:rPr>
            </w:pPr>
            <w:r w:rsidRPr="007E341A">
              <w:rPr>
                <w:rFonts w:eastAsia="標楷體" w:cstheme="minorHAnsi"/>
                <w:color w:val="FF0000"/>
                <w:szCs w:val="24"/>
              </w:rPr>
              <w:t>4</w:t>
            </w:r>
          </w:p>
        </w:tc>
        <w:tc>
          <w:tcPr>
            <w:tcW w:w="1474" w:type="dxa"/>
          </w:tcPr>
          <w:p w:rsidR="00F00056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</w:p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C45142">
              <w:rPr>
                <w:rFonts w:eastAsia="標楷體" w:cstheme="minorHAnsi" w:hint="eastAsia"/>
                <w:sz w:val="20"/>
                <w:szCs w:val="24"/>
              </w:rPr>
              <w:t>免費網路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 xml:space="preserve"> $13,692</w:t>
            </w:r>
          </w:p>
        </w:tc>
        <w:tc>
          <w:tcPr>
            <w:tcW w:w="1701" w:type="dxa"/>
          </w:tcPr>
          <w:p w:rsidR="00F00056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</w:p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C45142">
              <w:rPr>
                <w:rFonts w:eastAsia="標楷體" w:cstheme="minorHAnsi" w:hint="eastAsia"/>
                <w:sz w:val="20"/>
                <w:szCs w:val="24"/>
              </w:rPr>
              <w:t>免費網路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+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(2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天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) $14,556</w:t>
            </w:r>
          </w:p>
        </w:tc>
        <w:tc>
          <w:tcPr>
            <w:tcW w:w="127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32</w:t>
            </w:r>
          </w:p>
        </w:tc>
        <w:tc>
          <w:tcPr>
            <w:tcW w:w="1701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C45142">
              <w:rPr>
                <w:rFonts w:eastAsia="標楷體" w:cstheme="minorHAnsi" w:hint="eastAsia"/>
                <w:sz w:val="20"/>
                <w:szCs w:val="24"/>
              </w:rPr>
              <w:t>豪華客房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 xml:space="preserve"> (1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特大雙人床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) Wifi</w:t>
            </w:r>
            <w:r w:rsidRPr="00C45142">
              <w:rPr>
                <w:rFonts w:eastAsia="標楷體" w:cstheme="minorHAnsi" w:hint="eastAsia"/>
                <w:sz w:val="20"/>
                <w:szCs w:val="24"/>
              </w:rPr>
              <w:t>、電視、冰箱、微波爐、浴缸、市區景觀</w:t>
            </w:r>
          </w:p>
        </w:tc>
        <w:tc>
          <w:tcPr>
            <w:tcW w:w="133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  <w:tr w:rsidR="00F00056" w:rsidTr="00A9431D">
        <w:trPr>
          <w:trHeight w:val="409"/>
        </w:trPr>
        <w:tc>
          <w:tcPr>
            <w:tcW w:w="2263" w:type="dxa"/>
          </w:tcPr>
          <w:p w:rsidR="00F00056" w:rsidRDefault="00FE35A9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5</w:t>
            </w:r>
            <w:r w:rsidR="00F00056" w:rsidRPr="00D2634D">
              <w:rPr>
                <w:rFonts w:eastAsia="標楷體" w:cstheme="minorHAnsi" w:hint="eastAsia"/>
                <w:sz w:val="20"/>
                <w:szCs w:val="24"/>
              </w:rPr>
              <w:t>素坤逸克羅斯活力</w:t>
            </w:r>
          </w:p>
          <w:p w:rsidR="00F00056" w:rsidRPr="00D31AAA" w:rsidRDefault="00F00056" w:rsidP="00F00056">
            <w:pPr>
              <w:rPr>
                <w:rFonts w:eastAsia="標楷體" w:cstheme="minorHAnsi"/>
                <w:color w:val="FF0000"/>
                <w:sz w:val="20"/>
                <w:szCs w:val="24"/>
              </w:rPr>
            </w:pPr>
            <w:r w:rsidRPr="00D31AAA">
              <w:rPr>
                <w:rFonts w:eastAsia="標楷體" w:cstheme="minorHAnsi"/>
                <w:color w:val="FF0000"/>
                <w:sz w:val="20"/>
                <w:szCs w:val="24"/>
              </w:rPr>
              <w:t>剩</w:t>
            </w:r>
            <w:r w:rsidRPr="00D31AAA">
              <w:rPr>
                <w:rFonts w:eastAsia="標楷體" w:cstheme="minorHAnsi"/>
                <w:color w:val="FF0000"/>
                <w:sz w:val="20"/>
                <w:szCs w:val="24"/>
              </w:rPr>
              <w:t>5</w:t>
            </w:r>
            <w:r w:rsidRPr="00D31AAA">
              <w:rPr>
                <w:rFonts w:eastAsia="標楷體" w:cstheme="minorHAnsi"/>
                <w:color w:val="FF0000"/>
                <w:sz w:val="20"/>
                <w:szCs w:val="24"/>
              </w:rPr>
              <w:t>間</w:t>
            </w: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  <w:p w:rsidR="00F00056" w:rsidRPr="00D2634D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</w:tc>
        <w:tc>
          <w:tcPr>
            <w:tcW w:w="794" w:type="dxa"/>
          </w:tcPr>
          <w:p w:rsidR="00F00056" w:rsidRPr="007E341A" w:rsidRDefault="00F00056" w:rsidP="00F00056">
            <w:pPr>
              <w:jc w:val="center"/>
              <w:rPr>
                <w:rFonts w:eastAsia="標楷體" w:cstheme="minorHAnsi"/>
                <w:szCs w:val="24"/>
              </w:rPr>
            </w:pPr>
            <w:r w:rsidRPr="007E341A">
              <w:rPr>
                <w:rFonts w:eastAsia="標楷體" w:cstheme="minorHAnsi"/>
                <w:szCs w:val="24"/>
              </w:rPr>
              <w:t>3.5</w:t>
            </w:r>
          </w:p>
        </w:tc>
        <w:tc>
          <w:tcPr>
            <w:tcW w:w="1474" w:type="dxa"/>
          </w:tcPr>
          <w:p w:rsidR="00F00056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 xml:space="preserve"> </w:t>
            </w:r>
          </w:p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F208CB">
              <w:rPr>
                <w:rFonts w:eastAsia="標楷體" w:cstheme="minorHAnsi" w:hint="eastAsia"/>
                <w:sz w:val="20"/>
                <w:szCs w:val="24"/>
              </w:rPr>
              <w:t>$12,694</w:t>
            </w:r>
          </w:p>
        </w:tc>
        <w:tc>
          <w:tcPr>
            <w:tcW w:w="1701" w:type="dxa"/>
          </w:tcPr>
          <w:p w:rsidR="00F00056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 xml:space="preserve"> </w:t>
            </w:r>
          </w:p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F208CB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Pr="00F208CB">
              <w:rPr>
                <w:rFonts w:eastAsia="標楷體" w:cstheme="minorHAnsi" w:hint="eastAsia"/>
                <w:sz w:val="20"/>
                <w:szCs w:val="24"/>
              </w:rPr>
              <w:t>$13,091</w:t>
            </w:r>
          </w:p>
        </w:tc>
        <w:tc>
          <w:tcPr>
            <w:tcW w:w="127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 w:hint="eastAsia"/>
                <w:sz w:val="20"/>
                <w:szCs w:val="24"/>
              </w:rPr>
              <w:t>2</w:t>
            </w:r>
            <w:r>
              <w:rPr>
                <w:rFonts w:eastAsia="標楷體" w:cstheme="minorHAnsi"/>
                <w:sz w:val="20"/>
                <w:szCs w:val="24"/>
              </w:rPr>
              <w:t>8</w:t>
            </w:r>
          </w:p>
        </w:tc>
        <w:tc>
          <w:tcPr>
            <w:tcW w:w="1701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 w:rsidRPr="00F208CB">
              <w:rPr>
                <w:rFonts w:eastAsia="標楷體" w:cstheme="minorHAnsi" w:hint="eastAsia"/>
                <w:sz w:val="20"/>
                <w:szCs w:val="24"/>
              </w:rPr>
              <w:t>標準雙人房</w:t>
            </w:r>
            <w:r w:rsidRPr="00F208CB">
              <w:rPr>
                <w:rFonts w:eastAsia="標楷體" w:cstheme="minorHAnsi" w:hint="eastAsia"/>
                <w:sz w:val="20"/>
                <w:szCs w:val="24"/>
              </w:rPr>
              <w:t xml:space="preserve"> (1</w:t>
            </w:r>
            <w:r w:rsidRPr="00F208CB">
              <w:rPr>
                <w:rFonts w:eastAsia="標楷體" w:cstheme="minorHAnsi" w:hint="eastAsia"/>
                <w:sz w:val="20"/>
                <w:szCs w:val="24"/>
              </w:rPr>
              <w:t>加大雙人床</w:t>
            </w:r>
            <w:r w:rsidRPr="00F208CB">
              <w:rPr>
                <w:rFonts w:eastAsia="標楷體" w:cstheme="minorHAnsi" w:hint="eastAsia"/>
                <w:sz w:val="20"/>
                <w:szCs w:val="24"/>
              </w:rPr>
              <w:t>) Wifi</w:t>
            </w:r>
            <w:r w:rsidRPr="00F208CB">
              <w:rPr>
                <w:rFonts w:eastAsia="標楷體" w:cstheme="minorHAnsi" w:hint="eastAsia"/>
                <w:sz w:val="20"/>
                <w:szCs w:val="24"/>
              </w:rPr>
              <w:t>、電視、冰箱、咖啡機</w:t>
            </w:r>
          </w:p>
        </w:tc>
        <w:tc>
          <w:tcPr>
            <w:tcW w:w="133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  <w:tr w:rsidR="00F00056" w:rsidTr="00A9431D">
        <w:trPr>
          <w:trHeight w:val="409"/>
        </w:trPr>
        <w:tc>
          <w:tcPr>
            <w:tcW w:w="2263" w:type="dxa"/>
          </w:tcPr>
          <w:p w:rsidR="00F00056" w:rsidRDefault="00FE35A9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6</w:t>
            </w:r>
            <w:r w:rsidR="00F00056" w:rsidRPr="0013690E">
              <w:rPr>
                <w:rFonts w:eastAsia="標楷體" w:cstheme="minorHAnsi" w:hint="eastAsia"/>
                <w:sz w:val="20"/>
                <w:szCs w:val="24"/>
              </w:rPr>
              <w:t>素坤逸</w:t>
            </w:r>
            <w:r w:rsidR="00F00056" w:rsidRPr="0013690E">
              <w:rPr>
                <w:rFonts w:eastAsia="標楷體" w:cstheme="minorHAnsi" w:hint="eastAsia"/>
                <w:sz w:val="20"/>
                <w:szCs w:val="24"/>
              </w:rPr>
              <w:t xml:space="preserve"> 46/1 </w:t>
            </w:r>
            <w:r w:rsidR="00F00056" w:rsidRPr="0013690E">
              <w:rPr>
                <w:rFonts w:eastAsia="標楷體" w:cstheme="minorHAnsi" w:hint="eastAsia"/>
                <w:sz w:val="20"/>
                <w:szCs w:val="24"/>
              </w:rPr>
              <w:t>希望之地</w:t>
            </w:r>
          </w:p>
          <w:p w:rsidR="00C72BE6" w:rsidRDefault="00C72BE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7.7</w:t>
            </w:r>
          </w:p>
          <w:p w:rsidR="00D537B0" w:rsidRPr="00D2634D" w:rsidRDefault="00D537B0" w:rsidP="00F00056">
            <w:pPr>
              <w:rPr>
                <w:rFonts w:eastAsia="標楷體" w:cstheme="minorHAnsi" w:hint="eastAsia"/>
                <w:sz w:val="20"/>
                <w:szCs w:val="24"/>
              </w:rPr>
            </w:pPr>
            <w:r w:rsidRPr="002C7154">
              <w:rPr>
                <w:rFonts w:eastAsia="標楷體" w:cstheme="minorHAnsi"/>
                <w:sz w:val="20"/>
                <w:szCs w:val="24"/>
              </w:rPr>
              <w:t>(</w:t>
            </w:r>
            <w:r w:rsidRPr="002C7154">
              <w:rPr>
                <w:rFonts w:eastAsia="標楷體" w:cstheme="minorHAnsi"/>
                <w:sz w:val="20"/>
                <w:szCs w:val="24"/>
              </w:rPr>
              <w:t>英語</w:t>
            </w:r>
            <w:r w:rsidRPr="002C7154">
              <w:rPr>
                <w:rFonts w:eastAsia="標楷體" w:cstheme="minorHAnsi"/>
                <w:sz w:val="20"/>
                <w:szCs w:val="24"/>
              </w:rPr>
              <w:t>)</w:t>
            </w:r>
          </w:p>
        </w:tc>
        <w:tc>
          <w:tcPr>
            <w:tcW w:w="794" w:type="dxa"/>
          </w:tcPr>
          <w:p w:rsidR="00F00056" w:rsidRPr="007E341A" w:rsidRDefault="00F00056" w:rsidP="00F00056">
            <w:pPr>
              <w:jc w:val="center"/>
              <w:rPr>
                <w:rFonts w:eastAsia="標楷體" w:cstheme="minorHAnsi"/>
                <w:szCs w:val="24"/>
              </w:rPr>
            </w:pPr>
            <w:r>
              <w:rPr>
                <w:rFonts w:eastAsia="標楷體" w:cstheme="minorHAnsi" w:hint="eastAsia"/>
                <w:szCs w:val="24"/>
              </w:rPr>
              <w:t>3.5</w:t>
            </w:r>
          </w:p>
        </w:tc>
        <w:tc>
          <w:tcPr>
            <w:tcW w:w="1474" w:type="dxa"/>
          </w:tcPr>
          <w:p w:rsidR="00F00056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 xml:space="preserve"> </w:t>
            </w: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 w:hint="eastAsia"/>
                <w:sz w:val="20"/>
                <w:szCs w:val="24"/>
              </w:rPr>
              <w:t xml:space="preserve">1 $12,195 </w:t>
            </w: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2</w:t>
            </w:r>
            <w:r>
              <w:rPr>
                <w:rFonts w:eastAsia="標楷體" w:cstheme="minorHAnsi" w:hint="eastAsia"/>
                <w:sz w:val="20"/>
                <w:szCs w:val="24"/>
              </w:rPr>
              <w:t xml:space="preserve"> $12,317 </w:t>
            </w:r>
          </w:p>
        </w:tc>
        <w:tc>
          <w:tcPr>
            <w:tcW w:w="1701" w:type="dxa"/>
          </w:tcPr>
          <w:p w:rsidR="00F00056" w:rsidRDefault="00F00056" w:rsidP="00F00056">
            <w:pPr>
              <w:jc w:val="center"/>
              <w:rPr>
                <w:rFonts w:eastAsia="標楷體" w:cstheme="minorHAnsi"/>
                <w:color w:val="FF0000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 w:hint="eastAsia"/>
                <w:sz w:val="20"/>
                <w:szCs w:val="24"/>
              </w:rPr>
              <w:t>1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(2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天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) $12,957</w:t>
            </w: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2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(2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天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) $13,111</w:t>
            </w:r>
          </w:p>
        </w:tc>
        <w:tc>
          <w:tcPr>
            <w:tcW w:w="127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 w:rsidRPr="0013690E">
              <w:rPr>
                <w:rFonts w:eastAsia="標楷體" w:cstheme="minorHAnsi" w:hint="eastAsia"/>
                <w:sz w:val="20"/>
                <w:szCs w:val="24"/>
              </w:rPr>
              <w:t>29</w:t>
            </w:r>
            <w:r w:rsidRPr="0013690E">
              <w:rPr>
                <w:rFonts w:eastAsia="標楷體" w:cstheme="minorHAnsi" w:hint="eastAsia"/>
                <w:sz w:val="20"/>
                <w:szCs w:val="24"/>
              </w:rPr>
              <w:t>平方公尺</w:t>
            </w:r>
          </w:p>
        </w:tc>
        <w:tc>
          <w:tcPr>
            <w:tcW w:w="1701" w:type="dxa"/>
          </w:tcPr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 w:rsidRPr="0013690E">
              <w:rPr>
                <w:rFonts w:eastAsia="標楷體" w:cstheme="minorHAnsi" w:hint="eastAsia"/>
                <w:sz w:val="20"/>
                <w:szCs w:val="24"/>
              </w:rPr>
              <w:t>標準雙人房</w:t>
            </w:r>
            <w:r w:rsidRPr="0013690E">
              <w:rPr>
                <w:rFonts w:eastAsia="標楷體" w:cstheme="minorHAnsi" w:hint="eastAsia"/>
                <w:sz w:val="20"/>
                <w:szCs w:val="24"/>
              </w:rPr>
              <w:t xml:space="preserve"> </w:t>
            </w:r>
          </w:p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 w:rsidRPr="0013690E">
              <w:rPr>
                <w:rFonts w:eastAsia="標楷體" w:cstheme="minorHAnsi" w:hint="eastAsia"/>
                <w:sz w:val="20"/>
                <w:szCs w:val="24"/>
              </w:rPr>
              <w:t>(1</w:t>
            </w:r>
            <w:r w:rsidRPr="0013690E">
              <w:rPr>
                <w:rFonts w:eastAsia="標楷體" w:cstheme="minorHAnsi" w:hint="eastAsia"/>
                <w:sz w:val="20"/>
                <w:szCs w:val="24"/>
              </w:rPr>
              <w:t>特大雙人床</w:t>
            </w:r>
            <w:r w:rsidRPr="0013690E">
              <w:rPr>
                <w:rFonts w:eastAsia="標楷體" w:cstheme="minorHAnsi" w:hint="eastAsia"/>
                <w:sz w:val="20"/>
                <w:szCs w:val="24"/>
              </w:rPr>
              <w:t>)</w:t>
            </w:r>
          </w:p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 w:rsidRPr="0013690E">
              <w:rPr>
                <w:rFonts w:eastAsia="標楷體" w:cstheme="minorHAnsi" w:hint="eastAsia"/>
                <w:sz w:val="20"/>
                <w:szCs w:val="24"/>
              </w:rPr>
              <w:t>浴缸、獨立淋浴間</w:t>
            </w:r>
            <w:r>
              <w:rPr>
                <w:rFonts w:eastAsia="標楷體" w:cstheme="minorHAnsi"/>
                <w:sz w:val="20"/>
                <w:szCs w:val="24"/>
              </w:rPr>
              <w:t>、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Wifi</w:t>
            </w:r>
            <w:r w:rsidRPr="001A3CAE">
              <w:rPr>
                <w:rFonts w:eastAsia="標楷體" w:cstheme="minorHAnsi" w:hint="eastAsia"/>
                <w:sz w:val="20"/>
                <w:szCs w:val="24"/>
              </w:rPr>
              <w:t>、電視、冰箱</w:t>
            </w:r>
          </w:p>
        </w:tc>
        <w:tc>
          <w:tcPr>
            <w:tcW w:w="133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  <w:tr w:rsidR="00F00056" w:rsidTr="00A9431D">
        <w:trPr>
          <w:trHeight w:val="409"/>
        </w:trPr>
        <w:tc>
          <w:tcPr>
            <w:tcW w:w="2263" w:type="dxa"/>
          </w:tcPr>
          <w:p w:rsidR="00F00056" w:rsidRPr="00F00056" w:rsidRDefault="00FE35A9" w:rsidP="00F00056">
            <w:pPr>
              <w:rPr>
                <w:rFonts w:eastAsia="標楷體" w:cstheme="minorHAnsi"/>
                <w:sz w:val="20"/>
                <w:szCs w:val="24"/>
                <w:shd w:val="pct15" w:color="auto" w:fill="FFFFFF"/>
              </w:rPr>
            </w:pPr>
            <w:r>
              <w:rPr>
                <w:rFonts w:eastAsia="標楷體" w:cstheme="minorHAnsi"/>
                <w:sz w:val="20"/>
                <w:szCs w:val="24"/>
                <w:shd w:val="pct15" w:color="auto" w:fill="FFFFFF"/>
              </w:rPr>
              <w:lastRenderedPageBreak/>
              <w:t>7</w:t>
            </w:r>
            <w:r w:rsidR="00F00056" w:rsidRPr="00F00056">
              <w:rPr>
                <w:rFonts w:eastAsia="標楷體" w:cstheme="minorHAnsi" w:hint="eastAsia"/>
                <w:sz w:val="20"/>
                <w:szCs w:val="24"/>
                <w:shd w:val="pct15" w:color="auto" w:fill="FFFFFF"/>
              </w:rPr>
              <w:t>王子宮殿</w:t>
            </w:r>
          </w:p>
          <w:p w:rsidR="00F00056" w:rsidRDefault="00F00056" w:rsidP="00F00056">
            <w:pPr>
              <w:rPr>
                <w:rFonts w:eastAsia="標楷體" w:cstheme="minorHAnsi"/>
                <w:color w:val="FF0000"/>
                <w:sz w:val="20"/>
                <w:szCs w:val="24"/>
              </w:rPr>
            </w:pPr>
            <w:r w:rsidRPr="00D31AAA">
              <w:rPr>
                <w:rFonts w:eastAsia="標楷體" w:cstheme="minorHAnsi"/>
                <w:color w:val="FF0000"/>
                <w:sz w:val="20"/>
                <w:szCs w:val="24"/>
              </w:rPr>
              <w:t>剩</w:t>
            </w:r>
            <w:r w:rsidRPr="00D31AAA">
              <w:rPr>
                <w:rFonts w:eastAsia="標楷體" w:cstheme="minorHAnsi"/>
                <w:color w:val="FF0000"/>
                <w:sz w:val="20"/>
                <w:szCs w:val="24"/>
              </w:rPr>
              <w:t>4</w:t>
            </w:r>
            <w:r w:rsidRPr="00D31AAA">
              <w:rPr>
                <w:rFonts w:eastAsia="標楷體" w:cstheme="minorHAnsi"/>
                <w:color w:val="FF0000"/>
                <w:sz w:val="20"/>
                <w:szCs w:val="24"/>
              </w:rPr>
              <w:t>間</w:t>
            </w:r>
          </w:p>
          <w:p w:rsidR="00D537B0" w:rsidRDefault="00D537B0" w:rsidP="00F00056">
            <w:pPr>
              <w:rPr>
                <w:rFonts w:eastAsia="標楷體" w:cstheme="minorHAnsi"/>
                <w:sz w:val="20"/>
                <w:szCs w:val="24"/>
              </w:rPr>
            </w:pPr>
            <w:bookmarkStart w:id="0" w:name="_GoBack"/>
            <w:bookmarkEnd w:id="0"/>
          </w:p>
          <w:p w:rsidR="00D537B0" w:rsidRPr="00D2634D" w:rsidRDefault="00D537B0" w:rsidP="00F00056">
            <w:pPr>
              <w:rPr>
                <w:rFonts w:eastAsia="標楷體" w:cstheme="minorHAnsi" w:hint="eastAsia"/>
                <w:sz w:val="20"/>
                <w:szCs w:val="24"/>
              </w:rPr>
            </w:pPr>
          </w:p>
        </w:tc>
        <w:tc>
          <w:tcPr>
            <w:tcW w:w="794" w:type="dxa"/>
          </w:tcPr>
          <w:p w:rsidR="00F00056" w:rsidRPr="007E341A" w:rsidRDefault="00F00056" w:rsidP="00F00056">
            <w:pPr>
              <w:jc w:val="center"/>
              <w:rPr>
                <w:rFonts w:eastAsia="標楷體" w:cstheme="minorHAnsi"/>
                <w:szCs w:val="24"/>
              </w:rPr>
            </w:pPr>
            <w:r w:rsidRPr="007E341A">
              <w:rPr>
                <w:rFonts w:eastAsia="標楷體" w:cstheme="minorHAnsi"/>
                <w:szCs w:val="24"/>
              </w:rPr>
              <w:t>3</w:t>
            </w:r>
          </w:p>
        </w:tc>
        <w:tc>
          <w:tcPr>
            <w:tcW w:w="1474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571FC1">
              <w:rPr>
                <w:rFonts w:eastAsia="標楷體" w:cstheme="minorHAnsi" w:hint="eastAsia"/>
                <w:sz w:val="20"/>
                <w:szCs w:val="24"/>
              </w:rPr>
              <w:t>$13,779</w:t>
            </w:r>
          </w:p>
        </w:tc>
        <w:tc>
          <w:tcPr>
            <w:tcW w:w="1701" w:type="dxa"/>
          </w:tcPr>
          <w:p w:rsidR="00F00056" w:rsidRPr="0013690E" w:rsidRDefault="00F00056" w:rsidP="00F00056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571FC1">
              <w:rPr>
                <w:rFonts w:eastAsia="標楷體" w:cstheme="minorHAnsi" w:hint="eastAsia"/>
                <w:sz w:val="20"/>
                <w:szCs w:val="24"/>
              </w:rPr>
              <w:t>早餐</w:t>
            </w:r>
            <w:r>
              <w:rPr>
                <w:rFonts w:eastAsia="標楷體" w:cstheme="minorHAnsi" w:hint="eastAsia"/>
                <w:sz w:val="20"/>
                <w:szCs w:val="24"/>
              </w:rPr>
              <w:t xml:space="preserve"> </w:t>
            </w:r>
            <w:r w:rsidRPr="00571FC1">
              <w:rPr>
                <w:rFonts w:eastAsia="標楷體" w:cstheme="minorHAnsi" w:hint="eastAsia"/>
                <w:sz w:val="20"/>
                <w:szCs w:val="24"/>
              </w:rPr>
              <w:t>$14,559</w:t>
            </w:r>
          </w:p>
        </w:tc>
        <w:tc>
          <w:tcPr>
            <w:tcW w:w="127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45</w:t>
            </w:r>
          </w:p>
        </w:tc>
        <w:tc>
          <w:tcPr>
            <w:tcW w:w="1701" w:type="dxa"/>
          </w:tcPr>
          <w:p w:rsidR="00F00056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 w:rsidRPr="00320C2A">
              <w:rPr>
                <w:rFonts w:eastAsia="標楷體" w:cstheme="minorHAnsi" w:hint="eastAsia"/>
                <w:sz w:val="20"/>
                <w:szCs w:val="24"/>
              </w:rPr>
              <w:t>豪華客房</w:t>
            </w:r>
            <w:r w:rsidRPr="00320C2A">
              <w:rPr>
                <w:rFonts w:eastAsia="標楷體" w:cstheme="minorHAnsi" w:hint="eastAsia"/>
                <w:sz w:val="20"/>
                <w:szCs w:val="24"/>
              </w:rPr>
              <w:t xml:space="preserve"> (1</w:t>
            </w:r>
            <w:r w:rsidRPr="00320C2A">
              <w:rPr>
                <w:rFonts w:eastAsia="標楷體" w:cstheme="minorHAnsi" w:hint="eastAsia"/>
                <w:sz w:val="20"/>
                <w:szCs w:val="24"/>
              </w:rPr>
              <w:t>特大雙人床</w:t>
            </w:r>
            <w:r w:rsidRPr="00320C2A">
              <w:rPr>
                <w:rFonts w:eastAsia="標楷體" w:cstheme="minorHAnsi" w:hint="eastAsia"/>
                <w:sz w:val="20"/>
                <w:szCs w:val="24"/>
              </w:rPr>
              <w:t>)</w:t>
            </w:r>
          </w:p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  <w:r w:rsidRPr="00320C2A">
              <w:rPr>
                <w:rFonts w:eastAsia="標楷體" w:cstheme="minorHAnsi" w:hint="eastAsia"/>
                <w:sz w:val="20"/>
                <w:szCs w:val="24"/>
              </w:rPr>
              <w:t>浴缸、</w:t>
            </w:r>
            <w:r w:rsidRPr="00320C2A">
              <w:rPr>
                <w:rFonts w:eastAsia="標楷體" w:cstheme="minorHAnsi" w:hint="eastAsia"/>
                <w:sz w:val="20"/>
                <w:szCs w:val="24"/>
              </w:rPr>
              <w:t>Wifi</w:t>
            </w:r>
            <w:r w:rsidRPr="00320C2A">
              <w:rPr>
                <w:rFonts w:eastAsia="標楷體" w:cstheme="minorHAnsi" w:hint="eastAsia"/>
                <w:sz w:val="20"/>
                <w:szCs w:val="24"/>
              </w:rPr>
              <w:t>、電視、</w:t>
            </w:r>
            <w:r w:rsidRPr="00320C2A">
              <w:rPr>
                <w:rFonts w:eastAsia="標楷體" w:cstheme="minorHAnsi" w:hint="eastAsia"/>
                <w:sz w:val="20"/>
                <w:szCs w:val="24"/>
              </w:rPr>
              <w:t>Netflix</w:t>
            </w:r>
            <w:r w:rsidRPr="00320C2A">
              <w:rPr>
                <w:rFonts w:eastAsia="標楷體" w:cstheme="minorHAnsi" w:hint="eastAsia"/>
                <w:sz w:val="20"/>
                <w:szCs w:val="24"/>
              </w:rPr>
              <w:t>、冰箱</w:t>
            </w:r>
          </w:p>
        </w:tc>
        <w:tc>
          <w:tcPr>
            <w:tcW w:w="1336" w:type="dxa"/>
          </w:tcPr>
          <w:p w:rsidR="00F00056" w:rsidRPr="0013690E" w:rsidRDefault="00F00056" w:rsidP="00F00056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  <w:tr w:rsidR="00017D28" w:rsidTr="00A9431D">
        <w:trPr>
          <w:trHeight w:val="409"/>
        </w:trPr>
        <w:tc>
          <w:tcPr>
            <w:tcW w:w="2263" w:type="dxa"/>
          </w:tcPr>
          <w:p w:rsidR="00017D28" w:rsidRPr="00D2634D" w:rsidRDefault="00FE35A9" w:rsidP="00017D28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 w:hint="eastAsia"/>
                <w:sz w:val="20"/>
                <w:szCs w:val="24"/>
              </w:rPr>
              <w:t>8</w:t>
            </w:r>
            <w:r w:rsidR="00017D28" w:rsidRPr="00D2634D">
              <w:rPr>
                <w:rFonts w:eastAsia="標楷體" w:cstheme="minorHAnsi" w:hint="eastAsia"/>
                <w:sz w:val="20"/>
                <w:szCs w:val="24"/>
              </w:rPr>
              <w:t>蘇拉翁坦塔灣</w:t>
            </w:r>
          </w:p>
        </w:tc>
        <w:tc>
          <w:tcPr>
            <w:tcW w:w="794" w:type="dxa"/>
          </w:tcPr>
          <w:p w:rsidR="00017D28" w:rsidRPr="007E341A" w:rsidRDefault="00017D28" w:rsidP="00017D28">
            <w:pPr>
              <w:jc w:val="center"/>
              <w:rPr>
                <w:rFonts w:eastAsia="標楷體" w:cstheme="minorHAnsi"/>
                <w:szCs w:val="24"/>
              </w:rPr>
            </w:pPr>
            <w:r w:rsidRPr="007E341A">
              <w:rPr>
                <w:rFonts w:eastAsia="標楷體" w:cstheme="minorHAnsi"/>
                <w:szCs w:val="24"/>
              </w:rPr>
              <w:t>3</w:t>
            </w:r>
          </w:p>
        </w:tc>
        <w:tc>
          <w:tcPr>
            <w:tcW w:w="1474" w:type="dxa"/>
          </w:tcPr>
          <w:p w:rsidR="00017D28" w:rsidRDefault="00017D28" w:rsidP="00017D28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</w:p>
          <w:p w:rsidR="00017D28" w:rsidRPr="0013690E" w:rsidRDefault="00017D28" w:rsidP="00017D28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2E082D">
              <w:rPr>
                <w:rFonts w:eastAsia="標楷體" w:cstheme="minorHAnsi"/>
                <w:sz w:val="20"/>
                <w:szCs w:val="24"/>
              </w:rPr>
              <w:t>$13,313</w:t>
            </w:r>
          </w:p>
        </w:tc>
        <w:tc>
          <w:tcPr>
            <w:tcW w:w="1701" w:type="dxa"/>
          </w:tcPr>
          <w:p w:rsidR="00017D28" w:rsidRDefault="00017D28" w:rsidP="00017D28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不可退款</w:t>
            </w:r>
            <w:r w:rsidRPr="001A3CAE">
              <w:rPr>
                <w:rFonts w:eastAsia="標楷體" w:cstheme="minorHAnsi" w:hint="eastAsia"/>
                <w:color w:val="FF0000"/>
                <w:sz w:val="20"/>
                <w:szCs w:val="24"/>
              </w:rPr>
              <w:t>!!</w:t>
            </w:r>
          </w:p>
          <w:p w:rsidR="00017D28" w:rsidRPr="0013690E" w:rsidRDefault="00017D28" w:rsidP="00017D28">
            <w:pPr>
              <w:jc w:val="center"/>
              <w:rPr>
                <w:rFonts w:eastAsia="標楷體" w:cstheme="minorHAnsi"/>
                <w:sz w:val="20"/>
                <w:szCs w:val="24"/>
              </w:rPr>
            </w:pPr>
            <w:r w:rsidRPr="002E082D">
              <w:rPr>
                <w:rFonts w:eastAsia="標楷體" w:cstheme="minorHAnsi" w:hint="eastAsia"/>
                <w:sz w:val="20"/>
                <w:szCs w:val="24"/>
              </w:rPr>
              <w:t>早餐</w:t>
            </w:r>
            <w:r w:rsidRPr="002E082D">
              <w:rPr>
                <w:rFonts w:eastAsia="標楷體" w:cstheme="minorHAnsi" w:hint="eastAsia"/>
                <w:sz w:val="20"/>
                <w:szCs w:val="24"/>
              </w:rPr>
              <w:t xml:space="preserve"> $15,206</w:t>
            </w:r>
          </w:p>
        </w:tc>
        <w:tc>
          <w:tcPr>
            <w:tcW w:w="1276" w:type="dxa"/>
          </w:tcPr>
          <w:p w:rsidR="00017D28" w:rsidRPr="0013690E" w:rsidRDefault="00017D28" w:rsidP="00017D28">
            <w:pPr>
              <w:rPr>
                <w:rFonts w:eastAsia="標楷體" w:cstheme="minorHAnsi"/>
                <w:sz w:val="20"/>
                <w:szCs w:val="24"/>
              </w:rPr>
            </w:pPr>
            <w:r>
              <w:rPr>
                <w:rFonts w:eastAsia="標楷體" w:cstheme="minorHAnsi"/>
                <w:sz w:val="20"/>
                <w:szCs w:val="24"/>
              </w:rPr>
              <w:t>30</w:t>
            </w:r>
          </w:p>
        </w:tc>
        <w:tc>
          <w:tcPr>
            <w:tcW w:w="1701" w:type="dxa"/>
          </w:tcPr>
          <w:p w:rsidR="00017D28" w:rsidRPr="0013690E" w:rsidRDefault="00017D28" w:rsidP="00017D28">
            <w:pPr>
              <w:rPr>
                <w:rFonts w:eastAsia="標楷體" w:cstheme="minorHAnsi"/>
                <w:sz w:val="20"/>
                <w:szCs w:val="24"/>
              </w:rPr>
            </w:pPr>
            <w:r w:rsidRPr="002E082D">
              <w:rPr>
                <w:rFonts w:eastAsia="標楷體" w:cstheme="minorHAnsi" w:hint="eastAsia"/>
                <w:sz w:val="20"/>
                <w:szCs w:val="24"/>
              </w:rPr>
              <w:t>行政客房</w:t>
            </w:r>
            <w:r w:rsidRPr="002E082D">
              <w:rPr>
                <w:rFonts w:eastAsia="標楷體" w:cstheme="minorHAnsi" w:hint="eastAsia"/>
                <w:sz w:val="20"/>
                <w:szCs w:val="24"/>
              </w:rPr>
              <w:t xml:space="preserve"> (1</w:t>
            </w:r>
            <w:r w:rsidRPr="002E082D">
              <w:rPr>
                <w:rFonts w:eastAsia="標楷體" w:cstheme="minorHAnsi" w:hint="eastAsia"/>
                <w:sz w:val="20"/>
                <w:szCs w:val="24"/>
              </w:rPr>
              <w:t>加大雙人床</w:t>
            </w:r>
            <w:r w:rsidRPr="002E082D">
              <w:rPr>
                <w:rFonts w:eastAsia="標楷體" w:cstheme="minorHAnsi" w:hint="eastAsia"/>
                <w:sz w:val="20"/>
                <w:szCs w:val="24"/>
              </w:rPr>
              <w:t>) Wifi</w:t>
            </w:r>
            <w:r w:rsidRPr="002E082D">
              <w:rPr>
                <w:rFonts w:eastAsia="標楷體" w:cstheme="minorHAnsi" w:hint="eastAsia"/>
                <w:sz w:val="20"/>
                <w:szCs w:val="24"/>
              </w:rPr>
              <w:t>、電視、冰箱、迷你吧、咖啡機、浴缸、市區景觀</w:t>
            </w:r>
          </w:p>
        </w:tc>
        <w:tc>
          <w:tcPr>
            <w:tcW w:w="1336" w:type="dxa"/>
          </w:tcPr>
          <w:p w:rsidR="00017D28" w:rsidRPr="0013690E" w:rsidRDefault="00017D28" w:rsidP="00017D28">
            <w:pPr>
              <w:rPr>
                <w:rFonts w:eastAsia="標楷體" w:cstheme="minorHAnsi"/>
                <w:sz w:val="20"/>
                <w:szCs w:val="24"/>
              </w:rPr>
            </w:pPr>
          </w:p>
        </w:tc>
      </w:tr>
    </w:tbl>
    <w:p w:rsidR="002327D2" w:rsidRDefault="002327D2"/>
    <w:sectPr w:rsidR="002327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59C" w:rsidRDefault="008E059C" w:rsidP="00EB0528">
      <w:r>
        <w:separator/>
      </w:r>
    </w:p>
  </w:endnote>
  <w:endnote w:type="continuationSeparator" w:id="0">
    <w:p w:rsidR="008E059C" w:rsidRDefault="008E059C" w:rsidP="00EB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新細明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59C" w:rsidRDefault="008E059C" w:rsidP="00EB0528">
      <w:r>
        <w:separator/>
      </w:r>
    </w:p>
  </w:footnote>
  <w:footnote w:type="continuationSeparator" w:id="0">
    <w:p w:rsidR="008E059C" w:rsidRDefault="008E059C" w:rsidP="00EB0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79"/>
    <w:rsid w:val="00017D28"/>
    <w:rsid w:val="000E29DF"/>
    <w:rsid w:val="0013690E"/>
    <w:rsid w:val="001515B5"/>
    <w:rsid w:val="001A3CAE"/>
    <w:rsid w:val="001E118A"/>
    <w:rsid w:val="001F1607"/>
    <w:rsid w:val="001F7024"/>
    <w:rsid w:val="0022187A"/>
    <w:rsid w:val="002327D2"/>
    <w:rsid w:val="00250D29"/>
    <w:rsid w:val="002C7154"/>
    <w:rsid w:val="002E082D"/>
    <w:rsid w:val="00320C2A"/>
    <w:rsid w:val="00373246"/>
    <w:rsid w:val="00414052"/>
    <w:rsid w:val="004B34B3"/>
    <w:rsid w:val="00571FC1"/>
    <w:rsid w:val="00572579"/>
    <w:rsid w:val="0057477D"/>
    <w:rsid w:val="00633C7E"/>
    <w:rsid w:val="00795219"/>
    <w:rsid w:val="007C182B"/>
    <w:rsid w:val="007E341A"/>
    <w:rsid w:val="008E059C"/>
    <w:rsid w:val="009778DE"/>
    <w:rsid w:val="00A135E6"/>
    <w:rsid w:val="00A308CF"/>
    <w:rsid w:val="00A44054"/>
    <w:rsid w:val="00A9431D"/>
    <w:rsid w:val="00AC2F70"/>
    <w:rsid w:val="00BB69E0"/>
    <w:rsid w:val="00C45142"/>
    <w:rsid w:val="00C72BE6"/>
    <w:rsid w:val="00C9301D"/>
    <w:rsid w:val="00CC0F9C"/>
    <w:rsid w:val="00D0740D"/>
    <w:rsid w:val="00D2634D"/>
    <w:rsid w:val="00D31AAA"/>
    <w:rsid w:val="00D350A2"/>
    <w:rsid w:val="00D537B0"/>
    <w:rsid w:val="00D61C30"/>
    <w:rsid w:val="00E81358"/>
    <w:rsid w:val="00E91FC9"/>
    <w:rsid w:val="00EB0528"/>
    <w:rsid w:val="00F00056"/>
    <w:rsid w:val="00F04234"/>
    <w:rsid w:val="00F208CB"/>
    <w:rsid w:val="00FE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F2B78-B1AF-4484-BDBF-6619655F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5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5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5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528"/>
    <w:rPr>
      <w:sz w:val="20"/>
      <w:szCs w:val="20"/>
    </w:rPr>
  </w:style>
  <w:style w:type="table" w:styleId="a7">
    <w:name w:val="Table Grid"/>
    <w:basedOn w:val="a1"/>
    <w:uiPriority w:val="39"/>
    <w:rsid w:val="00EB05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劉姮</dc:creator>
  <cp:keywords/>
  <dc:description/>
  <cp:lastModifiedBy>劉姮</cp:lastModifiedBy>
  <cp:revision>67</cp:revision>
  <dcterms:created xsi:type="dcterms:W3CDTF">2024-09-24T05:25:00Z</dcterms:created>
  <dcterms:modified xsi:type="dcterms:W3CDTF">2024-09-24T09:24:00Z</dcterms:modified>
</cp:coreProperties>
</file>