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C6EC" w14:textId="77777777" w:rsidR="000B3A00" w:rsidRDefault="000B3A00" w:rsidP="00B920BC">
      <w:pPr>
        <w:spacing w:after="0"/>
      </w:pPr>
      <w:r>
        <w:t>University of Waterloo</w:t>
      </w:r>
    </w:p>
    <w:p w14:paraId="323241D3" w14:textId="74A6E34E" w:rsidR="000B3A00" w:rsidRDefault="000B3A00" w:rsidP="00B920BC">
      <w:pPr>
        <w:spacing w:after="0"/>
      </w:pPr>
      <w:r>
        <w:t>CFM 301</w:t>
      </w:r>
    </w:p>
    <w:p w14:paraId="4D13F951" w14:textId="36544C51" w:rsidR="000B3A00" w:rsidRDefault="000B3A00" w:rsidP="00B920BC">
      <w:pPr>
        <w:spacing w:after="0"/>
      </w:pPr>
      <w:r>
        <w:t>Data Assignment 2</w:t>
      </w:r>
    </w:p>
    <w:p w14:paraId="12508513" w14:textId="77777777" w:rsidR="000B3A00" w:rsidRDefault="000B3A00" w:rsidP="00B920BC">
      <w:pPr>
        <w:spacing w:after="0"/>
      </w:pPr>
      <w:r>
        <w:t>Jeongseop Yi (j22yi)</w:t>
      </w:r>
    </w:p>
    <w:p w14:paraId="7739B5AF" w14:textId="7754A02B" w:rsidR="002F5E14" w:rsidRDefault="002F5E14" w:rsidP="00B920BC">
      <w:pPr>
        <w:spacing w:after="0"/>
      </w:pPr>
    </w:p>
    <w:p w14:paraId="2F3ED0E0" w14:textId="41EB60CD" w:rsidR="00C65974" w:rsidRDefault="00C65974" w:rsidP="00B920BC">
      <w:pPr>
        <w:spacing w:after="0"/>
      </w:pPr>
      <w:r w:rsidRPr="00870D38">
        <w:rPr>
          <w:b/>
          <w:bCs/>
        </w:rPr>
        <w:t>Q1.</w:t>
      </w:r>
      <w:r>
        <w:t xml:space="preserve"> The downloaded data is q</w:t>
      </w:r>
      <w:proofErr w:type="gramStart"/>
      <w:r>
        <w:t>1.sas</w:t>
      </w:r>
      <w:proofErr w:type="gramEnd"/>
      <w:r>
        <w:t>7dbat file in the assignment package.</w:t>
      </w:r>
      <w:r w:rsidR="00630B16">
        <w:t xml:space="preserve"> It can be also found in q1 sheet of DA2.xlsx file.</w:t>
      </w:r>
    </w:p>
    <w:p w14:paraId="11060CB5" w14:textId="77777777" w:rsidR="00630B16" w:rsidRDefault="00630B16" w:rsidP="00B920BC">
      <w:pPr>
        <w:spacing w:after="0"/>
      </w:pPr>
    </w:p>
    <w:p w14:paraId="3229B00F" w14:textId="66341C02" w:rsidR="00630B16" w:rsidRDefault="00C65974" w:rsidP="00B920BC">
      <w:pPr>
        <w:spacing w:after="0"/>
      </w:pPr>
      <w:r w:rsidRPr="00870D38">
        <w:rPr>
          <w:rFonts w:hint="eastAsia"/>
          <w:b/>
          <w:bCs/>
        </w:rPr>
        <w:t>Q</w:t>
      </w:r>
      <w:r w:rsidRPr="00870D38">
        <w:rPr>
          <w:b/>
          <w:bCs/>
        </w:rPr>
        <w:t>2.</w:t>
      </w:r>
      <w:r>
        <w:t xml:space="preserve"> The downloaded data is q</w:t>
      </w:r>
      <w:proofErr w:type="gramStart"/>
      <w:r>
        <w:t>2.sas</w:t>
      </w:r>
      <w:proofErr w:type="gramEnd"/>
      <w:r>
        <w:t xml:space="preserve">7dbat </w:t>
      </w:r>
      <w:r w:rsidR="00630B16">
        <w:t xml:space="preserve">file in </w:t>
      </w:r>
      <w:r>
        <w:t>the assignment package.</w:t>
      </w:r>
      <w:r w:rsidR="00630B16">
        <w:t xml:space="preserve"> It can be also found in q</w:t>
      </w:r>
      <w:r w:rsidR="0058630F">
        <w:t>2</w:t>
      </w:r>
      <w:r w:rsidR="00630B16">
        <w:t xml:space="preserve"> sheet of DA2.xlsx file</w:t>
      </w:r>
      <w:r w:rsidR="008E4017">
        <w:t>.</w:t>
      </w:r>
    </w:p>
    <w:p w14:paraId="6A039073" w14:textId="0453EBEC" w:rsidR="00C65974" w:rsidRPr="00630B16" w:rsidRDefault="00C65974" w:rsidP="00B920BC">
      <w:pPr>
        <w:spacing w:after="0"/>
      </w:pPr>
    </w:p>
    <w:p w14:paraId="0604ED94" w14:textId="0CD633F4" w:rsidR="00C65974" w:rsidRDefault="00C65974" w:rsidP="00B920BC">
      <w:pPr>
        <w:spacing w:after="0"/>
      </w:pPr>
      <w:r w:rsidRPr="00870D38">
        <w:rPr>
          <w:b/>
          <w:bCs/>
        </w:rPr>
        <w:t>Q3.</w:t>
      </w:r>
      <w:r>
        <w:t xml:space="preserve"> The merged dataset is in the q3 sheet of the DA2.xlsx</w:t>
      </w:r>
      <w:r w:rsidR="00630B16">
        <w:t xml:space="preserve">. </w:t>
      </w:r>
      <w:r w:rsidR="00B920BC">
        <w:t xml:space="preserve">There are 6 duplicated entries </w:t>
      </w:r>
      <w:r w:rsidR="008E4017">
        <w:t xml:space="preserve">in terms of MONTHID </w:t>
      </w:r>
      <w:r w:rsidR="00B920BC">
        <w:t xml:space="preserve">added to the merged dataset due to the duplicated DATADATE from </w:t>
      </w:r>
      <w:r w:rsidR="008E4017">
        <w:t>Q</w:t>
      </w:r>
      <w:r w:rsidR="00B920BC">
        <w:t xml:space="preserve">2 for </w:t>
      </w:r>
      <w:r w:rsidR="008E4017" w:rsidRPr="008E4017">
        <w:t>SKYWORKS SOLUTIONS INC</w:t>
      </w:r>
      <w:r w:rsidR="008E4017">
        <w:t>. As there exist some values exist for the duplicated entries, the entries were not dropped.</w:t>
      </w:r>
      <w:r w:rsidR="000B0890">
        <w:t xml:space="preserve"> Therefore, there exist 20848 entries exist in the merged dataset</w:t>
      </w:r>
      <w:r w:rsidR="0058630F">
        <w:t xml:space="preserve"> instead of 20842 entries.</w:t>
      </w:r>
    </w:p>
    <w:p w14:paraId="025B94D7" w14:textId="535B77F3" w:rsidR="008E4017" w:rsidRDefault="008E4017" w:rsidP="00B920BC">
      <w:pPr>
        <w:spacing w:after="0"/>
      </w:pPr>
      <w:r w:rsidRPr="008E4017">
        <w:rPr>
          <w:noProof/>
        </w:rPr>
        <w:drawing>
          <wp:inline distT="0" distB="0" distL="0" distR="0" wp14:anchorId="7715821C" wp14:editId="2774A2BC">
            <wp:extent cx="5731510" cy="595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00BA" w14:textId="77777777" w:rsidR="00630B16" w:rsidRDefault="00630B16" w:rsidP="00B920BC">
      <w:pPr>
        <w:spacing w:after="0"/>
      </w:pPr>
    </w:p>
    <w:p w14:paraId="38A182EF" w14:textId="5052CB12" w:rsidR="00630B16" w:rsidRDefault="00C65974" w:rsidP="00B920BC">
      <w:pPr>
        <w:spacing w:after="0"/>
      </w:pPr>
      <w:r w:rsidRPr="00870D38">
        <w:rPr>
          <w:b/>
          <w:bCs/>
        </w:rPr>
        <w:t xml:space="preserve">Q4. </w:t>
      </w:r>
      <w:r>
        <w:t>The data can be found in the q4 sheet of the DA2.xlsx.</w:t>
      </w:r>
    </w:p>
    <w:p w14:paraId="0506C845" w14:textId="5731441F" w:rsidR="00000137" w:rsidRDefault="000B0890" w:rsidP="00A222F2">
      <w:pPr>
        <w:spacing w:after="0"/>
        <w:ind w:firstLineChars="50" w:firstLine="100"/>
        <w:jc w:val="left"/>
      </w:pPr>
      <w:r>
        <w:t xml:space="preserve">c) </w:t>
      </w:r>
      <w:proofErr w:type="spellStart"/>
      <w:r w:rsidR="00000137">
        <w:t>i</w:t>
      </w:r>
      <w:proofErr w:type="spellEnd"/>
      <w:r w:rsidR="00000137">
        <w:t>)</w:t>
      </w:r>
      <w:r w:rsidR="00C65974">
        <w:t xml:space="preserve">. </w:t>
      </w:r>
      <w:r w:rsidR="004D385C">
        <w:t xml:space="preserve">I decided to use IBQ / Market equity for the </w:t>
      </w:r>
      <w:r w:rsidR="00A222F2">
        <w:t>definition</w:t>
      </w:r>
      <w:r w:rsidR="004D385C">
        <w:t xml:space="preserve"> of </w:t>
      </w:r>
      <w:proofErr w:type="spellStart"/>
      <w:r w:rsidR="004D385C">
        <w:t>eP.</w:t>
      </w:r>
      <w:proofErr w:type="spellEnd"/>
      <w:r w:rsidR="004D385C">
        <w:t xml:space="preserve"> From the data dictionary from WRDS, EPSPXQ is calculated with the number of shares including the conversion of common/ordinary stock equivalents. The number of the shares including the conversion of common/ordinary stock equivalents is usually bigger than the value of SHROUT, which disregards the conversion. The current stock price is determined by SHROUT</w:t>
      </w:r>
      <w:r w:rsidR="00A222F2">
        <w:t xml:space="preserve">, which is the number of publicly held shares and does not include the number of </w:t>
      </w:r>
      <w:r w:rsidR="004D385C">
        <w:t>the conversions which are not stocks</w:t>
      </w:r>
      <w:r w:rsidR="00A222F2">
        <w:t xml:space="preserve"> currently</w:t>
      </w:r>
      <w:r w:rsidR="004D385C">
        <w:t>. As the PRC and EPSPXQ are determined from the different number of stocks, it may not be correct to use the value</w:t>
      </w:r>
      <w:r w:rsidR="00A222F2">
        <w:t xml:space="preserve"> from EPSPXQ method</w:t>
      </w:r>
      <w:r w:rsidR="004D385C">
        <w:t xml:space="preserve"> over </w:t>
      </w:r>
      <w:r w:rsidR="00A222F2">
        <w:t>IBQ method.</w:t>
      </w:r>
      <w:r w:rsidR="00A43976">
        <w:t xml:space="preserve"> The </w:t>
      </w:r>
      <w:proofErr w:type="spellStart"/>
      <w:r w:rsidR="00A43976">
        <w:t>eP</w:t>
      </w:r>
      <w:proofErr w:type="spellEnd"/>
      <w:r w:rsidR="00A43976">
        <w:t xml:space="preserve"> value from EPSPXQ would be diluted from some stocks that do not exist.</w:t>
      </w:r>
      <w:r w:rsidR="00A222F2">
        <w:t xml:space="preserve"> Therefore, I will be using IBQ / Market equity method for the definition of </w:t>
      </w:r>
      <w:proofErr w:type="spellStart"/>
      <w:r w:rsidR="00A222F2">
        <w:t>eP.</w:t>
      </w:r>
      <w:proofErr w:type="spellEnd"/>
    </w:p>
    <w:p w14:paraId="1DEEF19C" w14:textId="2DAAB7D8" w:rsidR="00000137" w:rsidRDefault="00000137" w:rsidP="00B920BC">
      <w:pPr>
        <w:spacing w:after="0"/>
      </w:pPr>
      <w:r>
        <w:rPr>
          <w:rFonts w:hint="eastAsia"/>
        </w:rPr>
        <w:t>H</w:t>
      </w:r>
      <w:r>
        <w:t>istograms of each variable are as follows:</w:t>
      </w:r>
    </w:p>
    <w:p w14:paraId="58462643" w14:textId="77777777" w:rsidR="00000137" w:rsidRDefault="00000137" w:rsidP="008E4017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2341D1" wp14:editId="6A119DD1">
            <wp:extent cx="3495675" cy="2787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472" cy="279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6709" w14:textId="57CDFF73" w:rsidR="00000137" w:rsidRDefault="00CB357B" w:rsidP="008E4017">
      <w:pPr>
        <w:spacing w:after="0"/>
        <w:jc w:val="center"/>
      </w:pPr>
      <w:r>
        <w:rPr>
          <w:noProof/>
        </w:rPr>
        <w:drawing>
          <wp:inline distT="0" distB="0" distL="0" distR="0" wp14:anchorId="1F5F742D" wp14:editId="16E84D6D">
            <wp:extent cx="3799996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793" cy="298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B402" w14:textId="7559133C" w:rsidR="008E4017" w:rsidRDefault="00A222F2" w:rsidP="00870D38">
      <w:pPr>
        <w:spacing w:after="0"/>
        <w:jc w:val="center"/>
      </w:pPr>
      <w:r>
        <w:rPr>
          <w:noProof/>
        </w:rPr>
        <w:drawing>
          <wp:inline distT="0" distB="0" distL="0" distR="0" wp14:anchorId="1CB4EE09" wp14:editId="1AA0EAD7">
            <wp:extent cx="35467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470" cy="275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7243" w14:textId="6157326E" w:rsidR="003B45A2" w:rsidRDefault="00630B16" w:rsidP="00B920BC">
      <w:pPr>
        <w:spacing w:after="0"/>
      </w:pPr>
      <w:r w:rsidRPr="00870D38">
        <w:rPr>
          <w:rFonts w:hint="eastAsia"/>
          <w:b/>
          <w:bCs/>
        </w:rPr>
        <w:lastRenderedPageBreak/>
        <w:t>Q</w:t>
      </w:r>
      <w:r w:rsidRPr="00870D38">
        <w:rPr>
          <w:b/>
          <w:bCs/>
        </w:rPr>
        <w:t>5</w:t>
      </w:r>
      <w:r>
        <w:t>. The summary statistic data are as follows</w:t>
      </w:r>
      <w:r w:rsidR="003B45A2">
        <w:t>:</w:t>
      </w:r>
    </w:p>
    <w:p w14:paraId="658E8E4D" w14:textId="152EC550" w:rsidR="00630B16" w:rsidRDefault="00CB357B" w:rsidP="00B920BC">
      <w:pPr>
        <w:spacing w:after="0"/>
      </w:pPr>
      <w:r w:rsidRPr="00CB357B">
        <w:drawing>
          <wp:inline distT="0" distB="0" distL="0" distR="0" wp14:anchorId="3E545B50" wp14:editId="37DDBD4C">
            <wp:extent cx="5731510" cy="939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C8E0" w14:textId="05989E3D" w:rsidR="00630B16" w:rsidRDefault="00630B16" w:rsidP="00B920BC">
      <w:pPr>
        <w:spacing w:after="0"/>
      </w:pPr>
      <w:r w:rsidRPr="00870D38">
        <w:rPr>
          <w:b/>
          <w:bCs/>
        </w:rPr>
        <w:t>Q6.</w:t>
      </w:r>
      <w:r>
        <w:t xml:space="preserve"> The data can be found in the q6 sheet of the DA2.xlsx file. A sneak peek of the data and the summary statistics are as follows.</w:t>
      </w:r>
    </w:p>
    <w:p w14:paraId="4AFB45BA" w14:textId="40B40388" w:rsidR="004B4A9F" w:rsidRDefault="004B4A9F" w:rsidP="00B920BC">
      <w:pPr>
        <w:spacing w:after="0"/>
      </w:pPr>
      <w:r w:rsidRPr="004B4A9F">
        <w:drawing>
          <wp:inline distT="0" distB="0" distL="0" distR="0" wp14:anchorId="54F854A4" wp14:editId="0BA1B8F1">
            <wp:extent cx="5731510" cy="13569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7A8F" w14:textId="77777777" w:rsidR="000710B9" w:rsidRDefault="000710B9" w:rsidP="000710B9">
      <w:pPr>
        <w:spacing w:after="0"/>
      </w:pPr>
      <w:r>
        <w:t xml:space="preserve">Number of total outliers of </w:t>
      </w:r>
      <w:proofErr w:type="spellStart"/>
      <w:r>
        <w:t>lnSize</w:t>
      </w:r>
      <w:proofErr w:type="spellEnd"/>
      <w:r>
        <w:t>: 165</w:t>
      </w:r>
    </w:p>
    <w:p w14:paraId="5AA3B61C" w14:textId="77777777" w:rsidR="000710B9" w:rsidRDefault="000710B9" w:rsidP="000710B9">
      <w:pPr>
        <w:spacing w:after="0"/>
      </w:pPr>
      <w:r>
        <w:t>Number of total outliers of bk2mkt: 688</w:t>
      </w:r>
    </w:p>
    <w:p w14:paraId="07EC039C" w14:textId="4C83A904" w:rsidR="00CB357B" w:rsidRDefault="000710B9" w:rsidP="000710B9">
      <w:pPr>
        <w:spacing w:after="0"/>
      </w:pPr>
      <w:r>
        <w:t xml:space="preserve">Number of total outliers of </w:t>
      </w:r>
      <w:proofErr w:type="spellStart"/>
      <w:r>
        <w:t>eP</w:t>
      </w:r>
      <w:proofErr w:type="spellEnd"/>
      <w:r>
        <w:t>: 723</w:t>
      </w:r>
    </w:p>
    <w:p w14:paraId="71F7E314" w14:textId="77777777" w:rsidR="000710B9" w:rsidRDefault="000710B9" w:rsidP="000710B9">
      <w:pPr>
        <w:spacing w:after="0"/>
      </w:pPr>
    </w:p>
    <w:p w14:paraId="0453380A" w14:textId="77777777" w:rsidR="00CB357B" w:rsidRDefault="00CB357B" w:rsidP="00CB357B">
      <w:pPr>
        <w:spacing w:after="0"/>
      </w:pPr>
      <w:r>
        <w:t xml:space="preserve">Statistics for </w:t>
      </w:r>
      <w:proofErr w:type="spellStart"/>
      <w:r>
        <w:t>winsorized</w:t>
      </w:r>
      <w:proofErr w:type="spellEnd"/>
      <w:r>
        <w:t xml:space="preserve"> data for </w:t>
      </w:r>
      <w:proofErr w:type="spellStart"/>
      <w:r>
        <w:t>lnSize</w:t>
      </w:r>
      <w:proofErr w:type="spellEnd"/>
      <w:r>
        <w:t>:</w:t>
      </w:r>
    </w:p>
    <w:p w14:paraId="07998C3C" w14:textId="77777777" w:rsidR="00CB357B" w:rsidRDefault="00CB357B" w:rsidP="00CB357B">
      <w:pPr>
        <w:spacing w:after="0"/>
      </w:pPr>
      <w:r>
        <w:t>Mean: 23.4789</w:t>
      </w:r>
    </w:p>
    <w:p w14:paraId="28A5A0E8" w14:textId="77777777" w:rsidR="00CB357B" w:rsidRDefault="00CB357B" w:rsidP="00CB357B">
      <w:pPr>
        <w:spacing w:after="0"/>
      </w:pPr>
      <w:r>
        <w:t>Median: 23.54246</w:t>
      </w:r>
    </w:p>
    <w:p w14:paraId="751AA637" w14:textId="77777777" w:rsidR="00CB357B" w:rsidRDefault="00CB357B" w:rsidP="00CB357B">
      <w:pPr>
        <w:spacing w:after="0"/>
      </w:pPr>
      <w:r>
        <w:t>Standard deviation: 1.57831</w:t>
      </w:r>
    </w:p>
    <w:p w14:paraId="1A678631" w14:textId="77777777" w:rsidR="00CB357B" w:rsidRDefault="00CB357B" w:rsidP="00CB357B">
      <w:pPr>
        <w:spacing w:after="0"/>
      </w:pPr>
      <w:r>
        <w:t>Min: 16.1331</w:t>
      </w:r>
    </w:p>
    <w:p w14:paraId="1093C32C" w14:textId="77777777" w:rsidR="00CB357B" w:rsidRDefault="00CB357B" w:rsidP="00CB357B">
      <w:pPr>
        <w:spacing w:after="0"/>
      </w:pPr>
      <w:r>
        <w:t>Max: 28.20077</w:t>
      </w:r>
    </w:p>
    <w:p w14:paraId="0FB31966" w14:textId="77777777" w:rsidR="00CB357B" w:rsidRDefault="00CB357B" w:rsidP="00CB357B">
      <w:pPr>
        <w:spacing w:after="0"/>
      </w:pPr>
      <w:r>
        <w:t>1% percentile: 19.20504</w:t>
      </w:r>
    </w:p>
    <w:p w14:paraId="64E20A2F" w14:textId="77777777" w:rsidR="00CB357B" w:rsidRDefault="00CB357B" w:rsidP="00CB357B">
      <w:pPr>
        <w:spacing w:after="0"/>
      </w:pPr>
      <w:r>
        <w:t>99% percentile: 27.17433</w:t>
      </w:r>
    </w:p>
    <w:p w14:paraId="4EADACC0" w14:textId="77777777" w:rsidR="00CB357B" w:rsidRDefault="00CB357B" w:rsidP="00CB357B">
      <w:pPr>
        <w:spacing w:after="0"/>
      </w:pPr>
    </w:p>
    <w:p w14:paraId="77C92F5E" w14:textId="77777777" w:rsidR="00CB357B" w:rsidRDefault="00CB357B" w:rsidP="00CB357B">
      <w:pPr>
        <w:spacing w:after="0"/>
      </w:pPr>
      <w:r>
        <w:t xml:space="preserve">Statistics for truncated data for </w:t>
      </w:r>
      <w:proofErr w:type="spellStart"/>
      <w:r>
        <w:t>lnSize</w:t>
      </w:r>
      <w:proofErr w:type="spellEnd"/>
      <w:r>
        <w:t>:</w:t>
      </w:r>
    </w:p>
    <w:p w14:paraId="7C2B1F62" w14:textId="77777777" w:rsidR="00CB357B" w:rsidRDefault="00CB357B" w:rsidP="00CB357B">
      <w:pPr>
        <w:spacing w:after="0"/>
      </w:pPr>
      <w:r>
        <w:t>Mean: 23.47274</w:t>
      </w:r>
    </w:p>
    <w:p w14:paraId="1D5FE4B8" w14:textId="77777777" w:rsidR="00CB357B" w:rsidRDefault="00CB357B" w:rsidP="00CB357B">
      <w:pPr>
        <w:spacing w:after="0"/>
      </w:pPr>
      <w:r>
        <w:t>Median: 23.53915</w:t>
      </w:r>
    </w:p>
    <w:p w14:paraId="02D632E6" w14:textId="77777777" w:rsidR="00CB357B" w:rsidRDefault="00CB357B" w:rsidP="00CB357B">
      <w:pPr>
        <w:spacing w:after="0"/>
      </w:pPr>
      <w:r>
        <w:t>Standard deviation: 1.54521</w:t>
      </w:r>
    </w:p>
    <w:p w14:paraId="6E6B630A" w14:textId="77777777" w:rsidR="00CB357B" w:rsidRDefault="00CB357B" w:rsidP="00CB357B">
      <w:pPr>
        <w:spacing w:after="0"/>
      </w:pPr>
      <w:r>
        <w:t>Min: 16.42112</w:t>
      </w:r>
    </w:p>
    <w:p w14:paraId="28C36D66" w14:textId="77777777" w:rsidR="00CB357B" w:rsidRDefault="00CB357B" w:rsidP="00CB357B">
      <w:pPr>
        <w:spacing w:after="0"/>
      </w:pPr>
      <w:r>
        <w:t>Max: 28.15999</w:t>
      </w:r>
    </w:p>
    <w:p w14:paraId="6C48A8B6" w14:textId="77777777" w:rsidR="00CB357B" w:rsidRDefault="00CB357B" w:rsidP="00CB357B">
      <w:pPr>
        <w:spacing w:after="0"/>
      </w:pPr>
      <w:r>
        <w:t>1% percentile: 19.24006</w:t>
      </w:r>
    </w:p>
    <w:p w14:paraId="3A7D32F9" w14:textId="77777777" w:rsidR="00CB357B" w:rsidRDefault="00CB357B" w:rsidP="00CB357B">
      <w:pPr>
        <w:spacing w:after="0"/>
      </w:pPr>
      <w:r>
        <w:t>99% percentile: 26.90796</w:t>
      </w:r>
    </w:p>
    <w:p w14:paraId="701940D0" w14:textId="77777777" w:rsidR="00CB357B" w:rsidRDefault="00CB357B" w:rsidP="00CB357B">
      <w:pPr>
        <w:spacing w:after="0"/>
      </w:pPr>
    </w:p>
    <w:p w14:paraId="13D85AE9" w14:textId="77777777" w:rsidR="00CB357B" w:rsidRDefault="00CB357B" w:rsidP="00CB357B">
      <w:pPr>
        <w:spacing w:after="0"/>
      </w:pPr>
      <w:r>
        <w:t xml:space="preserve">Statistics for </w:t>
      </w:r>
      <w:proofErr w:type="spellStart"/>
      <w:r>
        <w:t>winsorized</w:t>
      </w:r>
      <w:proofErr w:type="spellEnd"/>
      <w:r>
        <w:t xml:space="preserve"> data for bk2mkt:</w:t>
      </w:r>
    </w:p>
    <w:p w14:paraId="6E244D1F" w14:textId="77777777" w:rsidR="00CB357B" w:rsidRDefault="00CB357B" w:rsidP="00CB357B">
      <w:pPr>
        <w:spacing w:after="0"/>
      </w:pPr>
      <w:r>
        <w:lastRenderedPageBreak/>
        <w:t>Mean: 0.26046</w:t>
      </w:r>
    </w:p>
    <w:p w14:paraId="01AF8C1C" w14:textId="77777777" w:rsidR="00CB357B" w:rsidRDefault="00CB357B" w:rsidP="00CB357B">
      <w:pPr>
        <w:spacing w:after="0"/>
      </w:pPr>
      <w:r>
        <w:t>Median: 0.20193</w:t>
      </w:r>
    </w:p>
    <w:p w14:paraId="469ECCBD" w14:textId="77777777" w:rsidR="00CB357B" w:rsidRDefault="00CB357B" w:rsidP="00CB357B">
      <w:pPr>
        <w:spacing w:after="0"/>
      </w:pPr>
      <w:r>
        <w:t>Standard deviation: 0.25339</w:t>
      </w:r>
    </w:p>
    <w:p w14:paraId="55213BD6" w14:textId="77777777" w:rsidR="00CB357B" w:rsidRDefault="00CB357B" w:rsidP="00CB357B">
      <w:pPr>
        <w:spacing w:after="0"/>
      </w:pPr>
      <w:r>
        <w:t>Min: -1.208</w:t>
      </w:r>
    </w:p>
    <w:p w14:paraId="77017507" w14:textId="77777777" w:rsidR="00CB357B" w:rsidRDefault="00CB357B" w:rsidP="00CB357B">
      <w:pPr>
        <w:spacing w:after="0"/>
      </w:pPr>
      <w:r>
        <w:t>Max: 4.43973</w:t>
      </w:r>
    </w:p>
    <w:p w14:paraId="0DF38A27" w14:textId="77777777" w:rsidR="00CB357B" w:rsidRDefault="00CB357B" w:rsidP="00CB357B">
      <w:pPr>
        <w:spacing w:after="0"/>
      </w:pPr>
      <w:r>
        <w:t>1% percentile: -0.09317</w:t>
      </w:r>
    </w:p>
    <w:p w14:paraId="5307B057" w14:textId="77777777" w:rsidR="00CB357B" w:rsidRDefault="00CB357B" w:rsidP="00CB357B">
      <w:pPr>
        <w:spacing w:after="0"/>
      </w:pPr>
      <w:r>
        <w:t>99% percentile: 1.09799</w:t>
      </w:r>
    </w:p>
    <w:p w14:paraId="6904DFF5" w14:textId="77777777" w:rsidR="00CB357B" w:rsidRDefault="00CB357B" w:rsidP="00CB357B">
      <w:pPr>
        <w:spacing w:after="0"/>
      </w:pPr>
    </w:p>
    <w:p w14:paraId="7B10987C" w14:textId="77777777" w:rsidR="00CB357B" w:rsidRDefault="00CB357B" w:rsidP="00CB357B">
      <w:pPr>
        <w:spacing w:after="0"/>
      </w:pPr>
      <w:r>
        <w:t>Statistics for truncated data for bk2mkt:</w:t>
      </w:r>
    </w:p>
    <w:p w14:paraId="46B6CF1F" w14:textId="77777777" w:rsidR="00CB357B" w:rsidRDefault="00CB357B" w:rsidP="00CB357B">
      <w:pPr>
        <w:spacing w:after="0"/>
      </w:pPr>
      <w:r>
        <w:t>Mean: 0.24481</w:t>
      </w:r>
    </w:p>
    <w:p w14:paraId="6E34BEB0" w14:textId="77777777" w:rsidR="00CB357B" w:rsidRDefault="00CB357B" w:rsidP="00CB357B">
      <w:pPr>
        <w:spacing w:after="0"/>
      </w:pPr>
      <w:r>
        <w:t>Median: 0.19794</w:t>
      </w:r>
    </w:p>
    <w:p w14:paraId="78844B63" w14:textId="77777777" w:rsidR="00CB357B" w:rsidRDefault="00CB357B" w:rsidP="00CB357B">
      <w:pPr>
        <w:spacing w:after="0"/>
      </w:pPr>
      <w:r>
        <w:t>Standard deviation: 0.21315</w:t>
      </w:r>
    </w:p>
    <w:p w14:paraId="064D1313" w14:textId="77777777" w:rsidR="00CB357B" w:rsidRDefault="00CB357B" w:rsidP="00CB357B">
      <w:pPr>
        <w:spacing w:after="0"/>
      </w:pPr>
      <w:r>
        <w:t>Min: -0.56474</w:t>
      </w:r>
    </w:p>
    <w:p w14:paraId="55E167FD" w14:textId="77777777" w:rsidR="00CB357B" w:rsidRDefault="00CB357B" w:rsidP="00CB357B">
      <w:pPr>
        <w:spacing w:after="0"/>
      </w:pPr>
      <w:r>
        <w:t>Max: 2.97543</w:t>
      </w:r>
    </w:p>
    <w:p w14:paraId="435F3591" w14:textId="77777777" w:rsidR="00CB357B" w:rsidRDefault="00CB357B" w:rsidP="00CB357B">
      <w:pPr>
        <w:spacing w:after="0"/>
      </w:pPr>
      <w:r>
        <w:t>1% percentile: -0.09141</w:t>
      </w:r>
    </w:p>
    <w:p w14:paraId="3696E1A7" w14:textId="77777777" w:rsidR="00CB357B" w:rsidRDefault="00CB357B" w:rsidP="00CB357B">
      <w:pPr>
        <w:spacing w:after="0"/>
      </w:pPr>
      <w:r>
        <w:t>99% percentile: 0.94145</w:t>
      </w:r>
    </w:p>
    <w:p w14:paraId="555BA5AC" w14:textId="77777777" w:rsidR="00CB357B" w:rsidRDefault="00CB357B" w:rsidP="00CB357B">
      <w:pPr>
        <w:spacing w:after="0"/>
      </w:pPr>
    </w:p>
    <w:p w14:paraId="37EFA7CD" w14:textId="77777777" w:rsidR="00CB357B" w:rsidRDefault="00CB357B" w:rsidP="00CB357B">
      <w:pPr>
        <w:spacing w:after="0"/>
      </w:pPr>
      <w:r>
        <w:t xml:space="preserve">Statistics for </w:t>
      </w:r>
      <w:proofErr w:type="spellStart"/>
      <w:r>
        <w:t>winsorized</w:t>
      </w:r>
      <w:proofErr w:type="spellEnd"/>
      <w:r>
        <w:t xml:space="preserve"> data for </w:t>
      </w:r>
      <w:proofErr w:type="spellStart"/>
      <w:r>
        <w:t>eP</w:t>
      </w:r>
      <w:proofErr w:type="spellEnd"/>
      <w:r>
        <w:t>:</w:t>
      </w:r>
    </w:p>
    <w:p w14:paraId="00054808" w14:textId="77777777" w:rsidR="00CB357B" w:rsidRDefault="00CB357B" w:rsidP="00CB357B">
      <w:pPr>
        <w:spacing w:after="0"/>
      </w:pPr>
      <w:r>
        <w:t>Mean: 0.00555</w:t>
      </w:r>
    </w:p>
    <w:p w14:paraId="65A9053D" w14:textId="77777777" w:rsidR="00CB357B" w:rsidRDefault="00CB357B" w:rsidP="00CB357B">
      <w:pPr>
        <w:spacing w:after="0"/>
      </w:pPr>
      <w:r>
        <w:t>Median: 0.00859</w:t>
      </w:r>
    </w:p>
    <w:p w14:paraId="203AE70E" w14:textId="77777777" w:rsidR="00CB357B" w:rsidRDefault="00CB357B" w:rsidP="00CB357B">
      <w:pPr>
        <w:spacing w:after="0"/>
      </w:pPr>
      <w:r>
        <w:t>Standard deviation: 0.04957</w:t>
      </w:r>
    </w:p>
    <w:p w14:paraId="0EBEC906" w14:textId="77777777" w:rsidR="00CB357B" w:rsidRDefault="00CB357B" w:rsidP="00CB357B">
      <w:pPr>
        <w:spacing w:after="0"/>
      </w:pPr>
      <w:r>
        <w:t>Min: -4.08768</w:t>
      </w:r>
    </w:p>
    <w:p w14:paraId="4832A2DA" w14:textId="77777777" w:rsidR="00CB357B" w:rsidRDefault="00CB357B" w:rsidP="00CB357B">
      <w:pPr>
        <w:spacing w:after="0"/>
      </w:pPr>
      <w:r>
        <w:t>Max: 0.15519</w:t>
      </w:r>
    </w:p>
    <w:p w14:paraId="599E5D76" w14:textId="77777777" w:rsidR="00CB357B" w:rsidRDefault="00CB357B" w:rsidP="00CB357B">
      <w:pPr>
        <w:spacing w:after="0"/>
      </w:pPr>
      <w:r>
        <w:t>1% percentile: -0.07256</w:t>
      </w:r>
    </w:p>
    <w:p w14:paraId="2B7450A9" w14:textId="77777777" w:rsidR="00CB357B" w:rsidRDefault="00CB357B" w:rsidP="00CB357B">
      <w:pPr>
        <w:spacing w:after="0"/>
      </w:pPr>
      <w:r>
        <w:t>99% percentile: 0.05202</w:t>
      </w:r>
    </w:p>
    <w:p w14:paraId="2847203D" w14:textId="77777777" w:rsidR="00CB357B" w:rsidRDefault="00CB357B" w:rsidP="00CB357B">
      <w:pPr>
        <w:spacing w:after="0"/>
      </w:pPr>
    </w:p>
    <w:p w14:paraId="4BAC8A84" w14:textId="77777777" w:rsidR="00CB357B" w:rsidRDefault="00CB357B" w:rsidP="00CB357B">
      <w:pPr>
        <w:spacing w:after="0"/>
      </w:pPr>
      <w:r>
        <w:t xml:space="preserve">Statistics for truncated data for </w:t>
      </w:r>
      <w:proofErr w:type="spellStart"/>
      <w:r>
        <w:t>eP</w:t>
      </w:r>
      <w:proofErr w:type="spellEnd"/>
      <w:r>
        <w:t>:</w:t>
      </w:r>
    </w:p>
    <w:p w14:paraId="354AD94C" w14:textId="77777777" w:rsidR="00CB357B" w:rsidRDefault="00CB357B" w:rsidP="00CB357B">
      <w:pPr>
        <w:spacing w:after="0"/>
      </w:pPr>
      <w:r>
        <w:t>Mean: 0.00726</w:t>
      </w:r>
    </w:p>
    <w:p w14:paraId="137F0F4E" w14:textId="77777777" w:rsidR="00CB357B" w:rsidRDefault="00CB357B" w:rsidP="00CB357B">
      <w:pPr>
        <w:spacing w:after="0"/>
      </w:pPr>
      <w:r>
        <w:t>Median: 0.00864</w:t>
      </w:r>
    </w:p>
    <w:p w14:paraId="0C7ADCE2" w14:textId="77777777" w:rsidR="00CB357B" w:rsidRDefault="00CB357B" w:rsidP="00CB357B">
      <w:pPr>
        <w:spacing w:after="0"/>
      </w:pPr>
      <w:r>
        <w:t>Standard deviation: 0.01676</w:t>
      </w:r>
    </w:p>
    <w:p w14:paraId="607890C2" w14:textId="77777777" w:rsidR="00CB357B" w:rsidRDefault="00CB357B" w:rsidP="00CB357B">
      <w:pPr>
        <w:spacing w:after="0"/>
      </w:pPr>
      <w:r>
        <w:t>Min: -0.46053</w:t>
      </w:r>
    </w:p>
    <w:p w14:paraId="0C564755" w14:textId="77777777" w:rsidR="00CB357B" w:rsidRDefault="00CB357B" w:rsidP="00CB357B">
      <w:pPr>
        <w:spacing w:after="0"/>
      </w:pPr>
      <w:r>
        <w:t>Max: 0.15519</w:t>
      </w:r>
    </w:p>
    <w:p w14:paraId="64FB4E16" w14:textId="77777777" w:rsidR="00CB357B" w:rsidRDefault="00CB357B" w:rsidP="00CB357B">
      <w:pPr>
        <w:spacing w:after="0"/>
      </w:pPr>
      <w:r>
        <w:t>1% percentile: -0.04775</w:t>
      </w:r>
    </w:p>
    <w:p w14:paraId="35C07026" w14:textId="17EF8367" w:rsidR="00630B16" w:rsidRDefault="00CB357B" w:rsidP="00CB357B">
      <w:pPr>
        <w:spacing w:after="0"/>
      </w:pPr>
      <w:r>
        <w:t>99% percentile: 0.04253</w:t>
      </w:r>
    </w:p>
    <w:p w14:paraId="05747473" w14:textId="56A274A6" w:rsidR="00870D38" w:rsidRDefault="00870D38" w:rsidP="00B920BC">
      <w:pPr>
        <w:spacing w:after="0"/>
      </w:pPr>
    </w:p>
    <w:p w14:paraId="3161F3E0" w14:textId="77777777" w:rsidR="0025281F" w:rsidRDefault="0025281F" w:rsidP="00B920BC">
      <w:pPr>
        <w:spacing w:after="0"/>
        <w:rPr>
          <w:rFonts w:hint="eastAsia"/>
        </w:rPr>
      </w:pPr>
    </w:p>
    <w:p w14:paraId="5C7E85E6" w14:textId="7C253B79" w:rsidR="00630B16" w:rsidRDefault="00630B16" w:rsidP="00B920BC">
      <w:pPr>
        <w:spacing w:after="0"/>
      </w:pPr>
      <w:r w:rsidRPr="00870D38">
        <w:rPr>
          <w:rFonts w:hint="eastAsia"/>
          <w:b/>
          <w:bCs/>
        </w:rPr>
        <w:lastRenderedPageBreak/>
        <w:t>Q</w:t>
      </w:r>
      <w:r w:rsidRPr="00870D38">
        <w:rPr>
          <w:b/>
          <w:bCs/>
        </w:rPr>
        <w:t>7.</w:t>
      </w:r>
      <w:r>
        <w:t xml:space="preserve"> The data can be found in the q7 sheet of the DA2.xlsx</w:t>
      </w:r>
      <w:r w:rsidRPr="00630B16">
        <w:t xml:space="preserve"> </w:t>
      </w:r>
      <w:r>
        <w:t>file. A sneak peek of the data and the summary statistics are as follows.</w:t>
      </w:r>
      <w:r w:rsidR="00C72E43">
        <w:t xml:space="preserve"> As the question states that z-score is defined at each point of time, monthly calculations of z-scores are done similarly as in Q6.</w:t>
      </w:r>
      <w:r w:rsidR="00B92F8B">
        <w:t xml:space="preserve"> The full monthly statistics can be found in the q7_summary_month sheet of the DA2.xlsx file.</w:t>
      </w:r>
    </w:p>
    <w:p w14:paraId="65373F27" w14:textId="137EAE09" w:rsidR="00575184" w:rsidRDefault="00575184" w:rsidP="00B920BC">
      <w:pPr>
        <w:spacing w:after="0"/>
        <w:rPr>
          <w:rFonts w:hint="eastAsia"/>
        </w:rPr>
      </w:pPr>
    </w:p>
    <w:p w14:paraId="7DE75433" w14:textId="799364B7" w:rsidR="00575184" w:rsidRDefault="00575184" w:rsidP="00B920BC">
      <w:pPr>
        <w:spacing w:after="0"/>
        <w:rPr>
          <w:rFonts w:hint="eastAsia"/>
        </w:rPr>
      </w:pPr>
      <w:r>
        <w:rPr>
          <w:rFonts w:hint="eastAsia"/>
        </w:rPr>
        <w:t>S</w:t>
      </w:r>
      <w:r>
        <w:t>neak peek of q7 data:</w:t>
      </w:r>
    </w:p>
    <w:p w14:paraId="41F5AFCE" w14:textId="28085A0E" w:rsidR="003C49B2" w:rsidRDefault="00394600" w:rsidP="003C49B2">
      <w:pPr>
        <w:spacing w:after="0"/>
        <w:jc w:val="center"/>
      </w:pPr>
      <w:r w:rsidRPr="00394600">
        <w:drawing>
          <wp:inline distT="0" distB="0" distL="0" distR="0" wp14:anchorId="6373A00E" wp14:editId="7662A046">
            <wp:extent cx="5731510" cy="1762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7FA9" w14:textId="3B2A4D51" w:rsidR="0025722D" w:rsidRDefault="00C72E43" w:rsidP="00C72E43">
      <w:pPr>
        <w:spacing w:after="0"/>
        <w:jc w:val="left"/>
      </w:pPr>
      <w:r>
        <w:t>Total statistics</w:t>
      </w:r>
      <w:r w:rsidR="00394600">
        <w:t xml:space="preserve"> </w:t>
      </w:r>
      <w:r w:rsidR="00394600">
        <w:rPr>
          <w:rFonts w:hint="eastAsia"/>
        </w:rPr>
        <w:t>f</w:t>
      </w:r>
      <w:r w:rsidR="00394600">
        <w:t>or z-scores</w:t>
      </w:r>
      <w:r>
        <w:t xml:space="preserve">: </w:t>
      </w:r>
    </w:p>
    <w:p w14:paraId="52662099" w14:textId="3911DB3E" w:rsidR="000B0890" w:rsidRDefault="00394600" w:rsidP="003C49B2">
      <w:pPr>
        <w:spacing w:after="0"/>
        <w:jc w:val="center"/>
        <w:rPr>
          <w:b/>
          <w:bCs/>
        </w:rPr>
      </w:pPr>
      <w:r w:rsidRPr="00394600">
        <w:rPr>
          <w:b/>
          <w:bCs/>
        </w:rPr>
        <w:drawing>
          <wp:inline distT="0" distB="0" distL="0" distR="0" wp14:anchorId="7D14AF63" wp14:editId="737EFBF4">
            <wp:extent cx="5731510" cy="827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BC3C" w14:textId="4544B3DD" w:rsidR="00C72E43" w:rsidRPr="00C72E43" w:rsidRDefault="00C72E43" w:rsidP="00C72E43">
      <w:pPr>
        <w:spacing w:after="0"/>
        <w:jc w:val="left"/>
      </w:pPr>
      <w:r>
        <w:t>Monthly statistics</w:t>
      </w:r>
      <w:r w:rsidR="00394600">
        <w:t xml:space="preserve"> for z-scores</w:t>
      </w:r>
      <w:r>
        <w:t>:</w:t>
      </w:r>
    </w:p>
    <w:p w14:paraId="0B30AC3F" w14:textId="33F66A97" w:rsidR="00C72E43" w:rsidRPr="000B0890" w:rsidRDefault="00C23197" w:rsidP="003C49B2">
      <w:pPr>
        <w:spacing w:after="0"/>
        <w:jc w:val="center"/>
        <w:rPr>
          <w:b/>
          <w:bCs/>
        </w:rPr>
      </w:pPr>
      <w:r w:rsidRPr="00C23197">
        <w:rPr>
          <w:b/>
          <w:bCs/>
        </w:rPr>
        <w:drawing>
          <wp:inline distT="0" distB="0" distL="0" distR="0" wp14:anchorId="0F63F6C7" wp14:editId="7F3EC3DD">
            <wp:extent cx="5731510" cy="3474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E43" w:rsidRPr="000B08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A88A9" w14:textId="77777777" w:rsidR="000B3A00" w:rsidRDefault="000B3A00" w:rsidP="000B3A00">
      <w:pPr>
        <w:spacing w:after="0" w:line="240" w:lineRule="auto"/>
      </w:pPr>
      <w:r>
        <w:separator/>
      </w:r>
    </w:p>
  </w:endnote>
  <w:endnote w:type="continuationSeparator" w:id="0">
    <w:p w14:paraId="41BF86A4" w14:textId="77777777" w:rsidR="000B3A00" w:rsidRDefault="000B3A00" w:rsidP="000B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4668D" w14:textId="77777777" w:rsidR="000B3A00" w:rsidRDefault="000B3A00" w:rsidP="000B3A00">
      <w:pPr>
        <w:spacing w:after="0" w:line="240" w:lineRule="auto"/>
      </w:pPr>
      <w:r>
        <w:separator/>
      </w:r>
    </w:p>
  </w:footnote>
  <w:footnote w:type="continuationSeparator" w:id="0">
    <w:p w14:paraId="0DB1C907" w14:textId="77777777" w:rsidR="000B3A00" w:rsidRDefault="000B3A00" w:rsidP="000B3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7A"/>
    <w:rsid w:val="00000137"/>
    <w:rsid w:val="000710B9"/>
    <w:rsid w:val="000B0890"/>
    <w:rsid w:val="000B3A00"/>
    <w:rsid w:val="0025281F"/>
    <w:rsid w:val="0025722D"/>
    <w:rsid w:val="002F112A"/>
    <w:rsid w:val="002F5E14"/>
    <w:rsid w:val="00394600"/>
    <w:rsid w:val="003B45A2"/>
    <w:rsid w:val="003C49B2"/>
    <w:rsid w:val="00456E00"/>
    <w:rsid w:val="004B4A9F"/>
    <w:rsid w:val="004C6785"/>
    <w:rsid w:val="004D385C"/>
    <w:rsid w:val="00575184"/>
    <w:rsid w:val="0058630F"/>
    <w:rsid w:val="005C69E3"/>
    <w:rsid w:val="00630B16"/>
    <w:rsid w:val="00870D38"/>
    <w:rsid w:val="008A6737"/>
    <w:rsid w:val="008C7608"/>
    <w:rsid w:val="008E4017"/>
    <w:rsid w:val="00A222F2"/>
    <w:rsid w:val="00A43976"/>
    <w:rsid w:val="00B321E9"/>
    <w:rsid w:val="00B920BC"/>
    <w:rsid w:val="00B92F8B"/>
    <w:rsid w:val="00C23197"/>
    <w:rsid w:val="00C5038A"/>
    <w:rsid w:val="00C65974"/>
    <w:rsid w:val="00C72E43"/>
    <w:rsid w:val="00CB357B"/>
    <w:rsid w:val="00ED662D"/>
    <w:rsid w:val="00FB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339D3"/>
  <w15:chartTrackingRefBased/>
  <w15:docId w15:val="{1293BA54-AB84-4FA6-999C-CD17DE9B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A00"/>
    <w:pPr>
      <w:widowControl w:val="0"/>
      <w:wordWrap w:val="0"/>
      <w:autoSpaceDE w:val="0"/>
      <w:autoSpaceDN w:val="0"/>
    </w:pPr>
    <w:rPr>
      <w:rFonts w:ascii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A00"/>
    <w:pPr>
      <w:tabs>
        <w:tab w:val="center" w:pos="4513"/>
        <w:tab w:val="right" w:pos="9026"/>
      </w:tabs>
      <w:snapToGrid w:val="0"/>
    </w:pPr>
    <w:rPr>
      <w:rFonts w:asci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0B3A00"/>
  </w:style>
  <w:style w:type="paragraph" w:styleId="Footer">
    <w:name w:val="footer"/>
    <w:basedOn w:val="Normal"/>
    <w:link w:val="FooterChar"/>
    <w:uiPriority w:val="99"/>
    <w:unhideWhenUsed/>
    <w:rsid w:val="000B3A00"/>
    <w:pPr>
      <w:tabs>
        <w:tab w:val="center" w:pos="4513"/>
        <w:tab w:val="right" w:pos="9026"/>
      </w:tabs>
      <w:snapToGrid w:val="0"/>
    </w:pPr>
    <w:rPr>
      <w:rFonts w:asci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0B3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Jeongseop Yi</dc:creator>
  <cp:keywords/>
  <dc:description/>
  <cp:lastModifiedBy>Jeongseop Yi</cp:lastModifiedBy>
  <cp:revision>14</cp:revision>
  <dcterms:created xsi:type="dcterms:W3CDTF">2023-02-02T21:55:00Z</dcterms:created>
  <dcterms:modified xsi:type="dcterms:W3CDTF">2023-02-05T04:20:00Z</dcterms:modified>
</cp:coreProperties>
</file>