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b/>
          <w:bCs/>
          <w:color w:val="8C7EF7"/>
          <w:sz w:val="22"/>
          <w:szCs w:val="22"/>
        </w:rPr>
        <w:t xml:space="preserve">HITBOX</w:t>
      </w:r>
    </w:p>
    <w:p>
      <w:pPr>
        <w:spacing w:after="60" w:before="0"/>
      </w:pPr>
      <w:r>
        <w:rPr>
          <w:b/>
          <w:bCs/>
          <w:color w:val="1B1840"/>
          <w:sz w:val="44"/>
          <w:szCs w:val="44"/>
        </w:rPr>
        <w:t xml:space="preserve">Production Hardening Scaffold</w:t>
      </w:r>
    </w:p>
    <w:p>
      <w:pPr>
        <w:spacing w:after="360" w:before="0"/>
      </w:pPr>
      <w:r>
        <w:rPr>
          <w:i/>
          <w:iCs/>
          <w:color w:val="5A5A6E"/>
          <w:sz w:val="22"/>
          <w:szCs w:val="22"/>
        </w:rPr>
        <w:t xml:space="preserve">Working outline for in-house hardening of the Hitbox platform. Action items, file paths, and acceptance criteria. No marketing copy.</w:t>
      </w:r>
    </w:p>
    <w:p>
      <w:pPr>
        <w:pStyle w:val="Heading1"/>
        <w:pBdr>
          <w:bottom w:val="single" w:color="8C7EF7" w:sz="6" w:space="1"/>
        </w:pBdr>
        <w:spacing w:after="120" w:before="360"/>
      </w:pPr>
      <w:r>
        <w:t xml:space="preserve">1. Current state inventory</w:t>
      </w:r>
    </w:p>
    <w:p>
      <w:pPr>
        <w:spacing w:after="100" w:before="0" w:line="280"/>
      </w:pPr>
      <w:r>
        <w:rPr>
          <w:i/>
          <w:iCs/>
          <w:color w:val="5A5A6E"/>
          <w:sz w:val="20"/>
          <w:szCs w:val="20"/>
        </w:rPr>
        <w:t xml:space="preserve">What exists today. Update this section as code changes.</w:t>
      </w:r>
    </w:p>
    <w:p>
      <w:pPr>
        <w:pStyle w:val="Heading2"/>
        <w:spacing w:after="80" w:before="240"/>
      </w:pPr>
      <w:r>
        <w:t xml:space="preserve">1.1 Mobile app — Flutter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30 screens in hb/lib/screens/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20 services in hb/lib/services/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11 models in hb/lib/models/ (plus generated *.g.dart)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Routes in hb/lib/screens/routes.dart, shell in main_shell.dart</w:t>
      </w:r>
    </w:p>
    <w:p>
      <w:pPr>
        <w:pStyle w:val="Heading3"/>
        <w:spacing w:after="60" w:before="160"/>
      </w:pPr>
      <w:r>
        <w:t xml:space="preserve">Screens (30)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Auth: login_screen, signup_screen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Home / shell: dashboard_screen, main_shell, profile_screen, theme_picker_screen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Discovery: browse_screen, search_screen, marketplace_screen, season_leaderboard_screen, artist_details_screen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Collection: portfolio_screen, roster_list_screen, collectible_details_screen, instance_details_screen, wishlist_screen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NFC + claim: scan_screen, claim_screen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Trades: trades_screen, trade_detail_screen, create_listing_screen, listing_detail_screen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Evolution: evolution_viewer_screen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Notifications: notifications_screen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Admin / dev: database_pop_screen, database_wipe_screen, image_editor_screen, image_gen_screen, seed_portfolio_screen</w:t>
      </w:r>
    </w:p>
    <w:p>
      <w:pPr>
        <w:pStyle w:val="Heading3"/>
        <w:spacing w:after="60" w:before="160"/>
      </w:pPr>
      <w:r>
        <w:t xml:space="preserve">Services (20)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artist_service, collectible_catalog_service, collection_service, content_service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evolution_service, instance_service, marketplace_service, notification_service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ownership_service, portfolio_service, purchase_service, roster_service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season_service, services (aggregator), storage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trade_message_service, trade_service, user_service, wishlist_service, xp_service</w:t>
      </w:r>
    </w:p>
    <w:p>
      <w:pPr>
        <w:pStyle w:val="Heading3"/>
        <w:spacing w:after="60" w:before="160"/>
      </w:pPr>
      <w:r>
        <w:t xml:space="preserve">Models (11)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all_models, constants, converters, enums, models, paginated_result, platform, roster, transactions, user, value_objects</w:t>
      </w:r>
    </w:p>
    <w:p>
      <w:pPr>
        <w:pStyle w:val="Heading2"/>
        <w:spacing w:after="80" w:before="240"/>
      </w:pPr>
      <w:r>
        <w:t xml:space="preserve">1.2 Web app — Next.js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Route groups: web/src/app/(app), web/src/app/(auth), web/src/app/(marketing)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App pages: dashboard, feed, marketplace, portfolio, trades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Auth pages: login, signup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Layouts: web/src/app/layout.tsx, plus per-group layouts</w:t>
      </w:r>
    </w:p>
    <w:p>
      <w:pPr>
        <w:pStyle w:val="Heading2"/>
        <w:spacing w:after="80" w:before="240"/>
      </w:pPr>
      <w:r>
        <w:t xml:space="preserve">1.3 Backend — Firebase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Firestore rules: hb/firestore.rules (214 lines, ~20 collections)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Cloud Functions: hb/functions/index.js (297 lines, 2 functions today: createPaymentIntent + getTailoredPicks)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Composite indexes: hb/firestore.indexes.json</w:t>
      </w:r>
    </w:p>
    <w:p>
      <w:pPr>
        <w:pStyle w:val="Heading3"/>
        <w:spacing w:after="60" w:before="160"/>
      </w:pPr>
      <w:r>
        <w:t xml:space="preserve">Firestore collections referenced in rules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artists, collectibles, rosters, seasons, content_bundles, evolution_rules, access_gates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users, collectible_instances, purchases, trades, ownership_history, collections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wishlists, notifications, xp_transactions, evolution_events, trade_matches, transfers</w:t>
      </w:r>
    </w:p>
    <w:p>
      <w:pPr>
        <w:pStyle w:val="Heading2"/>
        <w:spacing w:after="80" w:before="240"/>
      </w:pPr>
      <w:r>
        <w:t xml:space="preserve">1.4 Integrations live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firebase_core, firebase_auth, cloud_firestore, firebase_storage, cloud_functions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flutter_nfc_kit (NFC scan)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flutter_stripe (payments)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provider (state), shared_preferences (local cache), cached_network_image, fl_chart, shimmer</w:t>
      </w:r>
    </w:p>
    <w:p>
      <w:pPr>
        <w:pStyle w:val="Heading1"/>
        <w:pBdr>
          <w:bottom w:val="single" w:color="8C7EF7" w:sz="6" w:space="1"/>
        </w:pBdr>
        <w:spacing w:after="120" w:before="360"/>
      </w:pPr>
      <w:r>
        <w:t xml:space="preserve">2. Hardening sequencing</w:t>
      </w:r>
    </w:p>
    <w:p>
      <w:pPr>
        <w:spacing w:after="100" w:before="0" w:line="280"/>
      </w:pPr>
      <w:r>
        <w:rPr>
          <w:i/>
          <w:iCs/>
          <w:color w:val="5A5A6E"/>
          <w:sz w:val="20"/>
          <w:szCs w:val="20"/>
        </w:rPr>
        <w:t xml:space="preserve">Order matters. Critical work blocks everything else.</w:t>
      </w:r>
    </w:p>
    <w:p>
      <w:pPr>
        <w:pStyle w:val="Heading2"/>
        <w:spacing w:after="80" w:before="240"/>
      </w:pPr>
      <w:r>
        <w:t xml:space="preserve">2.1 Critical (block launch)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Firestore security rules audit — every collection enforces ownership and role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Stripe webhook signature verification + idempotency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NFC cryptographic auth path threat model + replay protection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App Check enabled on every Cloud Function and Firestore call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Cloud Function idempotency keys for evolution + trade actions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Crashlytics enabled with PII redaction</w:t>
      </w:r>
    </w:p>
    <w:p>
      <w:pPr>
        <w:pStyle w:val="Heading2"/>
        <w:spacing w:after="80" w:before="240"/>
      </w:pPr>
      <w:r>
        <w:t xml:space="preserve">2.2 Important (block scale)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Service refactor + dependency audit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Test coverage: 60%+ on services, 40%+ on screens, 80%+ on Cloud Functions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CI pipeline: lint + tests on every PR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Structured logging across Functions and clients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Observability dashboards</w:t>
      </w:r>
    </w:p>
    <w:p>
      <w:pPr>
        <w:pStyle w:val="Heading2"/>
        <w:spacing w:after="80" w:before="240"/>
      </w:pPr>
      <w:r>
        <w:t xml:space="preserve">2.3 Polish (block delight)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Loading / empty / error / success states for every screen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Performance budget enforced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Accessibility pass on every screen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Onboarding flow refined</w:t>
      </w:r>
    </w:p>
    <w:p>
      <w:pPr>
        <w:pStyle w:val="Heading1"/>
        <w:pBdr>
          <w:bottom w:val="single" w:color="8C7EF7" w:sz="6" w:space="1"/>
        </w:pBdr>
        <w:spacing w:after="120" w:before="360"/>
      </w:pPr>
      <w:r>
        <w:t xml:space="preserve">3. Architecture refactor</w:t>
      </w:r>
    </w:p>
    <w:p>
      <w:pPr>
        <w:pStyle w:val="Heading2"/>
        <w:spacing w:after="80" w:before="240"/>
      </w:pPr>
      <w:r>
        <w:t xml:space="preserve">3.1 Service dependency audit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Map dependencies between the 20 services. Identify circular references.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Define which services own which Firestore collections.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Move shared logic into helper modules — services should not import each other casually.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Audit services.dart aggregator — replace with explicit imports if it’s a dumping ground.</w:t>
      </w:r>
    </w:p>
    <w:p>
      <w:pPr>
        <w:spacing w:after="120" w:before="0" w:line="280"/>
        <w:ind w:left="540"/>
      </w:pPr>
      <w:r>
        <w:rPr>
          <w:b/>
          <w:bCs/>
          <w:color w:val="8C7EF7"/>
          <w:sz w:val="20"/>
          <w:szCs w:val="20"/>
        </w:rPr>
        <w:t xml:space="preserve">Done when: </w:t>
      </w:r>
      <w:r>
        <w:rPr>
          <w:i/>
          <w:iCs/>
          <w:color w:val="5A5A6E"/>
          <w:sz w:val="20"/>
          <w:szCs w:val="20"/>
        </w:rPr>
        <w:t xml:space="preserve">Each service has a one-line responsibility statement at the top of its file.</w:t>
      </w:r>
    </w:p>
    <w:p>
      <w:pPr>
        <w:pStyle w:val="Heading2"/>
        <w:spacing w:after="80" w:before="240"/>
      </w:pPr>
      <w:r>
        <w:t xml:space="preserve">3.2 State management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Audit every Provider in the app. Document scope (root, screen-level, widget-level).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Decide one canonical pattern: Provider vs. Riverpod vs. Bloc. Don’t mix.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Add ChangeNotifier disposal checks; track listener leaks.</w:t>
      </w:r>
    </w:p>
    <w:p>
      <w:pPr>
        <w:spacing w:after="120" w:before="0" w:line="280"/>
        <w:ind w:left="540"/>
      </w:pPr>
      <w:r>
        <w:rPr>
          <w:b/>
          <w:bCs/>
          <w:color w:val="8C7EF7"/>
          <w:sz w:val="20"/>
          <w:szCs w:val="20"/>
        </w:rPr>
        <w:t xml:space="preserve">Done when: </w:t>
      </w:r>
      <w:r>
        <w:rPr>
          <w:i/>
          <w:iCs/>
          <w:color w:val="5A5A6E"/>
          <w:sz w:val="20"/>
          <w:szCs w:val="20"/>
        </w:rPr>
        <w:t xml:space="preserve">No state is reachable from two providers. No screen subscribes to more than necessary.</w:t>
      </w:r>
    </w:p>
    <w:p>
      <w:pPr>
        <w:pStyle w:val="Heading2"/>
        <w:spacing w:after="80" w:before="240"/>
      </w:pPr>
      <w:r>
        <w:t xml:space="preserve">3.3 Error types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Define a HitboxError base class with subtypes: AuthError, NetworkError, ValidationError, NotFoundError, PaymentError, NfcError.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Replace raw exceptions in services with typed errors.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UI catches typed errors and maps to user-facing messages.</w:t>
      </w:r>
    </w:p>
    <w:p>
      <w:pPr>
        <w:spacing w:after="120" w:before="0" w:line="280"/>
        <w:ind w:left="540"/>
      </w:pPr>
      <w:r>
        <w:rPr>
          <w:b/>
          <w:bCs/>
          <w:color w:val="8C7EF7"/>
          <w:sz w:val="20"/>
          <w:szCs w:val="20"/>
        </w:rPr>
        <w:t xml:space="preserve">Done when: </w:t>
      </w:r>
      <w:r>
        <w:rPr>
          <w:i/>
          <w:iCs/>
          <w:color w:val="5A5A6E"/>
          <w:sz w:val="20"/>
          <w:szCs w:val="20"/>
        </w:rPr>
        <w:t xml:space="preserve">No raw FirebaseException or HttpException reaches the UI layer.</w:t>
      </w:r>
    </w:p>
    <w:p>
      <w:pPr>
        <w:pStyle w:val="Heading2"/>
        <w:spacing w:after="80" w:before="240"/>
      </w:pPr>
      <w:r>
        <w:t xml:space="preserve">3.4 Naming + linting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Run flutter analyze — fix every warning.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Tighten analysis_options.yaml — enable all_lints recommended set.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Run dart format on the entire codebase — set as a CI check.</w:t>
      </w:r>
    </w:p>
    <w:p>
      <w:pPr>
        <w:pStyle w:val="Heading1"/>
        <w:pBdr>
          <w:bottom w:val="single" w:color="8C7EF7" w:sz="6" w:space="1"/>
        </w:pBdr>
        <w:spacing w:after="120" w:before="360"/>
      </w:pPr>
      <w:r>
        <w:t xml:space="preserve">4. Firestore schema and security rules</w:t>
      </w:r>
    </w:p>
    <w:p>
      <w:pPr>
        <w:spacing w:after="100" w:before="0" w:line="280"/>
      </w:pPr>
      <w:r>
        <w:rPr>
          <w:i/>
          <w:iCs/>
          <w:color w:val="5A5A6E"/>
          <w:sz w:val="20"/>
          <w:szCs w:val="20"/>
        </w:rPr>
        <w:t xml:space="preserve">Status: C1 patch shipped May 2026 — isAdmin() now reads request.auth.token.admin (custom claim); a default-deny catch-all and field-level guards on /users/{userId} are in place. C2, C3, and H1–H7 remain open and are addressed in the M1 milestone.</w:t>
      </w:r>
    </w:p>
    <w:p>
      <w:pPr>
        <w:pStyle w:val="Heading2"/>
        <w:spacing w:after="80" w:before="240"/>
      </w:pPr>
      <w:r>
        <w:t xml:space="preserve">4.1 Rules audit (per collection)</w:t>
      </w:r>
    </w:p>
    <w:p>
      <w:pPr>
        <w:spacing w:after="100" w:before="0" w:line="280"/>
      </w:pPr>
      <w:r>
        <w:rPr>
          <w:i/>
          <w:iCs/>
          <w:color w:val="5A5A6E"/>
          <w:sz w:val="20"/>
          <w:szCs w:val="20"/>
        </w:rPr>
        <w:t xml:space="preserve">Walk every match block in hb/firestore.rules. Confirm read/write authority.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artists — read public; write only by authenticated artists / admin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collectibles — read public; write only by admin or owning artist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collectible_instances — read by owner + public ownership chain; write only by Cloud Function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trades / trade_matches / trade_messages — read/write only by participants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ownership_history — read public; write only by Cloud Function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purchases — read by buyer + admin; write only by Cloud Function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evolution_events / evolution_rules — read public; write only by Cloud Function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xp_transactions — read by user; write only by Cloud Function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notifications — read by recipient; write by Cloud Function or sender with check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collections / wishlists — read/write only by owning user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users — read public profile fields only; write only by self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transfers / access_gates — admin-only writes</w:t>
      </w:r>
    </w:p>
    <w:p>
      <w:pPr>
        <w:spacing w:after="120" w:before="0" w:line="280"/>
        <w:ind w:left="540"/>
      </w:pPr>
      <w:r>
        <w:rPr>
          <w:b/>
          <w:bCs/>
          <w:color w:val="8C7EF7"/>
          <w:sz w:val="20"/>
          <w:szCs w:val="20"/>
        </w:rPr>
        <w:t xml:space="preserve">Done when: </w:t>
      </w:r>
      <w:r>
        <w:rPr>
          <w:i/>
          <w:iCs/>
          <w:color w:val="5A5A6E"/>
          <w:sz w:val="20"/>
          <w:szCs w:val="20"/>
        </w:rPr>
        <w:t xml:space="preserve">Every match block has explicit allow rules. No path falls through to default-deny without intent.</w:t>
      </w:r>
    </w:p>
    <w:p>
      <w:pPr>
        <w:pStyle w:val="Heading2"/>
        <w:spacing w:after="80" w:before="240"/>
      </w:pPr>
      <w:r>
        <w:t xml:space="preserve">4.2 Composite indexes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Run app in development with debug logs to surface every index Firestore demands.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Add each to hb/firestore.indexes.json. Deploy to all environments.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Document why each index exists in a comment block at the top of the file.</w:t>
      </w:r>
    </w:p>
    <w:p>
      <w:pPr>
        <w:pStyle w:val="Heading2"/>
        <w:spacing w:after="80" w:before="240"/>
      </w:pPr>
      <w:r>
        <w:t xml:space="preserve">4.3 Schema discipline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Document every collection’s required + optional fields in a Markdown reference (docs/schema.md).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Add Firestore data converters in hb/lib/models/converters.dart for every model.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Generate TypeScript types for the web app from the same source-of-truth doc.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Plan a migration approach for breaking schema changes (script + dual-write window).</w:t>
      </w:r>
    </w:p>
    <w:p>
      <w:pPr>
        <w:pStyle w:val="Heading1"/>
        <w:pBdr>
          <w:bottom w:val="single" w:color="8C7EF7" w:sz="6" w:space="1"/>
        </w:pBdr>
        <w:spacing w:after="120" w:before="360"/>
      </w:pPr>
      <w:r>
        <w:t xml:space="preserve">5. Cloud Functions hardening</w:t>
      </w:r>
    </w:p>
    <w:p>
      <w:pPr>
        <w:pStyle w:val="Heading2"/>
        <w:spacing w:after="80" w:before="240"/>
      </w:pPr>
      <w:r>
        <w:t xml:space="preserve">5.1 Current state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hb/functions/index.js — 297 lines, 2 functions (createPaymentIntent, getTailoredPicks).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Most platform logic still runs client-side. This is the biggest backend gap.</w:t>
      </w:r>
    </w:p>
    <w:p>
      <w:pPr>
        <w:pStyle w:val="Heading2"/>
        <w:spacing w:after="80" w:before="240"/>
      </w:pPr>
      <w:r>
        <w:t xml:space="preserve">5.2 Functions that must be server-side (move from client)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Trade execution: validate, transfer, log ownership, fire evolution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Evolution trigger: increment counter, evaluate threshold, mutate instance, write event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Purchase fulfillment: payment confirmed → instance assigned + ledger entry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XP awards: any client-side write to xp_transactions becomes a Function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NFC claim: verify chip signature → bind instance to user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Notification fan-out: trigger on doc creation</w:t>
      </w:r>
    </w:p>
    <w:p>
      <w:pPr>
        <w:spacing w:after="120" w:before="0" w:line="280"/>
        <w:ind w:left="540"/>
      </w:pPr>
      <w:r>
        <w:rPr>
          <w:b/>
          <w:bCs/>
          <w:color w:val="8C7EF7"/>
          <w:sz w:val="20"/>
          <w:szCs w:val="20"/>
        </w:rPr>
        <w:t xml:space="preserve">Done when: </w:t>
      </w:r>
      <w:r>
        <w:rPr>
          <w:i/>
          <w:iCs/>
          <w:color w:val="5A5A6E"/>
          <w:sz w:val="20"/>
          <w:szCs w:val="20"/>
        </w:rPr>
        <w:t xml:space="preserve">Every write to security-sensitive collections is reachable only via a Function.</w:t>
      </w:r>
    </w:p>
    <w:p>
      <w:pPr>
        <w:pStyle w:val="Heading2"/>
        <w:spacing w:after="80" w:before="240"/>
      </w:pPr>
      <w:r>
        <w:t xml:space="preserve">5.3 Per-function checklist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Idempotency key on every callable — reject duplicate within 60s window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Input validation with explicit schema (zod or hand-rolled)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Authentication check (context.auth not null) and role check where relevant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App Check enforced (enforceAppCheck: true)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Structured logger (winston or built-in functions logger) with request id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Try/catch with typed error responses; never leak stack traces to client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Retry-safe: assume the function may run twice; use transactions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Rate-limit by uid (simple in-memory or via Redis if scaled)</w:t>
      </w:r>
    </w:p>
    <w:p>
      <w:pPr>
        <w:pStyle w:val="Heading2"/>
        <w:spacing w:after="80" w:before="240"/>
      </w:pPr>
      <w:r>
        <w:t xml:space="preserve">5.4 Refactor index.js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Split into per-domain files: functions/payments.js, functions/trades.js, functions/evolution.js, functions/notifications.js, functions/admin.js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Re-export from index.js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Add unit tests under functions/__tests__/ using firebase-functions-test</w:t>
      </w:r>
    </w:p>
    <w:p>
      <w:pPr>
        <w:spacing w:after="120" w:before="0" w:line="280"/>
        <w:ind w:left="540"/>
      </w:pPr>
      <w:r>
        <w:rPr>
          <w:b/>
          <w:bCs/>
          <w:color w:val="8C7EF7"/>
          <w:sz w:val="20"/>
          <w:szCs w:val="20"/>
        </w:rPr>
        <w:t xml:space="preserve">Done when: </w:t>
      </w:r>
      <w:r>
        <w:rPr>
          <w:i/>
          <w:iCs/>
          <w:color w:val="5A5A6E"/>
          <w:sz w:val="20"/>
          <w:szCs w:val="20"/>
        </w:rPr>
        <w:t xml:space="preserve">index.js is under 50 lines and only re-exports.</w:t>
      </w:r>
    </w:p>
    <w:p>
      <w:pPr>
        <w:pStyle w:val="Heading1"/>
        <w:pBdr>
          <w:bottom w:val="single" w:color="8C7EF7" w:sz="6" w:space="1"/>
        </w:pBdr>
        <w:spacing w:after="120" w:before="360"/>
      </w:pPr>
      <w:r>
        <w:t xml:space="preserve">6. Patent 1 — NFC cryptographic authentication</w:t>
      </w:r>
    </w:p>
    <w:p>
      <w:pPr>
        <w:spacing w:after="100" w:before="0" w:line="280"/>
      </w:pPr>
      <w:r>
        <w:rPr>
          <w:i/>
          <w:iCs/>
          <w:color w:val="5A5A6E"/>
          <w:sz w:val="20"/>
          <w:szCs w:val="20"/>
        </w:rPr>
        <w:t xml:space="preserve">This is the security backbone. Get this wrong and the entire authenticity story collapses.</w:t>
      </w:r>
    </w:p>
    <w:p>
      <w:pPr>
        <w:pStyle w:val="Heading2"/>
        <w:spacing w:after="80" w:before="240"/>
      </w:pPr>
      <w:r>
        <w:t xml:space="preserve">6.1 Threat model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Attacker reads chip from a stolen item — must not be able to claim ownership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Attacker clones chip onto another physical token — must not authenticate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Attacker replays a captured scan — must not register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Attacker intercepts the chip-to-app exchange — must not extract the secret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Attacker compromises a phone — must not be able to forge new authentic items</w:t>
      </w:r>
    </w:p>
    <w:p>
      <w:pPr>
        <w:spacing w:after="120" w:before="0" w:line="280"/>
        <w:ind w:left="540"/>
      </w:pPr>
      <w:r>
        <w:rPr>
          <w:b/>
          <w:bCs/>
          <w:color w:val="8C7EF7"/>
          <w:sz w:val="20"/>
          <w:szCs w:val="20"/>
        </w:rPr>
        <w:t xml:space="preserve">Done when: </w:t>
      </w:r>
      <w:r>
        <w:rPr>
          <w:i/>
          <w:iCs/>
          <w:color w:val="5A5A6E"/>
          <w:sz w:val="20"/>
          <w:szCs w:val="20"/>
        </w:rPr>
        <w:t xml:space="preserve">Every attack scenario above has a documented mitigation.</w:t>
      </w:r>
    </w:p>
    <w:p>
      <w:pPr>
        <w:pStyle w:val="Heading2"/>
        <w:spacing w:after="80" w:before="240"/>
      </w:pPr>
      <w:r>
        <w:t xml:space="preserve">6.2 Protocol audit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Document the exact byte-level exchange between chip and app today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Confirm chip uses challenge-response (not static UID) for authentication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Confirm the secret never leaves the chip — only signatures or HMACs do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Confirm the server (Cloud Function) verifies signatures, not the client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Confirm nonces are single-use server-side (replay protection)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Confirm key derivation is per-instance, not a global secret</w:t>
      </w:r>
    </w:p>
    <w:p>
      <w:pPr>
        <w:pStyle w:val="Heading2"/>
        <w:spacing w:after="80" w:before="240"/>
      </w:pPr>
      <w:r>
        <w:t xml:space="preserve">6.3 Implementation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Move scan verification entirely to a Cloud Function: client sends challenge response, function verifies + binds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Persist nonce in Firestore with a TTL of N minutes; reject reuse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Lock claim flow: a chip can only be bound to a user if signature verifies AND no prior owner is set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Re-bind flow (legitimate transfer) is gated by prior owner approval, not chip presence alone</w:t>
      </w:r>
    </w:p>
    <w:p>
      <w:pPr>
        <w:pStyle w:val="Heading2"/>
        <w:spacing w:after="80" w:before="240"/>
      </w:pPr>
      <w:r>
        <w:t xml:space="preserve">6.4 Independent review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This is the one area where outside help is genuinely worth budgeting for, even on a DIY plan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Until then: run an internal review — two engineers walk through the protocol together with a written attack tree</w:t>
      </w:r>
    </w:p>
    <w:p>
      <w:pPr>
        <w:pStyle w:val="Heading1"/>
        <w:pBdr>
          <w:bottom w:val="single" w:color="8C7EF7" w:sz="6" w:space="1"/>
        </w:pBdr>
        <w:spacing w:after="120" w:before="360"/>
      </w:pPr>
      <w:r>
        <w:t xml:space="preserve">7. Patent 2 — Evolution engine</w:t>
      </w:r>
    </w:p>
    <w:p>
      <w:pPr>
        <w:pStyle w:val="Heading2"/>
        <w:spacing w:after="80" w:before="240"/>
      </w:pPr>
      <w:r>
        <w:t xml:space="preserve">7.1 Atomicity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Trade counter increment + threshold check + state mutation must run inside a single Firestore transaction (or be done in the Cloud Function with proper ordering)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Two simultaneous trades on the same instance must not double-evolve</w:t>
      </w:r>
    </w:p>
    <w:p>
      <w:pPr>
        <w:spacing w:after="120" w:before="0" w:line="280"/>
        <w:ind w:left="540"/>
      </w:pPr>
      <w:r>
        <w:rPr>
          <w:b/>
          <w:bCs/>
          <w:color w:val="8C7EF7"/>
          <w:sz w:val="20"/>
          <w:szCs w:val="20"/>
        </w:rPr>
        <w:t xml:space="preserve">Done when: </w:t>
      </w:r>
      <w:r>
        <w:rPr>
          <w:i/>
          <w:iCs/>
          <w:color w:val="5A5A6E"/>
          <w:sz w:val="20"/>
          <w:szCs w:val="20"/>
        </w:rPr>
        <w:t xml:space="preserve">Stress test: simulate 100 simultaneous trades on one instance. Final state matches expected exactly.</w:t>
      </w:r>
    </w:p>
    <w:p>
      <w:pPr>
        <w:pStyle w:val="Heading2"/>
        <w:spacing w:after="80" w:before="240"/>
      </w:pPr>
      <w:r>
        <w:t xml:space="preserve">7.2 Trigger correctness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Evolution rules in evolution_rules collection — each must declare: trigger condition, target XP / rank delta, visual state delta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Rules engine must be deterministic given the same inputs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Add rule version field; old rule versions still resolve correctly for historical events</w:t>
      </w:r>
    </w:p>
    <w:p>
      <w:pPr>
        <w:pStyle w:val="Heading2"/>
        <w:spacing w:after="80" w:before="240"/>
      </w:pPr>
      <w:r>
        <w:t xml:space="preserve">7.3 Audit trail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Every evolution writes an evolution_events doc with: instance id, prior state, new state, rule id, timestamp, triggering trade id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Events are append-only — no updates, no deletes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Add a server-side query to validate the chain is unbroken for any instance</w:t>
      </w:r>
    </w:p>
    <w:p>
      <w:pPr>
        <w:pStyle w:val="Heading2"/>
        <w:spacing w:after="80" w:before="240"/>
      </w:pPr>
      <w:r>
        <w:t xml:space="preserve">7.4 Tampering resistance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Client cannot write directly to evolution_events or to any evolution-relevant fields on instances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Add Firestore rules denying client writes; allow only via Cloud Function</w:t>
      </w:r>
    </w:p>
    <w:p>
      <w:pPr>
        <w:pStyle w:val="Heading1"/>
        <w:pBdr>
          <w:bottom w:val="single" w:color="8C7EF7" w:sz="6" w:space="1"/>
        </w:pBdr>
        <w:spacing w:after="120" w:before="360"/>
      </w:pPr>
      <w:r>
        <w:t xml:space="preserve">8. Stripe payments hardening</w:t>
      </w:r>
    </w:p>
    <w:p>
      <w:pPr>
        <w:pStyle w:val="Heading2"/>
        <w:spacing w:after="80" w:before="240"/>
      </w:pPr>
      <w:r>
        <w:t xml:space="preserve">8.1 Webhook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Add webhook endpoint as a Cloud Function (functions/payments.js)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Verify signature using stripe.webhooks.constructEvent — reject invalid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Idempotency: store processed event id in a stripe_events collection; skip if seen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Failed signature attempts logged with structured warning</w:t>
      </w:r>
    </w:p>
    <w:p>
      <w:pPr>
        <w:pStyle w:val="Heading2"/>
        <w:spacing w:after="80" w:before="240"/>
      </w:pPr>
      <w:r>
        <w:t xml:space="preserve">8.2 Payment intent lifecycle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createPaymentIntent already exists — audit it for: amount validation, metadata, customer linkage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On payment_intent.succeeded webhook: assign instance, write purchase doc, fire notification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On payment_intent.payment_failed: notify user, release inventory hold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Refund flow: admin tool to issue refund, write reversal entries, update ownership</w:t>
      </w:r>
    </w:p>
    <w:p>
      <w:pPr>
        <w:pStyle w:val="Heading2"/>
        <w:spacing w:after="80" w:before="240"/>
      </w:pPr>
      <w:r>
        <w:t xml:space="preserve">8.3 PII and compliance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Never store full card numbers — Stripe holds them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Store only Stripe customer id and last4 / brand for display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Document the data retention policy for purchases</w:t>
      </w:r>
    </w:p>
    <w:p>
      <w:pPr>
        <w:pStyle w:val="Heading1"/>
        <w:pBdr>
          <w:bottom w:val="single" w:color="8C7EF7" w:sz="6" w:space="1"/>
        </w:pBdr>
        <w:spacing w:after="120" w:before="360"/>
      </w:pPr>
      <w:r>
        <w:t xml:space="preserve">9. Testing &amp; CI</w:t>
      </w:r>
    </w:p>
    <w:p>
      <w:pPr>
        <w:pStyle w:val="Heading2"/>
        <w:spacing w:after="80" w:before="240"/>
      </w:pPr>
      <w:r>
        <w:t xml:space="preserve">9.1 Coverage targets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Cloud Functions: 80%+ — these are the highest-stakes code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Mobile services: 60%+ — focus on instance, evolution, ownership, purchase, trade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Mobile screens: 40%+ — widget tests for happy path + error path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Web: smoke tests for every page render</w:t>
      </w:r>
    </w:p>
    <w:p>
      <w:pPr>
        <w:pStyle w:val="Heading2"/>
        <w:spacing w:after="80" w:before="240"/>
      </w:pPr>
      <w:r>
        <w:t xml:space="preserve">9.2 Test types</w:t>
      </w:r>
    </w:p>
    <w:p>
      <w:pPr>
        <w:pStyle w:val="Heading3"/>
        <w:spacing w:after="60" w:before="160"/>
      </w:pPr>
      <w:r>
        <w:t xml:space="preserve">Unit tests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One test file per service in hb/test/services/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Mock Firestore using fake_cloud_firestore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Cover: create, read, update, delete, edge cases (null, empty, malformed)</w:t>
      </w:r>
    </w:p>
    <w:p>
      <w:pPr>
        <w:pStyle w:val="Heading3"/>
        <w:spacing w:after="60" w:before="160"/>
      </w:pPr>
      <w:r>
        <w:t xml:space="preserve">Widget tests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One test file per screen in hb/test/screens/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Render with mocked services. Assert key UI elements present.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Test error states explicitly.</w:t>
      </w:r>
    </w:p>
    <w:p>
      <w:pPr>
        <w:pStyle w:val="Heading3"/>
        <w:spacing w:after="60" w:before="160"/>
      </w:pPr>
      <w:r>
        <w:t xml:space="preserve">Integration tests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hb/integration_test/ — end-to-end flows on a real device or emulator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Critical flows: signup → claim NFC → view portfolio → list for trade → accept trade → see evolution</w:t>
      </w:r>
    </w:p>
    <w:p>
      <w:pPr>
        <w:pStyle w:val="Heading3"/>
        <w:spacing w:after="60" w:before="160"/>
      </w:pPr>
      <w:r>
        <w:t xml:space="preserve">Cloud Functions tests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functions/__tests__/ — using firebase-functions-test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Test each function in isolation with mocked Firestore + Stripe</w:t>
      </w:r>
    </w:p>
    <w:p>
      <w:pPr>
        <w:pStyle w:val="Heading2"/>
        <w:spacing w:after="80" w:before="240"/>
      </w:pPr>
      <w:r>
        <w:t xml:space="preserve">9.3 CI pipeline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Add .github/workflows/ci.yml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On every PR: flutter analyze, dart format --set-exit-if-changed, flutter test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On every PR: cd functions &amp;&amp; npm test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On every PR (web): npm run lint &amp;&amp; npm run typecheck &amp;&amp; npm run test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Block merges on red CI</w:t>
      </w:r>
    </w:p>
    <w:p>
      <w:pPr>
        <w:spacing w:after="120" w:before="0" w:line="280"/>
        <w:ind w:left="540"/>
      </w:pPr>
      <w:r>
        <w:rPr>
          <w:b/>
          <w:bCs/>
          <w:color w:val="8C7EF7"/>
          <w:sz w:val="20"/>
          <w:szCs w:val="20"/>
        </w:rPr>
        <w:t xml:space="preserve">Done when: </w:t>
      </w:r>
      <w:r>
        <w:rPr>
          <w:i/>
          <w:iCs/>
          <w:color w:val="5A5A6E"/>
          <w:sz w:val="20"/>
          <w:szCs w:val="20"/>
        </w:rPr>
        <w:t xml:space="preserve">No PR can merge with failing CI.</w:t>
      </w:r>
    </w:p>
    <w:p>
      <w:pPr>
        <w:pStyle w:val="Heading1"/>
        <w:pBdr>
          <w:bottom w:val="single" w:color="8C7EF7" w:sz="6" w:space="1"/>
        </w:pBdr>
        <w:spacing w:after="120" w:before="360"/>
      </w:pPr>
      <w:r>
        <w:t xml:space="preserve">10. Mobile production hardening (Flutter)</w:t>
      </w:r>
    </w:p>
    <w:p>
      <w:pPr>
        <w:pStyle w:val="Heading2"/>
        <w:spacing w:after="80" w:before="240"/>
      </w:pPr>
      <w:r>
        <w:t xml:space="preserve">10.1 Crash + error reporting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Add firebase_crashlytics — wire FlutterError.onError + PlatformDispatcher.onError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Redact PII before reporting (no emails, phone numbers in logs)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Add user-friendly error screens for unrecoverable states</w:t>
      </w:r>
    </w:p>
    <w:p>
      <w:pPr>
        <w:pStyle w:val="Heading2"/>
        <w:spacing w:after="80" w:before="240"/>
      </w:pPr>
      <w:r>
        <w:t xml:space="preserve">10.2 Offline mode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Decide which data must work offline: collection view, profile, last trades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Use Firestore offline persistence (already enabled by default — confirm)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Queue writes with retry when reconnected — already supported by SDK; surface UI state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Show offline banner when network is down</w:t>
      </w:r>
    </w:p>
    <w:p>
      <w:pPr>
        <w:pStyle w:val="Heading2"/>
        <w:spacing w:after="80" w:before="240"/>
      </w:pPr>
      <w:r>
        <w:t xml:space="preserve">10.3 Retries + backoff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Wrap Cloud Function calls with exponential backoff retry (max 3 attempts)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Distinguish retryable vs. permanent errors using the typed error system</w:t>
      </w:r>
    </w:p>
    <w:p>
      <w:pPr>
        <w:pStyle w:val="Heading2"/>
        <w:spacing w:after="80" w:before="240"/>
      </w:pPr>
      <w:r>
        <w:t xml:space="preserve">10.4 Lifecycle + memory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Audit every StatefulWidget for dispose() — close streams, cancel timers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Add did-receive-memory-warning handler on iOS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Profile cold start — target under 2 seconds on mid-range devices</w:t>
      </w:r>
    </w:p>
    <w:p>
      <w:pPr>
        <w:pStyle w:val="Heading2"/>
        <w:spacing w:after="80" w:before="240"/>
      </w:pPr>
      <w:r>
        <w:t xml:space="preserve">10.5 Deep links + push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Configure firebase_dynamic_links for shareable links to drops, items, trades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Configure FCM push tokens, store on user doc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Handle background message tap → navigate to relevant screen</w:t>
      </w:r>
    </w:p>
    <w:p>
      <w:pPr>
        <w:pStyle w:val="Heading2"/>
        <w:spacing w:after="80" w:before="240"/>
      </w:pPr>
      <w:r>
        <w:t xml:space="preserve">10.6 Build config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Separate flavors: dev, staging, prod. Different Firebase projects per flavor.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Sign release builds. Configure Play Console + App Store Connect.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Reduce APK / IPA size: remove unused locales, shrink resources, ProGuard rules.</w:t>
      </w:r>
    </w:p>
    <w:p>
      <w:pPr>
        <w:pStyle w:val="Heading1"/>
        <w:pBdr>
          <w:bottom w:val="single" w:color="8C7EF7" w:sz="6" w:space="1"/>
        </w:pBdr>
        <w:spacing w:after="120" w:before="360"/>
      </w:pPr>
      <w:r>
        <w:t xml:space="preserve">11. Web production hardening (Next.js)</w:t>
      </w:r>
    </w:p>
    <w:p>
      <w:pPr>
        <w:pStyle w:val="Heading2"/>
        <w:spacing w:after="80" w:before="240"/>
      </w:pPr>
      <w:r>
        <w:t xml:space="preserve">11.1 Error boundaries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Add a root error.tsx and per-segment error.tsx files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Distinguish 404 (not found) from 500 (server error)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Wire client error reporting to Sentry</w:t>
      </w:r>
    </w:p>
    <w:p>
      <w:pPr>
        <w:pStyle w:val="Heading2"/>
        <w:spacing w:after="80" w:before="240"/>
      </w:pPr>
      <w:r>
        <w:t xml:space="preserve">11.2 SEO baseline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Per-page metadata: title, description, OG image, canonical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Generate sitemap.xml and robots.txt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Server-render artist pages, drop pages, marketplace listings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Structured data (Product, Offer schema) on item pages</w:t>
      </w:r>
    </w:p>
    <w:p>
      <w:pPr>
        <w:pStyle w:val="Heading2"/>
        <w:spacing w:after="80" w:before="240"/>
      </w:pPr>
      <w:r>
        <w:t xml:space="preserve">11.3 Hydration safety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Audit client/server boundary — no Date.now or random values during hydration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Use Suspense boundaries for above-the-fold sections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Streaming SSR for slow data</w:t>
      </w:r>
    </w:p>
    <w:p>
      <w:pPr>
        <w:pStyle w:val="Heading2"/>
        <w:spacing w:after="80" w:before="240"/>
      </w:pPr>
      <w:r>
        <w:t xml:space="preserve">11.4 Performance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Use next/image for every image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Track Core Web Vitals: LCP under 2.5s, INP under 200ms, CLS under 0.1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Bundle analyzer: keep route bundles under 200KB gzipped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Defer non-critical JS</w:t>
      </w:r>
    </w:p>
    <w:p>
      <w:pPr>
        <w:pStyle w:val="Heading2"/>
        <w:spacing w:after="80" w:before="240"/>
      </w:pPr>
      <w:r>
        <w:t xml:space="preserve">11.5 Auth + session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Server-side auth check on every (app)/* route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Refresh token handling without flicker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Logout clears cookies and Firestore listeners</w:t>
      </w:r>
    </w:p>
    <w:p>
      <w:pPr>
        <w:pStyle w:val="Heading1"/>
        <w:pBdr>
          <w:bottom w:val="single" w:color="8C7EF7" w:sz="6" w:space="1"/>
        </w:pBdr>
        <w:spacing w:after="120" w:before="360"/>
      </w:pPr>
      <w:r>
        <w:t xml:space="preserve">12. Performance</w:t>
      </w:r>
    </w:p>
    <w:p>
      <w:pPr>
        <w:pStyle w:val="Heading2"/>
        <w:spacing w:after="80" w:before="240"/>
      </w:pPr>
      <w:r>
        <w:t xml:space="preserve">12.1 Mobile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Switch all long lists to ListView.builder or SliverList — no full ListView() with all children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Use cached_network_image with explicit width / height to avoid layout thrash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Profile with Flutter DevTools — fix any frame over 16ms in critical paths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Reduce overdraw — flatten nested Containers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Cold start budget: under 2s on a Pixel 6a equivalent</w:t>
      </w:r>
    </w:p>
    <w:p>
      <w:pPr>
        <w:pStyle w:val="Heading2"/>
        <w:spacing w:after="80" w:before="240"/>
      </w:pPr>
      <w:r>
        <w:t xml:space="preserve">12.2 Web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Bundle budget per route: 200KB gzipped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Image budget per page: 1MB total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Lazy-load below-the-fold sections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Use route-level code splitting (already free with Next.js app router)</w:t>
      </w:r>
    </w:p>
    <w:p>
      <w:pPr>
        <w:pStyle w:val="Heading1"/>
        <w:pBdr>
          <w:bottom w:val="single" w:color="8C7EF7" w:sz="6" w:space="1"/>
        </w:pBdr>
        <w:spacing w:after="120" w:before="360"/>
      </w:pPr>
      <w:r>
        <w:t xml:space="preserve">13. Design polish (DIY-friendly)</w:t>
      </w:r>
    </w:p>
    <w:p>
      <w:pPr>
        <w:spacing w:after="100" w:before="0" w:line="280"/>
      </w:pPr>
      <w:r>
        <w:rPr>
          <w:i/>
          <w:iCs/>
          <w:color w:val="5A5A6E"/>
          <w:sz w:val="20"/>
          <w:szCs w:val="20"/>
        </w:rPr>
        <w:t xml:space="preserve">Designer engagement is recommended but most of this is doable in-house.</w:t>
      </w:r>
    </w:p>
    <w:p>
      <w:pPr>
        <w:pStyle w:val="Heading2"/>
        <w:spacing w:after="80" w:before="240"/>
      </w:pPr>
      <w:r>
        <w:t xml:space="preserve">13.1 State coverage audit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Walk every screen and confirm: loading state, empty state, error state, success state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Document missing states in a tracker, fix them screen-by-screen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Use shimmer (already installed) for loading skeletons</w:t>
      </w:r>
    </w:p>
    <w:p>
      <w:pPr>
        <w:pStyle w:val="Heading2"/>
        <w:spacing w:after="80" w:before="240"/>
      </w:pPr>
      <w:r>
        <w:t xml:space="preserve">13.2 Design system in code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Centralize colors, spacing, typography in hb/lib/shared/theme.dart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Pull tokens from a single source (one Dart file). No raw hex codes in screens.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Establish spacing scale: 4, 8, 12, 16, 24, 32, 48 — use named constants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Establish radius scale, elevation scale (tonal layering, no drop shadows)</w:t>
      </w:r>
    </w:p>
    <w:p>
      <w:pPr>
        <w:pStyle w:val="Heading2"/>
        <w:spacing w:after="80" w:before="240"/>
      </w:pPr>
      <w:r>
        <w:t xml:space="preserve">13.3 Onboarding flow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First-run: welcome → permissions (notifications, NFC) → optional artist follow → land on dashboard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Empty-portfolio prompt: link to scan or to drops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Soft errors that recover (e.g. NFC unavailable) become empty states, not blocking dialogs</w:t>
      </w:r>
    </w:p>
    <w:p>
      <w:pPr>
        <w:pStyle w:val="Heading2"/>
        <w:spacing w:after="80" w:before="240"/>
      </w:pPr>
      <w:r>
        <w:t xml:space="preserve">13.4 Brand consistency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Audit every screen against Kinetic Etherealism: indigo surfaces, lavender / cyan / rose accents, Plus Jakarta Sans, no drop shadows, tonal layering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Use the same component library across web and mobile where reasonable</w:t>
      </w:r>
    </w:p>
    <w:p>
      <w:pPr>
        <w:pStyle w:val="Heading1"/>
        <w:pBdr>
          <w:bottom w:val="single" w:color="8C7EF7" w:sz="6" w:space="1"/>
        </w:pBdr>
        <w:spacing w:after="120" w:before="360"/>
      </w:pPr>
      <w:r>
        <w:t xml:space="preserve">14. Accessibility</w:t>
      </w:r>
    </w:p>
    <w:p>
      <w:pPr>
        <w:pStyle w:val="Heading2"/>
        <w:spacing w:after="80" w:before="240"/>
      </w:pPr>
      <w:r>
        <w:t xml:space="preserve">14.1 Mobile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Every interactive widget has a Semantics label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Tap targets are at least 44x44 logical pixels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Color contrast meets WCAG AA — verify with a contrast tool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Support text scale up to 200% without overflow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VoiceOver / TalkBack pass on critical flows</w:t>
      </w:r>
    </w:p>
    <w:p>
      <w:pPr>
        <w:pStyle w:val="Heading2"/>
        <w:spacing w:after="80" w:before="240"/>
      </w:pPr>
      <w:r>
        <w:t xml:space="preserve">14.2 Web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Run axe DevTools on every page — fix violations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Keyboard navigation: tab order is logical, focus visible, no traps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Semantic HTML: header, main, nav, footer; skip-to-content link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Aria labels on icon-only buttons</w:t>
      </w:r>
    </w:p>
    <w:p>
      <w:pPr>
        <w:pStyle w:val="Heading1"/>
        <w:pBdr>
          <w:bottom w:val="single" w:color="8C7EF7" w:sz="6" w:space="1"/>
        </w:pBdr>
        <w:spacing w:after="120" w:before="360"/>
      </w:pPr>
      <w:r>
        <w:t xml:space="preserve">15. Admin tooling extraction and moderation</w:t>
      </w:r>
    </w:p>
    <w:p>
      <w:pPr>
        <w:spacing w:after="100" w:before="0" w:line="280"/>
      </w:pPr>
      <w:r>
        <w:rPr>
          <w:i/>
          <w:iCs/>
          <w:color w:val="5A5A6E"/>
          <w:sz w:val="20"/>
          <w:szCs w:val="20"/>
        </w:rPr>
        <w:t xml:space="preserve">Architectural decision (May 2026): admin functionality moves out of the consumer Flutter app. Dev/seed screens become dev-flavor only. Production admin operations move to a separate Next.js admin web that calls Cloud Functions which use the Admin SDK. Custom Auth claims replace the user-doc isAdmin field as the source of truth.</w:t>
      </w:r>
    </w:p>
    <w:p>
      <w:pPr>
        <w:pStyle w:val="Heading2"/>
        <w:spacing w:after="80" w:before="240"/>
      </w:pPr>
      <w:r>
        <w:t xml:space="preserve">15.1 The split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Dev-time tools — database_pop, database_wipe, seed_portfolio, image_gen, image_editor — never ship in a release binary. Move them behind a build flavor and exclude their route registrations in the prod flavor.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Production admin operations — moderation, refunds, role assignment, manual ownership corrections, force-evolution-rollback — move to web/src/app/(admin)/.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The Flutter app, in production, has zero admin-specific code paths. browse_screen and any other UI gating that today reads currentUser.isAdmin must be removed or rewired to a non-admin signal.</w:t>
      </w:r>
    </w:p>
    <w:p>
      <w:pPr>
        <w:pStyle w:val="Heading2"/>
        <w:spacing w:after="80" w:before="240"/>
      </w:pPr>
      <w:r>
        <w:t xml:space="preserve">15.2 Custom claims (replace user.isAdmin field)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Authority lives in Auth custom claims (request.auth.token.admin), not in Firestore.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Firestore rules check the claim directly — no get() call, no user-editable field.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Bootstrap script: hb/functions/scripts/set-admin.js sets the first admin via Admin SDK locally.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After bootstrap: any further admin grant happens through a Cloud Function gated by an existing admin claim.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Remove the isAdmin field from hb/lib/models/user.dart and regenerate user.g.dart once all reads are gone.</w:t>
      </w:r>
    </w:p>
    <w:p>
      <w:pPr>
        <w:spacing w:after="120" w:before="0" w:line="280"/>
        <w:ind w:left="540"/>
      </w:pPr>
      <w:r>
        <w:rPr>
          <w:b/>
          <w:bCs/>
          <w:color w:val="8C7EF7"/>
          <w:sz w:val="20"/>
          <w:szCs w:val="20"/>
        </w:rPr>
        <w:t xml:space="preserve">Done when: </w:t>
      </w:r>
      <w:r>
        <w:rPr>
          <w:i/>
          <w:iCs/>
          <w:color w:val="5A5A6E"/>
          <w:sz w:val="20"/>
          <w:szCs w:val="20"/>
        </w:rPr>
        <w:t xml:space="preserve">No client code reads or writes user.isAdmin. Auth claim is the only source of truth.</w:t>
      </w:r>
    </w:p>
    <w:p>
      <w:pPr>
        <w:pStyle w:val="Heading2"/>
        <w:spacing w:after="80" w:before="240"/>
      </w:pPr>
      <w:r>
        <w:t xml:space="preserve">15.3 Dev-flavor isolation (Flutter)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Add a build flavor 'dev' alongside 'prod' in android/app/build.gradle and ios/Flutter/Flavors.xcconfig.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In hb/lib/screens/routes.dart, register the dev/seed/wipe routes only when running the dev flavor (use a compile-time const).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Set up separate Firebase projects per flavor — hitbox-dev and hitbox-prod — so dev tools cannot point at prod data.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CI builds prod flavor only when shipping to TestFlight / Play.</w:t>
      </w:r>
    </w:p>
    <w:p>
      <w:pPr>
        <w:spacing w:after="120" w:before="0" w:line="280"/>
        <w:ind w:left="540"/>
      </w:pPr>
      <w:r>
        <w:rPr>
          <w:b/>
          <w:bCs/>
          <w:color w:val="8C7EF7"/>
          <w:sz w:val="20"/>
          <w:szCs w:val="20"/>
        </w:rPr>
        <w:t xml:space="preserve">Done when: </w:t>
      </w:r>
      <w:r>
        <w:rPr>
          <w:i/>
          <w:iCs/>
          <w:color w:val="5A5A6E"/>
          <w:sz w:val="20"/>
          <w:szCs w:val="20"/>
        </w:rPr>
        <w:t xml:space="preserve">A release-flavor APK/IPA does not contain dev-screen routes or service-call sites.</w:t>
      </w:r>
    </w:p>
    <w:p>
      <w:pPr>
        <w:pStyle w:val="Heading2"/>
        <w:spacing w:after="80" w:before="240"/>
      </w:pPr>
      <w:r>
        <w:t xml:space="preserve">15.4 Production admin web (web/src/app/(admin)/)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New route group: web/src/app/(admin)/ with its own layout, auth guard, and navigation.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Auth guard: require Firebase Auth sign-in AND verify admin custom claim in a server component before rendering.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Add a hardware-key 2FA enforcement (Firebase Auth multi-factor, or front the route with a passkey-protected Cloudflare rule).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Pages to build first: users (list, set/revoke admin), reports (moderation queue), purchases (refund), instances (force-correct ownership), evolution (rollback an event).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Every privileged action is a Cloud Function call. The admin web does not write Firestore directly.</w:t>
      </w:r>
    </w:p>
    <w:p>
      <w:pPr>
        <w:pStyle w:val="Heading2"/>
        <w:spacing w:after="80" w:before="240"/>
      </w:pPr>
      <w:r>
        <w:t xml:space="preserve">15.5 Cloud Function admin gateway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Per-action callable Functions: setAdmin, revokeAdmin, refundPurchase, forceTransferInstance, rollbackEvolutionEvent, banUser, unbanUser, hideListing, deleteContent.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Every Function: requires context.auth.token.admin === true; logs the action to admin_log; uses Admin SDK so it bypasses rules cleanly.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Idempotency keys on every callable to prevent duplicate refunds / mis-clicks.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Rate-limit admin actions per uid to detect compromised admin accounts early.</w:t>
      </w:r>
    </w:p>
    <w:p>
      <w:pPr>
        <w:pStyle w:val="Heading2"/>
        <w:spacing w:after="80" w:before="240"/>
      </w:pPr>
      <w:r>
        <w:t xml:space="preserve">15.6 Audit log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admin_log collection — append-only — each entry: actor uid, action name, target id(s), before/after snapshot, timestamp, ip, user-agent.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Firestore rule: allow read: if isAdmin(); allow write: if false; (only Admin SDK writes).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Admin web has a read-only audit page filterable by actor, action, date range.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Backup admin_log to Cloud Storage daily; retain 7 years (Sarbanes-style hygiene; cheap insurance).</w:t>
      </w:r>
    </w:p>
    <w:p>
      <w:pPr>
        <w:pStyle w:val="Heading2"/>
        <w:spacing w:after="80" w:before="240"/>
      </w:pPr>
      <w:r>
        <w:t xml:space="preserve">15.7 Moderation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Reportable entities: trades, listings, profiles, content (artist drops).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Reports collection: reporter uid, target type, target id, reason, evidence, status (open / actioned / dismissed), decided_by, decided_at.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User-facing report flow: long-press → report → reason picker → confirm. Optimistic UI; queue offline.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Admin moderation page: review queue, take action — warn (notification), hide (soft-delete), ban (revoke account access).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Every moderator action goes through the Cloud Function gateway and writes admin_log.</w:t>
      </w:r>
    </w:p>
    <w:p>
      <w:pPr>
        <w:pStyle w:val="Heading2"/>
        <w:spacing w:after="80" w:before="240"/>
      </w:pPr>
      <w:r>
        <w:t xml:space="preserve">15.8 Roles beyond admin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Add a custom claim 'role' with values: admin, moderator, artist, user. Or use multiple boolean claims (admin, moderator, artist) — choose one and stick to it.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Firestore rules accept both admin OR specific role for relevant actions (e.g. artists can write to their own artist doc).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Functions check role on context.auth.token claims, not on Firestore.</w:t>
      </w:r>
    </w:p>
    <w:p>
      <w:pPr>
        <w:pStyle w:val="Heading1"/>
        <w:pBdr>
          <w:bottom w:val="single" w:color="8C7EF7" w:sz="6" w:space="1"/>
        </w:pBdr>
        <w:spacing w:after="120" w:before="360"/>
      </w:pPr>
      <w:r>
        <w:t xml:space="preserve">16. Observability and ops</w:t>
      </w:r>
    </w:p>
    <w:p>
      <w:pPr>
        <w:pStyle w:val="Heading2"/>
        <w:spacing w:after="80" w:before="240"/>
      </w:pPr>
      <w:r>
        <w:t xml:space="preserve">16.1 Logging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Cloud Functions: structured logs with request id, user id (when present), event name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Mobile: events to Firebase Analytics for key flows (scan_success, claim_success, trade_initiated, evolution_triggered)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Web: same events via gtag or Analytics SDK</w:t>
      </w:r>
    </w:p>
    <w:p>
      <w:pPr>
        <w:pStyle w:val="Heading2"/>
        <w:spacing w:after="80" w:before="240"/>
      </w:pPr>
      <w:r>
        <w:t xml:space="preserve">16.2 Dashboards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Stripe dashboard for payment health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Firebase console for Function execution counts + errors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Crashlytics dashboard for crash-free user rate (target: 99.5%+)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Cost alerts on Firestore reads / writes / Functions invocations</w:t>
      </w:r>
    </w:p>
    <w:p>
      <w:pPr>
        <w:pStyle w:val="Heading2"/>
        <w:spacing w:after="80" w:before="240"/>
      </w:pPr>
      <w:r>
        <w:t xml:space="preserve">16.3 Backups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Firestore scheduled export to Cloud Storage — daily, 30-day retention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Document restoration runbook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Test a restore at least once before launch</w:t>
      </w:r>
    </w:p>
    <w:p>
      <w:pPr>
        <w:pStyle w:val="Heading2"/>
        <w:spacing w:after="80" w:before="240"/>
      </w:pPr>
      <w:r>
        <w:t xml:space="preserve">16.4 On-call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Even one-person on-call needs a runbook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Incident severity levels: SEV1 (down, money flow broken), SEV2 (major feature broken), SEV3 (minor)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Post-incident write-up template</w:t>
      </w:r>
    </w:p>
    <w:p>
      <w:pPr>
        <w:pStyle w:val="Heading1"/>
        <w:pBdr>
          <w:bottom w:val="single" w:color="8C7EF7" w:sz="6" w:space="1"/>
        </w:pBdr>
        <w:spacing w:after="120" w:before="360"/>
      </w:pPr>
      <w:r>
        <w:t xml:space="preserve">17. Pre-launch checklist</w:t>
      </w:r>
    </w:p>
    <w:p>
      <w:pPr>
        <w:pStyle w:val="Heading2"/>
        <w:spacing w:after="80" w:before="240"/>
      </w:pPr>
      <w:r>
        <w:t xml:space="preserve">17.1 Legal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Privacy policy (covers Firebase, Stripe, NFC scan data, location if applicable)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Terms of service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Age policy (under-18 handling)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DMCA / takedown policy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Cookie banner on web (where required)</w:t>
      </w:r>
    </w:p>
    <w:p>
      <w:pPr>
        <w:pStyle w:val="Heading2"/>
        <w:spacing w:after="80" w:before="240"/>
      </w:pPr>
      <w:r>
        <w:t xml:space="preserve">17.2 Stores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App Store listing: title, subtitle, description, keywords, 5+ screenshots, app preview video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Play Store listing: title, short description, full description, feature graphic, screenshots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Privacy nutrition labels (Apple) + data safety form (Google)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Age rating questionnaire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Content guidelines: no in-app purchase of regulated items</w:t>
      </w:r>
    </w:p>
    <w:p>
      <w:pPr>
        <w:pStyle w:val="Heading2"/>
        <w:spacing w:after="80" w:before="240"/>
      </w:pPr>
      <w:r>
        <w:t xml:space="preserve">17.3 Web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Custom domain configured, SSL valid, HSTS enabled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Vercel production deploy with environment variables set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Analytics + Sentry verified in production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Health check endpoint</w:t>
      </w:r>
    </w:p>
    <w:p>
      <w:pPr>
        <w:pStyle w:val="Heading2"/>
        <w:spacing w:after="80" w:before="240"/>
      </w:pPr>
      <w:r>
        <w:t xml:space="preserve">17.4 Comms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Help / support page with contact email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Status page (third-party or DIY single-page)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Beta tester thank-you and feedback channel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Launch announcement draft</w:t>
      </w:r>
    </w:p>
    <w:p>
      <w:pPr>
        <w:pStyle w:val="Heading1"/>
        <w:pBdr>
          <w:bottom w:val="single" w:color="8C7EF7" w:sz="6" w:space="1"/>
        </w:pBdr>
        <w:spacing w:after="120" w:before="360"/>
      </w:pPr>
      <w:r>
        <w:t xml:space="preserve">18. DIY milestones (suggested order)</w:t>
      </w:r>
    </w:p>
    <w:p>
      <w:pPr>
        <w:spacing w:after="100" w:before="0" w:line="280"/>
      </w:pPr>
      <w:r>
        <w:rPr>
          <w:i/>
          <w:iCs/>
          <w:color w:val="5A5A6E"/>
          <w:sz w:val="20"/>
          <w:szCs w:val="20"/>
        </w:rPr>
        <w:t xml:space="preserve">Sequenced for in-house execution. Each milestone takes one to three weeks.</w:t>
      </w:r>
    </w:p>
    <w:p>
      <w:pPr>
        <w:pStyle w:val="Heading2"/>
        <w:spacing w:after="80" w:before="240"/>
      </w:pPr>
      <w:r>
        <w:t xml:space="preserve">M0 — Inventory &amp; alignment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Section 1 (current state) reviewed and updated as needed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Section 2 (priorities) confirmed with leadership</w:t>
      </w:r>
    </w:p>
    <w:p>
      <w:pPr>
        <w:pStyle w:val="Heading2"/>
        <w:spacing w:after="80" w:before="240"/>
      </w:pPr>
      <w:r>
        <w:t xml:space="preserve">M0.5 — Admin tooling extraction</w:t>
      </w:r>
    </w:p>
    <w:p>
      <w:pPr>
        <w:spacing w:after="100" w:before="0" w:line="280"/>
      </w:pPr>
      <w:r>
        <w:rPr>
          <w:i/>
          <w:iCs/>
          <w:color w:val="5A5A6E"/>
          <w:sz w:val="20"/>
          <w:szCs w:val="20"/>
        </w:rPr>
        <w:t xml:space="preserve">Pre-condition for clean rules and Functions hardening. Decided May 2026 after the rules audit surfaced privilege-escalation paths rooted in mixing admin and consumer code.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C1 patch shipped: rules use request.auth.token.admin; user.isAdmin field no longer trusted; bootstrap script in hb/functions/scripts/set-admin.js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Section 15.3 — Add Flutter build flavors; gate dev/seed screens to dev only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Section 15.4 — Stand up web/src/app/(admin)/ route group with auth guard and 2FA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Section 15.5 — Write the first batch of admin Cloud Functions (setAdmin, revokeAdmin, refundPurchase, banUser)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Section 15.6 — admin_log collection + Firestore rule + audit page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Section 15.2 — Remove user.isAdmin field from model and all client read sites</w:t>
      </w:r>
    </w:p>
    <w:p>
      <w:pPr>
        <w:pStyle w:val="Heading2"/>
        <w:spacing w:after="80" w:before="240"/>
      </w:pPr>
      <w:r>
        <w:t xml:space="preserve">M1 — Backend lockdown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Section 4 (Firestore rules audit) — apply remaining critical and high findings (C2, C3, H1–H7, M1–M6)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Section 5 (Cloud Functions hardening) — at minimum: idempotency, App Check, structured logging</w:t>
      </w:r>
    </w:p>
    <w:p>
      <w:pPr>
        <w:pStyle w:val="Heading2"/>
        <w:spacing w:after="80" w:before="240"/>
      </w:pPr>
      <w:r>
        <w:t xml:space="preserve">M2 — Patent 1 hardening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Section 6 — protocol audit + threat model + server-side verification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Internal two-engineer review documented</w:t>
      </w:r>
    </w:p>
    <w:p>
      <w:pPr>
        <w:pStyle w:val="Heading2"/>
        <w:spacing w:after="80" w:before="240"/>
      </w:pPr>
      <w:r>
        <w:t xml:space="preserve">M3 — Patent 2 + Stripe hardening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Section 7 — atomicity tested under load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Section 8 — webhook + idempotency + refund flow</w:t>
      </w:r>
    </w:p>
    <w:p>
      <w:pPr>
        <w:pStyle w:val="Heading2"/>
        <w:spacing w:after="80" w:before="240"/>
      </w:pPr>
      <w:r>
        <w:t xml:space="preserve">M4 — Tests + CI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Section 9 — coverage targets met for Functions and critical services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CI pipeline running on every PR</w:t>
      </w:r>
    </w:p>
    <w:p>
      <w:pPr>
        <w:pStyle w:val="Heading2"/>
        <w:spacing w:after="80" w:before="240"/>
      </w:pPr>
      <w:r>
        <w:t xml:space="preserve">M5 — Mobile hardening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Section 10 — Crashlytics, offline, retries, lifecycle, deep links, build flavors</w:t>
      </w:r>
    </w:p>
    <w:p>
      <w:pPr>
        <w:pStyle w:val="Heading2"/>
        <w:spacing w:after="80" w:before="240"/>
      </w:pPr>
      <w:r>
        <w:t xml:space="preserve">M6 — Web hardening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Section 11 — error boundaries, SEO, hydration, perf, auth</w:t>
      </w:r>
    </w:p>
    <w:p>
      <w:pPr>
        <w:pStyle w:val="Heading2"/>
        <w:spacing w:after="80" w:before="240"/>
      </w:pPr>
      <w:r>
        <w:t xml:space="preserve">M7 — Polish + admin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Section 13 — state coverage and design tokens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Section 14 — accessibility pass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Section 15 — admin gates and moderation finalized (post-extraction)</w:t>
      </w:r>
    </w:p>
    <w:p>
      <w:pPr>
        <w:pStyle w:val="Heading2"/>
        <w:spacing w:after="80" w:before="240"/>
      </w:pPr>
      <w:r>
        <w:t xml:space="preserve">M8 — Pre-launch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Section 16 — observability dashboards live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Section 17 — legal, stores, web, comms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Soft launch to a controlled cohort</w:t>
      </w:r>
    </w:p>
    <w:p>
      <w:pPr>
        <w:pStyle w:val="Heading1"/>
        <w:pBdr>
          <w:bottom w:val="single" w:color="8C7EF7" w:sz="6" w:space="1"/>
        </w:pBdr>
        <w:spacing w:after="120" w:before="360"/>
      </w:pPr>
      <w:r>
        <w:t xml:space="preserve">Appendix A — File-by-file priority</w:t>
      </w:r>
    </w:p>
    <w:p>
      <w:pPr>
        <w:spacing w:after="100" w:before="0" w:line="280"/>
      </w:pPr>
      <w:r>
        <w:rPr>
          <w:i/>
          <w:iCs/>
          <w:color w:val="5A5A6E"/>
          <w:sz w:val="20"/>
          <w:szCs w:val="20"/>
        </w:rPr>
        <w:t xml:space="preserve">First passes for each part of the codebase.</w:t>
      </w:r>
    </w:p>
    <w:p>
      <w:pPr>
        <w:pStyle w:val="Heading2"/>
        <w:spacing w:after="80" w:before="240"/>
      </w:pPr>
      <w:r>
        <w:t xml:space="preserve">A.1 Highest priority files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NFC + claim</w:t>
      </w:r>
      <w:r>
        <w:t xml:space="preserve"> — </w:t>
      </w:r>
      <w:r>
        <w:rPr>
          <w:rFonts w:ascii="Consolas" w:cs="Consolas" w:eastAsia="Consolas" w:hAnsi="Consolas"/>
          <w:color w:val="1B1840"/>
        </w:rPr>
        <w:t xml:space="preserve">hb/lib/screens/scan_screen.dart, claim_screen.dart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Trade execution</w:t>
      </w:r>
      <w:r>
        <w:t xml:space="preserve"> — </w:t>
      </w:r>
      <w:r>
        <w:rPr>
          <w:rFonts w:ascii="Consolas" w:cs="Consolas" w:eastAsia="Consolas" w:hAnsi="Consolas"/>
          <w:color w:val="1B1840"/>
        </w:rPr>
        <w:t xml:space="preserve">hb/lib/services/trade_service.dart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Evolution</w:t>
      </w:r>
      <w:r>
        <w:t xml:space="preserve"> — </w:t>
      </w:r>
      <w:r>
        <w:rPr>
          <w:rFonts w:ascii="Consolas" w:cs="Consolas" w:eastAsia="Consolas" w:hAnsi="Consolas"/>
          <w:color w:val="1B1840"/>
        </w:rPr>
        <w:t xml:space="preserve">hb/lib/services/evolution_service.dart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Ownership</w:t>
      </w:r>
      <w:r>
        <w:t xml:space="preserve"> — </w:t>
      </w:r>
      <w:r>
        <w:rPr>
          <w:rFonts w:ascii="Consolas" w:cs="Consolas" w:eastAsia="Consolas" w:hAnsi="Consolas"/>
          <w:color w:val="1B1840"/>
        </w:rPr>
        <w:t xml:space="preserve">hb/lib/services/ownership_service.dart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Purchase</w:t>
      </w:r>
      <w:r>
        <w:t xml:space="preserve"> — </w:t>
      </w:r>
      <w:r>
        <w:rPr>
          <w:rFonts w:ascii="Consolas" w:cs="Consolas" w:eastAsia="Consolas" w:hAnsi="Consolas"/>
          <w:color w:val="1B1840"/>
        </w:rPr>
        <w:t xml:space="preserve">hb/lib/services/purchase_service.dart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Cloud Functions</w:t>
      </w:r>
      <w:r>
        <w:t xml:space="preserve"> — </w:t>
      </w:r>
      <w:r>
        <w:rPr>
          <w:rFonts w:ascii="Consolas" w:cs="Consolas" w:eastAsia="Consolas" w:hAnsi="Consolas"/>
          <w:color w:val="1B1840"/>
        </w:rPr>
        <w:t xml:space="preserve">hb/functions/index.js</w:t>
      </w:r>
      <w:r>
        <w:rPr>
          <w:i/>
          <w:iCs/>
          <w:color w:val="5A5A6E"/>
        </w:rPr>
        <w:t xml:space="preserve"> — split + harden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Firestore rules</w:t>
      </w:r>
      <w:r>
        <w:t xml:space="preserve"> — </w:t>
      </w:r>
      <w:r>
        <w:rPr>
          <w:rFonts w:ascii="Consolas" w:cs="Consolas" w:eastAsia="Consolas" w:hAnsi="Consolas"/>
          <w:color w:val="1B1840"/>
        </w:rPr>
        <w:t xml:space="preserve">hb/firestore.rules</w:t>
      </w:r>
      <w:r>
        <w:rPr>
          <w:i/>
          <w:iCs/>
          <w:color w:val="5A5A6E"/>
        </w:rPr>
        <w:t xml:space="preserve"> — rule-by-rule audit</w:t>
      </w:r>
    </w:p>
    <w:p>
      <w:pPr>
        <w:pStyle w:val="Heading2"/>
        <w:spacing w:after="80" w:before="240"/>
      </w:pPr>
      <w:r>
        <w:t xml:space="preserve">A.2 Admin files (gate before launch)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Database wipe</w:t>
      </w:r>
      <w:r>
        <w:t xml:space="preserve"> — </w:t>
      </w:r>
      <w:r>
        <w:rPr>
          <w:rFonts w:ascii="Consolas" w:cs="Consolas" w:eastAsia="Consolas" w:hAnsi="Consolas"/>
          <w:color w:val="1B1840"/>
        </w:rPr>
        <w:t xml:space="preserve">hb/lib/screens/database_wipe_screen.dart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Database pop</w:t>
      </w:r>
      <w:r>
        <w:t xml:space="preserve"> — </w:t>
      </w:r>
      <w:r>
        <w:rPr>
          <w:rFonts w:ascii="Consolas" w:cs="Consolas" w:eastAsia="Consolas" w:hAnsi="Consolas"/>
          <w:color w:val="1B1840"/>
        </w:rPr>
        <w:t xml:space="preserve">hb/lib/screens/database_pop_screen.dart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Seed portfolio</w:t>
      </w:r>
      <w:r>
        <w:t xml:space="preserve"> — </w:t>
      </w:r>
      <w:r>
        <w:rPr>
          <w:rFonts w:ascii="Consolas" w:cs="Consolas" w:eastAsia="Consolas" w:hAnsi="Consolas"/>
          <w:color w:val="1B1840"/>
        </w:rPr>
        <w:t xml:space="preserve">hb/lib/screens/seed_portfolio_screen.dart</w:t>
      </w:r>
    </w:p>
    <w:p>
      <w:pPr>
        <w:pStyle w:val="Heading2"/>
        <w:spacing w:after="80" w:before="240"/>
      </w:pPr>
      <w:r>
        <w:t xml:space="preserve">A.3 Where to add tests first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Tests root</w:t>
      </w:r>
      <w:r>
        <w:t xml:space="preserve"> — </w:t>
      </w:r>
      <w:r>
        <w:rPr>
          <w:rFonts w:ascii="Consolas" w:cs="Consolas" w:eastAsia="Consolas" w:hAnsi="Consolas"/>
          <w:color w:val="1B1840"/>
        </w:rPr>
        <w:t xml:space="preserve">hb/test/</w:t>
      </w:r>
      <w:r>
        <w:rPr>
          <w:i/>
          <w:iCs/>
          <w:color w:val="5A5A6E"/>
        </w:rPr>
        <w:t xml:space="preserve"> — mirror lib/ structure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Functions tests</w:t>
      </w:r>
      <w:r>
        <w:t xml:space="preserve"> — </w:t>
      </w:r>
      <w:r>
        <w:rPr>
          <w:rFonts w:ascii="Consolas" w:cs="Consolas" w:eastAsia="Consolas" w:hAnsi="Consolas"/>
          <w:color w:val="1B1840"/>
        </w:rPr>
        <w:t xml:space="preserve">hb/functions/__tests__/</w:t>
      </w:r>
    </w:p>
    <w:p>
      <w:pPr>
        <w:pStyle w:val="ListParagraph"/>
        <w:numPr>
          <w:ilvl w:val="0"/>
          <w:numId w:val="2"/>
        </w:numPr>
        <w:spacing w:after="40" w:before="20" w:line="280"/>
      </w:pPr>
      <w:r>
        <w:t xml:space="preserve">Integration tests</w:t>
      </w:r>
      <w:r>
        <w:t xml:space="preserve"> — </w:t>
      </w:r>
      <w:r>
        <w:rPr>
          <w:rFonts w:ascii="Consolas" w:cs="Consolas" w:eastAsia="Consolas" w:hAnsi="Consolas"/>
          <w:color w:val="1B1840"/>
        </w:rPr>
        <w:t xml:space="preserve">hb/integration_test/</w:t>
      </w:r>
    </w:p>
    <w:p>
      <w:pPr>
        <w:spacing w:after="0" w:before="0"/>
      </w:pPr>
      <w:r>
        <w:t xml:space="preserve"/>
      </w:r>
    </w:p>
    <w:p>
      <w:pPr>
        <w:spacing w:before="360"/>
        <w:jc w:val="center"/>
      </w:pPr>
      <w:r>
        <w:rPr>
          <w:i/>
          <w:iCs/>
          <w:color w:val="5A5A6E"/>
          <w:sz w:val="20"/>
          <w:szCs w:val="20"/>
        </w:rPr>
        <w:t xml:space="preserve">— End of scaffold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B184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1B18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8C7EF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Hitbox — Production Hardening Scaffold</dc:title>
  <dc:creator>Hitbox</dc:creator>
  <cp:lastModifiedBy>Un-named</cp:lastModifiedBy>
  <cp:revision>1</cp:revision>
  <dcterms:created xsi:type="dcterms:W3CDTF">2026-05-02T09:32:39.958Z</dcterms:created>
  <dcterms:modified xsi:type="dcterms:W3CDTF">2026-05-02T09:32:39.962Z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