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178" w:rsidRPr="00B7715B" w:rsidRDefault="00B7715B" w:rsidP="00B7715B">
      <w:pPr>
        <w:jc w:val="center"/>
        <w:rPr>
          <w:b/>
          <w:bCs/>
          <w:sz w:val="32"/>
          <w:szCs w:val="32"/>
          <w:lang w:val="en-US"/>
        </w:rPr>
      </w:pPr>
      <w:r w:rsidRPr="00B7715B">
        <w:rPr>
          <w:b/>
          <w:bCs/>
          <w:sz w:val="32"/>
          <w:szCs w:val="32"/>
          <w:lang w:val="en-US"/>
        </w:rPr>
        <w:t>Superstore Sales Assignment</w:t>
      </w:r>
    </w:p>
    <w:p w:rsidR="00B7715B" w:rsidRDefault="00B7715B" w:rsidP="00B7715B">
      <w:pPr>
        <w:jc w:val="center"/>
        <w:rPr>
          <w:lang w:val="en-US"/>
        </w:rPr>
      </w:pPr>
    </w:p>
    <w:p w:rsidR="009C664A" w:rsidRDefault="009C664A" w:rsidP="00B7715B">
      <w:pPr>
        <w:jc w:val="center"/>
        <w:rPr>
          <w:lang w:val="en-US"/>
        </w:rPr>
      </w:pPr>
    </w:p>
    <w:p w:rsidR="00B7715B" w:rsidRDefault="00B7715B" w:rsidP="00B7715B">
      <w:pPr>
        <w:rPr>
          <w:sz w:val="20"/>
          <w:szCs w:val="20"/>
          <w:lang w:val="en-US"/>
        </w:rPr>
      </w:pPr>
      <w:r w:rsidRPr="00B7715B">
        <w:rPr>
          <w:sz w:val="20"/>
          <w:szCs w:val="20"/>
          <w:lang w:val="en-US"/>
        </w:rPr>
        <w:t>Problem Statement</w:t>
      </w:r>
      <w:r>
        <w:rPr>
          <w:sz w:val="20"/>
          <w:szCs w:val="20"/>
          <w:lang w:val="en-US"/>
        </w:rPr>
        <w:t>:</w:t>
      </w:r>
    </w:p>
    <w:p w:rsidR="009C664A" w:rsidRDefault="009C664A" w:rsidP="00B7715B">
      <w:pPr>
        <w:rPr>
          <w:sz w:val="20"/>
          <w:szCs w:val="20"/>
          <w:lang w:val="en-US"/>
        </w:rPr>
      </w:pPr>
    </w:p>
    <w:p w:rsidR="00B7715B" w:rsidRPr="00B7715B" w:rsidRDefault="00B7715B" w:rsidP="00B7715B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B7715B">
        <w:rPr>
          <w:sz w:val="20"/>
          <w:szCs w:val="20"/>
          <w:lang w:val="en-US"/>
        </w:rPr>
        <w:t xml:space="preserve">High-Profit </w:t>
      </w:r>
      <w:r w:rsidR="009C664A">
        <w:rPr>
          <w:sz w:val="20"/>
          <w:szCs w:val="20"/>
          <w:lang w:val="en-US"/>
        </w:rPr>
        <w:t>Sub-</w:t>
      </w:r>
      <w:r w:rsidRPr="00B7715B">
        <w:rPr>
          <w:sz w:val="20"/>
          <w:szCs w:val="20"/>
          <w:lang w:val="en-US"/>
        </w:rPr>
        <w:t>Categories</w:t>
      </w:r>
    </w:p>
    <w:p w:rsidR="00B7715B" w:rsidRDefault="00B7715B" w:rsidP="00B7715B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Top 3 profitable Product Sub-Categories </w:t>
      </w:r>
      <w:r w:rsidR="00C247DE">
        <w:rPr>
          <w:sz w:val="20"/>
          <w:szCs w:val="20"/>
          <w:lang w:val="en-US"/>
        </w:rPr>
        <w:t>in each region</w:t>
      </w:r>
    </w:p>
    <w:p w:rsidR="00C247DE" w:rsidRDefault="00A26511" w:rsidP="00A26511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6E5302">
        <w:rPr>
          <w:sz w:val="20"/>
          <w:szCs w:val="20"/>
          <w:u w:val="single"/>
          <w:lang w:val="en-US"/>
        </w:rPr>
        <w:t>Ontario</w:t>
      </w:r>
      <w:r>
        <w:rPr>
          <w:sz w:val="20"/>
          <w:szCs w:val="20"/>
          <w:lang w:val="en-US"/>
        </w:rPr>
        <w:t xml:space="preserve"> - </w:t>
      </w:r>
      <w:r w:rsidRPr="00A26511">
        <w:rPr>
          <w:sz w:val="20"/>
          <w:szCs w:val="20"/>
          <w:lang w:val="en-US"/>
        </w:rPr>
        <w:t>Binders and Binder Accessories</w:t>
      </w:r>
      <w:r>
        <w:rPr>
          <w:sz w:val="20"/>
          <w:szCs w:val="20"/>
          <w:lang w:val="en-US"/>
        </w:rPr>
        <w:t xml:space="preserve">, </w:t>
      </w:r>
      <w:r w:rsidRPr="00A26511">
        <w:rPr>
          <w:sz w:val="20"/>
          <w:szCs w:val="20"/>
          <w:lang w:val="en-US"/>
        </w:rPr>
        <w:t>Telephones and Communication</w:t>
      </w:r>
      <w:r>
        <w:rPr>
          <w:sz w:val="20"/>
          <w:szCs w:val="20"/>
          <w:lang w:val="en-US"/>
        </w:rPr>
        <w:t xml:space="preserve">, </w:t>
      </w:r>
      <w:r w:rsidRPr="00A26511">
        <w:rPr>
          <w:sz w:val="20"/>
          <w:szCs w:val="20"/>
          <w:lang w:val="en-US"/>
        </w:rPr>
        <w:t>Chairs &amp; Chairmats</w:t>
      </w:r>
      <w:r w:rsidR="006E5302">
        <w:rPr>
          <w:sz w:val="20"/>
          <w:szCs w:val="20"/>
          <w:lang w:val="en-US"/>
        </w:rPr>
        <w:t>.</w:t>
      </w:r>
    </w:p>
    <w:p w:rsidR="00A26511" w:rsidRDefault="006E5302" w:rsidP="00A26511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6E5302">
        <w:rPr>
          <w:sz w:val="20"/>
          <w:szCs w:val="20"/>
          <w:u w:val="single"/>
          <w:lang w:val="en-US"/>
        </w:rPr>
        <w:t>Prarie</w:t>
      </w:r>
      <w:r>
        <w:rPr>
          <w:sz w:val="20"/>
          <w:szCs w:val="20"/>
          <w:lang w:val="en-US"/>
        </w:rPr>
        <w:t xml:space="preserve"> - </w:t>
      </w:r>
      <w:r w:rsidRPr="006E5302">
        <w:rPr>
          <w:sz w:val="20"/>
          <w:szCs w:val="20"/>
          <w:lang w:val="en-US"/>
        </w:rPr>
        <w:t>Office Machines</w:t>
      </w:r>
      <w:r>
        <w:rPr>
          <w:sz w:val="20"/>
          <w:szCs w:val="20"/>
          <w:lang w:val="en-US"/>
        </w:rPr>
        <w:t xml:space="preserve">, </w:t>
      </w:r>
      <w:r w:rsidRPr="006E5302">
        <w:rPr>
          <w:sz w:val="20"/>
          <w:szCs w:val="20"/>
          <w:lang w:val="en-US"/>
        </w:rPr>
        <w:t>Telephones and Communication</w:t>
      </w:r>
      <w:r>
        <w:rPr>
          <w:sz w:val="20"/>
          <w:szCs w:val="20"/>
          <w:lang w:val="en-US"/>
        </w:rPr>
        <w:t xml:space="preserve">, </w:t>
      </w:r>
      <w:r w:rsidRPr="006E5302">
        <w:rPr>
          <w:sz w:val="20"/>
          <w:szCs w:val="20"/>
          <w:lang w:val="en-US"/>
        </w:rPr>
        <w:t>Binders and Binder Accessories</w:t>
      </w:r>
      <w:r>
        <w:rPr>
          <w:sz w:val="20"/>
          <w:szCs w:val="20"/>
          <w:lang w:val="en-US"/>
        </w:rPr>
        <w:t>.</w:t>
      </w:r>
    </w:p>
    <w:p w:rsidR="006E5302" w:rsidRDefault="006E5302" w:rsidP="00A26511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6E5302">
        <w:rPr>
          <w:sz w:val="20"/>
          <w:szCs w:val="20"/>
          <w:u w:val="single"/>
          <w:lang w:val="en-US"/>
        </w:rPr>
        <w:t>West</w:t>
      </w:r>
      <w:r>
        <w:rPr>
          <w:sz w:val="20"/>
          <w:szCs w:val="20"/>
          <w:lang w:val="en-US"/>
        </w:rPr>
        <w:t xml:space="preserve"> - </w:t>
      </w:r>
      <w:r w:rsidRPr="006E5302">
        <w:rPr>
          <w:sz w:val="20"/>
          <w:szCs w:val="20"/>
          <w:lang w:val="en-US"/>
        </w:rPr>
        <w:t>Telephones and Communication</w:t>
      </w:r>
      <w:r>
        <w:rPr>
          <w:sz w:val="20"/>
          <w:szCs w:val="20"/>
          <w:lang w:val="en-US"/>
        </w:rPr>
        <w:t xml:space="preserve">, </w:t>
      </w:r>
      <w:r w:rsidRPr="006E5302">
        <w:rPr>
          <w:sz w:val="20"/>
          <w:szCs w:val="20"/>
          <w:lang w:val="en-US"/>
        </w:rPr>
        <w:t>Binders and Binder Accessories</w:t>
      </w:r>
      <w:r>
        <w:rPr>
          <w:sz w:val="20"/>
          <w:szCs w:val="20"/>
          <w:lang w:val="en-US"/>
        </w:rPr>
        <w:t xml:space="preserve">, </w:t>
      </w:r>
      <w:r w:rsidRPr="006E5302">
        <w:rPr>
          <w:sz w:val="20"/>
          <w:szCs w:val="20"/>
          <w:lang w:val="en-US"/>
        </w:rPr>
        <w:t>Copiers and Fax</w:t>
      </w:r>
      <w:r>
        <w:rPr>
          <w:sz w:val="20"/>
          <w:szCs w:val="20"/>
          <w:lang w:val="en-US"/>
        </w:rPr>
        <w:t>.</w:t>
      </w:r>
    </w:p>
    <w:p w:rsidR="006E5302" w:rsidRDefault="006E5302" w:rsidP="00A26511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6E5302">
        <w:rPr>
          <w:sz w:val="20"/>
          <w:szCs w:val="20"/>
          <w:u w:val="single"/>
          <w:lang w:val="en-US"/>
        </w:rPr>
        <w:t>Atlantic</w:t>
      </w:r>
      <w:r>
        <w:rPr>
          <w:sz w:val="20"/>
          <w:szCs w:val="20"/>
          <w:lang w:val="en-US"/>
        </w:rPr>
        <w:t xml:space="preserve"> - </w:t>
      </w:r>
      <w:r w:rsidRPr="006E5302">
        <w:rPr>
          <w:sz w:val="20"/>
          <w:szCs w:val="20"/>
          <w:lang w:val="en-US"/>
        </w:rPr>
        <w:t>Office Machines</w:t>
      </w:r>
      <w:r>
        <w:rPr>
          <w:sz w:val="20"/>
          <w:szCs w:val="20"/>
          <w:lang w:val="en-US"/>
        </w:rPr>
        <w:t xml:space="preserve">, </w:t>
      </w:r>
      <w:r w:rsidRPr="006E5302">
        <w:rPr>
          <w:sz w:val="20"/>
          <w:szCs w:val="20"/>
          <w:lang w:val="en-US"/>
        </w:rPr>
        <w:t>Telephones and Communication</w:t>
      </w:r>
      <w:r>
        <w:rPr>
          <w:sz w:val="20"/>
          <w:szCs w:val="20"/>
          <w:lang w:val="en-US"/>
        </w:rPr>
        <w:t xml:space="preserve">, </w:t>
      </w:r>
      <w:r w:rsidRPr="006E5302">
        <w:rPr>
          <w:sz w:val="20"/>
          <w:szCs w:val="20"/>
          <w:lang w:val="en-US"/>
        </w:rPr>
        <w:t>Binders and Binder Accessories</w:t>
      </w:r>
      <w:r>
        <w:rPr>
          <w:sz w:val="20"/>
          <w:szCs w:val="20"/>
          <w:lang w:val="en-US"/>
        </w:rPr>
        <w:t>.</w:t>
      </w:r>
    </w:p>
    <w:p w:rsidR="00C247DE" w:rsidRPr="006E5302" w:rsidRDefault="006E5302" w:rsidP="006E5302">
      <w:pPr>
        <w:pStyle w:val="ListParagraph"/>
        <w:numPr>
          <w:ilvl w:val="0"/>
          <w:numId w:val="7"/>
        </w:numPr>
        <w:rPr>
          <w:sz w:val="20"/>
          <w:szCs w:val="20"/>
          <w:u w:val="single"/>
          <w:lang w:val="en-US"/>
        </w:rPr>
      </w:pPr>
      <w:r w:rsidRPr="006E5302">
        <w:rPr>
          <w:sz w:val="20"/>
          <w:szCs w:val="20"/>
          <w:u w:val="single"/>
          <w:lang w:val="en-US"/>
        </w:rPr>
        <w:t>Quebec</w:t>
      </w:r>
      <w:r>
        <w:rPr>
          <w:sz w:val="20"/>
          <w:szCs w:val="20"/>
          <w:lang w:val="en-US"/>
        </w:rPr>
        <w:t xml:space="preserve"> - </w:t>
      </w:r>
      <w:r w:rsidRPr="006E5302">
        <w:rPr>
          <w:sz w:val="20"/>
          <w:szCs w:val="20"/>
          <w:lang w:val="en-US"/>
        </w:rPr>
        <w:t>Copiers and Fax</w:t>
      </w:r>
      <w:r>
        <w:rPr>
          <w:sz w:val="20"/>
          <w:szCs w:val="20"/>
          <w:lang w:val="en-US"/>
        </w:rPr>
        <w:t xml:space="preserve">, </w:t>
      </w:r>
      <w:r w:rsidRPr="006E5302">
        <w:rPr>
          <w:sz w:val="20"/>
          <w:szCs w:val="20"/>
          <w:lang w:val="en-US"/>
        </w:rPr>
        <w:t>Binders and Binder Accessories</w:t>
      </w:r>
      <w:r>
        <w:rPr>
          <w:sz w:val="20"/>
          <w:szCs w:val="20"/>
          <w:lang w:val="en-US"/>
        </w:rPr>
        <w:t xml:space="preserve">, </w:t>
      </w:r>
      <w:r w:rsidRPr="006E5302">
        <w:rPr>
          <w:sz w:val="20"/>
          <w:szCs w:val="20"/>
          <w:lang w:val="en-US"/>
        </w:rPr>
        <w:t>Chairs &amp; Chairmats</w:t>
      </w:r>
      <w:r>
        <w:rPr>
          <w:sz w:val="20"/>
          <w:szCs w:val="20"/>
          <w:lang w:val="en-US"/>
        </w:rPr>
        <w:t>.</w:t>
      </w:r>
    </w:p>
    <w:p w:rsidR="006E5302" w:rsidRPr="006E5302" w:rsidRDefault="006E5302" w:rsidP="006E5302">
      <w:pPr>
        <w:pStyle w:val="ListParagraph"/>
        <w:numPr>
          <w:ilvl w:val="0"/>
          <w:numId w:val="7"/>
        </w:numPr>
        <w:rPr>
          <w:sz w:val="20"/>
          <w:szCs w:val="20"/>
          <w:u w:val="single"/>
          <w:lang w:val="en-US"/>
        </w:rPr>
      </w:pPr>
      <w:r w:rsidRPr="006E5302">
        <w:rPr>
          <w:sz w:val="20"/>
          <w:szCs w:val="20"/>
          <w:u w:val="single"/>
          <w:lang w:val="en-US"/>
        </w:rPr>
        <w:t>Northwest Territories</w:t>
      </w:r>
      <w:r>
        <w:rPr>
          <w:sz w:val="20"/>
          <w:szCs w:val="20"/>
          <w:lang w:val="en-US"/>
        </w:rPr>
        <w:t xml:space="preserve"> - </w:t>
      </w:r>
      <w:r w:rsidRPr="006E5302">
        <w:rPr>
          <w:sz w:val="20"/>
          <w:szCs w:val="20"/>
          <w:lang w:val="en-US"/>
        </w:rPr>
        <w:t>Binders and Binder Accessories</w:t>
      </w:r>
      <w:r>
        <w:rPr>
          <w:sz w:val="20"/>
          <w:szCs w:val="20"/>
          <w:lang w:val="en-US"/>
        </w:rPr>
        <w:t xml:space="preserve">, </w:t>
      </w:r>
      <w:r w:rsidRPr="006E5302">
        <w:rPr>
          <w:sz w:val="20"/>
          <w:szCs w:val="20"/>
          <w:lang w:val="en-US"/>
        </w:rPr>
        <w:t>Office Machines</w:t>
      </w:r>
      <w:r>
        <w:rPr>
          <w:sz w:val="20"/>
          <w:szCs w:val="20"/>
          <w:lang w:val="en-US"/>
        </w:rPr>
        <w:t xml:space="preserve">, </w:t>
      </w:r>
      <w:r w:rsidRPr="006E5302">
        <w:rPr>
          <w:sz w:val="20"/>
          <w:szCs w:val="20"/>
          <w:lang w:val="en-US"/>
        </w:rPr>
        <w:t>Telephones and Communication</w:t>
      </w:r>
      <w:r>
        <w:rPr>
          <w:sz w:val="20"/>
          <w:szCs w:val="20"/>
          <w:lang w:val="en-US"/>
        </w:rPr>
        <w:t>.</w:t>
      </w:r>
    </w:p>
    <w:p w:rsidR="006E5302" w:rsidRPr="006E5302" w:rsidRDefault="006E5302" w:rsidP="006E5302">
      <w:pPr>
        <w:pStyle w:val="ListParagraph"/>
        <w:numPr>
          <w:ilvl w:val="0"/>
          <w:numId w:val="7"/>
        </w:numPr>
        <w:rPr>
          <w:sz w:val="20"/>
          <w:szCs w:val="20"/>
          <w:u w:val="single"/>
          <w:lang w:val="en-US"/>
        </w:rPr>
      </w:pPr>
      <w:r w:rsidRPr="006E5302">
        <w:rPr>
          <w:sz w:val="20"/>
          <w:szCs w:val="20"/>
          <w:u w:val="single"/>
          <w:lang w:val="en-US"/>
        </w:rPr>
        <w:t>Yukon</w:t>
      </w:r>
      <w:r>
        <w:rPr>
          <w:sz w:val="20"/>
          <w:szCs w:val="20"/>
          <w:lang w:val="en-US"/>
        </w:rPr>
        <w:t xml:space="preserve"> - </w:t>
      </w:r>
      <w:r w:rsidRPr="006E5302">
        <w:rPr>
          <w:sz w:val="20"/>
          <w:szCs w:val="20"/>
          <w:lang w:val="en-US"/>
        </w:rPr>
        <w:t>Telephones and Communication</w:t>
      </w:r>
      <w:r>
        <w:rPr>
          <w:sz w:val="20"/>
          <w:szCs w:val="20"/>
          <w:lang w:val="en-US"/>
        </w:rPr>
        <w:t xml:space="preserve">, </w:t>
      </w:r>
      <w:r w:rsidRPr="006E5302">
        <w:rPr>
          <w:sz w:val="20"/>
          <w:szCs w:val="20"/>
          <w:lang w:val="en-US"/>
        </w:rPr>
        <w:t>Office Machines</w:t>
      </w:r>
      <w:r>
        <w:rPr>
          <w:sz w:val="20"/>
          <w:szCs w:val="20"/>
          <w:lang w:val="en-US"/>
        </w:rPr>
        <w:t xml:space="preserve">, </w:t>
      </w:r>
      <w:r w:rsidRPr="006E5302">
        <w:rPr>
          <w:sz w:val="20"/>
          <w:szCs w:val="20"/>
          <w:lang w:val="en-US"/>
        </w:rPr>
        <w:t>Office Furnishings</w:t>
      </w:r>
      <w:r>
        <w:rPr>
          <w:sz w:val="20"/>
          <w:szCs w:val="20"/>
          <w:lang w:val="en-US"/>
        </w:rPr>
        <w:t>.</w:t>
      </w:r>
    </w:p>
    <w:p w:rsidR="006E5302" w:rsidRPr="009C664A" w:rsidRDefault="006E5302" w:rsidP="006E5302">
      <w:pPr>
        <w:pStyle w:val="ListParagraph"/>
        <w:numPr>
          <w:ilvl w:val="0"/>
          <w:numId w:val="7"/>
        </w:numPr>
        <w:rPr>
          <w:sz w:val="20"/>
          <w:szCs w:val="20"/>
          <w:u w:val="single"/>
          <w:lang w:val="en-US"/>
        </w:rPr>
      </w:pPr>
      <w:r w:rsidRPr="006E5302">
        <w:rPr>
          <w:sz w:val="20"/>
          <w:szCs w:val="20"/>
          <w:u w:val="single"/>
          <w:lang w:val="en-US"/>
        </w:rPr>
        <w:t>Nunavut</w:t>
      </w:r>
      <w:r>
        <w:rPr>
          <w:sz w:val="20"/>
          <w:szCs w:val="20"/>
          <w:u w:val="single"/>
          <w:lang w:val="en-US"/>
        </w:rPr>
        <w:softHyphen/>
      </w:r>
      <w:r>
        <w:rPr>
          <w:sz w:val="20"/>
          <w:szCs w:val="20"/>
          <w:u w:val="single"/>
          <w:lang w:val="en-US"/>
        </w:rPr>
        <w:softHyphen/>
      </w:r>
      <w:r>
        <w:rPr>
          <w:sz w:val="20"/>
          <w:szCs w:val="20"/>
          <w:u w:val="single"/>
          <w:lang w:val="en-US"/>
        </w:rPr>
        <w:softHyphen/>
      </w:r>
      <w:r>
        <w:rPr>
          <w:sz w:val="20"/>
          <w:szCs w:val="20"/>
          <w:u w:val="single"/>
          <w:lang w:val="en-US"/>
        </w:rPr>
        <w:softHyphen/>
      </w:r>
      <w:r>
        <w:rPr>
          <w:sz w:val="20"/>
          <w:szCs w:val="20"/>
          <w:lang w:val="en-US"/>
        </w:rPr>
        <w:t xml:space="preserve"> - </w:t>
      </w:r>
      <w:r w:rsidRPr="006E5302">
        <w:rPr>
          <w:sz w:val="20"/>
          <w:szCs w:val="20"/>
          <w:lang w:val="en-US"/>
        </w:rPr>
        <w:t>Chairs &amp; Chairmats</w:t>
      </w:r>
      <w:r>
        <w:rPr>
          <w:sz w:val="20"/>
          <w:szCs w:val="20"/>
          <w:lang w:val="en-US"/>
        </w:rPr>
        <w:t xml:space="preserve">, </w:t>
      </w:r>
      <w:r w:rsidRPr="006E5302">
        <w:rPr>
          <w:sz w:val="20"/>
          <w:szCs w:val="20"/>
          <w:lang w:val="en-US"/>
        </w:rPr>
        <w:t>Telephones and Communication</w:t>
      </w:r>
      <w:r>
        <w:rPr>
          <w:sz w:val="20"/>
          <w:szCs w:val="20"/>
          <w:lang w:val="en-US"/>
        </w:rPr>
        <w:t xml:space="preserve">, </w:t>
      </w:r>
      <w:r w:rsidRPr="006E5302">
        <w:rPr>
          <w:sz w:val="20"/>
          <w:szCs w:val="20"/>
          <w:lang w:val="en-US"/>
        </w:rPr>
        <w:t>Computer Peripherals</w:t>
      </w:r>
      <w:r>
        <w:rPr>
          <w:sz w:val="20"/>
          <w:szCs w:val="20"/>
          <w:lang w:val="en-US"/>
        </w:rPr>
        <w:t>.</w:t>
      </w:r>
    </w:p>
    <w:p w:rsidR="009C664A" w:rsidRPr="009C664A" w:rsidRDefault="009C664A" w:rsidP="009C664A">
      <w:pPr>
        <w:pStyle w:val="ListParagraph"/>
        <w:ind w:left="1440"/>
        <w:rPr>
          <w:sz w:val="20"/>
          <w:szCs w:val="20"/>
          <w:u w:val="single"/>
          <w:lang w:val="en-US"/>
        </w:rPr>
      </w:pPr>
    </w:p>
    <w:p w:rsidR="009C664A" w:rsidRDefault="009C664A" w:rsidP="009C664A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9C664A">
        <w:rPr>
          <w:sz w:val="20"/>
          <w:szCs w:val="20"/>
          <w:lang w:val="en-US"/>
        </w:rPr>
        <w:t>Most Profitable Sub-Category among all Regions</w:t>
      </w:r>
    </w:p>
    <w:p w:rsidR="009C664A" w:rsidRDefault="00F03705" w:rsidP="009C664A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6E5302">
        <w:rPr>
          <w:sz w:val="20"/>
          <w:szCs w:val="20"/>
          <w:lang w:val="en-US"/>
        </w:rPr>
        <w:t>Telephones and Communication</w:t>
      </w:r>
      <w:r>
        <w:rPr>
          <w:sz w:val="20"/>
          <w:szCs w:val="20"/>
          <w:lang w:val="en-US"/>
        </w:rPr>
        <w:t>.</w:t>
      </w:r>
    </w:p>
    <w:p w:rsidR="00F03705" w:rsidRDefault="00F03705" w:rsidP="009C664A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6E5302">
        <w:rPr>
          <w:sz w:val="20"/>
          <w:szCs w:val="20"/>
          <w:lang w:val="en-US"/>
        </w:rPr>
        <w:t>Office Machines</w:t>
      </w:r>
    </w:p>
    <w:p w:rsidR="00F03705" w:rsidRPr="009C664A" w:rsidRDefault="00F03705" w:rsidP="009C664A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6E5302">
        <w:rPr>
          <w:sz w:val="20"/>
          <w:szCs w:val="20"/>
          <w:lang w:val="en-US"/>
        </w:rPr>
        <w:t>Binders and Binder Accessories</w:t>
      </w:r>
    </w:p>
    <w:p w:rsidR="009C664A" w:rsidRDefault="009C664A" w:rsidP="009C664A">
      <w:pPr>
        <w:rPr>
          <w:sz w:val="20"/>
          <w:szCs w:val="20"/>
          <w:u w:val="single"/>
          <w:lang w:val="en-US"/>
        </w:rPr>
      </w:pPr>
    </w:p>
    <w:p w:rsidR="009C664A" w:rsidRPr="009C664A" w:rsidRDefault="009C664A" w:rsidP="009C664A">
      <w:pPr>
        <w:rPr>
          <w:sz w:val="20"/>
          <w:szCs w:val="20"/>
          <w:u w:val="single"/>
          <w:lang w:val="en-US"/>
        </w:rPr>
      </w:pPr>
    </w:p>
    <w:p w:rsidR="006E5302" w:rsidRDefault="006E5302" w:rsidP="006E5302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6E5302">
        <w:rPr>
          <w:sz w:val="20"/>
          <w:szCs w:val="20"/>
          <w:lang w:val="en-US"/>
        </w:rPr>
        <w:t>Loss Making Categories</w:t>
      </w:r>
    </w:p>
    <w:p w:rsidR="006E5302" w:rsidRDefault="006E5302" w:rsidP="006E5302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6E5302">
        <w:rPr>
          <w:sz w:val="20"/>
          <w:szCs w:val="20"/>
          <w:lang w:val="en-US"/>
        </w:rPr>
        <w:t>Two most loss-making Product Sub-Categories across all regions</w:t>
      </w:r>
    </w:p>
    <w:p w:rsidR="009C664A" w:rsidRDefault="009C664A" w:rsidP="009C664A">
      <w:pPr>
        <w:pStyle w:val="ListParagraph"/>
        <w:numPr>
          <w:ilvl w:val="0"/>
          <w:numId w:val="8"/>
        </w:numPr>
        <w:rPr>
          <w:sz w:val="20"/>
          <w:szCs w:val="20"/>
          <w:lang w:val="en-US"/>
        </w:rPr>
      </w:pPr>
      <w:r w:rsidRPr="009C664A">
        <w:rPr>
          <w:sz w:val="20"/>
          <w:szCs w:val="20"/>
          <w:lang w:val="en-US"/>
        </w:rPr>
        <w:t>Tables</w:t>
      </w:r>
    </w:p>
    <w:p w:rsidR="009C664A" w:rsidRDefault="009C664A" w:rsidP="009C664A">
      <w:pPr>
        <w:pStyle w:val="ListParagraph"/>
        <w:numPr>
          <w:ilvl w:val="0"/>
          <w:numId w:val="8"/>
        </w:numPr>
        <w:rPr>
          <w:sz w:val="20"/>
          <w:szCs w:val="20"/>
          <w:lang w:val="en-US"/>
        </w:rPr>
      </w:pPr>
      <w:r w:rsidRPr="009C664A">
        <w:rPr>
          <w:sz w:val="20"/>
          <w:szCs w:val="20"/>
          <w:lang w:val="en-US"/>
        </w:rPr>
        <w:t>Bookcases</w:t>
      </w:r>
    </w:p>
    <w:p w:rsidR="001D4EEB" w:rsidRPr="001D4EEB" w:rsidRDefault="001D4EEB" w:rsidP="001D4EEB">
      <w:pPr>
        <w:ind w:left="1080"/>
        <w:rPr>
          <w:sz w:val="20"/>
          <w:szCs w:val="20"/>
          <w:lang w:val="en-US"/>
        </w:rPr>
      </w:pPr>
    </w:p>
    <w:p w:rsidR="001D4EEB" w:rsidRDefault="001D4EEB" w:rsidP="001D4EEB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</w:t>
      </w:r>
      <w:r w:rsidRPr="001D4EEB">
        <w:rPr>
          <w:sz w:val="20"/>
          <w:szCs w:val="20"/>
          <w:lang w:val="en-US"/>
        </w:rPr>
        <w:t>egions where they are the least profitable</w:t>
      </w:r>
    </w:p>
    <w:p w:rsidR="001D4EEB" w:rsidRDefault="00F03705" w:rsidP="001D4EEB">
      <w:pPr>
        <w:pStyle w:val="ListParagraph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Tables – Ontario (-42422.71)</w:t>
      </w:r>
    </w:p>
    <w:p w:rsidR="00F03705" w:rsidRPr="001D4EEB" w:rsidRDefault="00F03705" w:rsidP="001D4EEB">
      <w:pPr>
        <w:pStyle w:val="ListParagraph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Bookcases – Ontario (-15036.85)</w:t>
      </w:r>
    </w:p>
    <w:sectPr w:rsidR="00F03705" w:rsidRPr="001D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2A0"/>
    <w:multiLevelType w:val="hybridMultilevel"/>
    <w:tmpl w:val="D9E6E5D4"/>
    <w:lvl w:ilvl="0" w:tplc="B5F049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A52DD"/>
    <w:multiLevelType w:val="hybridMultilevel"/>
    <w:tmpl w:val="5E403570"/>
    <w:lvl w:ilvl="0" w:tplc="932445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91040B"/>
    <w:multiLevelType w:val="hybridMultilevel"/>
    <w:tmpl w:val="311C4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61931"/>
    <w:multiLevelType w:val="hybridMultilevel"/>
    <w:tmpl w:val="6D7CA5C8"/>
    <w:lvl w:ilvl="0" w:tplc="8AA2E2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50B7D"/>
    <w:multiLevelType w:val="hybridMultilevel"/>
    <w:tmpl w:val="8B1E76AE"/>
    <w:lvl w:ilvl="0" w:tplc="E746E7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BF7B01"/>
    <w:multiLevelType w:val="hybridMultilevel"/>
    <w:tmpl w:val="655C0110"/>
    <w:lvl w:ilvl="0" w:tplc="7464C4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91E42"/>
        <w:sz w:val="27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D41B82"/>
    <w:multiLevelType w:val="hybridMultilevel"/>
    <w:tmpl w:val="20ACD6F4"/>
    <w:lvl w:ilvl="0" w:tplc="9CEC92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4156B1"/>
    <w:multiLevelType w:val="hybridMultilevel"/>
    <w:tmpl w:val="9ECCA2BA"/>
    <w:lvl w:ilvl="0" w:tplc="D43EDA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91E4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41C67"/>
    <w:multiLevelType w:val="hybridMultilevel"/>
    <w:tmpl w:val="5FB634C2"/>
    <w:lvl w:ilvl="0" w:tplc="9AC641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3E113B"/>
    <w:multiLevelType w:val="hybridMultilevel"/>
    <w:tmpl w:val="D8D4BE1A"/>
    <w:lvl w:ilvl="0" w:tplc="C6928A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6469606">
    <w:abstractNumId w:val="7"/>
  </w:num>
  <w:num w:numId="2" w16cid:durableId="519319572">
    <w:abstractNumId w:val="5"/>
  </w:num>
  <w:num w:numId="3" w16cid:durableId="1855535873">
    <w:abstractNumId w:val="0"/>
  </w:num>
  <w:num w:numId="4" w16cid:durableId="754859547">
    <w:abstractNumId w:val="3"/>
  </w:num>
  <w:num w:numId="5" w16cid:durableId="1694182503">
    <w:abstractNumId w:val="2"/>
  </w:num>
  <w:num w:numId="6" w16cid:durableId="1482621856">
    <w:abstractNumId w:val="8"/>
  </w:num>
  <w:num w:numId="7" w16cid:durableId="656499436">
    <w:abstractNumId w:val="6"/>
  </w:num>
  <w:num w:numId="8" w16cid:durableId="369379768">
    <w:abstractNumId w:val="1"/>
  </w:num>
  <w:num w:numId="9" w16cid:durableId="533420477">
    <w:abstractNumId w:val="9"/>
  </w:num>
  <w:num w:numId="10" w16cid:durableId="334960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5B"/>
    <w:rsid w:val="001D4EEB"/>
    <w:rsid w:val="00393104"/>
    <w:rsid w:val="00475178"/>
    <w:rsid w:val="006E5302"/>
    <w:rsid w:val="009C664A"/>
    <w:rsid w:val="00A26511"/>
    <w:rsid w:val="00B7715B"/>
    <w:rsid w:val="00C247DE"/>
    <w:rsid w:val="00EC67BD"/>
    <w:rsid w:val="00F0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A4FBF"/>
  <w15:chartTrackingRefBased/>
  <w15:docId w15:val="{260F4CC0-7698-234D-B518-B09A5E15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715B"/>
    <w:rPr>
      <w:b/>
      <w:bCs/>
    </w:rPr>
  </w:style>
  <w:style w:type="paragraph" w:styleId="ListParagraph">
    <w:name w:val="List Paragraph"/>
    <w:basedOn w:val="Normal"/>
    <w:uiPriority w:val="34"/>
    <w:qFormat/>
    <w:rsid w:val="00B77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3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Kanetkar</dc:creator>
  <cp:keywords/>
  <dc:description/>
  <cp:lastModifiedBy>Parth Kanetkar</cp:lastModifiedBy>
  <cp:revision>1</cp:revision>
  <dcterms:created xsi:type="dcterms:W3CDTF">2024-08-05T18:40:00Z</dcterms:created>
  <dcterms:modified xsi:type="dcterms:W3CDTF">2024-08-05T21:00:00Z</dcterms:modified>
</cp:coreProperties>
</file>