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AFAE87" w14:textId="448F0063" w:rsidR="00E04508" w:rsidRDefault="00B0343E" w:rsidP="00EA3858">
      <w:proofErr w:type="spellStart"/>
      <w:r>
        <w:t>Latest</w:t>
      </w:r>
      <w:proofErr w:type="spellEnd"/>
      <w:r>
        <w:t xml:space="preserve"> </w:t>
      </w:r>
      <w:proofErr w:type="spellStart"/>
      <w:r>
        <w:t>Issue</w:t>
      </w:r>
      <w:proofErr w:type="spellEnd"/>
      <w:r>
        <w:t xml:space="preserve"> #</w:t>
      </w:r>
      <w:r w:rsidR="008366B7">
        <w:t>7</w:t>
      </w:r>
      <w:r w:rsidR="00185C78">
        <w:t>3</w:t>
      </w:r>
    </w:p>
    <w:p w14:paraId="1A88281D" w14:textId="77777777" w:rsidR="00B0343E" w:rsidRDefault="00B0343E" w:rsidP="00EA3858"/>
    <w:tbl>
      <w:tblPr>
        <w:tblW w:w="10065" w:type="dxa"/>
        <w:tblInd w:w="-10" w:type="dxa"/>
        <w:tblCellMar>
          <w:left w:w="70" w:type="dxa"/>
          <w:right w:w="70" w:type="dxa"/>
        </w:tblCellMar>
        <w:tblLook w:val="04A0" w:firstRow="1" w:lastRow="0" w:firstColumn="1" w:lastColumn="0" w:noHBand="0" w:noVBand="1"/>
      </w:tblPr>
      <w:tblGrid>
        <w:gridCol w:w="1131"/>
        <w:gridCol w:w="1741"/>
        <w:gridCol w:w="4231"/>
        <w:gridCol w:w="2962"/>
      </w:tblGrid>
      <w:tr w:rsidR="00A20955" w:rsidRPr="00477734" w14:paraId="091F2E7E" w14:textId="77777777" w:rsidTr="00FC08AE">
        <w:trPr>
          <w:trHeight w:val="472"/>
        </w:trPr>
        <w:tc>
          <w:tcPr>
            <w:tcW w:w="1134"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170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7763ECB4" w:rsidR="00A20955" w:rsidRPr="001333F7" w:rsidRDefault="00A20955" w:rsidP="001333F7">
            <w:pPr>
              <w:spacing w:after="0" w:line="240" w:lineRule="auto"/>
              <w:ind w:left="496" w:hanging="425"/>
              <w:rPr>
                <w:rFonts w:ascii="Arial" w:eastAsia="Times New Roman" w:hAnsi="Arial" w:cs="Arial"/>
                <w:color w:val="24292E"/>
                <w:sz w:val="18"/>
                <w:szCs w:val="18"/>
                <w:lang w:eastAsia="de-DE"/>
              </w:rPr>
            </w:pPr>
          </w:p>
        </w:tc>
        <w:tc>
          <w:tcPr>
            <w:tcW w:w="4253"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5D09EDF4" w14:textId="5C87D0E6" w:rsidR="00F96467" w:rsidRPr="008366B7" w:rsidRDefault="00F96467" w:rsidP="002623BB">
            <w:pPr>
              <w:spacing w:after="0" w:line="240" w:lineRule="auto"/>
              <w:rPr>
                <w:rFonts w:ascii="Arial" w:eastAsia="Times New Roman" w:hAnsi="Arial" w:cs="Arial"/>
                <w:color w:val="000000"/>
                <w:sz w:val="18"/>
                <w:szCs w:val="18"/>
                <w:lang w:eastAsia="de-DE"/>
              </w:rPr>
            </w:pPr>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4B0D14C6" w14:textId="6B727CA1" w:rsidR="00477734" w:rsidRPr="00253710" w:rsidRDefault="001E129A" w:rsidP="00A20955">
            <w:pPr>
              <w:spacing w:after="0" w:line="240" w:lineRule="auto"/>
              <w:rPr>
                <w:rFonts w:ascii="Arial" w:eastAsia="Times New Roman" w:hAnsi="Arial" w:cs="Arial"/>
                <w:color w:val="24292E"/>
                <w:sz w:val="18"/>
                <w:szCs w:val="18"/>
                <w:lang w:eastAsia="de-DE"/>
              </w:rPr>
            </w:pPr>
            <w:r w:rsidRPr="00253710">
              <w:rPr>
                <w:rFonts w:ascii="Arial" w:eastAsia="Times New Roman" w:hAnsi="Arial" w:cs="Arial"/>
                <w:color w:val="24292E"/>
                <w:sz w:val="18"/>
                <w:szCs w:val="18"/>
                <w:lang w:eastAsia="de-DE"/>
              </w:rPr>
              <w:t>#69 Summen</w:t>
            </w:r>
            <w:r w:rsidR="00253710" w:rsidRPr="00253710">
              <w:rPr>
                <w:rFonts w:ascii="Arial" w:eastAsia="Times New Roman" w:hAnsi="Arial" w:cs="Arial"/>
                <w:color w:val="24292E"/>
                <w:sz w:val="18"/>
                <w:szCs w:val="18"/>
                <w:lang w:eastAsia="de-DE"/>
              </w:rPr>
              <w:t>-S</w:t>
            </w:r>
            <w:r w:rsidRPr="00253710">
              <w:rPr>
                <w:rFonts w:ascii="Arial" w:eastAsia="Times New Roman" w:hAnsi="Arial" w:cs="Arial"/>
                <w:color w:val="24292E"/>
                <w:sz w:val="18"/>
                <w:szCs w:val="18"/>
                <w:lang w:eastAsia="de-DE"/>
              </w:rPr>
              <w:t>ignal für Monitor</w:t>
            </w:r>
          </w:p>
          <w:p w14:paraId="60FA9B28" w14:textId="4FE2D049" w:rsidR="00253710" w:rsidRPr="00253710" w:rsidRDefault="00253710" w:rsidP="00A20955">
            <w:pPr>
              <w:spacing w:after="0" w:line="240" w:lineRule="auto"/>
              <w:rPr>
                <w:rFonts w:ascii="Arial" w:eastAsia="Times New Roman" w:hAnsi="Arial" w:cs="Arial"/>
                <w:color w:val="24292E"/>
                <w:sz w:val="18"/>
                <w:szCs w:val="18"/>
                <w:lang w:eastAsia="de-DE"/>
              </w:rPr>
            </w:pPr>
            <w:r w:rsidRPr="001776CC">
              <w:rPr>
                <w:rFonts w:ascii="Arial" w:hAnsi="Arial" w:cs="Arial"/>
                <w:sz w:val="18"/>
                <w:szCs w:val="18"/>
              </w:rPr>
              <w:t>#40 Automatisches Andocken</w:t>
            </w:r>
            <w:r w:rsidRPr="007C16CD">
              <w:rPr>
                <w:rFonts w:ascii="Arial" w:eastAsia="Times New Roman" w:hAnsi="Arial" w:cs="Arial"/>
                <w:color w:val="000000"/>
                <w:sz w:val="18"/>
                <w:szCs w:val="18"/>
                <w:lang w:eastAsia="de-DE"/>
              </w:rPr>
              <w:t> </w:t>
            </w:r>
          </w:p>
        </w:tc>
      </w:tr>
      <w:tr w:rsidR="00A20955" w:rsidRPr="00477734" w14:paraId="6FA20037" w14:textId="77777777" w:rsidTr="00373706">
        <w:trPr>
          <w:trHeight w:val="755"/>
        </w:trPr>
        <w:tc>
          <w:tcPr>
            <w:tcW w:w="1134"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253710" w:rsidRDefault="00A20955" w:rsidP="00A20955">
            <w:pPr>
              <w:spacing w:after="0" w:line="240" w:lineRule="auto"/>
              <w:rPr>
                <w:rFonts w:ascii="Calibri" w:eastAsia="Times New Roman" w:hAnsi="Calibri" w:cs="Calibri"/>
                <w:color w:val="000000"/>
                <w:lang w:eastAsia="de-DE"/>
              </w:rPr>
            </w:pPr>
          </w:p>
        </w:tc>
        <w:tc>
          <w:tcPr>
            <w:tcW w:w="1701"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253710" w:rsidRDefault="00A20955" w:rsidP="00A20955">
            <w:pPr>
              <w:spacing w:after="0" w:line="240" w:lineRule="auto"/>
              <w:rPr>
                <w:rFonts w:ascii="Arial" w:eastAsia="Times New Roman" w:hAnsi="Arial" w:cs="Arial"/>
                <w:color w:val="000000"/>
                <w:sz w:val="18"/>
                <w:szCs w:val="18"/>
                <w:lang w:eastAsia="de-DE"/>
              </w:rPr>
            </w:pPr>
          </w:p>
        </w:tc>
        <w:tc>
          <w:tcPr>
            <w:tcW w:w="4253"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253710" w:rsidRDefault="00A20955" w:rsidP="00A20955">
            <w:pPr>
              <w:spacing w:after="0" w:line="240" w:lineRule="auto"/>
              <w:rPr>
                <w:rFonts w:ascii="Arial" w:eastAsia="Times New Roman" w:hAnsi="Arial" w:cs="Arial"/>
                <w:color w:val="000000"/>
                <w:sz w:val="18"/>
                <w:szCs w:val="18"/>
                <w:lang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253710" w:rsidRDefault="00A20955" w:rsidP="00A20955">
            <w:pPr>
              <w:spacing w:after="0" w:line="240" w:lineRule="auto"/>
              <w:rPr>
                <w:rFonts w:ascii="Arial" w:eastAsia="Times New Roman" w:hAnsi="Arial" w:cs="Arial"/>
                <w:color w:val="24292E"/>
                <w:sz w:val="18"/>
                <w:szCs w:val="18"/>
                <w:lang w:eastAsia="de-DE"/>
              </w:rPr>
            </w:pPr>
          </w:p>
        </w:tc>
      </w:tr>
      <w:tr w:rsidR="00A20955" w:rsidRPr="001776CC" w14:paraId="19A4CB9B" w14:textId="77777777" w:rsidTr="00373706">
        <w:trPr>
          <w:trHeight w:val="472"/>
        </w:trPr>
        <w:tc>
          <w:tcPr>
            <w:tcW w:w="1134"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170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748747D" w14:textId="47E084C3" w:rsidR="00A20955" w:rsidRPr="00A20955" w:rsidRDefault="00407E93" w:rsidP="00A20955">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#72 Zoom </w:t>
            </w:r>
            <w:proofErr w:type="spellStart"/>
            <w:r>
              <w:rPr>
                <w:rFonts w:ascii="Arial" w:eastAsia="Times New Roman" w:hAnsi="Arial" w:cs="Arial"/>
                <w:color w:val="24292E"/>
                <w:sz w:val="18"/>
                <w:szCs w:val="18"/>
                <w:lang w:val="en-US" w:eastAsia="de-DE"/>
              </w:rPr>
              <w:t>DescWin</w:t>
            </w:r>
            <w:proofErr w:type="spellEnd"/>
          </w:p>
          <w:p w14:paraId="5482B8D3" w14:textId="0858C6AD" w:rsidR="00A20955" w:rsidRPr="001776CC" w:rsidRDefault="00A20955" w:rsidP="00A20955">
            <w:pPr>
              <w:spacing w:after="0" w:line="240" w:lineRule="auto"/>
              <w:rPr>
                <w:rFonts w:ascii="Arial" w:eastAsia="Times New Roman" w:hAnsi="Arial" w:cs="Arial"/>
                <w:color w:val="24292E"/>
                <w:sz w:val="18"/>
                <w:szCs w:val="18"/>
                <w:lang w:val="en-US" w:eastAsia="de-DE"/>
              </w:rPr>
            </w:pPr>
          </w:p>
        </w:tc>
        <w:tc>
          <w:tcPr>
            <w:tcW w:w="4253"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035817C" w14:textId="77777777" w:rsidR="00005074" w:rsidRPr="00407E93" w:rsidRDefault="009220DB" w:rsidP="007B0180">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#66 </w:t>
            </w:r>
            <w:proofErr w:type="spellStart"/>
            <w:r w:rsidRPr="00407E93">
              <w:rPr>
                <w:rFonts w:ascii="Arial" w:eastAsia="Times New Roman" w:hAnsi="Arial" w:cs="Arial"/>
                <w:color w:val="000000"/>
                <w:sz w:val="18"/>
                <w:szCs w:val="18"/>
                <w:lang w:val="en-US" w:eastAsia="de-DE"/>
              </w:rPr>
              <w:t>Zeitmessung</w:t>
            </w:r>
            <w:proofErr w:type="spellEnd"/>
            <w:r w:rsidRPr="00407E93">
              <w:rPr>
                <w:rFonts w:ascii="Arial" w:eastAsia="Times New Roman" w:hAnsi="Arial" w:cs="Arial"/>
                <w:color w:val="000000"/>
                <w:sz w:val="18"/>
                <w:szCs w:val="18"/>
                <w:lang w:val="en-US" w:eastAsia="de-DE"/>
              </w:rPr>
              <w:t xml:space="preserve"> </w:t>
            </w:r>
            <w:proofErr w:type="spellStart"/>
            <w:r w:rsidRPr="00407E93">
              <w:rPr>
                <w:rFonts w:ascii="Arial" w:eastAsia="Times New Roman" w:hAnsi="Arial" w:cs="Arial"/>
                <w:color w:val="000000"/>
                <w:sz w:val="18"/>
                <w:szCs w:val="18"/>
                <w:lang w:val="en-US" w:eastAsia="de-DE"/>
              </w:rPr>
              <w:t>im</w:t>
            </w:r>
            <w:proofErr w:type="spellEnd"/>
            <w:r w:rsidRPr="00407E93">
              <w:rPr>
                <w:rFonts w:ascii="Arial" w:eastAsia="Times New Roman" w:hAnsi="Arial" w:cs="Arial"/>
                <w:color w:val="000000"/>
                <w:sz w:val="18"/>
                <w:szCs w:val="18"/>
                <w:lang w:val="en-US" w:eastAsia="de-DE"/>
              </w:rPr>
              <w:t xml:space="preserve"> Monitor</w:t>
            </w:r>
          </w:p>
          <w:p w14:paraId="5690F9C6" w14:textId="77777777" w:rsidR="00D661C9" w:rsidRPr="00407E93" w:rsidRDefault="00D661C9" w:rsidP="00D661C9">
            <w:pPr>
              <w:spacing w:after="0" w:line="240" w:lineRule="auto"/>
              <w:rPr>
                <w:rFonts w:ascii="Arial" w:eastAsia="Times New Roman" w:hAnsi="Arial" w:cs="Arial"/>
                <w:color w:val="24292E"/>
                <w:sz w:val="18"/>
                <w:szCs w:val="18"/>
                <w:lang w:val="en-US" w:eastAsia="de-DE"/>
              </w:rPr>
            </w:pPr>
            <w:r w:rsidRPr="00407E93">
              <w:rPr>
                <w:rFonts w:ascii="Arial" w:eastAsia="Times New Roman" w:hAnsi="Arial" w:cs="Arial"/>
                <w:color w:val="000000"/>
                <w:sz w:val="18"/>
                <w:szCs w:val="18"/>
                <w:lang w:val="en-US" w:eastAsia="de-DE"/>
              </w:rPr>
              <w:t>#70 Colors for Monitor-Signals</w:t>
            </w:r>
            <w:r w:rsidRPr="00407E93">
              <w:rPr>
                <w:rFonts w:ascii="Arial" w:eastAsia="Times New Roman" w:hAnsi="Arial" w:cs="Arial"/>
                <w:color w:val="24292E"/>
                <w:sz w:val="18"/>
                <w:szCs w:val="18"/>
                <w:lang w:val="en-US" w:eastAsia="de-DE"/>
              </w:rPr>
              <w:t xml:space="preserve"> </w:t>
            </w:r>
          </w:p>
          <w:p w14:paraId="2A03C61A" w14:textId="10F53A40" w:rsidR="00A20955" w:rsidRDefault="00A20955" w:rsidP="007B0180">
            <w:pPr>
              <w:spacing w:after="0" w:line="240" w:lineRule="auto"/>
              <w:rPr>
                <w:rFonts w:ascii="Arial" w:eastAsia="Times New Roman" w:hAnsi="Arial" w:cs="Arial"/>
                <w:color w:val="000000"/>
                <w:sz w:val="18"/>
                <w:szCs w:val="18"/>
                <w:lang w:eastAsia="de-DE"/>
              </w:rPr>
            </w:pPr>
            <w:r w:rsidRPr="001776CC">
              <w:rPr>
                <w:rFonts w:ascii="Arial" w:eastAsia="Times New Roman" w:hAnsi="Arial" w:cs="Arial"/>
                <w:color w:val="24292E"/>
                <w:sz w:val="18"/>
                <w:szCs w:val="18"/>
                <w:lang w:eastAsia="de-DE"/>
              </w:rPr>
              <w:t xml:space="preserve">#39 Modell hinzufügen/Baustein-Bibliothek </w:t>
            </w:r>
            <w:r>
              <w:rPr>
                <w:rFonts w:ascii="Arial" w:eastAsia="Times New Roman" w:hAnsi="Arial" w:cs="Arial"/>
                <w:color w:val="000000"/>
                <w:sz w:val="18"/>
                <w:szCs w:val="18"/>
                <w:lang w:eastAsia="de-DE"/>
              </w:rPr>
              <w:t>(Paul)</w:t>
            </w:r>
          </w:p>
          <w:p w14:paraId="62A41BB2" w14:textId="77777777" w:rsidR="00A20955" w:rsidRDefault="00A20955" w:rsidP="00A20955">
            <w:pPr>
              <w:spacing w:after="0" w:line="240" w:lineRule="auto"/>
              <w:rPr>
                <w:rFonts w:ascii="Arial" w:hAnsi="Arial" w:cs="Arial"/>
                <w:sz w:val="18"/>
                <w:szCs w:val="18"/>
              </w:rPr>
            </w:pPr>
            <w:r w:rsidRPr="007C16CD">
              <w:rPr>
                <w:rFonts w:ascii="Arial" w:hAnsi="Arial" w:cs="Arial"/>
                <w:sz w:val="18"/>
                <w:szCs w:val="18"/>
              </w:rPr>
              <w:t>#12 Split Dendrit</w:t>
            </w:r>
          </w:p>
          <w:p w14:paraId="76C24A7F" w14:textId="57D3C32A" w:rsidR="00854BDB" w:rsidRDefault="00854BDB"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#61 Knoten gleichmäßig verteilen (Paul)</w:t>
            </w:r>
          </w:p>
          <w:p w14:paraId="165642E9" w14:textId="77777777" w:rsidR="00854BDB" w:rsidRDefault="00854BDB"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#62 Input-Neuronen gleichmäßig ausrichten (Paul)</w:t>
            </w:r>
          </w:p>
          <w:p w14:paraId="791CE583" w14:textId="77777777" w:rsidR="00B0343E" w:rsidRDefault="00B0343E"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#63 Lichtquelle (Paul)</w:t>
            </w:r>
          </w:p>
          <w:p w14:paraId="23CE3971" w14:textId="77777777" w:rsidR="00B0343E" w:rsidRDefault="00B0343E"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#64 Andere Signalform</w:t>
            </w:r>
          </w:p>
          <w:p w14:paraId="35F9561D" w14:textId="6BE9CBBF" w:rsidR="001E129A" w:rsidRPr="00210BF8" w:rsidRDefault="001E129A" w:rsidP="00A20955">
            <w:pPr>
              <w:spacing w:after="0" w:line="240" w:lineRule="auto"/>
              <w:rPr>
                <w:rFonts w:ascii="Arial" w:eastAsia="Times New Roman" w:hAnsi="Arial" w:cs="Arial"/>
                <w:color w:val="000000"/>
                <w:sz w:val="18"/>
                <w:szCs w:val="18"/>
                <w:lang w:eastAsia="de-DE"/>
              </w:rPr>
            </w:pPr>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0360EF27" w14:textId="2A77FD7B" w:rsidR="00A20955" w:rsidRDefault="00A20955" w:rsidP="00A20955">
            <w:p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 </w:t>
            </w:r>
          </w:p>
          <w:p w14:paraId="331CAB63" w14:textId="77777777" w:rsidR="00F64313" w:rsidRDefault="00F64313" w:rsidP="00A20955">
            <w:pPr>
              <w:spacing w:after="0" w:line="240" w:lineRule="auto"/>
              <w:rPr>
                <w:rFonts w:ascii="Arial" w:eastAsia="Times New Roman" w:hAnsi="Arial" w:cs="Arial"/>
                <w:color w:val="000000"/>
                <w:sz w:val="18"/>
                <w:szCs w:val="18"/>
                <w:lang w:eastAsia="de-DE"/>
              </w:rPr>
            </w:pPr>
            <w:r w:rsidRPr="001F12DC">
              <w:rPr>
                <w:rFonts w:ascii="Arial" w:eastAsia="Times New Roman" w:hAnsi="Arial" w:cs="Arial"/>
                <w:color w:val="000000"/>
                <w:sz w:val="18"/>
                <w:szCs w:val="18"/>
                <w:lang w:eastAsia="de-DE"/>
              </w:rPr>
              <w:t xml:space="preserve">#45 Layout </w:t>
            </w:r>
            <w:proofErr w:type="spellStart"/>
            <w:r w:rsidRPr="001F12DC">
              <w:rPr>
                <w:rFonts w:ascii="Arial" w:eastAsia="Times New Roman" w:hAnsi="Arial" w:cs="Arial"/>
                <w:color w:val="000000"/>
                <w:sz w:val="18"/>
                <w:szCs w:val="18"/>
                <w:lang w:eastAsia="de-DE"/>
              </w:rPr>
              <w:t>manager</w:t>
            </w:r>
            <w:proofErr w:type="spellEnd"/>
          </w:p>
          <w:p w14:paraId="396959BF" w14:textId="726444A7" w:rsidR="001E129A" w:rsidRPr="001F12DC" w:rsidRDefault="001E129A"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#67 FFT</w:t>
            </w:r>
          </w:p>
        </w:tc>
      </w:tr>
      <w:tr w:rsidR="00A20955" w:rsidRPr="001776CC" w14:paraId="21D252FA" w14:textId="77777777" w:rsidTr="00373706">
        <w:trPr>
          <w:trHeight w:val="515"/>
        </w:trPr>
        <w:tc>
          <w:tcPr>
            <w:tcW w:w="1134"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1F12DC" w:rsidRDefault="00A20955" w:rsidP="00A20955">
            <w:pPr>
              <w:spacing w:after="0" w:line="240" w:lineRule="auto"/>
              <w:rPr>
                <w:rFonts w:ascii="Calibri" w:eastAsia="Times New Roman" w:hAnsi="Calibri" w:cs="Calibri"/>
                <w:color w:val="000000"/>
                <w:lang w:eastAsia="de-DE"/>
              </w:rPr>
            </w:pPr>
          </w:p>
        </w:tc>
        <w:tc>
          <w:tcPr>
            <w:tcW w:w="1701"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1F12DC" w:rsidRDefault="00A20955" w:rsidP="00A20955">
            <w:pPr>
              <w:spacing w:after="0" w:line="240" w:lineRule="auto"/>
              <w:rPr>
                <w:rFonts w:ascii="Arial" w:eastAsia="Times New Roman" w:hAnsi="Arial" w:cs="Arial"/>
                <w:color w:val="24292E"/>
                <w:sz w:val="18"/>
                <w:szCs w:val="18"/>
                <w:lang w:eastAsia="de-DE"/>
              </w:rPr>
            </w:pPr>
          </w:p>
        </w:tc>
        <w:tc>
          <w:tcPr>
            <w:tcW w:w="4253"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5D67C369" w14:textId="77777777" w:rsidTr="00373706">
        <w:trPr>
          <w:trHeight w:val="450"/>
        </w:trPr>
        <w:tc>
          <w:tcPr>
            <w:tcW w:w="1134"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1701" w:type="dxa"/>
            <w:vMerge w:val="restart"/>
            <w:tcBorders>
              <w:top w:val="nil"/>
              <w:left w:val="single" w:sz="8" w:space="0" w:color="auto"/>
              <w:bottom w:val="nil"/>
              <w:right w:val="single" w:sz="8" w:space="0" w:color="auto"/>
            </w:tcBorders>
            <w:shd w:val="clear" w:color="000000" w:fill="E2EFDA"/>
            <w:vAlign w:val="center"/>
            <w:hideMark/>
          </w:tcPr>
          <w:p w14:paraId="5B18AA74" w14:textId="77777777"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#34 Restore last version (Paul)</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4253" w:type="dxa"/>
            <w:vMerge w:val="restart"/>
            <w:tcBorders>
              <w:top w:val="nil"/>
              <w:left w:val="single" w:sz="8" w:space="0" w:color="auto"/>
              <w:bottom w:val="nil"/>
              <w:right w:val="single" w:sz="8" w:space="0" w:color="auto"/>
            </w:tcBorders>
            <w:shd w:val="clear" w:color="000000" w:fill="E2EFDA"/>
            <w:vAlign w:val="center"/>
            <w:hideMark/>
          </w:tcPr>
          <w:p w14:paraId="3F9A6DD8" w14:textId="6871760E" w:rsidR="00A20955" w:rsidRDefault="00A20955"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#13 Andocken durch Move Pipe</w:t>
            </w:r>
          </w:p>
          <w:p w14:paraId="7604E4A1" w14:textId="77777777" w:rsidR="00977BE4" w:rsidRPr="00977BE4" w:rsidRDefault="00977BE4" w:rsidP="00977BE4">
            <w:pPr>
              <w:spacing w:after="0" w:line="240" w:lineRule="auto"/>
              <w:rPr>
                <w:rFonts w:ascii="Arial" w:eastAsia="Times New Roman" w:hAnsi="Arial" w:cs="Arial"/>
                <w:color w:val="24292E"/>
                <w:sz w:val="18"/>
                <w:szCs w:val="18"/>
                <w:lang w:eastAsia="de-DE"/>
              </w:rPr>
            </w:pPr>
            <w:r w:rsidRPr="00977BE4">
              <w:rPr>
                <w:rFonts w:ascii="Arial" w:eastAsia="Times New Roman" w:hAnsi="Arial" w:cs="Arial"/>
                <w:color w:val="000000"/>
                <w:sz w:val="18"/>
                <w:szCs w:val="18"/>
                <w:lang w:eastAsia="de-DE"/>
              </w:rPr>
              <w:t xml:space="preserve">#47 Refresh rate </w:t>
            </w:r>
            <w:proofErr w:type="spellStart"/>
            <w:r w:rsidRPr="00977BE4">
              <w:rPr>
                <w:rFonts w:ascii="Arial" w:eastAsia="Times New Roman" w:hAnsi="Arial" w:cs="Arial"/>
                <w:color w:val="000000"/>
                <w:sz w:val="18"/>
                <w:szCs w:val="18"/>
                <w:lang w:eastAsia="de-DE"/>
              </w:rPr>
              <w:t>dialog</w:t>
            </w:r>
            <w:proofErr w:type="spellEnd"/>
            <w:r w:rsidRPr="00977BE4">
              <w:rPr>
                <w:rFonts w:ascii="Arial" w:eastAsia="Times New Roman" w:hAnsi="Arial" w:cs="Arial"/>
                <w:color w:val="000000"/>
                <w:sz w:val="18"/>
                <w:szCs w:val="18"/>
                <w:lang w:eastAsia="de-DE"/>
              </w:rPr>
              <w:t xml:space="preserve"> </w:t>
            </w:r>
            <w:proofErr w:type="spellStart"/>
            <w:r w:rsidRPr="00977BE4">
              <w:rPr>
                <w:rFonts w:ascii="Arial" w:eastAsia="Times New Roman" w:hAnsi="Arial" w:cs="Arial"/>
                <w:color w:val="000000"/>
                <w:sz w:val="18"/>
                <w:szCs w:val="18"/>
                <w:lang w:eastAsia="de-DE"/>
              </w:rPr>
              <w:t>rework</w:t>
            </w:r>
            <w:proofErr w:type="spellEnd"/>
            <w:r w:rsidRPr="00977BE4">
              <w:rPr>
                <w:rFonts w:ascii="Arial" w:eastAsia="Times New Roman" w:hAnsi="Arial" w:cs="Arial"/>
                <w:color w:val="24292E"/>
                <w:sz w:val="18"/>
                <w:szCs w:val="18"/>
                <w:lang w:eastAsia="de-DE"/>
              </w:rPr>
              <w:t xml:space="preserve">  </w:t>
            </w:r>
          </w:p>
          <w:p w14:paraId="0027FBFB" w14:textId="2274C5EC" w:rsidR="00A20955" w:rsidRPr="007C16CD" w:rsidRDefault="00A20955" w:rsidP="00A20955">
            <w:pPr>
              <w:spacing w:after="0" w:line="240" w:lineRule="auto"/>
              <w:rPr>
                <w:rFonts w:ascii="Arial" w:eastAsia="Times New Roman" w:hAnsi="Arial" w:cs="Arial"/>
                <w:color w:val="000000"/>
                <w:sz w:val="18"/>
                <w:szCs w:val="18"/>
                <w:lang w:eastAsia="de-DE"/>
              </w:rPr>
            </w:pPr>
            <w:r w:rsidRPr="007C16CD">
              <w:rPr>
                <w:rFonts w:ascii="Arial" w:hAnsi="Arial" w:cs="Arial"/>
                <w:sz w:val="18"/>
                <w:szCs w:val="18"/>
              </w:rPr>
              <w:t>#26 Neuronen/Dendriten Größe der Darstellung einstellbar machen</w:t>
            </w:r>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7C16CD" w:rsidRDefault="00A20955" w:rsidP="00A20955">
            <w:pPr>
              <w:spacing w:after="0" w:line="240" w:lineRule="auto"/>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 </w:t>
            </w:r>
          </w:p>
        </w:tc>
      </w:tr>
      <w:tr w:rsidR="00A20955" w:rsidRPr="002A3E82" w14:paraId="37CDA442" w14:textId="77777777" w:rsidTr="00373706">
        <w:trPr>
          <w:trHeight w:val="489"/>
        </w:trPr>
        <w:tc>
          <w:tcPr>
            <w:tcW w:w="1134" w:type="dxa"/>
            <w:vMerge/>
            <w:tcBorders>
              <w:top w:val="nil"/>
              <w:left w:val="single" w:sz="8" w:space="0" w:color="auto"/>
              <w:bottom w:val="nil"/>
              <w:right w:val="single" w:sz="8" w:space="0" w:color="auto"/>
            </w:tcBorders>
            <w:vAlign w:val="center"/>
            <w:hideMark/>
          </w:tcPr>
          <w:p w14:paraId="70C07FFE" w14:textId="77777777" w:rsidR="00A20955" w:rsidRPr="002A3E82" w:rsidRDefault="00A20955" w:rsidP="00A20955">
            <w:pPr>
              <w:spacing w:after="0" w:line="240" w:lineRule="auto"/>
              <w:rPr>
                <w:rFonts w:ascii="Calibri" w:eastAsia="Times New Roman" w:hAnsi="Calibri" w:cs="Calibri"/>
                <w:color w:val="000000"/>
                <w:lang w:eastAsia="de-DE"/>
              </w:rPr>
            </w:pPr>
          </w:p>
        </w:tc>
        <w:tc>
          <w:tcPr>
            <w:tcW w:w="1701" w:type="dxa"/>
            <w:vMerge/>
            <w:tcBorders>
              <w:top w:val="nil"/>
              <w:left w:val="single" w:sz="8" w:space="0" w:color="auto"/>
              <w:bottom w:val="nil"/>
              <w:right w:val="single" w:sz="8" w:space="0" w:color="auto"/>
            </w:tcBorders>
            <w:vAlign w:val="center"/>
            <w:hideMark/>
          </w:tcPr>
          <w:p w14:paraId="23FB386C" w14:textId="77777777" w:rsidR="00A20955" w:rsidRPr="007C16CD" w:rsidRDefault="00A20955" w:rsidP="00A20955">
            <w:pPr>
              <w:spacing w:after="0" w:line="240" w:lineRule="auto"/>
              <w:rPr>
                <w:rFonts w:ascii="Arial" w:eastAsia="Times New Roman" w:hAnsi="Arial" w:cs="Arial"/>
                <w:color w:val="000000"/>
                <w:sz w:val="18"/>
                <w:szCs w:val="18"/>
                <w:lang w:eastAsia="de-DE"/>
              </w:rPr>
            </w:pPr>
          </w:p>
        </w:tc>
        <w:tc>
          <w:tcPr>
            <w:tcW w:w="4253" w:type="dxa"/>
            <w:vMerge/>
            <w:tcBorders>
              <w:top w:val="nil"/>
              <w:left w:val="single" w:sz="8" w:space="0" w:color="auto"/>
              <w:bottom w:val="nil"/>
              <w:right w:val="single" w:sz="8" w:space="0" w:color="auto"/>
            </w:tcBorders>
            <w:vAlign w:val="center"/>
            <w:hideMark/>
          </w:tcPr>
          <w:p w14:paraId="77B05887" w14:textId="77777777" w:rsidR="00A20955" w:rsidRPr="007C16CD" w:rsidRDefault="00A20955" w:rsidP="00A20955">
            <w:pPr>
              <w:spacing w:after="0" w:line="240" w:lineRule="auto"/>
              <w:rPr>
                <w:rFonts w:ascii="Arial" w:eastAsia="Times New Roman" w:hAnsi="Arial" w:cs="Arial"/>
                <w:color w:val="000000"/>
                <w:sz w:val="18"/>
                <w:szCs w:val="18"/>
                <w:lang w:eastAsia="de-DE"/>
              </w:rPr>
            </w:pPr>
          </w:p>
        </w:tc>
        <w:tc>
          <w:tcPr>
            <w:tcW w:w="2977" w:type="dxa"/>
            <w:vMerge/>
            <w:tcBorders>
              <w:top w:val="nil"/>
              <w:left w:val="single" w:sz="8" w:space="0" w:color="auto"/>
              <w:bottom w:val="nil"/>
              <w:right w:val="single" w:sz="8" w:space="0" w:color="auto"/>
            </w:tcBorders>
            <w:vAlign w:val="center"/>
            <w:hideMark/>
          </w:tcPr>
          <w:p w14:paraId="43413651" w14:textId="77777777" w:rsidR="00A20955" w:rsidRPr="007C16CD"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373706">
        <w:trPr>
          <w:trHeight w:val="292"/>
        </w:trPr>
        <w:tc>
          <w:tcPr>
            <w:tcW w:w="1134"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1701"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4253"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40D43520" w14:textId="6165F7B8" w:rsidR="002A3E82" w:rsidRDefault="002A3E82" w:rsidP="00EA3858"/>
    <w:p w14:paraId="079920DB" w14:textId="77777777" w:rsidR="004B5225" w:rsidRDefault="004B5225" w:rsidP="001E129A">
      <w:pPr>
        <w:spacing w:before="100" w:beforeAutospacing="1" w:after="100" w:afterAutospacing="1" w:line="240" w:lineRule="auto"/>
        <w:ind w:left="360" w:right="375"/>
        <w:rPr>
          <w:rFonts w:ascii="Verdana" w:eastAsia="Times New Roman" w:hAnsi="Verdana"/>
          <w:sz w:val="18"/>
          <w:szCs w:val="18"/>
        </w:rPr>
      </w:pPr>
      <w:r w:rsidRPr="004B5225">
        <w:rPr>
          <w:rFonts w:ascii="Verdana" w:eastAsia="Times New Roman" w:hAnsi="Verdana"/>
          <w:sz w:val="18"/>
          <w:szCs w:val="18"/>
        </w:rPr>
        <w:t xml:space="preserve">#73 </w:t>
      </w:r>
      <w:proofErr w:type="spellStart"/>
      <w:r w:rsidRPr="004B5225">
        <w:rPr>
          <w:rFonts w:ascii="Verdana" w:eastAsia="Times New Roman" w:hAnsi="Verdana"/>
          <w:sz w:val="18"/>
          <w:szCs w:val="18"/>
        </w:rPr>
        <w:t>Cleanup</w:t>
      </w:r>
      <w:proofErr w:type="spellEnd"/>
      <w:r w:rsidRPr="004B5225">
        <w:rPr>
          <w:rFonts w:ascii="Verdana" w:eastAsia="Times New Roman" w:hAnsi="Verdana"/>
          <w:sz w:val="18"/>
          <w:szCs w:val="18"/>
        </w:rPr>
        <w:t xml:space="preserve"> Format2wstring</w:t>
      </w:r>
      <w:r w:rsidRPr="00B0343E">
        <w:rPr>
          <w:rFonts w:ascii="Verdana" w:eastAsia="Times New Roman" w:hAnsi="Verdana"/>
          <w:sz w:val="18"/>
          <w:szCs w:val="18"/>
        </w:rPr>
        <w:t xml:space="preserve"> </w:t>
      </w:r>
    </w:p>
    <w:p w14:paraId="30318A5D" w14:textId="5188C923" w:rsidR="001E129A" w:rsidRDefault="001E129A" w:rsidP="001E129A">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#68: Die im Monitorfenster angezeigten Signale werden beim Speichern des Modells mitabgespeichert. Bisher geht die Information verloren und die Signale müssen nach jedem Öffnen des Modells neu ausgewählt werden</w:t>
      </w:r>
      <w:r>
        <w:rPr>
          <w:rFonts w:ascii="Verdana" w:eastAsia="Times New Roman" w:hAnsi="Verdana"/>
          <w:sz w:val="18"/>
          <w:szCs w:val="18"/>
        </w:rPr>
        <w:t xml:space="preserve">   </w:t>
      </w:r>
      <w:r>
        <w:rPr>
          <w:rFonts w:ascii="Verdana" w:eastAsia="Times New Roman" w:hAnsi="Verdana"/>
          <w:sz w:val="18"/>
          <w:szCs w:val="18"/>
          <w:shd w:val="clear" w:color="auto" w:fill="00FFFF"/>
        </w:rPr>
        <w:t>ist gut brauchbar: 1</w:t>
      </w:r>
    </w:p>
    <w:p w14:paraId="3A584598" w14:textId="77777777" w:rsidR="001E129A" w:rsidRPr="00B0343E" w:rsidRDefault="001E129A" w:rsidP="001E129A">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proofErr w:type="spellStart"/>
      <w:proofErr w:type="gramStart"/>
      <w:r w:rsidRPr="00B0343E">
        <w:rPr>
          <w:rFonts w:ascii="Verdana" w:eastAsia="Times New Roman" w:hAnsi="Verdana"/>
          <w:sz w:val="18"/>
          <w:szCs w:val="18"/>
        </w:rPr>
        <w:t>Vorschläge?</w:t>
      </w:r>
      <w:r w:rsidRPr="00B0343E">
        <w:rPr>
          <w:rFonts w:ascii="Verdana" w:eastAsia="Times New Roman" w:hAnsi="Verdana"/>
          <w:sz w:val="18"/>
          <w:szCs w:val="18"/>
          <w:shd w:val="clear" w:color="auto" w:fill="00FFFF"/>
        </w:rPr>
        <w:t>Parabel</w:t>
      </w:r>
      <w:proofErr w:type="spellEnd"/>
      <w:proofErr w:type="gramEnd"/>
      <w:r w:rsidRPr="00B0343E">
        <w:rPr>
          <w:rFonts w:ascii="Verdana" w:eastAsia="Times New Roman" w:hAnsi="Verdana"/>
          <w:sz w:val="18"/>
          <w:szCs w:val="18"/>
          <w:shd w:val="clear" w:color="auto" w:fill="00FFFF"/>
        </w:rPr>
        <w:t xml:space="preserve"> reicht erst mal: 2</w:t>
      </w:r>
    </w:p>
    <w:p w14:paraId="3E6AC8CC" w14:textId="7C71D646" w:rsidR="001E129A" w:rsidRPr="001E129A" w:rsidRDefault="001E129A" w:rsidP="001E129A">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#65: Im Monitorfenster können die Signale in der Reihenfolge verändert werden. Einfach ein Signal anklicken und nach oben oder unten Verschieben</w:t>
      </w:r>
      <w:r>
        <w:rPr>
          <w:rFonts w:ascii="Verdana" w:eastAsia="Times New Roman" w:hAnsi="Verdana"/>
          <w:sz w:val="18"/>
          <w:szCs w:val="18"/>
        </w:rPr>
        <w:t xml:space="preserve"> </w:t>
      </w:r>
      <w:r w:rsidRPr="00B0343E">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6258E7B1" w14:textId="3C6B8A6F" w:rsidR="001E129A" w:rsidRDefault="001E129A" w:rsidP="001E129A">
      <w:pPr>
        <w:spacing w:before="100" w:beforeAutospacing="1" w:after="100" w:afterAutospacing="1" w:line="240" w:lineRule="auto"/>
        <w:ind w:left="360" w:right="375"/>
        <w:rPr>
          <w:rFonts w:ascii="Verdana" w:eastAsia="Times New Roman" w:hAnsi="Verdana"/>
          <w:sz w:val="18"/>
          <w:szCs w:val="18"/>
        </w:rPr>
      </w:pPr>
      <w:r>
        <w:rPr>
          <w:rFonts w:ascii="Verdana" w:eastAsia="Times New Roman" w:hAnsi="Verdana"/>
          <w:sz w:val="18"/>
          <w:szCs w:val="18"/>
        </w:rPr>
        <w:t xml:space="preserve">#69 </w:t>
      </w:r>
      <w:r w:rsidRPr="00B0343E">
        <w:rPr>
          <w:rFonts w:ascii="Verdana" w:eastAsia="Times New Roman" w:hAnsi="Verdana"/>
          <w:sz w:val="18"/>
          <w:szCs w:val="18"/>
        </w:rPr>
        <w:t xml:space="preserve">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B0343E">
        <w:rPr>
          <w:rFonts w:ascii="Verdana" w:eastAsia="Times New Roman" w:hAnsi="Verdana"/>
          <w:sz w:val="18"/>
          <w:szCs w:val="18"/>
        </w:rPr>
        <w:t>des Kreis</w:t>
      </w:r>
      <w:proofErr w:type="gramEnd"/>
      <w:r w:rsidRPr="00B0343E">
        <w:rPr>
          <w:rFonts w:ascii="Verdana" w:eastAsia="Times New Roman" w:hAnsi="Verdana"/>
          <w:sz w:val="18"/>
          <w:szCs w:val="18"/>
        </w:rPr>
        <w:t xml:space="preserve"> haben praktisch keinen Einfluss, Neuronen in der Mitte den größten.</w:t>
      </w:r>
      <w:r>
        <w:rPr>
          <w:rFonts w:ascii="Verdana" w:eastAsia="Times New Roman" w:hAnsi="Verdana"/>
          <w:sz w:val="18"/>
          <w:szCs w:val="18"/>
        </w:rPr>
        <w:t xml:space="preserve"> </w:t>
      </w:r>
      <w:r>
        <w:rPr>
          <w:rFonts w:ascii="Verdana" w:eastAsia="Times New Roman" w:hAnsi="Verdana"/>
          <w:sz w:val="18"/>
          <w:szCs w:val="18"/>
          <w:shd w:val="clear" w:color="auto" w:fill="00FFFF"/>
        </w:rPr>
        <w:t xml:space="preserve">Etwas ähnliches soll </w:t>
      </w:r>
      <w:proofErr w:type="gramStart"/>
      <w:r>
        <w:rPr>
          <w:rFonts w:ascii="Verdana" w:eastAsia="Times New Roman" w:hAnsi="Verdana"/>
          <w:sz w:val="18"/>
          <w:szCs w:val="18"/>
          <w:shd w:val="clear" w:color="auto" w:fill="00FFFF"/>
        </w:rPr>
        <w:t>ja beim</w:t>
      </w:r>
      <w:proofErr w:type="gramEnd"/>
      <w:r>
        <w:rPr>
          <w:rFonts w:ascii="Verdana" w:eastAsia="Times New Roman" w:hAnsi="Verdana"/>
          <w:sz w:val="18"/>
          <w:szCs w:val="18"/>
          <w:shd w:val="clear" w:color="auto" w:fill="00FFFF"/>
        </w:rPr>
        <w:t xml:space="preserve"> Monitor rauskommen.  Ich interpretiere das mal als 1</w:t>
      </w:r>
    </w:p>
    <w:p w14:paraId="7C2AF8BA" w14:textId="54D2B7B6" w:rsidR="001E129A" w:rsidRPr="00B0343E" w:rsidRDefault="001E129A" w:rsidP="001E129A">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B0343E">
        <w:rPr>
          <w:rFonts w:ascii="Verdana" w:eastAsia="Times New Roman" w:hAnsi="Verdana"/>
          <w:sz w:val="18"/>
          <w:szCs w:val="18"/>
          <w:shd w:val="clear" w:color="auto" w:fill="00FFFF"/>
        </w:rPr>
        <w:t>ist besser</w:t>
      </w:r>
      <w:r>
        <w:rPr>
          <w:rFonts w:ascii="Verdana" w:eastAsia="Times New Roman" w:hAnsi="Verdana"/>
          <w:sz w:val="18"/>
          <w:szCs w:val="18"/>
          <w:shd w:val="clear" w:color="auto" w:fill="00FFFF"/>
        </w:rPr>
        <w:t xml:space="preserve"> (2)</w:t>
      </w:r>
    </w:p>
    <w:p w14:paraId="3276E58B" w14:textId="2764E95D" w:rsidR="001E129A" w:rsidRPr="00005074"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 xml:space="preserve">ist für </w:t>
      </w:r>
      <w:proofErr w:type="spellStart"/>
      <w:r w:rsidRPr="00B0343E">
        <w:rPr>
          <w:rFonts w:ascii="Verdana" w:eastAsia="Times New Roman" w:hAnsi="Verdana"/>
          <w:sz w:val="18"/>
          <w:szCs w:val="18"/>
          <w:shd w:val="clear" w:color="auto" w:fill="00FFFF"/>
        </w:rPr>
        <w:t>komlexere</w:t>
      </w:r>
      <w:proofErr w:type="spellEnd"/>
      <w:r w:rsidRPr="00B0343E">
        <w:rPr>
          <w:rFonts w:ascii="Verdana" w:eastAsia="Times New Roman" w:hAnsi="Verdana"/>
          <w:sz w:val="18"/>
          <w:szCs w:val="18"/>
          <w:shd w:val="clear" w:color="auto" w:fill="00FFFF"/>
        </w:rPr>
        <w:t xml:space="preserve"> Zusammenhänge gut, im Moment noch zu weit weg. 2</w:t>
      </w:r>
      <w:r w:rsidRPr="00005074">
        <w:rPr>
          <w:rFonts w:ascii="Verdana" w:eastAsia="Times New Roman" w:hAnsi="Verdana"/>
          <w:sz w:val="18"/>
          <w:szCs w:val="18"/>
        </w:rPr>
        <w:t> </w:t>
      </w:r>
    </w:p>
    <w:p w14:paraId="4AA6F859" w14:textId="536E02B5" w:rsidR="00E04508" w:rsidRPr="001E129A" w:rsidRDefault="00E04508" w:rsidP="0091740A">
      <w:pPr>
        <w:ind w:left="720" w:hanging="360"/>
      </w:pPr>
      <w:proofErr w:type="spellStart"/>
      <w:r w:rsidRPr="001E129A">
        <w:t>Unclassified</w:t>
      </w:r>
      <w:proofErr w:type="spellEnd"/>
    </w:p>
    <w:p w14:paraId="069B99A8"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w:t>
      </w:r>
      <w:r w:rsidRPr="00B0343E">
        <w:rPr>
          <w:rFonts w:ascii="Verdana" w:eastAsia="Times New Roman" w:hAnsi="Verdana"/>
          <w:sz w:val="18"/>
          <w:szCs w:val="18"/>
        </w:rPr>
        <w:lastRenderedPageBreak/>
        <w:t>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proofErr w:type="spellStart"/>
      <w:r>
        <w:rPr>
          <w:rFonts w:ascii="Verdana" w:eastAsia="Times New Roman" w:hAnsi="Verdana"/>
          <w:sz w:val="18"/>
          <w:szCs w:val="18"/>
          <w:shd w:val="clear" w:color="auto" w:fill="40E0D0"/>
        </w:rPr>
        <w:t>innesorgan</w:t>
      </w:r>
      <w:proofErr w:type="spellEnd"/>
      <w:r>
        <w:rPr>
          <w:rFonts w:ascii="Verdana" w:eastAsia="Times New Roman" w:hAnsi="Verdana"/>
          <w:sz w:val="18"/>
          <w:szCs w:val="18"/>
          <w:shd w:val="clear" w:color="auto" w:fill="40E0D0"/>
        </w:rPr>
        <w:t xml:space="preserve">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w:t>
      </w:r>
      <w:proofErr w:type="spellStart"/>
      <w:r>
        <w:rPr>
          <w:rFonts w:ascii="Verdana" w:eastAsia="Times New Roman" w:hAnsi="Verdana"/>
          <w:sz w:val="18"/>
          <w:szCs w:val="18"/>
          <w:shd w:val="clear" w:color="auto" w:fill="40E0D0"/>
        </w:rPr>
        <w:t>einlsesen</w:t>
      </w:r>
      <w:proofErr w:type="spellEnd"/>
      <w:r>
        <w:rPr>
          <w:rFonts w:ascii="Verdana" w:eastAsia="Times New Roman" w:hAnsi="Verdana"/>
          <w:sz w:val="18"/>
          <w:szCs w:val="18"/>
          <w:shd w:val="clear" w:color="auto" w:fill="40E0D0"/>
        </w:rPr>
        <w:t xml:space="preserve">,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Ein reales Mikrofon wäre auch ein Lampenersatz und viel einfacher zu </w:t>
      </w:r>
      <w:proofErr w:type="spellStart"/>
      <w:r>
        <w:rPr>
          <w:rFonts w:ascii="Verdana" w:eastAsia="Times New Roman" w:hAnsi="Verdana"/>
          <w:sz w:val="18"/>
          <w:szCs w:val="18"/>
          <w:shd w:val="clear" w:color="auto" w:fill="40E0D0"/>
        </w:rPr>
        <w:t>reallisieren</w:t>
      </w:r>
      <w:proofErr w:type="spellEnd"/>
      <w:r>
        <w:rPr>
          <w:rFonts w:ascii="Verdana" w:eastAsia="Times New Roman" w:hAnsi="Verdana"/>
          <w:sz w:val="18"/>
          <w:szCs w:val="18"/>
          <w:shd w:val="clear" w:color="auto" w:fill="40E0D0"/>
        </w:rPr>
        <w:t>.</w:t>
      </w:r>
    </w:p>
    <w:p w14:paraId="4E21A8BA" w14:textId="10E4719E"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 xml:space="preserve">Inzwischen bin ich der Meinung, dass die Nachbildung akustischer Auswertung in solchen Netzen einfacher zugänglich ist. Mögliche Merkmale: starker Anstieg/Abfall der Lautstärke, langsames Steigen/fallen, plötzliche Einsprengsel </w:t>
      </w:r>
      <w:proofErr w:type="gramStart"/>
      <w:r w:rsidRPr="00B0343E">
        <w:rPr>
          <w:rFonts w:ascii="Verdana" w:eastAsia="Times New Roman" w:hAnsi="Verdana"/>
          <w:sz w:val="18"/>
          <w:szCs w:val="18"/>
          <w:shd w:val="clear" w:color="auto" w:fill="40E0D0"/>
        </w:rPr>
        <w:t>etc..</w:t>
      </w:r>
      <w:proofErr w:type="gramEnd"/>
      <w:r w:rsidRPr="00B0343E">
        <w:rPr>
          <w:rFonts w:ascii="Verdana" w:eastAsia="Times New Roman" w:hAnsi="Verdana"/>
          <w:sz w:val="18"/>
          <w:szCs w:val="18"/>
          <w:shd w:val="clear" w:color="auto" w:fill="40E0D0"/>
        </w:rPr>
        <w:t xml:space="preserve">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FC08AE" w:rsidRDefault="001F12DC" w:rsidP="001F12DC">
      <w:r w:rsidRPr="00FC08AE">
        <w:t xml:space="preserve">============================ </w:t>
      </w:r>
      <w:proofErr w:type="spellStart"/>
      <w:r w:rsidRPr="00FC08AE">
        <w:t>Done</w:t>
      </w:r>
      <w:proofErr w:type="spellEnd"/>
      <w:r w:rsidRPr="00FC08AE">
        <w:t xml:space="preserve"> =======================================</w:t>
      </w:r>
    </w:p>
    <w:p w14:paraId="2D6E61BB" w14:textId="32C6383D"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lastRenderedPageBreak/>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06820889" w:rsidR="00055782" w:rsidRPr="00D64DB1" w:rsidRDefault="00055782" w:rsidP="00EA3858">
      <w:pPr>
        <w:pStyle w:val="Listenabsatz"/>
      </w:pPr>
    </w:p>
    <w:sectPr w:rsidR="00055782"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B60993"/>
    <w:multiLevelType w:val="hybridMultilevel"/>
    <w:tmpl w:val="6306450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5074"/>
    <w:rsid w:val="00011436"/>
    <w:rsid w:val="00016CDC"/>
    <w:rsid w:val="00055782"/>
    <w:rsid w:val="00063C2D"/>
    <w:rsid w:val="000B3510"/>
    <w:rsid w:val="000D0492"/>
    <w:rsid w:val="000D36B7"/>
    <w:rsid w:val="001333F7"/>
    <w:rsid w:val="001776CC"/>
    <w:rsid w:val="00184629"/>
    <w:rsid w:val="00185C78"/>
    <w:rsid w:val="001E129A"/>
    <w:rsid w:val="001E3494"/>
    <w:rsid w:val="001F12DC"/>
    <w:rsid w:val="00210BF8"/>
    <w:rsid w:val="0025152F"/>
    <w:rsid w:val="00253710"/>
    <w:rsid w:val="00254B10"/>
    <w:rsid w:val="002623BB"/>
    <w:rsid w:val="002A3E82"/>
    <w:rsid w:val="002B11FB"/>
    <w:rsid w:val="002D7CBF"/>
    <w:rsid w:val="002E0EBD"/>
    <w:rsid w:val="002E77AB"/>
    <w:rsid w:val="00341B98"/>
    <w:rsid w:val="00362E1E"/>
    <w:rsid w:val="00373706"/>
    <w:rsid w:val="00383B8C"/>
    <w:rsid w:val="00393B29"/>
    <w:rsid w:val="003D1967"/>
    <w:rsid w:val="00407E93"/>
    <w:rsid w:val="0044574A"/>
    <w:rsid w:val="004766A9"/>
    <w:rsid w:val="00477734"/>
    <w:rsid w:val="004B5225"/>
    <w:rsid w:val="004E4948"/>
    <w:rsid w:val="005E1F0C"/>
    <w:rsid w:val="005E4F06"/>
    <w:rsid w:val="006233EF"/>
    <w:rsid w:val="00635E85"/>
    <w:rsid w:val="00690DE3"/>
    <w:rsid w:val="0069195E"/>
    <w:rsid w:val="007B0180"/>
    <w:rsid w:val="007C16CD"/>
    <w:rsid w:val="0081514A"/>
    <w:rsid w:val="008366B7"/>
    <w:rsid w:val="00837F53"/>
    <w:rsid w:val="00841531"/>
    <w:rsid w:val="00854BDB"/>
    <w:rsid w:val="008664B5"/>
    <w:rsid w:val="00866F7D"/>
    <w:rsid w:val="008E0D4F"/>
    <w:rsid w:val="0091740A"/>
    <w:rsid w:val="009220DB"/>
    <w:rsid w:val="00926B78"/>
    <w:rsid w:val="009354EF"/>
    <w:rsid w:val="00955763"/>
    <w:rsid w:val="00977BE4"/>
    <w:rsid w:val="00994E4D"/>
    <w:rsid w:val="009C6342"/>
    <w:rsid w:val="009D3C98"/>
    <w:rsid w:val="00A20955"/>
    <w:rsid w:val="00A50C3B"/>
    <w:rsid w:val="00A51F9C"/>
    <w:rsid w:val="00A80D8D"/>
    <w:rsid w:val="00A9776C"/>
    <w:rsid w:val="00B0343E"/>
    <w:rsid w:val="00B40380"/>
    <w:rsid w:val="00B629A7"/>
    <w:rsid w:val="00BD6A01"/>
    <w:rsid w:val="00C47984"/>
    <w:rsid w:val="00CF1CC7"/>
    <w:rsid w:val="00D64B64"/>
    <w:rsid w:val="00D64DB1"/>
    <w:rsid w:val="00D661C9"/>
    <w:rsid w:val="00DA716D"/>
    <w:rsid w:val="00DC1E8F"/>
    <w:rsid w:val="00E04508"/>
    <w:rsid w:val="00E42B8A"/>
    <w:rsid w:val="00EA3858"/>
    <w:rsid w:val="00EC3EB6"/>
    <w:rsid w:val="00F133E1"/>
    <w:rsid w:val="00F432C3"/>
    <w:rsid w:val="00F525EB"/>
    <w:rsid w:val="00F60F3D"/>
    <w:rsid w:val="00F64313"/>
    <w:rsid w:val="00F96467"/>
    <w:rsid w:val="00FA2BEA"/>
    <w:rsid w:val="00FC08AE"/>
    <w:rsid w:val="00FF0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1025</Words>
  <Characters>6459</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75</cp:revision>
  <dcterms:created xsi:type="dcterms:W3CDTF">2020-04-22T12:00:00Z</dcterms:created>
  <dcterms:modified xsi:type="dcterms:W3CDTF">2020-11-25T15:55:00Z</dcterms:modified>
</cp:coreProperties>
</file>