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16E2571D" w:rsidR="009051C9" w:rsidRDefault="00791AAA" w:rsidP="009051C9">
      <w:pPr>
        <w:pStyle w:val="Titel"/>
        <w:jc w:val="center"/>
        <w:rPr>
          <w:sz w:val="36"/>
          <w:szCs w:val="36"/>
          <w:lang w:val="de-DE"/>
        </w:rPr>
      </w:pPr>
      <w:r>
        <w:rPr>
          <w:sz w:val="36"/>
          <w:szCs w:val="36"/>
          <w:lang w:val="de-DE"/>
        </w:rPr>
        <w:t xml:space="preserve">Stand </w:t>
      </w:r>
      <w:r w:rsidR="009E5C59">
        <w:rPr>
          <w:sz w:val="36"/>
          <w:szCs w:val="36"/>
          <w:lang w:val="de-DE"/>
        </w:rPr>
        <w:t>10</w:t>
      </w:r>
      <w:r w:rsidR="009051C9" w:rsidRPr="009051C9">
        <w:rPr>
          <w:sz w:val="36"/>
          <w:szCs w:val="36"/>
          <w:lang w:val="de-DE"/>
        </w:rPr>
        <w:t>.</w:t>
      </w:r>
      <w:r w:rsidR="008C429B">
        <w:rPr>
          <w:sz w:val="36"/>
          <w:szCs w:val="36"/>
          <w:lang w:val="de-DE"/>
        </w:rPr>
        <w:t>0</w:t>
      </w:r>
      <w:r w:rsidR="00A44B65">
        <w:rPr>
          <w:sz w:val="36"/>
          <w:szCs w:val="36"/>
          <w:lang w:val="de-DE"/>
        </w:rPr>
        <w:t>4</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5B609DB0" w14:textId="4A4FA2EA" w:rsidR="00A44B65" w:rsidRDefault="00A44B65" w:rsidP="00A44B65">
      <w:pPr>
        <w:pStyle w:val="Listenabsatz"/>
        <w:numPr>
          <w:ilvl w:val="0"/>
          <w:numId w:val="28"/>
        </w:numPr>
        <w:contextualSpacing w:val="0"/>
        <w:rPr>
          <w:b/>
          <w:bCs/>
          <w:sz w:val="24"/>
          <w:szCs w:val="24"/>
          <w:lang w:val="de-DE"/>
        </w:rPr>
      </w:pPr>
      <w:r>
        <w:rPr>
          <w:b/>
          <w:bCs/>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626C5089" w14:textId="3BCE8A76" w:rsidR="00BD2D35" w:rsidRDefault="006F237E" w:rsidP="000C7CF4">
      <w:pPr>
        <w:pStyle w:val="Listenabsatz"/>
        <w:numPr>
          <w:ilvl w:val="0"/>
          <w:numId w:val="28"/>
        </w:numPr>
        <w:contextualSpacing w:val="0"/>
        <w:rPr>
          <w:b/>
          <w:bCs/>
          <w:sz w:val="24"/>
          <w:szCs w:val="24"/>
          <w:lang w:val="de-DE"/>
        </w:rPr>
      </w:pPr>
      <w:r>
        <w:rPr>
          <w:b/>
          <w:bCs/>
          <w:sz w:val="24"/>
          <w:szCs w:val="24"/>
          <w:lang w:val="de-DE"/>
        </w:rPr>
        <w:t xml:space="preserve">Eine neue Funktion „Center model“ ist verfügbar, siehe </w:t>
      </w:r>
      <w:r w:rsidR="009A0EC6">
        <w:rPr>
          <w:b/>
          <w:bCs/>
          <w:sz w:val="24"/>
          <w:szCs w:val="24"/>
          <w:lang w:val="de-DE"/>
        </w:rPr>
        <w:fldChar w:fldCharType="begin"/>
      </w:r>
      <w:r w:rsidR="009A0EC6">
        <w:rPr>
          <w:b/>
          <w:bCs/>
          <w:sz w:val="24"/>
          <w:szCs w:val="24"/>
          <w:lang w:val="de-DE"/>
        </w:rPr>
        <w:instrText xml:space="preserve"> REF _Ref37455193 \r \h </w:instrText>
      </w:r>
      <w:r w:rsidR="009A0EC6">
        <w:rPr>
          <w:b/>
          <w:bCs/>
          <w:sz w:val="24"/>
          <w:szCs w:val="24"/>
          <w:lang w:val="de-DE"/>
        </w:rPr>
      </w:r>
      <w:r w:rsidR="009A0EC6">
        <w:rPr>
          <w:b/>
          <w:bCs/>
          <w:sz w:val="24"/>
          <w:szCs w:val="24"/>
          <w:lang w:val="de-DE"/>
        </w:rPr>
        <w:fldChar w:fldCharType="separate"/>
      </w:r>
      <w:r w:rsidR="009A0EC6">
        <w:rPr>
          <w:b/>
          <w:bCs/>
          <w:sz w:val="24"/>
          <w:szCs w:val="24"/>
          <w:lang w:val="de-DE"/>
        </w:rPr>
        <w:t>4.1.3</w:t>
      </w:r>
      <w:r w:rsidR="009A0EC6">
        <w:rPr>
          <w:b/>
          <w:bCs/>
          <w:sz w:val="24"/>
          <w:szCs w:val="24"/>
          <w:lang w:val="de-DE"/>
        </w:rPr>
        <w:fldChar w:fldCharType="end"/>
      </w:r>
      <w:r>
        <w:rPr>
          <w:b/>
          <w:bCs/>
          <w:sz w:val="24"/>
          <w:szCs w:val="24"/>
          <w:lang w:val="de-DE"/>
        </w:rPr>
        <w:t>.</w:t>
      </w:r>
      <w:r w:rsidR="007169F7">
        <w:rPr>
          <w:b/>
          <w:bCs/>
          <w:sz w:val="24"/>
          <w:szCs w:val="24"/>
          <w:lang w:val="de-DE"/>
        </w:rPr>
        <w:t xml:space="preserve"> Sie ist quasi ein Abfallprodukt der Analyse-Funktionen.</w:t>
      </w:r>
    </w:p>
    <w:p w14:paraId="25D4B0E3" w14:textId="025F8A82" w:rsidR="00975FD2" w:rsidRDefault="00BD2D35" w:rsidP="007B2F6B">
      <w:pPr>
        <w:pStyle w:val="Listenabsatz"/>
        <w:numPr>
          <w:ilvl w:val="0"/>
          <w:numId w:val="28"/>
        </w:numPr>
        <w:ind w:left="714" w:hanging="357"/>
        <w:contextualSpacing w:val="0"/>
        <w:rPr>
          <w:b/>
          <w:bCs/>
          <w:sz w:val="24"/>
          <w:szCs w:val="24"/>
          <w:lang w:val="de-DE"/>
        </w:rPr>
      </w:pPr>
      <w:r>
        <w:rPr>
          <w:b/>
          <w:bCs/>
          <w:sz w:val="24"/>
          <w:szCs w:val="24"/>
          <w:lang w:val="de-DE"/>
        </w:rPr>
        <w:t>Neue Funktionen zur Umwandlung von Neuronen in Input-Neuronen und umgekehrt wurden implementiert. Sie sind über das Kontextmenü anwählb</w:t>
      </w:r>
      <w:r w:rsidR="009E5C59">
        <w:rPr>
          <w:b/>
          <w:bCs/>
          <w:sz w:val="24"/>
          <w:szCs w:val="24"/>
          <w:lang w:val="de-DE"/>
        </w:rPr>
        <w:t>a</w:t>
      </w:r>
      <w:r>
        <w:rPr>
          <w:b/>
          <w:bCs/>
          <w:sz w:val="24"/>
          <w:szCs w:val="24"/>
          <w:lang w:val="de-DE"/>
        </w:rPr>
        <w:t xml:space="preserve">r, siehe </w:t>
      </w:r>
      <w:r>
        <w:rPr>
          <w:b/>
          <w:bCs/>
          <w:sz w:val="24"/>
          <w:szCs w:val="24"/>
          <w:lang w:val="de-DE"/>
        </w:rPr>
        <w:fldChar w:fldCharType="begin"/>
      </w:r>
      <w:r>
        <w:rPr>
          <w:b/>
          <w:bCs/>
          <w:sz w:val="24"/>
          <w:szCs w:val="24"/>
          <w:lang w:val="de-DE"/>
        </w:rPr>
        <w:instrText xml:space="preserve"> REF _Ref27079495 \r \h </w:instrText>
      </w:r>
      <w:r w:rsidR="007B2F6B">
        <w:rPr>
          <w:b/>
          <w:bCs/>
          <w:sz w:val="24"/>
          <w:szCs w:val="24"/>
          <w:lang w:val="de-DE"/>
        </w:rPr>
        <w:instrText xml:space="preserve"> \* MERGEFORMAT </w:instrText>
      </w:r>
      <w:r>
        <w:rPr>
          <w:b/>
          <w:bCs/>
          <w:sz w:val="24"/>
          <w:szCs w:val="24"/>
          <w:lang w:val="de-DE"/>
        </w:rPr>
      </w:r>
      <w:r>
        <w:rPr>
          <w:b/>
          <w:bCs/>
          <w:sz w:val="24"/>
          <w:szCs w:val="24"/>
          <w:lang w:val="de-DE"/>
        </w:rPr>
        <w:fldChar w:fldCharType="separate"/>
      </w:r>
      <w:r w:rsidR="0086616D">
        <w:rPr>
          <w:b/>
          <w:bCs/>
          <w:sz w:val="24"/>
          <w:szCs w:val="24"/>
          <w:lang w:val="de-DE"/>
        </w:rPr>
        <w:t>4.5.3</w:t>
      </w:r>
      <w:r>
        <w:rPr>
          <w:b/>
          <w:bCs/>
          <w:sz w:val="24"/>
          <w:szCs w:val="24"/>
          <w:lang w:val="de-DE"/>
        </w:rPr>
        <w:fldChar w:fldCharType="end"/>
      </w:r>
      <w:r w:rsidR="009E5C59">
        <w:rPr>
          <w:b/>
          <w:bCs/>
          <w:sz w:val="24"/>
          <w:szCs w:val="24"/>
          <w:lang w:val="de-DE"/>
        </w:rPr>
        <w:t>. Die Funktionen wurden im Hinblick auf das geplante Kopieren und Zusammenfügen größerer Einheiten geschaffen. Die Input-Neuronen der nachgeordneten Einheit werden dann zu normalen Neuronen, die ihren Input von der vorgeschalteten Einheit erhalten. Ohne die Funktion „Input-Neuron in normales Neuron umwandeln“ müsste man da</w:t>
      </w:r>
      <w:r w:rsidR="006C4712">
        <w:rPr>
          <w:b/>
          <w:bCs/>
          <w:sz w:val="24"/>
          <w:szCs w:val="24"/>
          <w:lang w:val="de-DE"/>
        </w:rPr>
        <w:t>s</w:t>
      </w:r>
      <w:r w:rsidR="009E5C59">
        <w:rPr>
          <w:b/>
          <w:bCs/>
          <w:sz w:val="24"/>
          <w:szCs w:val="24"/>
          <w:lang w:val="de-DE"/>
        </w:rPr>
        <w:t xml:space="preserve"> Input-Neuron </w:t>
      </w:r>
      <w:r w:rsidR="006C4712">
        <w:rPr>
          <w:b/>
          <w:bCs/>
          <w:sz w:val="24"/>
          <w:szCs w:val="24"/>
          <w:lang w:val="de-DE"/>
        </w:rPr>
        <w:t>löschen, an dieser Stelle ein neues Neuron erzeugen und mit dem Axon des gelöschten Input-Neurons verbinden.</w:t>
      </w:r>
    </w:p>
    <w:p w14:paraId="63119AB9" w14:textId="77777777" w:rsidR="007169F7" w:rsidRDefault="00975FD2" w:rsidP="007B2F6B">
      <w:pPr>
        <w:pStyle w:val="Listenabsatz"/>
        <w:numPr>
          <w:ilvl w:val="0"/>
          <w:numId w:val="28"/>
        </w:numPr>
        <w:ind w:left="714" w:hanging="357"/>
        <w:contextualSpacing w:val="0"/>
        <w:rPr>
          <w:b/>
          <w:bCs/>
          <w:sz w:val="24"/>
          <w:szCs w:val="24"/>
          <w:lang w:val="de-DE"/>
        </w:rPr>
      </w:pPr>
      <w:r>
        <w:rPr>
          <w:b/>
          <w:bCs/>
          <w:sz w:val="24"/>
          <w:szCs w:val="24"/>
          <w:lang w:val="de-DE"/>
        </w:rPr>
        <w:t>Eine weitere Funktion zur Analyse des Modells</w:t>
      </w:r>
      <w:r w:rsidR="0086616D">
        <w:rPr>
          <w:b/>
          <w:bCs/>
          <w:sz w:val="24"/>
          <w:szCs w:val="24"/>
          <w:lang w:val="de-DE"/>
        </w:rPr>
        <w:t>, die „entartete“ Dendriten findet,</w:t>
      </w:r>
      <w:r>
        <w:rPr>
          <w:b/>
          <w:bCs/>
          <w:sz w:val="24"/>
          <w:szCs w:val="24"/>
          <w:lang w:val="de-DE"/>
        </w:rPr>
        <w:t xml:space="preserve"> wurde implementiert</w:t>
      </w:r>
      <w:r w:rsidR="0086616D">
        <w:rPr>
          <w:b/>
          <w:bCs/>
          <w:sz w:val="24"/>
          <w:szCs w:val="24"/>
          <w:lang w:val="de-DE"/>
        </w:rPr>
        <w:t xml:space="preserve">, siehe </w:t>
      </w:r>
      <w:r w:rsidR="0086616D">
        <w:rPr>
          <w:b/>
          <w:bCs/>
          <w:sz w:val="24"/>
          <w:szCs w:val="24"/>
          <w:lang w:val="de-DE"/>
        </w:rPr>
        <w:fldChar w:fldCharType="begin"/>
      </w:r>
      <w:r w:rsidR="0086616D">
        <w:rPr>
          <w:b/>
          <w:bCs/>
          <w:sz w:val="24"/>
          <w:szCs w:val="24"/>
          <w:lang w:val="de-DE"/>
        </w:rPr>
        <w:instrText xml:space="preserve"> REF _Ref37455027 \r \h </w:instrText>
      </w:r>
      <w:r w:rsidR="0086616D">
        <w:rPr>
          <w:b/>
          <w:bCs/>
          <w:sz w:val="24"/>
          <w:szCs w:val="24"/>
          <w:lang w:val="de-DE"/>
        </w:rPr>
      </w:r>
      <w:r w:rsidR="0086616D">
        <w:rPr>
          <w:b/>
          <w:bCs/>
          <w:sz w:val="24"/>
          <w:szCs w:val="24"/>
          <w:lang w:val="de-DE"/>
        </w:rPr>
        <w:fldChar w:fldCharType="separate"/>
      </w:r>
      <w:r w:rsidR="0086616D">
        <w:rPr>
          <w:b/>
          <w:bCs/>
          <w:sz w:val="24"/>
          <w:szCs w:val="24"/>
          <w:lang w:val="de-DE"/>
        </w:rPr>
        <w:t>4.1.2</w:t>
      </w:r>
      <w:r w:rsidR="0086616D">
        <w:rPr>
          <w:b/>
          <w:bCs/>
          <w:sz w:val="24"/>
          <w:szCs w:val="24"/>
          <w:lang w:val="de-DE"/>
        </w:rPr>
        <w:fldChar w:fldCharType="end"/>
      </w:r>
    </w:p>
    <w:p w14:paraId="0A97BDA3" w14:textId="32E8E018" w:rsidR="00DC7C56" w:rsidRPr="000C7CF4" w:rsidRDefault="007169F7" w:rsidP="007B2F6B">
      <w:pPr>
        <w:pStyle w:val="Listenabsatz"/>
        <w:numPr>
          <w:ilvl w:val="0"/>
          <w:numId w:val="28"/>
        </w:numPr>
        <w:ind w:left="714" w:hanging="357"/>
        <w:contextualSpacing w:val="0"/>
        <w:rPr>
          <w:b/>
          <w:bCs/>
          <w:sz w:val="24"/>
          <w:szCs w:val="24"/>
          <w:lang w:val="de-DE"/>
        </w:rPr>
      </w:pPr>
      <w:r>
        <w:rPr>
          <w:b/>
          <w:bCs/>
          <w:sz w:val="24"/>
          <w:szCs w:val="24"/>
          <w:lang w:val="de-DE"/>
        </w:rPr>
        <w:t xml:space="preserve">Der Editor hat verschiedene Methoden </w:t>
      </w:r>
      <w:r w:rsidR="008D37F5">
        <w:rPr>
          <w:b/>
          <w:bCs/>
          <w:sz w:val="24"/>
          <w:szCs w:val="24"/>
          <w:lang w:val="de-DE"/>
        </w:rPr>
        <w:t>bekommen, um mehrere Objekte auszuwählen</w:t>
      </w:r>
      <w:r>
        <w:rPr>
          <w:b/>
          <w:bCs/>
          <w:sz w:val="24"/>
          <w:szCs w:val="24"/>
          <w:lang w:val="de-DE"/>
        </w:rPr>
        <w:t xml:space="preserve">. Die Möglichkeit zur Auswahl eine Menge von Objekten (Neuronen, Dendriten-Teilstücke) ist Voraussetzung für die Manipulation einer solchen Auswahl, z.B. </w:t>
      </w:r>
      <w:r w:rsidR="008D37F5">
        <w:rPr>
          <w:b/>
          <w:bCs/>
          <w:sz w:val="24"/>
          <w:szCs w:val="24"/>
          <w:lang w:val="de-DE"/>
        </w:rPr>
        <w:t>farblich markieren, k</w:t>
      </w:r>
      <w:r>
        <w:rPr>
          <w:b/>
          <w:bCs/>
          <w:sz w:val="24"/>
          <w:szCs w:val="24"/>
          <w:lang w:val="de-DE"/>
        </w:rPr>
        <w:t>opieren.</w:t>
      </w:r>
      <w:r w:rsidR="00E86294">
        <w:rPr>
          <w:b/>
          <w:bCs/>
          <w:sz w:val="24"/>
          <w:szCs w:val="24"/>
          <w:lang w:val="de-DE"/>
        </w:rPr>
        <w:br/>
      </w:r>
    </w:p>
    <w:p w14:paraId="50751B10" w14:textId="48788BA0" w:rsidR="000C7CF4" w:rsidRPr="009051C9" w:rsidRDefault="000C7CF4" w:rsidP="000C7CF4">
      <w:pPr>
        <w:pStyle w:val="berschrift1"/>
        <w:rPr>
          <w:lang w:val="de-DE"/>
        </w:rPr>
      </w:pPr>
      <w:r>
        <w:rPr>
          <w:lang w:val="de-DE"/>
        </w:rPr>
        <w:t>Einleitung</w:t>
      </w:r>
    </w:p>
    <w:p w14:paraId="01436713" w14:textId="57FA49F4"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lastRenderedPageBreak/>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86616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Modell</w:t>
      </w:r>
      <w:bookmarkEnd w:id="0"/>
      <w:r w:rsidR="007B32C4">
        <w:t>s</w:t>
      </w:r>
      <w:bookmarkEnd w:id="1"/>
    </w:p>
    <w:p w14:paraId="2047A396" w14:textId="38F00E10" w:rsidR="00AA0682" w:rsidRPr="001C2369" w:rsidRDefault="00AA0682" w:rsidP="00AA0682">
      <w:pPr>
        <w:pStyle w:val="berschrift2"/>
        <w:rPr>
          <w:lang w:val="de-DE"/>
        </w:rPr>
      </w:pPr>
      <w:bookmarkStart w:id="2" w:name="_Toc35466066"/>
      <w:r>
        <w:rPr>
          <w:lang w:val="de-DE"/>
        </w:rPr>
        <w:t>Statisches und dynamisches Modell</w:t>
      </w:r>
      <w:bookmarkEnd w:id="2"/>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57E43235"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86616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93BA167" w14:textId="61DCF0BB" w:rsidR="001C3FCD" w:rsidRDefault="00484460" w:rsidP="001C3FCD">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B03C4">
      <w:pPr>
        <w:pStyle w:val="berschrift2"/>
        <w:ind w:left="720" w:hanging="578"/>
        <w:rPr>
          <w:lang w:val="de-DE"/>
        </w:rPr>
      </w:pPr>
      <w:bookmarkStart w:id="3" w:name="_Ref27083804"/>
      <w:bookmarkStart w:id="4" w:name="_Toc35466067"/>
      <w:r w:rsidRPr="001C2369">
        <w:rPr>
          <w:lang w:val="de-DE"/>
        </w:rPr>
        <w:t>Input</w:t>
      </w:r>
      <w:r>
        <w:rPr>
          <w:b w:val="0"/>
          <w:bCs w:val="0"/>
          <w:lang w:val="de-DE"/>
        </w:rPr>
        <w:t>-N</w:t>
      </w:r>
      <w:r w:rsidRPr="001C2369">
        <w:rPr>
          <w:lang w:val="de-DE"/>
        </w:rPr>
        <w:t>euronen</w:t>
      </w:r>
      <w:bookmarkEnd w:id="3"/>
      <w:bookmarkEnd w:id="4"/>
    </w:p>
    <w:p w14:paraId="185B0C42" w14:textId="39EA406D" w:rsidR="001C3FCD" w:rsidRPr="00DC7C56" w:rsidRDefault="003B621D" w:rsidP="00E535C8">
      <w:pPr>
        <w:keepNext/>
        <w:keepLines/>
        <w:rPr>
          <w:lang w:val="de-DE"/>
        </w:rPr>
      </w:pPr>
      <w:r w:rsidRPr="00E535C8">
        <w:rPr>
          <w:noProof/>
          <w:lang w:val="de-DE"/>
        </w:rPr>
        <w:drawing>
          <wp:anchor distT="0" distB="0" distL="114300" distR="114300" simplePos="0" relativeHeight="251653632" behindDoc="0" locked="0" layoutInCell="1" allowOverlap="1" wp14:anchorId="104D8EDE" wp14:editId="2539A4CA">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7A79987A" w:rsidR="001C3FCD" w:rsidRPr="00640810" w:rsidRDefault="001C3FCD" w:rsidP="006B03C4">
      <w:pPr>
        <w:keepNext/>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3996010D" w:rsidR="00484460" w:rsidRDefault="001C3FCD" w:rsidP="001C3FCD">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86616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86616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7561DA31" w:rsidR="009C1341" w:rsidRDefault="00484460" w:rsidP="001C3FCD">
      <w:pPr>
        <w:rPr>
          <w:lang w:val="de-DE"/>
        </w:rPr>
      </w:pPr>
      <w:r>
        <w:rPr>
          <w:lang w:val="de-DE"/>
        </w:rPr>
        <w:lastRenderedPageBreak/>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01B2EAAE" w:rsidR="00034A83" w:rsidRPr="007B32C4" w:rsidRDefault="00034A83" w:rsidP="00DC7C56">
      <w:pPr>
        <w:pStyle w:val="berschrift2"/>
        <w:ind w:left="578" w:hanging="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2B742AF" w:rsidR="001C3FCD" w:rsidRDefault="007C2BB3" w:rsidP="00E535C8">
      <w:pPr>
        <w:rPr>
          <w:lang w:val="de-DE"/>
        </w:rPr>
      </w:pPr>
      <w:r w:rsidRPr="00AE1A2E">
        <w:rPr>
          <w:lang w:val="de-DE"/>
        </w:rPr>
        <w:t>„Normale“</w:t>
      </w:r>
      <w:r w:rsidR="001C2369" w:rsidRPr="00AE1A2E">
        <w:rPr>
          <w:lang w:val="de-DE"/>
        </w:rPr>
        <w:t xml:space="preserve"> Neuron</w:t>
      </w:r>
      <w:r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2B8614FC" w:rsidR="007B32C4" w:rsidRDefault="00DC7C56" w:rsidP="006B03C4">
      <w:pPr>
        <w:rPr>
          <w:lang w:val="de-DE"/>
        </w:rPr>
      </w:pPr>
      <w:r w:rsidRPr="007B32C4">
        <w:rPr>
          <w:noProof/>
          <w:lang w:val="de-DE"/>
        </w:rPr>
        <w:drawing>
          <wp:anchor distT="0" distB="0" distL="114300" distR="114300" simplePos="0" relativeHeight="251655680" behindDoc="0" locked="0" layoutInCell="1" allowOverlap="1" wp14:anchorId="247F737C" wp14:editId="1859711A">
            <wp:simplePos x="0" y="0"/>
            <wp:positionH relativeFrom="column">
              <wp:posOffset>-635</wp:posOffset>
            </wp:positionH>
            <wp:positionV relativeFrom="page">
              <wp:posOffset>1015956</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B32C4">
        <w:rPr>
          <w:lang w:val="de-DE"/>
        </w:rPr>
        <w:t>Das dynamische Verhalten eines „normalen“ Neurons wird durch die Poten</w:t>
      </w:r>
      <w:r w:rsidR="00C87491">
        <w:rPr>
          <w:lang w:val="de-DE"/>
        </w:rPr>
        <w:softHyphen/>
      </w:r>
      <w:r w:rsidR="007B32C4">
        <w:rPr>
          <w:lang w:val="de-DE"/>
        </w:rPr>
        <w:t xml:space="preserve">tialverläufe in den eingehenden Verbindungen und die für alle Neuronen identische Auslösespannung </w:t>
      </w:r>
      <w:r w:rsidR="00153B3A">
        <w:rPr>
          <w:lang w:val="de-DE"/>
        </w:rPr>
        <w:t xml:space="preserve">(„threshold“) </w:t>
      </w:r>
      <w:r w:rsidR="007B32C4">
        <w:rPr>
          <w:lang w:val="de-DE"/>
        </w:rPr>
        <w:t xml:space="preserve">bestimmt. </w:t>
      </w:r>
      <w:r w:rsidR="007B32C4" w:rsidRPr="003B621D">
        <w:rPr>
          <w:lang w:val="de-DE"/>
        </w:rPr>
        <w:t>Bei jedem Takt (zurzeit 100 Mikrosekun</w:t>
      </w:r>
      <w:r w:rsidR="00C87491">
        <w:rPr>
          <w:lang w:val="de-DE"/>
        </w:rPr>
        <w:softHyphen/>
      </w:r>
      <w:r w:rsidR="007B32C4"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007B32C4"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007B32C4"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D1B034D" w:rsidR="002E348E" w:rsidRPr="00DC7C56" w:rsidRDefault="00DC7C56" w:rsidP="00E535C8">
      <w:pPr>
        <w:rPr>
          <w:lang w:val="de-DE"/>
        </w:rPr>
      </w:pPr>
      <w:r w:rsidRPr="002A4B85">
        <w:rPr>
          <w:b/>
          <w:bCs/>
          <w:smallCaps/>
          <w:noProof/>
          <w:lang w:val="de-DE" w:eastAsia="de-DE"/>
        </w:rPr>
        <w:drawing>
          <wp:anchor distT="0" distB="0" distL="114300" distR="114300" simplePos="0" relativeHeight="251658752" behindDoc="0" locked="0" layoutInCell="1" allowOverlap="1" wp14:anchorId="5C01E6F1" wp14:editId="7F327710">
            <wp:simplePos x="0" y="0"/>
            <wp:positionH relativeFrom="column">
              <wp:posOffset>100462</wp:posOffset>
            </wp:positionH>
            <wp:positionV relativeFrom="paragraph">
              <wp:posOffset>83053</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9C1341" w:rsidRPr="002A4B85">
        <w:rPr>
          <w:lang w:val="de-DE"/>
        </w:rPr>
        <w:t>Output-</w:t>
      </w:r>
      <w:r w:rsidR="002E348E" w:rsidRPr="002A4B85">
        <w:rPr>
          <w:lang w:val="de-DE"/>
        </w:rPr>
        <w:t>Neuron</w:t>
      </w:r>
      <w:r w:rsidR="009C1341"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009C1341" w:rsidRPr="002A4B85">
        <w:rPr>
          <w:lang w:val="de-DE"/>
        </w:rPr>
        <w:t>haben</w:t>
      </w:r>
      <w:r w:rsidR="002E348E" w:rsidRPr="002A4B85">
        <w:rPr>
          <w:lang w:val="de-DE"/>
        </w:rPr>
        <w:t xml:space="preserve"> </w:t>
      </w:r>
      <w:r w:rsidR="009C1341"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4553338C" w:rsidR="0019103C" w:rsidRPr="0019103C" w:rsidRDefault="0019103C" w:rsidP="0019103C">
      <w:pPr>
        <w:rPr>
          <w:lang w:val="de-DE"/>
        </w:rPr>
      </w:pPr>
      <w:r>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7" w:name="_Toc35466070"/>
      <w:r w:rsidRPr="009C11CF">
        <w:rPr>
          <w:lang w:val="de-DE"/>
        </w:rPr>
        <w:t>Verbindungen</w:t>
      </w:r>
      <w:bookmarkEnd w:id="7"/>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0A77E7C4" w:rsidR="006F73A6" w:rsidRDefault="002E348E" w:rsidP="002E348E">
      <w:pPr>
        <w:rPr>
          <w:lang w:val="de-DE"/>
        </w:rPr>
      </w:pPr>
      <w:r>
        <w:rPr>
          <w:lang w:val="de-DE"/>
        </w:rPr>
        <w:lastRenderedPageBreak/>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86616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86616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26240AE6" w:rsidR="004C2CDB" w:rsidRDefault="001061B3" w:rsidP="001061B3">
      <w:pPr>
        <w:pStyle w:val="berschrift2"/>
        <w:ind w:left="720" w:hanging="578"/>
        <w:rPr>
          <w:lang w:val="de-DE"/>
        </w:rPr>
      </w:pPr>
      <w:bookmarkStart w:id="9" w:name="_Ref28088429"/>
      <w:bookmarkStart w:id="10" w:name="_Toc35466072"/>
      <w:r w:rsidRPr="006F73A6">
        <w:rPr>
          <w:noProof/>
          <w:lang w:val="de-DE"/>
        </w:rPr>
        <w:drawing>
          <wp:anchor distT="0" distB="0" distL="114300" distR="114300" simplePos="0" relativeHeight="251660800" behindDoc="0" locked="0" layoutInCell="1" allowOverlap="1" wp14:anchorId="7306473C" wp14:editId="5B6029AF">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1" w:name="_Ref26969928"/>
      <w:bookmarkStart w:id="12" w:name="_Toc35466073"/>
      <w:r>
        <w:t xml:space="preserve">Aspekte des </w:t>
      </w:r>
      <w:r w:rsidR="008226EF">
        <w:t>dynamische</w:t>
      </w:r>
      <w:r>
        <w:t>n</w:t>
      </w:r>
      <w:r w:rsidR="008226EF">
        <w:t xml:space="preserve"> Modell</w:t>
      </w:r>
      <w:bookmarkEnd w:id="11"/>
      <w:r>
        <w:t>s</w:t>
      </w:r>
      <w:bookmarkEnd w:id="12"/>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2848"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w:t>
      </w:r>
      <w:r w:rsidRPr="00CC55DD">
        <w:rPr>
          <w:lang w:val="de-DE"/>
        </w:rPr>
        <w:lastRenderedPageBreak/>
        <w:t xml:space="preserve">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506E7B00"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86616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lastRenderedPageBreak/>
        <w:t>Visuelles und akustisches Feedback</w:t>
      </w:r>
      <w:bookmarkEnd w:id="16"/>
    </w:p>
    <w:p w14:paraId="0BED757A" w14:textId="0802BF6F" w:rsidR="00896755" w:rsidRDefault="00896755" w:rsidP="00896755">
      <w:pPr>
        <w:tabs>
          <w:tab w:val="left" w:pos="2410"/>
        </w:tabs>
        <w:rPr>
          <w:lang w:val="de-DE"/>
        </w:rPr>
      </w:pPr>
      <w:r>
        <w:rPr>
          <w:lang w:val="de-DE"/>
        </w:rPr>
        <w:t>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speed</w:t>
      </w:r>
      <w:r w:rsidR="00DE35B5">
        <w:rPr>
          <w:lang w:val="de-DE"/>
        </w:rPr>
        <w:t xml:space="preserve">) und der zeitlichen Auflösung  (Time resolution)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86616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86616D">
        <w:rPr>
          <w:lang w:val="de-DE"/>
        </w:rPr>
        <w:t>5</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44AAA5A5" w:rsidR="00DE35B5" w:rsidRDefault="003950EA" w:rsidP="00DE35B5">
      <w:pPr>
        <w:pStyle w:val="Listenabsatz"/>
        <w:numPr>
          <w:ilvl w:val="0"/>
          <w:numId w:val="27"/>
        </w:numPr>
        <w:tabs>
          <w:tab w:val="left" w:pos="2410"/>
        </w:tabs>
        <w:rPr>
          <w:lang w:val="de-DE"/>
        </w:rPr>
      </w:pPr>
      <w:r>
        <w:rPr>
          <w:lang w:val="de-DE"/>
        </w:rPr>
        <w:t>Bei der Auslösung wird statt dem Prozentwert 100% das Wort „TRIGGER“ ausgegeben.</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7" w:name="_Toc35466077"/>
      <w:r>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8" w:name="_Toc35466078"/>
      <w:r>
        <w:rPr>
          <w:lang w:val="de-DE"/>
        </w:rPr>
        <w:t>Menüleiste</w:t>
      </w:r>
      <w:bookmarkEnd w:id="18"/>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973E02C" w:rsidR="00BC00C3" w:rsidRDefault="00BC00C3" w:rsidP="00BC00C3">
      <w:pPr>
        <w:ind w:left="360"/>
        <w:rPr>
          <w:lang w:val="de-DE"/>
        </w:rPr>
      </w:pPr>
      <w:r>
        <w:rPr>
          <w:lang w:val="de-DE"/>
        </w:rPr>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2C3D996F" w14:textId="3F3D5151" w:rsidR="00E277D9" w:rsidRDefault="00E277D9" w:rsidP="00BC00C3">
      <w:pPr>
        <w:ind w:left="360"/>
        <w:rPr>
          <w:lang w:val="de-DE"/>
        </w:rPr>
      </w:pPr>
      <w:r>
        <w:rPr>
          <w:lang w:val="de-DE"/>
        </w:rPr>
        <w:t>Im Menü „Options“ können folgende Eigenschaften des Programms ein- und ausgeschaltet werden:</w:t>
      </w:r>
    </w:p>
    <w:p w14:paraId="2E655626" w14:textId="558780B5" w:rsidR="00E277D9" w:rsidRDefault="00E277D9" w:rsidP="00E277D9">
      <w:pPr>
        <w:pStyle w:val="Listenabsatz"/>
        <w:numPr>
          <w:ilvl w:val="0"/>
          <w:numId w:val="2"/>
        </w:numPr>
        <w:rPr>
          <w:lang w:val="de-DE"/>
        </w:rPr>
      </w:pPr>
      <w:r>
        <w:rPr>
          <w:lang w:val="de-DE"/>
        </w:rPr>
        <w:t>Arrows: Die Anzeige der Richtungspfeile an Verbindungen</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455239FC" w:rsidR="00E277D9" w:rsidRDefault="00E277D9" w:rsidP="00E277D9">
      <w:pPr>
        <w:pStyle w:val="Listenabsatz"/>
        <w:numPr>
          <w:ilvl w:val="0"/>
          <w:numId w:val="2"/>
        </w:numPr>
        <w:rPr>
          <w:lang w:val="de-DE"/>
        </w:rPr>
      </w:pPr>
      <w:r>
        <w:rPr>
          <w:lang w:val="de-DE"/>
        </w:rPr>
        <w:lastRenderedPageBreak/>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E875AC6" w14:textId="012F66A6" w:rsidR="00E86294" w:rsidRPr="0086616D" w:rsidRDefault="0086616D" w:rsidP="00E86294">
      <w:pPr>
        <w:pStyle w:val="berschrift3"/>
      </w:pPr>
      <w:bookmarkStart w:id="19" w:name="_Ref35468598"/>
      <w:bookmarkStart w:id="20" w:name="_Ref37610589"/>
      <w:r w:rsidRPr="0086616D">
        <w:t xml:space="preserve">„Action“ - </w:t>
      </w:r>
      <w:r w:rsidR="00E86294" w:rsidRPr="0086616D">
        <w:t>„Analyze“</w:t>
      </w:r>
      <w:bookmarkEnd w:id="19"/>
      <w:r w:rsidR="00975FD2" w:rsidRPr="0086616D">
        <w:t xml:space="preserve"> – „Find loops“</w:t>
      </w:r>
      <w:bookmarkEnd w:id="20"/>
    </w:p>
    <w:p w14:paraId="63D18085" w14:textId="23684D74"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86616D">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318DDFCA"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86616D">
        <w:rPr>
          <w:lang w:val="de-DE"/>
        </w:rPr>
        <w:t>4.1.2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65D9C7F7" w:rsidR="00104369" w:rsidRPr="00104369" w:rsidRDefault="00104369" w:rsidP="00E535C8">
      <w:pPr>
        <w:pStyle w:val="Listenabsatz"/>
        <w:numPr>
          <w:ilvl w:val="0"/>
          <w:numId w:val="29"/>
        </w:numPr>
        <w:rPr>
          <w:lang w:val="de-DE"/>
        </w:rPr>
      </w:pPr>
      <w:r w:rsidRPr="00104369">
        <w:rPr>
          <w:lang w:val="de-DE"/>
        </w:rPr>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86616D">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19EA9C5E" w:rsidR="004A251B" w:rsidRPr="00104369" w:rsidRDefault="00104369" w:rsidP="00E535C8">
      <w:pPr>
        <w:pStyle w:val="Listenabsatz"/>
        <w:numPr>
          <w:ilvl w:val="0"/>
          <w:numId w:val="29"/>
        </w:numPr>
        <w:rPr>
          <w:lang w:val="de-DE"/>
        </w:rPr>
      </w:pPr>
      <w:r w:rsidRPr="00104369">
        <w:rPr>
          <w:lang w:val="de-DE"/>
        </w:rPr>
        <w:t>Gleichzeitig werden die nicht an der Schleife beteiligten Neuronen und Dendriten farblich gedimmt, sodass sie weniger auffallen. Die an der Schleife beteiligten Elemente werden kräftig rot hervorgehoben.</w:t>
      </w:r>
    </w:p>
    <w:p w14:paraId="62A85B38" w14:textId="17C17C53" w:rsidR="00104369" w:rsidRDefault="00104369" w:rsidP="00104369">
      <w:pPr>
        <w:pStyle w:val="Listenabsatz"/>
        <w:numPr>
          <w:ilvl w:val="0"/>
          <w:numId w:val="29"/>
        </w:numPr>
        <w:rPr>
          <w:lang w:val="de-DE"/>
        </w:rPr>
      </w:pPr>
      <w:r w:rsidRPr="00104369">
        <w:rPr>
          <w:lang w:val="de-DE"/>
        </w:rPr>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lastRenderedPageBreak/>
        <w:t xml:space="preserve">„Action“ - </w:t>
      </w:r>
      <w:r w:rsidR="00975FD2" w:rsidRPr="0086616D">
        <w:t>„Analyze“</w:t>
      </w:r>
      <w:bookmarkEnd w:id="21"/>
      <w:r w:rsidR="00975FD2" w:rsidRPr="0086616D">
        <w:t xml:space="preserve"> – „Find anomalies“</w:t>
      </w:r>
      <w:bookmarkEnd w:id="22"/>
    </w:p>
    <w:p w14:paraId="397D18C2" w14:textId="7AD33BFB" w:rsidR="00975FD2" w:rsidRPr="00680BBC" w:rsidRDefault="00975FD2" w:rsidP="00975FD2">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w:t>
      </w:r>
      <w:r w:rsidR="0086616D">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Dendriten</w:t>
      </w:r>
      <w:r w:rsidR="0086616D">
        <w:rPr>
          <w:rFonts w:ascii="Segoe UI" w:hAnsi="Segoe UI" w:cs="Segoe UI"/>
          <w:color w:val="24292E"/>
          <w:sz w:val="21"/>
          <w:szCs w:val="21"/>
          <w:shd w:val="clear" w:color="auto" w:fill="FFFFFF"/>
          <w:lang w:val="de-DE"/>
        </w:rPr>
        <w:t>,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loops“ optisch hervor. Nach der Bereinigung eines solchen Fehlers sollte die Funktion erneut aufgerufen werden, solange bis keine weitere Anomalie mehr gefunden wurde.</w:t>
      </w:r>
    </w:p>
    <w:p w14:paraId="0F2BB015" w14:textId="5CF33354" w:rsidR="00975FD2" w:rsidRDefault="0086616D" w:rsidP="00975FD2">
      <w:pPr>
        <w:pStyle w:val="berschrift3"/>
        <w:rPr>
          <w:lang w:val="de-DE"/>
        </w:rPr>
      </w:pPr>
      <w:bookmarkStart w:id="25" w:name="_Ref37455193"/>
      <w:r w:rsidRPr="0086616D">
        <w:t xml:space="preserve">„Action“ - </w:t>
      </w:r>
      <w:r w:rsidR="00975FD2">
        <w:rPr>
          <w:lang w:val="de-DE"/>
        </w:rPr>
        <w:t>„Center model“</w:t>
      </w:r>
      <w:bookmarkEnd w:id="25"/>
    </w:p>
    <w:p w14:paraId="1A0ED4CC" w14:textId="77777777" w:rsidR="00975FD2" w:rsidRPr="00680BBC" w:rsidRDefault="00975FD2" w:rsidP="00975FD2">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5B78396B" w14:textId="2ADBD882" w:rsidR="008226EF" w:rsidRDefault="008226EF" w:rsidP="008226EF">
      <w:pPr>
        <w:pStyle w:val="berschrift2"/>
        <w:rPr>
          <w:lang w:val="de-DE"/>
        </w:rPr>
      </w:pPr>
      <w:r>
        <w:rPr>
          <w:lang w:val="de-DE"/>
        </w:rPr>
        <w:t>Statuszeile</w:t>
      </w:r>
      <w:bookmarkEnd w:id="23"/>
      <w:bookmarkEnd w:id="24"/>
    </w:p>
    <w:p w14:paraId="27EBEDE1" w14:textId="04E9A2C2" w:rsidR="00FD0493" w:rsidRDefault="005E202F" w:rsidP="005E202F">
      <w:pPr>
        <w:ind w:left="0"/>
        <w:rPr>
          <w:lang w:val="de-DE"/>
        </w:rPr>
      </w:pPr>
      <w:r w:rsidRPr="005E202F">
        <w:rPr>
          <w:noProof/>
          <w:lang w:val="de-DE"/>
        </w:rPr>
        <w:drawing>
          <wp:inline distT="0" distB="0" distL="0" distR="0" wp14:anchorId="1215ABA5" wp14:editId="79DA4E76">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FD0493">
      <w:pPr>
        <w:rPr>
          <w:lang w:val="de-DE"/>
        </w:rPr>
      </w:pPr>
      <w:r>
        <w:rPr>
          <w:lang w:val="de-DE"/>
        </w:rPr>
        <w:t xml:space="preserve">Die Statuszeile bietet von links nach rechts </w:t>
      </w:r>
    </w:p>
    <w:p w14:paraId="51F12043" w14:textId="3A3D2621" w:rsidR="00FD0493" w:rsidRDefault="00FD0493" w:rsidP="00D20131">
      <w:pPr>
        <w:pStyle w:val="Listenabsatz"/>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D20131">
      <w:pPr>
        <w:pStyle w:val="Listenabsatz"/>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lastRenderedPageBreak/>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D626980"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86616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86616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r>
        <w:rPr>
          <w:lang w:val="de-DE"/>
        </w:rPr>
        <w:t>Funktionen des Editors</w:t>
      </w:r>
      <w:bookmarkEnd w:id="28"/>
      <w:bookmarkEnd w:id="30"/>
    </w:p>
    <w:p w14:paraId="0D3F86ED" w14:textId="61AAF47F"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86616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86616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0091643E" w:rsidR="008226EF" w:rsidRPr="00FE7969" w:rsidRDefault="008226EF" w:rsidP="008226EF">
      <w:pPr>
        <w:pStyle w:val="berschrift3"/>
        <w:rPr>
          <w:lang w:val="de-DE"/>
        </w:rPr>
      </w:pPr>
      <w:bookmarkStart w:id="31" w:name="_Ref28089765"/>
      <w:bookmarkStart w:id="32" w:name="_Toc35466083"/>
      <w:r>
        <w:rPr>
          <w:lang w:val="de-DE"/>
        </w:rPr>
        <w:t>Linke Maustaste</w:t>
      </w:r>
      <w:r w:rsidR="00DD704F">
        <w:rPr>
          <w:lang w:val="de-DE"/>
        </w:rPr>
        <w:t xml:space="preserve"> (drücken und ziehen)</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4152911E" w14:textId="08CBABFF" w:rsidR="008226EF" w:rsidRDefault="00497629" w:rsidP="008226EF">
      <w:pPr>
        <w:rPr>
          <w:lang w:val="de-DE"/>
        </w:rPr>
      </w:pPr>
      <w:r>
        <w:rPr>
          <w:lang w:val="de-DE"/>
        </w:rPr>
        <w:lastRenderedPageBreak/>
        <w:t xml:space="preserve">Einzelne </w:t>
      </w:r>
      <w:r w:rsidR="008226EF">
        <w:rPr>
          <w:lang w:val="de-DE"/>
        </w:rPr>
        <w:t xml:space="preserve">Neuronen </w:t>
      </w:r>
      <w:r w:rsidR="00802A27">
        <w:rPr>
          <w:lang w:val="de-DE"/>
        </w:rPr>
        <w:t xml:space="preserve">oder Dendritenäste </w:t>
      </w:r>
      <w:r w:rsidR="008226EF">
        <w:rPr>
          <w:lang w:val="de-DE"/>
        </w:rPr>
        <w:t>versch</w:t>
      </w:r>
      <w:r>
        <w:rPr>
          <w:lang w:val="de-DE"/>
        </w:rPr>
        <w:t>ieben</w:t>
      </w:r>
      <w:r w:rsidR="008226EF">
        <w:rPr>
          <w:lang w:val="de-DE"/>
        </w:rPr>
        <w:t>:</w:t>
      </w:r>
    </w:p>
    <w:p w14:paraId="1795FC26" w14:textId="1AED7DC3"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das zu verschiebende </w:t>
      </w:r>
      <w:r w:rsidR="00802A27">
        <w:rPr>
          <w:lang w:val="de-DE"/>
        </w:rPr>
        <w:t>Objekt</w:t>
      </w:r>
      <w:r>
        <w:rPr>
          <w:lang w:val="de-DE"/>
        </w:rPr>
        <w:t xml:space="preserve"> bewegen</w:t>
      </w:r>
    </w:p>
    <w:p w14:paraId="6FF705E2" w14:textId="7DECAF14" w:rsidR="008226EF" w:rsidRDefault="008226EF" w:rsidP="008226EF">
      <w:pPr>
        <w:pStyle w:val="Listenabsatz"/>
        <w:numPr>
          <w:ilvl w:val="0"/>
          <w:numId w:val="2"/>
        </w:numPr>
        <w:rPr>
          <w:lang w:val="de-DE"/>
        </w:rPr>
      </w:pPr>
      <w:r>
        <w:rPr>
          <w:lang w:val="de-DE"/>
        </w:rPr>
        <w:t xml:space="preserve">wenn das </w:t>
      </w:r>
      <w:r w:rsidR="00802A27">
        <w:rPr>
          <w:lang w:val="de-DE"/>
        </w:rPr>
        <w:t>Objekt</w:t>
      </w:r>
      <w:r>
        <w:rPr>
          <w:lang w:val="de-DE"/>
        </w:rPr>
        <w:t xml:space="preserve"> erkannt wurde, ändert sich als optisches Feedback seine Farbe </w:t>
      </w:r>
    </w:p>
    <w:p w14:paraId="72A9A543" w14:textId="77777777" w:rsidR="008226EF" w:rsidRDefault="008226EF" w:rsidP="008226EF">
      <w:pPr>
        <w:pStyle w:val="Listenabsatz"/>
        <w:numPr>
          <w:ilvl w:val="0"/>
          <w:numId w:val="2"/>
        </w:numPr>
        <w:rPr>
          <w:lang w:val="de-DE"/>
        </w:rPr>
      </w:pPr>
      <w:r>
        <w:rPr>
          <w:lang w:val="de-DE"/>
        </w:rPr>
        <w:t>linke Maustaste drücken und festhalten</w:t>
      </w:r>
    </w:p>
    <w:p w14:paraId="3BD539B7" w14:textId="096BB76A" w:rsidR="008226EF" w:rsidRPr="00802A27" w:rsidRDefault="008226EF" w:rsidP="008226EF">
      <w:pPr>
        <w:pStyle w:val="Listenabsatz"/>
        <w:numPr>
          <w:ilvl w:val="0"/>
          <w:numId w:val="2"/>
        </w:numPr>
        <w:rPr>
          <w:lang w:val="de-DE"/>
        </w:rPr>
      </w:pPr>
      <w:r w:rsidRPr="00802A27">
        <w:rPr>
          <w:lang w:val="de-DE"/>
        </w:rPr>
        <w:t xml:space="preserve">den </w:t>
      </w:r>
      <w:r w:rsidR="00497629" w:rsidRPr="00802A27">
        <w:rPr>
          <w:lang w:val="de-DE"/>
        </w:rPr>
        <w:t>Maus-Cursor</w:t>
      </w:r>
      <w:r w:rsidRPr="00802A27">
        <w:rPr>
          <w:lang w:val="de-DE"/>
        </w:rPr>
        <w:t xml:space="preserve"> bewegen. Das gewählte </w:t>
      </w:r>
      <w:r w:rsidR="00802A27" w:rsidRPr="00802A27">
        <w:rPr>
          <w:lang w:val="de-DE"/>
        </w:rPr>
        <w:t>Objekt</w:t>
      </w:r>
      <w:r w:rsidRPr="00802A27">
        <w:rPr>
          <w:lang w:val="de-DE"/>
        </w:rPr>
        <w:t xml:space="preserve"> bewegt sich mit dem </w:t>
      </w:r>
      <w:r w:rsidR="00497629" w:rsidRPr="00802A27">
        <w:rPr>
          <w:lang w:val="de-DE"/>
        </w:rPr>
        <w:t>Maus-Cursor</w:t>
      </w:r>
      <w:r w:rsidRPr="00802A27">
        <w:rPr>
          <w:lang w:val="de-DE"/>
        </w:rPr>
        <w:t xml:space="preserve">. </w:t>
      </w:r>
      <w:r w:rsidR="00802A27" w:rsidRPr="00802A27">
        <w:rPr>
          <w:lang w:val="de-DE"/>
        </w:rPr>
        <w:t>Objekte, die unmittelbar mit dem bewegten Objekt verbunden sind</w:t>
      </w:r>
      <w:r w:rsidR="00802A27">
        <w:rPr>
          <w:lang w:val="de-DE"/>
        </w:rPr>
        <w:t xml:space="preserve"> </w:t>
      </w:r>
      <w:r w:rsidRPr="00802A27">
        <w:rPr>
          <w:lang w:val="de-DE"/>
        </w:rPr>
        <w:t>werden mitgezogen</w:t>
      </w:r>
      <w:r w:rsidR="00802A27">
        <w:rPr>
          <w:lang w:val="de-DE"/>
        </w:rPr>
        <w:t>. Dendritenäste</w:t>
      </w:r>
      <w:r w:rsidRPr="00802A27">
        <w:rPr>
          <w:lang w:val="de-DE"/>
        </w:rPr>
        <w:t xml:space="preserve"> verändern dabei in der Regel ihre Richtung und Länge</w:t>
      </w:r>
      <w:r w:rsidR="00802A27">
        <w:rPr>
          <w:lang w:val="de-DE"/>
        </w:rPr>
        <w:t xml:space="preserve">. </w:t>
      </w:r>
    </w:p>
    <w:p w14:paraId="7E13E6C9"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22C8FD69" w14:textId="032FF51F" w:rsidR="00DD704F" w:rsidRPr="00FE7969" w:rsidRDefault="00DD704F" w:rsidP="008C0CAD">
      <w:pPr>
        <w:pStyle w:val="berschrift3"/>
        <w:rPr>
          <w:lang w:val="de-DE"/>
        </w:rPr>
      </w:pPr>
      <w:bookmarkStart w:id="33" w:name="_Toc35466084"/>
      <w:r>
        <w:rPr>
          <w:lang w:val="de-DE"/>
        </w:rPr>
        <w:t>Linke Maustaste (Doppelklick)</w:t>
      </w:r>
      <w:bookmarkEnd w:id="33"/>
    </w:p>
    <w:p w14:paraId="38368C04" w14:textId="3A1E364D" w:rsidR="00DD704F" w:rsidRDefault="00DD704F" w:rsidP="008C0CAD">
      <w:pPr>
        <w:keepNext/>
        <w:keepLines/>
        <w:rPr>
          <w:lang w:val="de-DE"/>
        </w:rPr>
      </w:pPr>
      <w:r>
        <w:rPr>
          <w:lang w:val="de-DE"/>
        </w:rPr>
        <w:t>Mit einem Doppelklick auf die linke Maustaste können häufig gebrauchte Funktionen direkt auf</w:t>
      </w:r>
      <w:r w:rsidR="00953F24">
        <w:rPr>
          <w:lang w:val="de-DE"/>
        </w:rPr>
        <w:softHyphen/>
      </w:r>
      <w:r>
        <w:rPr>
          <w:lang w:val="de-DE"/>
        </w:rPr>
        <w:t>gerufen werden, ohne den Umweg über ein Menue.</w:t>
      </w:r>
    </w:p>
    <w:p w14:paraId="0AB1FA17" w14:textId="0576E185" w:rsidR="00DD704F" w:rsidRDefault="00DD704F" w:rsidP="008C0CAD">
      <w:pPr>
        <w:keepNext/>
        <w:keepLines/>
        <w:rPr>
          <w:lang w:val="de-DE"/>
        </w:rPr>
      </w:pPr>
      <w:r>
        <w:rPr>
          <w:lang w:val="de-DE"/>
        </w:rPr>
        <w:t xml:space="preserve">Die Funktion </w:t>
      </w:r>
      <w:r w:rsidR="00CF7F23">
        <w:rPr>
          <w:lang w:val="de-DE"/>
        </w:rPr>
        <w:t>hängt</w:t>
      </w:r>
      <w:r>
        <w:rPr>
          <w:lang w:val="de-DE"/>
        </w:rPr>
        <w:t xml:space="preserve"> ab von dem Objekt, das sich aktuell unter dem </w:t>
      </w:r>
      <w:r w:rsidR="00497629">
        <w:rPr>
          <w:lang w:val="de-DE"/>
        </w:rPr>
        <w:t>Maus-Cursor</w:t>
      </w:r>
      <w:r>
        <w:rPr>
          <w:lang w:val="de-DE"/>
        </w:rPr>
        <w:t xml:space="preserve"> befindet.</w:t>
      </w:r>
    </w:p>
    <w:p w14:paraId="7AB8E8D4" w14:textId="42ABDC75" w:rsidR="00DD704F" w:rsidRPr="002C37EF" w:rsidRDefault="00DD704F" w:rsidP="008C0CAD">
      <w:pPr>
        <w:keepNext/>
        <w:keepLines/>
        <w:rPr>
          <w:lang w:val="de-DE"/>
        </w:rPr>
      </w:pPr>
      <w:r w:rsidRPr="00497629">
        <w:rPr>
          <w:b/>
          <w:bCs/>
          <w:lang w:val="de-DE"/>
        </w:rPr>
        <w:t xml:space="preserve">Zurzeit sind </w:t>
      </w:r>
      <w:r w:rsidR="002C37EF" w:rsidRPr="00497629">
        <w:rPr>
          <w:b/>
          <w:bCs/>
          <w:lang w:val="de-DE"/>
        </w:rPr>
        <w:t>keine Doppelklick-</w:t>
      </w:r>
      <w:r w:rsidRPr="00497629">
        <w:rPr>
          <w:b/>
          <w:bCs/>
          <w:lang w:val="de-DE"/>
        </w:rPr>
        <w:t xml:space="preserve">Funktionen </w:t>
      </w:r>
      <w:r w:rsidR="006C3FAC" w:rsidRPr="00497629">
        <w:rPr>
          <w:b/>
          <w:bCs/>
          <w:lang w:val="de-DE"/>
        </w:rPr>
        <w:t>aktiv</w:t>
      </w:r>
      <w:r w:rsidRPr="002C37EF">
        <w:rPr>
          <w:lang w:val="de-DE"/>
        </w:rPr>
        <w:t>.</w:t>
      </w:r>
    </w:p>
    <w:p w14:paraId="5C89ADE5" w14:textId="24F01FC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16EC395A"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585913B6"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59DF719A"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6EB587DF"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355AD69D" w:rsidR="007A16EC" w:rsidRPr="00BC00C3" w:rsidRDefault="00E15E7A" w:rsidP="007A16EC">
      <w:pPr>
        <w:pStyle w:val="Listenabsatz"/>
        <w:numPr>
          <w:ilvl w:val="0"/>
          <w:numId w:val="2"/>
        </w:numPr>
        <w:rPr>
          <w:lang w:val="de-DE"/>
        </w:rPr>
      </w:pPr>
      <w:r w:rsidRPr="00CB7691">
        <w:rPr>
          <w:noProof/>
          <w:lang w:val="de-DE"/>
        </w:rPr>
        <w:drawing>
          <wp:anchor distT="0" distB="0" distL="114300" distR="114300" simplePos="0" relativeHeight="251656704" behindDoc="0" locked="0" layoutInCell="1" allowOverlap="1" wp14:anchorId="4EDFB316" wp14:editId="696EBB94">
            <wp:simplePos x="0" y="0"/>
            <wp:positionH relativeFrom="column">
              <wp:posOffset>3114762</wp:posOffset>
            </wp:positionH>
            <wp:positionV relativeFrom="paragraph">
              <wp:posOffset>320434</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516C28A3"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73D78147"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7F60E6E4"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ein akustisches Signal definieren, das mit beim 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002C5185"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BF615FA" w:rsidR="00F50441" w:rsidRDefault="009F3A74" w:rsidP="009F3A74">
      <w:pPr>
        <w:rPr>
          <w:lang w:val="de-DE"/>
        </w:rPr>
      </w:pPr>
      <w:r>
        <w:rPr>
          <w:lang w:val="de-DE"/>
        </w:rPr>
        <w:t xml:space="preserve">Die </w:t>
      </w:r>
      <w:r w:rsidR="00036DCE">
        <w:rPr>
          <w:lang w:val="de-DE"/>
        </w:rPr>
        <w:t xml:space="preserve">nebenstehende </w:t>
      </w:r>
      <w:r>
        <w:rPr>
          <w:lang w:val="de-DE"/>
        </w:rPr>
        <w:t xml:space="preserve">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15742E9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987038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65B7914D"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587ED1A6" w:rsidR="008226EF" w:rsidRDefault="008226EF" w:rsidP="008226EF">
      <w:pPr>
        <w:pStyle w:val="berschrift3"/>
        <w:rPr>
          <w:lang w:val="de-DE"/>
        </w:rPr>
      </w:pPr>
      <w:bookmarkStart w:id="36" w:name="_Toc35466086"/>
      <w:r>
        <w:rPr>
          <w:lang w:val="de-DE"/>
        </w:rPr>
        <w:lastRenderedPageBreak/>
        <w:t>Mausrad</w:t>
      </w:r>
      <w:bookmarkEnd w:id="36"/>
    </w:p>
    <w:p w14:paraId="45DDE174" w14:textId="77777777" w:rsidR="008226EF" w:rsidRDefault="008226EF" w:rsidP="008226EF">
      <w:pPr>
        <w:rPr>
          <w:lang w:val="de-DE"/>
        </w:rPr>
      </w:pPr>
      <w:r>
        <w:rPr>
          <w:lang w:val="de-DE"/>
        </w:rPr>
        <w:t>Mit dem Mausrad kann gezoomt werden.</w:t>
      </w:r>
    </w:p>
    <w:p w14:paraId="6C1EF1C9" w14:textId="0D01B655"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4A8348AE"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2DAA0183"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77777777" w:rsidR="003B1D2F" w:rsidRDefault="003B1D2F" w:rsidP="003B1D2F">
      <w:pPr>
        <w:pStyle w:val="berschrift2"/>
        <w:rPr>
          <w:lang w:val="de-DE"/>
        </w:rPr>
      </w:pPr>
      <w:bookmarkStart w:id="37" w:name="_Ref28615245"/>
      <w:bookmarkStart w:id="38" w:name="_Toc35466087"/>
      <w:bookmarkStart w:id="39" w:name="_Ref27085203"/>
      <w:r>
        <w:rPr>
          <w:lang w:val="de-DE"/>
        </w:rPr>
        <w:t xml:space="preserve">Optisches </w:t>
      </w:r>
      <w:r w:rsidRPr="003820CD">
        <w:rPr>
          <w:lang w:val="de-DE"/>
        </w:rPr>
        <w:t>und akustisches Feedback</w:t>
      </w:r>
      <w:bookmarkEnd w:id="37"/>
      <w:bookmarkEnd w:id="38"/>
    </w:p>
    <w:p w14:paraId="0D3323AB" w14:textId="5EB20D9A"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4C1002F4"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86616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09B24B4E"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p>
    <w:p w14:paraId="1A679B17" w14:textId="64B9113D"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09978D7F" w14:textId="7725F6EA" w:rsidR="007169F7" w:rsidRDefault="007169F7" w:rsidP="007169F7">
      <w:pPr>
        <w:pStyle w:val="berschrift2"/>
        <w:rPr>
          <w:lang w:val="de-DE"/>
        </w:rPr>
      </w:pPr>
      <w:bookmarkStart w:id="40" w:name="_Ref37800388"/>
      <w:r>
        <w:rPr>
          <w:lang w:val="de-DE"/>
        </w:rPr>
        <w:t>Auswahl von Objekten</w:t>
      </w:r>
      <w:r w:rsidR="00ED485F">
        <w:rPr>
          <w:lang w:val="de-DE"/>
        </w:rPr>
        <w:t xml:space="preserve"> (Select/Deselect)</w:t>
      </w:r>
      <w:bookmarkEnd w:id="40"/>
    </w:p>
    <w:p w14:paraId="2EEA24E2" w14:textId="47700094" w:rsidR="003820CD"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die Objekte auszuwählen</w:t>
      </w:r>
      <w:r w:rsidR="00ED485F">
        <w:rPr>
          <w:lang w:val="de-DE"/>
        </w:rPr>
        <w:t xml:space="preserve"> (zu selektieren)</w:t>
      </w:r>
      <w:r>
        <w:rPr>
          <w:lang w:val="de-DE"/>
        </w:rPr>
        <w:t xml:space="preserve">, auf dem/denen die Operation ausgeführt werden soll. </w:t>
      </w:r>
    </w:p>
    <w:p w14:paraId="63E0B8C1" w14:textId="6FF17479" w:rsidR="007169F7" w:rsidRDefault="007169F7" w:rsidP="007169F7">
      <w:pPr>
        <w:rPr>
          <w:lang w:val="de-DE"/>
        </w:rPr>
      </w:pPr>
      <w:r>
        <w:rPr>
          <w:lang w:val="de-DE"/>
        </w:rPr>
        <w:t xml:space="preserve">Im einfachsten Fall bezieht sich eine Operation 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3820C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w:t>
      </w:r>
      <w:r w:rsidR="007201C5">
        <w:rPr>
          <w:lang w:val="de-DE"/>
        </w:rPr>
        <w:t xml:space="preserve">der Cursor über </w:t>
      </w:r>
      <w:r w:rsidR="007201C5">
        <w:rPr>
          <w:lang w:val="de-DE"/>
        </w:rPr>
        <w:t>dem</w:t>
      </w:r>
      <w:r w:rsidR="007201C5">
        <w:rPr>
          <w:lang w:val="de-DE"/>
        </w:rPr>
        <w:t xml:space="preserve"> Objekt steht und wird automatisch wieder aufgehoben, wenn der Cursor das Objekt verlässt.</w:t>
      </w:r>
      <w:r w:rsidR="007201C5">
        <w:rPr>
          <w:lang w:val="de-DE"/>
        </w:rPr>
        <w:t xml:space="preserve"> </w:t>
      </w:r>
      <w:r w:rsidR="003820CD">
        <w:rPr>
          <w:lang w:val="de-DE"/>
        </w:rPr>
        <w:t xml:space="preserve">Durch den Aufruf des Kontextmenüs können verschiedene Operationen auf das ausgewählte Objekt angewandt werden. </w:t>
      </w:r>
    </w:p>
    <w:p w14:paraId="53A5CA92" w14:textId="67F12AC5" w:rsidR="007201C5"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w:t>
      </w:r>
      <w:r w:rsidR="00ED485F">
        <w:rPr>
          <w:lang w:val="de-DE"/>
        </w:rPr>
        <w:lastRenderedPageBreak/>
        <w:t>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7201C5">
        <w:rPr>
          <w:lang w:val="de-DE"/>
        </w:rPr>
        <w:t xml:space="preserve">Um die ausgewählten Objekte zu kennzeichnen, verändern sie ihre Farbe mit einer Frequenz von 2 Hertz. Dieses Blinken ist deutlich sichtbar, hat aber keine Wechselwirkung mit der einfachen Auswahl einzelner Objekte.  Das heißt, auch während eine Gruppe von Objekten selektiert ist und blinkt, kann ganz normal mit dem Modell gearbeitet werden. Objekte können verschoben oder gelöscht werden, usw. </w:t>
      </w:r>
      <w:r w:rsidR="00713DDE">
        <w:rPr>
          <w:lang w:val="de-DE"/>
        </w:rPr>
        <w:t>Allerdings ist bei den ausgewählten Objekten das Spannungspotential und seine Veränderung nicht sichtbar. Dies ist aber in der Praxis kein Problem, da die Selektion von Objekten nur ein vorübergehender Zustand ist, der eine bestimmte Operation (Löschen, Kopieren usw.) vorbereitet. Nach Abschluss dieser Operation wird wieder der Normalzustand hergestellt und die Selektion entfernt.</w:t>
      </w:r>
    </w:p>
    <w:p w14:paraId="142514F3" w14:textId="3A9974AE" w:rsidR="003820CD" w:rsidRDefault="00ED485F" w:rsidP="007169F7">
      <w:pPr>
        <w:rPr>
          <w:lang w:val="de-DE"/>
        </w:rPr>
      </w:pPr>
      <w:r>
        <w:rPr>
          <w:lang w:val="de-DE"/>
        </w:rPr>
        <w:t>Für die Erstellung und Manipulation einer Auswahl stehen eine ganze Reihe von Werkzeugen zur Verfügung:</w:t>
      </w:r>
    </w:p>
    <w:p w14:paraId="582A2235" w14:textId="19EB5C69" w:rsidR="00ED485F" w:rsidRDefault="00ED485F" w:rsidP="00D72E94">
      <w:pPr>
        <w:pStyle w:val="Listenabsatz"/>
        <w:numPr>
          <w:ilvl w:val="0"/>
          <w:numId w:val="33"/>
        </w:numPr>
        <w:ind w:left="714" w:hanging="357"/>
        <w:contextualSpacing w:val="0"/>
        <w:rPr>
          <w:lang w:val="de-DE"/>
        </w:rPr>
      </w:pPr>
      <w:r w:rsidRPr="00ED485F">
        <w:rPr>
          <w:lang w:val="de-DE"/>
        </w:rPr>
        <w:t xml:space="preserve">Alle Objekte des Modells </w:t>
      </w:r>
      <w:r w:rsidR="00713DDE">
        <w:rPr>
          <w:lang w:val="de-DE"/>
        </w:rPr>
        <w:t>auswählen</w:t>
      </w:r>
    </w:p>
    <w:p w14:paraId="2B39469F" w14:textId="633452B5" w:rsidR="00713DDE" w:rsidRPr="00D72E94" w:rsidRDefault="00713DDE" w:rsidP="00D72E94">
      <w:pPr>
        <w:pStyle w:val="Listenabsatz"/>
        <w:numPr>
          <w:ilvl w:val="0"/>
          <w:numId w:val="34"/>
        </w:numPr>
        <w:ind w:left="1066" w:hanging="357"/>
        <w:contextualSpacing w:val="0"/>
        <w:rPr>
          <w:lang w:val="de-DE"/>
        </w:rPr>
      </w:pPr>
      <w:r w:rsidRPr="00D72E94">
        <w:rPr>
          <w:lang w:val="de-DE"/>
        </w:rPr>
        <w:t>Hauptmenu</w:t>
      </w:r>
      <w:r w:rsidRPr="00D72E94">
        <w:rPr>
          <w:lang w:val="de-DE"/>
        </w:rPr>
        <w:t>: „Edit“ - „S</w:t>
      </w:r>
      <w:r w:rsidRPr="00D72E94">
        <w:rPr>
          <w:lang w:val="de-DE"/>
        </w:rPr>
        <w:t>elect all</w:t>
      </w:r>
      <w:r w:rsidRPr="00D72E94">
        <w:rPr>
          <w:lang w:val="de-DE"/>
        </w:rPr>
        <w:t xml:space="preserve">“ </w:t>
      </w:r>
    </w:p>
    <w:p w14:paraId="2E02484F" w14:textId="7643DA9D" w:rsidR="00062CDF" w:rsidRPr="00D72E94" w:rsidRDefault="00713DDE" w:rsidP="00D72E94">
      <w:pPr>
        <w:pStyle w:val="Listenabsatz"/>
        <w:numPr>
          <w:ilvl w:val="0"/>
          <w:numId w:val="34"/>
        </w:numPr>
        <w:ind w:left="1066" w:hanging="357"/>
        <w:contextualSpacing w:val="0"/>
        <w:rPr>
          <w:lang w:val="de-DE"/>
        </w:rPr>
      </w:pPr>
      <w:r w:rsidRPr="00D72E94">
        <w:rPr>
          <w:lang w:val="de-DE"/>
        </w:rPr>
        <w:t xml:space="preserve">Tastatur: </w:t>
      </w:r>
      <w:r w:rsidR="00062CDF" w:rsidRPr="00D72E94">
        <w:rPr>
          <w:lang w:val="de-DE"/>
        </w:rPr>
        <w:t>CTRL-A</w:t>
      </w:r>
      <w:r w:rsidRPr="00D72E94">
        <w:rPr>
          <w:lang w:val="de-DE"/>
        </w:rPr>
        <w:t xml:space="preserve">   (die schnellste Methode) Taste „CTRL“ bzw „STRG“ auf deutschen Tastaturen gedrückt halten und die Taste „A“ betätigen</w:t>
      </w:r>
    </w:p>
    <w:p w14:paraId="0A0BB67A" w14:textId="77777777" w:rsidR="00713DDE" w:rsidRDefault="00713DDE" w:rsidP="00D72E94">
      <w:pPr>
        <w:pStyle w:val="Listenabsatz"/>
        <w:numPr>
          <w:ilvl w:val="0"/>
          <w:numId w:val="33"/>
        </w:numPr>
        <w:ind w:left="714" w:hanging="357"/>
        <w:contextualSpacing w:val="0"/>
        <w:rPr>
          <w:lang w:val="de-DE"/>
        </w:rPr>
      </w:pPr>
      <w:r w:rsidRPr="00713DDE">
        <w:rPr>
          <w:lang w:val="de-DE"/>
        </w:rPr>
        <w:t>A</w:t>
      </w:r>
      <w:r w:rsidRPr="00713DDE">
        <w:rPr>
          <w:lang w:val="de-DE"/>
        </w:rPr>
        <w:t>uswählen</w:t>
      </w:r>
      <w:r w:rsidRPr="00713DDE">
        <w:rPr>
          <w:lang w:val="de-DE"/>
        </w:rPr>
        <w:t xml:space="preserve"> vollständig entfernen</w:t>
      </w:r>
    </w:p>
    <w:p w14:paraId="4C7AED8F" w14:textId="15F19F33" w:rsidR="00713DDE" w:rsidRDefault="00713DDE" w:rsidP="00D72E94">
      <w:pPr>
        <w:pStyle w:val="Listenabsatz"/>
        <w:numPr>
          <w:ilvl w:val="0"/>
          <w:numId w:val="34"/>
        </w:numPr>
        <w:ind w:left="1066" w:hanging="357"/>
        <w:contextualSpacing w:val="0"/>
        <w:rPr>
          <w:lang w:val="de-DE"/>
        </w:rPr>
      </w:pPr>
      <w:r w:rsidRPr="00713DDE">
        <w:rPr>
          <w:lang w:val="de-DE"/>
        </w:rPr>
        <w:t>Hauptmenu: „Edit“ - „</w:t>
      </w:r>
      <w:r>
        <w:rPr>
          <w:lang w:val="de-DE"/>
        </w:rPr>
        <w:t>Des</w:t>
      </w:r>
      <w:r w:rsidRPr="00713DDE">
        <w:rPr>
          <w:lang w:val="de-DE"/>
        </w:rPr>
        <w:t xml:space="preserve">elect all“ </w:t>
      </w:r>
    </w:p>
    <w:p w14:paraId="0C23F366" w14:textId="30C33214" w:rsidR="00062CDF" w:rsidRPr="00713DDE" w:rsidRDefault="00713DDE" w:rsidP="00D72E94">
      <w:pPr>
        <w:pStyle w:val="Listenabsatz"/>
        <w:numPr>
          <w:ilvl w:val="0"/>
          <w:numId w:val="34"/>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5247969C" w:rsidR="00ED485F" w:rsidRPr="00AC7914" w:rsidRDefault="00ED485F" w:rsidP="00D72E94">
      <w:pPr>
        <w:pStyle w:val="Listenabsatz"/>
        <w:numPr>
          <w:ilvl w:val="0"/>
          <w:numId w:val="33"/>
        </w:numPr>
        <w:contextualSpacing w:val="0"/>
        <w:rPr>
          <w:lang w:val="de-DE"/>
        </w:rPr>
      </w:pPr>
      <w:r w:rsidRPr="00AC7914">
        <w:rPr>
          <w:lang w:val="de-DE"/>
        </w:rPr>
        <w:t>Einzelne Objekte</w:t>
      </w:r>
      <w:r w:rsidR="00D72E94">
        <w:rPr>
          <w:lang w:val="de-DE"/>
        </w:rPr>
        <w:t xml:space="preserve"> auswählen/aus der Auswahl entfernen</w:t>
      </w:r>
    </w:p>
    <w:p w14:paraId="0D26881E" w14:textId="2345094F" w:rsidR="00ED485F" w:rsidRPr="00AC7914" w:rsidRDefault="00062CDF" w:rsidP="00D72E94">
      <w:pPr>
        <w:pStyle w:val="Listenabsatz"/>
        <w:numPr>
          <w:ilvl w:val="0"/>
          <w:numId w:val="34"/>
        </w:numPr>
        <w:ind w:left="1066" w:hanging="357"/>
        <w:contextualSpacing w:val="0"/>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r w:rsidRPr="00AC7914">
        <w:rPr>
          <w:lang w:val="de-DE"/>
        </w:rPr>
        <w:t>Deselect</w:t>
      </w:r>
      <w:r w:rsidR="00D72E94">
        <w:rPr>
          <w:lang w:val="de-DE"/>
        </w:rPr>
        <w:t>“</w:t>
      </w:r>
    </w:p>
    <w:p w14:paraId="7AF964AC" w14:textId="4AD6E979" w:rsidR="00062CDF" w:rsidRPr="00AC7914" w:rsidRDefault="00062CDF" w:rsidP="00D72E94">
      <w:pPr>
        <w:pStyle w:val="Listenabsatz"/>
        <w:numPr>
          <w:ilvl w:val="0"/>
          <w:numId w:val="34"/>
        </w:numPr>
        <w:ind w:left="1066" w:hanging="357"/>
        <w:contextualSpacing w:val="0"/>
        <w:rPr>
          <w:lang w:val="de-DE"/>
        </w:rPr>
      </w:pPr>
      <w:r w:rsidRPr="00AC7914">
        <w:rPr>
          <w:lang w:val="de-DE"/>
        </w:rPr>
        <w:t xml:space="preserve">Doppelklick </w:t>
      </w:r>
      <w:r w:rsidR="00D72E94">
        <w:rPr>
          <w:lang w:val="de-DE"/>
        </w:rPr>
        <w:t>mit der linken Maustaste</w:t>
      </w:r>
    </w:p>
    <w:p w14:paraId="642F6A9C" w14:textId="344868DB" w:rsidR="00ED485F" w:rsidRPr="00AC7914" w:rsidRDefault="00ED485F" w:rsidP="00D72E94">
      <w:pPr>
        <w:pStyle w:val="Listenabsatz"/>
        <w:numPr>
          <w:ilvl w:val="0"/>
          <w:numId w:val="33"/>
        </w:numPr>
        <w:contextualSpacing w:val="0"/>
        <w:rPr>
          <w:lang w:val="de-DE"/>
        </w:rPr>
      </w:pPr>
      <w:r w:rsidRPr="00AC7914">
        <w:rPr>
          <w:lang w:val="de-DE"/>
        </w:rPr>
        <w:t>Teilbäume</w:t>
      </w:r>
      <w:r w:rsidR="00D72E94">
        <w:rPr>
          <w:lang w:val="de-DE"/>
        </w:rPr>
        <w:t xml:space="preserve"> auswählen (ein Neuron und alle ausgehenden Dendriten)</w:t>
      </w:r>
    </w:p>
    <w:p w14:paraId="12EA59D1" w14:textId="3BD34A0F" w:rsidR="00DE1794" w:rsidRPr="00D72E94" w:rsidRDefault="00DE1794" w:rsidP="00D72E94">
      <w:pPr>
        <w:pStyle w:val="Listenabsatz"/>
        <w:numPr>
          <w:ilvl w:val="0"/>
          <w:numId w:val="34"/>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Select subtree</w:t>
      </w:r>
      <w:r w:rsidR="00D72E94">
        <w:rPr>
          <w:lang w:val="de-DE"/>
        </w:rPr>
        <w:t>“</w:t>
      </w:r>
      <w:r w:rsidRPr="00D72E94">
        <w:rPr>
          <w:lang w:val="de-DE"/>
        </w:rPr>
        <w:t xml:space="preserve"> </w:t>
      </w:r>
    </w:p>
    <w:p w14:paraId="0793BC56" w14:textId="2F37D1A6" w:rsidR="00ED485F" w:rsidRPr="00AC7914" w:rsidRDefault="00ED485F" w:rsidP="00D72E94">
      <w:pPr>
        <w:pStyle w:val="Listenabsatz"/>
        <w:numPr>
          <w:ilvl w:val="0"/>
          <w:numId w:val="33"/>
        </w:numPr>
        <w:contextualSpacing w:val="0"/>
        <w:rPr>
          <w:lang w:val="de-DE"/>
        </w:rPr>
      </w:pPr>
      <w:r w:rsidRPr="00AC7914">
        <w:rPr>
          <w:lang w:val="de-DE"/>
        </w:rPr>
        <w:t>Rechteckigen Ausschnitt</w:t>
      </w:r>
      <w:r w:rsidR="00533DCF">
        <w:rPr>
          <w:lang w:val="de-DE"/>
        </w:rPr>
        <w:t xml:space="preserve"> auswählen</w:t>
      </w:r>
    </w:p>
    <w:p w14:paraId="0C7F350B" w14:textId="124E101C" w:rsidR="00062CDF" w:rsidRPr="00AC7914" w:rsidRDefault="00062CDF" w:rsidP="00D72E94">
      <w:pPr>
        <w:pStyle w:val="Listenabsatz"/>
        <w:numPr>
          <w:ilvl w:val="0"/>
          <w:numId w:val="34"/>
        </w:numPr>
        <w:ind w:left="1066" w:hanging="357"/>
        <w:contextualSpacing w:val="0"/>
        <w:rPr>
          <w:lang w:val="de-DE"/>
        </w:rPr>
      </w:pPr>
      <w:r w:rsidRPr="00AC7914">
        <w:rPr>
          <w:lang w:val="de-DE"/>
        </w:rPr>
        <w:t>Rechte Maustaste gedrückt halten und ziehen</w:t>
      </w:r>
    </w:p>
    <w:p w14:paraId="07B87606" w14:textId="4B6F6FA9" w:rsidR="00ED485F" w:rsidRPr="00AC7914" w:rsidRDefault="00ED485F" w:rsidP="00D72E94">
      <w:pPr>
        <w:pStyle w:val="Listenabsatz"/>
        <w:numPr>
          <w:ilvl w:val="0"/>
          <w:numId w:val="33"/>
        </w:numPr>
        <w:contextualSpacing w:val="0"/>
        <w:rPr>
          <w:lang w:val="de-DE"/>
        </w:rPr>
      </w:pPr>
      <w:r w:rsidRPr="00AC7914">
        <w:rPr>
          <w:lang w:val="de-DE"/>
        </w:rPr>
        <w:t>Auswahl durch Analysefunktion</w:t>
      </w:r>
    </w:p>
    <w:p w14:paraId="0D1B77EC" w14:textId="60FDED91" w:rsidR="00062CDF" w:rsidRPr="00AC7914" w:rsidRDefault="00533DCF" w:rsidP="00D72E94">
      <w:pPr>
        <w:pStyle w:val="Listenabsatz"/>
        <w:numPr>
          <w:ilvl w:val="0"/>
          <w:numId w:val="34"/>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062CDF" w:rsidRPr="00AC7914">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062CDF" w:rsidRPr="00AC7914">
        <w:rPr>
          <w:lang w:val="de-DE"/>
        </w:rPr>
        <w:t>4.1.2</w:t>
      </w:r>
      <w:r w:rsidR="00062CDF" w:rsidRPr="00AC7914">
        <w:rPr>
          <w:lang w:val="de-DE"/>
        </w:rPr>
        <w:fldChar w:fldCharType="end"/>
      </w:r>
      <w:r>
        <w:rPr>
          <w:lang w:val="de-DE"/>
        </w:rPr>
        <w:t>) erzeugen als Ergebnis ebenfalls eine Auswahl</w:t>
      </w:r>
    </w:p>
    <w:p w14:paraId="39727A22" w14:textId="4B614C4D" w:rsidR="006B03C4" w:rsidRPr="00E5492E" w:rsidRDefault="006B03C4" w:rsidP="006B03C4">
      <w:pPr>
        <w:pStyle w:val="berschrift1"/>
        <w:rPr>
          <w:lang w:val="de-DE"/>
        </w:rPr>
      </w:pPr>
      <w:bookmarkStart w:id="41" w:name="_Ref34752521"/>
      <w:bookmarkStart w:id="42" w:name="_Toc35466088"/>
      <w:r w:rsidRPr="00E5492E">
        <w:rPr>
          <w:lang w:val="de-DE"/>
        </w:rPr>
        <w:t xml:space="preserve">Einschränkungen </w:t>
      </w:r>
      <w:r w:rsidR="00E5492E" w:rsidRPr="00E5492E">
        <w:rPr>
          <w:lang w:val="de-DE"/>
        </w:rPr>
        <w:t xml:space="preserve">und Grenzen </w:t>
      </w:r>
      <w:r w:rsidRPr="00E5492E">
        <w:rPr>
          <w:lang w:val="de-DE"/>
        </w:rPr>
        <w:t>des Modells</w:t>
      </w:r>
      <w:bookmarkEnd w:id="39"/>
      <w:bookmarkEnd w:id="41"/>
      <w:bookmarkEnd w:id="42"/>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 xml:space="preserve">ronen besteht, muss die Kapazität von NNetSimu drastisch geringer sein. Beim aktuellen </w:t>
      </w:r>
      <w:r>
        <w:rPr>
          <w:lang w:val="de-DE"/>
        </w:rPr>
        <w:lastRenderedPageBreak/>
        <w:t>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48C3FD2E" w:rsidR="006B03C4" w:rsidRDefault="006B03C4" w:rsidP="006B03C4">
      <w:pPr>
        <w:pStyle w:val="Listenabsatz"/>
        <w:numPr>
          <w:ilvl w:val="0"/>
          <w:numId w:val="4"/>
        </w:numPr>
        <w:ind w:left="714" w:hanging="357"/>
        <w:contextualSpacing w:val="0"/>
        <w:rPr>
          <w:lang w:val="de-DE"/>
        </w:rPr>
      </w:pPr>
      <w:bookmarkStart w:id="43"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86616D">
        <w:rPr>
          <w:lang w:val="de-DE"/>
        </w:rPr>
        <w:t>3.2</w:t>
      </w:r>
      <w:r w:rsidR="00143C0A">
        <w:rPr>
          <w:lang w:val="de-DE"/>
        </w:rPr>
        <w:fldChar w:fldCharType="end"/>
      </w:r>
      <w:bookmarkEnd w:id="43"/>
    </w:p>
    <w:p w14:paraId="778B636E" w14:textId="52DEA37C"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86616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86616D" w:rsidRPr="0086616D">
        <w:rPr>
          <w:lang w:val="de-DE"/>
        </w:rPr>
        <w:t xml:space="preserve">Die </w:t>
      </w:r>
      <w:r w:rsidR="0086616D" w:rsidRPr="003C74C2">
        <w:rPr>
          <w:lang w:val="de-DE"/>
        </w:rPr>
        <w:t>Elemente</w:t>
      </w:r>
      <w:r w:rsidR="0086616D" w:rsidRPr="0086616D">
        <w:rPr>
          <w:lang w:val="de-DE"/>
        </w:rPr>
        <w:t xml:space="preserve"> des Modell</w:t>
      </w:r>
      <w:r>
        <w:rPr>
          <w:lang w:val="de-DE"/>
        </w:rPr>
        <w:fldChar w:fldCharType="end"/>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2B608F28"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86616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0C7CF4">
      <w:pPr>
        <w:pStyle w:val="berschrift1"/>
        <w:rPr>
          <w:lang w:val="de-DE"/>
        </w:rPr>
      </w:pPr>
      <w:r>
        <w:rPr>
          <w:lang w:val="de-DE"/>
        </w:rPr>
        <w:t>Änderungshistorie</w:t>
      </w:r>
    </w:p>
    <w:p w14:paraId="4A4990EA" w14:textId="77777777" w:rsidR="00A44B65" w:rsidRDefault="00A44B65" w:rsidP="00A44B65">
      <w:pPr>
        <w:rPr>
          <w:b/>
          <w:bCs/>
          <w:sz w:val="24"/>
          <w:szCs w:val="24"/>
          <w:lang w:val="de-DE"/>
        </w:rPr>
      </w:pPr>
    </w:p>
    <w:p w14:paraId="69180232" w14:textId="5B3CE5D2" w:rsidR="00A44B65" w:rsidRPr="008D37F5" w:rsidRDefault="00A44B65" w:rsidP="00A44B65">
      <w:pPr>
        <w:rPr>
          <w:sz w:val="24"/>
          <w:szCs w:val="24"/>
          <w:lang w:val="de-DE"/>
        </w:rPr>
      </w:pPr>
      <w:r w:rsidRPr="008D37F5">
        <w:rPr>
          <w:sz w:val="24"/>
          <w:szCs w:val="24"/>
          <w:lang w:val="de-DE"/>
        </w:rPr>
        <w:t>Änderungen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lastRenderedPageBreak/>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984581E"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GitHub Issue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Pr="008D37F5">
        <w:rPr>
          <w:sz w:val="24"/>
          <w:szCs w:val="24"/>
          <w:lang w:val="de-DE"/>
        </w:rPr>
      </w:r>
      <w:r w:rsidR="008D37F5">
        <w:rPr>
          <w:sz w:val="24"/>
          <w:szCs w:val="24"/>
          <w:lang w:val="de-DE"/>
        </w:rPr>
        <w:instrText xml:space="preserve"> \* MERGEFORMAT </w:instrText>
      </w:r>
      <w:r w:rsidRPr="008D37F5">
        <w:rPr>
          <w:sz w:val="24"/>
          <w:szCs w:val="24"/>
          <w:lang w:val="de-DE"/>
        </w:rPr>
        <w:fldChar w:fldCharType="separate"/>
      </w:r>
      <w:r w:rsidR="0086616D" w:rsidRPr="008D37F5">
        <w:rPr>
          <w:sz w:val="24"/>
          <w:szCs w:val="24"/>
          <w:lang w:val="de-DE"/>
        </w:rPr>
        <w:t>4.1.2</w:t>
      </w:r>
      <w:r w:rsidRPr="008D37F5">
        <w:rPr>
          <w:sz w:val="24"/>
          <w:szCs w:val="24"/>
          <w:lang w:val="de-DE"/>
        </w:rPr>
        <w:fldChar w:fldCharType="end"/>
      </w:r>
      <w:r w:rsidRPr="008D37F5">
        <w:rPr>
          <w:sz w:val="24"/>
          <w:szCs w:val="24"/>
          <w:lang w:val="de-DE"/>
        </w:rPr>
        <w:t>. Ich habe den Verdacht, dass beim automatischen Öffnen des zuletzt gespeicherten Modells (siehe Issue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Um dem Problem mit Issue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A44B65">
      <w:pPr>
        <w:pStyle w:val="Listenabsatz"/>
        <w:numPr>
          <w:ilvl w:val="0"/>
          <w:numId w:val="31"/>
        </w:numPr>
        <w:rPr>
          <w:sz w:val="24"/>
          <w:szCs w:val="24"/>
          <w:lang w:val="de-DE"/>
        </w:rPr>
      </w:pPr>
      <w:r w:rsidRPr="008D37F5">
        <w:rPr>
          <w:sz w:val="24"/>
          <w:szCs w:val="24"/>
          <w:lang w:val="de-DE"/>
        </w:rPr>
        <w:t>Bei jeder Änderung der Pulsfrequenz eines Inputneurons wird das gesamte Modell zurückgesetzt, d.h. die Spannungspegel aller Neuronen und Dendriten werden auf 0 gesetzt. Damit starten das Modell immer mit reproduzierbaren Ausgangsbedingungen. Siehe Issue #14 „Andocken von Bereichen (kohärent oder different) - Eigenfrequenz“</w:t>
      </w:r>
      <w:r w:rsidRPr="008D37F5">
        <w:rPr>
          <w:sz w:val="24"/>
          <w:szCs w:val="24"/>
          <w:lang w:val="de-DE"/>
        </w:rPr>
        <w:br/>
      </w:r>
    </w:p>
    <w:p w14:paraId="564187B9" w14:textId="38F987F0" w:rsidR="000C7CF4" w:rsidRPr="008D37F5" w:rsidRDefault="000C7CF4" w:rsidP="000C7CF4">
      <w:pPr>
        <w:rPr>
          <w:sz w:val="24"/>
          <w:szCs w:val="24"/>
          <w:lang w:val="de-DE"/>
        </w:rPr>
      </w:pPr>
      <w:r w:rsidRPr="008D37F5">
        <w:rPr>
          <w:sz w:val="24"/>
          <w:szCs w:val="24"/>
          <w:lang w:val="de-DE"/>
        </w:rPr>
        <w:t>Änderungen in Version 2020-03-20:</w:t>
      </w:r>
    </w:p>
    <w:p w14:paraId="2B00974E" w14:textId="77777777"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Issue #5: Ab dieser Version wird keine readme.txt-Datei mehr mit ausgeliefert, sondern alle Neuerungen werden in der Dokumentation (diese Word-Datei) beschrieben. </w:t>
      </w:r>
      <w:r w:rsidRPr="008D37F5">
        <w:rPr>
          <w:sz w:val="24"/>
          <w:szCs w:val="24"/>
          <w:lang w:val="de-DE"/>
        </w:rPr>
        <w:br/>
      </w:r>
    </w:p>
    <w:p w14:paraId="50B94FAB" w14:textId="329807F5"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Issue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86616D" w:rsidRPr="008D37F5">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7FCF4CC"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Issue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86616D" w:rsidRPr="008D37F5">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94102" w14:textId="77777777" w:rsidR="0002329E" w:rsidRDefault="0002329E" w:rsidP="006C505C">
      <w:pPr>
        <w:spacing w:before="0" w:after="0" w:line="240" w:lineRule="auto"/>
      </w:pPr>
      <w:r>
        <w:separator/>
      </w:r>
    </w:p>
  </w:endnote>
  <w:endnote w:type="continuationSeparator" w:id="0">
    <w:p w14:paraId="5AC10D4E" w14:textId="77777777" w:rsidR="0002329E" w:rsidRDefault="0002329E"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6C505C" w:rsidRPr="006C505C" w:rsidRDefault="006C505C">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4D17B" w14:textId="77777777" w:rsidR="0002329E" w:rsidRDefault="0002329E" w:rsidP="006C505C">
      <w:pPr>
        <w:spacing w:before="0" w:after="0" w:line="240" w:lineRule="auto"/>
      </w:pPr>
      <w:r>
        <w:separator/>
      </w:r>
    </w:p>
  </w:footnote>
  <w:footnote w:type="continuationSeparator" w:id="0">
    <w:p w14:paraId="6F3DB43A" w14:textId="77777777" w:rsidR="0002329E" w:rsidRDefault="0002329E"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4"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6"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2"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4"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5"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76B300F0"/>
    <w:multiLevelType w:val="hybridMultilevel"/>
    <w:tmpl w:val="571A1AB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17"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3"/>
  </w:num>
  <w:num w:numId="4">
    <w:abstractNumId w:val="7"/>
  </w:num>
  <w:num w:numId="5">
    <w:abstractNumId w:val="11"/>
  </w:num>
  <w:num w:numId="6">
    <w:abstractNumId w:val="9"/>
  </w:num>
  <w:num w:numId="7">
    <w:abstractNumId w:val="19"/>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3"/>
  </w:num>
  <w:num w:numId="23">
    <w:abstractNumId w:val="12"/>
  </w:num>
  <w:num w:numId="24">
    <w:abstractNumId w:val="17"/>
  </w:num>
  <w:num w:numId="25">
    <w:abstractNumId w:val="1"/>
  </w:num>
  <w:num w:numId="26">
    <w:abstractNumId w:val="6"/>
  </w:num>
  <w:num w:numId="27">
    <w:abstractNumId w:val="2"/>
  </w:num>
  <w:num w:numId="28">
    <w:abstractNumId w:val="15"/>
  </w:num>
  <w:num w:numId="29">
    <w:abstractNumId w:val="4"/>
  </w:num>
  <w:num w:numId="30">
    <w:abstractNumId w:val="14"/>
  </w:num>
  <w:num w:numId="31">
    <w:abstractNumId w:val="5"/>
  </w:num>
  <w:num w:numId="32">
    <w:abstractNumId w:val="8"/>
  </w:num>
  <w:num w:numId="33">
    <w:abstractNumId w:val="1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329E"/>
    <w:rsid w:val="000240C6"/>
    <w:rsid w:val="00030D45"/>
    <w:rsid w:val="00033870"/>
    <w:rsid w:val="00034A83"/>
    <w:rsid w:val="00036DCE"/>
    <w:rsid w:val="0006246C"/>
    <w:rsid w:val="00062CDF"/>
    <w:rsid w:val="000851D6"/>
    <w:rsid w:val="000B2675"/>
    <w:rsid w:val="000B49EE"/>
    <w:rsid w:val="000C7CF4"/>
    <w:rsid w:val="000E0E2A"/>
    <w:rsid w:val="000E50EE"/>
    <w:rsid w:val="000E548A"/>
    <w:rsid w:val="00104369"/>
    <w:rsid w:val="001061B3"/>
    <w:rsid w:val="00133B3B"/>
    <w:rsid w:val="00143C0A"/>
    <w:rsid w:val="00153B3A"/>
    <w:rsid w:val="001672AD"/>
    <w:rsid w:val="0019103C"/>
    <w:rsid w:val="001C2369"/>
    <w:rsid w:val="001C3FCD"/>
    <w:rsid w:val="001E03E3"/>
    <w:rsid w:val="001E79AC"/>
    <w:rsid w:val="001F39DA"/>
    <w:rsid w:val="0022362A"/>
    <w:rsid w:val="0022387A"/>
    <w:rsid w:val="00264667"/>
    <w:rsid w:val="002655E6"/>
    <w:rsid w:val="0027180A"/>
    <w:rsid w:val="002818C9"/>
    <w:rsid w:val="0028421E"/>
    <w:rsid w:val="002A36A8"/>
    <w:rsid w:val="002A4B85"/>
    <w:rsid w:val="002C37EF"/>
    <w:rsid w:val="002C4BD4"/>
    <w:rsid w:val="002D4A3A"/>
    <w:rsid w:val="002E2685"/>
    <w:rsid w:val="002E348E"/>
    <w:rsid w:val="002F0A7E"/>
    <w:rsid w:val="002F288F"/>
    <w:rsid w:val="00325E63"/>
    <w:rsid w:val="00340E18"/>
    <w:rsid w:val="0036280C"/>
    <w:rsid w:val="00374D59"/>
    <w:rsid w:val="003820CD"/>
    <w:rsid w:val="00386744"/>
    <w:rsid w:val="003950EA"/>
    <w:rsid w:val="003B1D2F"/>
    <w:rsid w:val="003B621D"/>
    <w:rsid w:val="003C62E5"/>
    <w:rsid w:val="003C74C2"/>
    <w:rsid w:val="003E4919"/>
    <w:rsid w:val="004211BF"/>
    <w:rsid w:val="0042461C"/>
    <w:rsid w:val="0043094E"/>
    <w:rsid w:val="00455EBA"/>
    <w:rsid w:val="00473952"/>
    <w:rsid w:val="00484460"/>
    <w:rsid w:val="00497629"/>
    <w:rsid w:val="004A251B"/>
    <w:rsid w:val="004C2CDB"/>
    <w:rsid w:val="004F683C"/>
    <w:rsid w:val="004F76C1"/>
    <w:rsid w:val="005114FA"/>
    <w:rsid w:val="0052117D"/>
    <w:rsid w:val="00533DCF"/>
    <w:rsid w:val="00536503"/>
    <w:rsid w:val="00542E07"/>
    <w:rsid w:val="00545057"/>
    <w:rsid w:val="00561A32"/>
    <w:rsid w:val="00575A45"/>
    <w:rsid w:val="00575B82"/>
    <w:rsid w:val="0059644C"/>
    <w:rsid w:val="005A3A47"/>
    <w:rsid w:val="005B665F"/>
    <w:rsid w:val="005C3F0C"/>
    <w:rsid w:val="005E202F"/>
    <w:rsid w:val="005E5021"/>
    <w:rsid w:val="00605CF3"/>
    <w:rsid w:val="00610A5C"/>
    <w:rsid w:val="006171BC"/>
    <w:rsid w:val="00633FA3"/>
    <w:rsid w:val="00674976"/>
    <w:rsid w:val="00680BBC"/>
    <w:rsid w:val="006834F3"/>
    <w:rsid w:val="006B03C4"/>
    <w:rsid w:val="006B17C6"/>
    <w:rsid w:val="006C3FAC"/>
    <w:rsid w:val="006C4712"/>
    <w:rsid w:val="006C505C"/>
    <w:rsid w:val="006D00B4"/>
    <w:rsid w:val="006D2F44"/>
    <w:rsid w:val="006D5A01"/>
    <w:rsid w:val="006F12BB"/>
    <w:rsid w:val="006F237E"/>
    <w:rsid w:val="006F73A6"/>
    <w:rsid w:val="00713DDE"/>
    <w:rsid w:val="007169F7"/>
    <w:rsid w:val="007201C5"/>
    <w:rsid w:val="00747D2E"/>
    <w:rsid w:val="00764107"/>
    <w:rsid w:val="0078548E"/>
    <w:rsid w:val="00791AAA"/>
    <w:rsid w:val="00791E60"/>
    <w:rsid w:val="007A16EC"/>
    <w:rsid w:val="007B2F6B"/>
    <w:rsid w:val="007B32C4"/>
    <w:rsid w:val="007B68AA"/>
    <w:rsid w:val="007C2BB3"/>
    <w:rsid w:val="00802A27"/>
    <w:rsid w:val="008064FC"/>
    <w:rsid w:val="008226EF"/>
    <w:rsid w:val="00853AE9"/>
    <w:rsid w:val="00864EE0"/>
    <w:rsid w:val="0086616D"/>
    <w:rsid w:val="00896755"/>
    <w:rsid w:val="008B1DB2"/>
    <w:rsid w:val="008C0CAD"/>
    <w:rsid w:val="008C336A"/>
    <w:rsid w:val="008C429B"/>
    <w:rsid w:val="008C5092"/>
    <w:rsid w:val="008D37F5"/>
    <w:rsid w:val="008F43C8"/>
    <w:rsid w:val="009051C9"/>
    <w:rsid w:val="009263E1"/>
    <w:rsid w:val="00935F3B"/>
    <w:rsid w:val="00947982"/>
    <w:rsid w:val="00953F24"/>
    <w:rsid w:val="00975FD2"/>
    <w:rsid w:val="009801B5"/>
    <w:rsid w:val="00993316"/>
    <w:rsid w:val="0099516B"/>
    <w:rsid w:val="009A0AE9"/>
    <w:rsid w:val="009A0EC6"/>
    <w:rsid w:val="009A329A"/>
    <w:rsid w:val="009A34D4"/>
    <w:rsid w:val="009B550D"/>
    <w:rsid w:val="009C11CF"/>
    <w:rsid w:val="009C1341"/>
    <w:rsid w:val="009E5C59"/>
    <w:rsid w:val="009F08CE"/>
    <w:rsid w:val="009F3A74"/>
    <w:rsid w:val="009F7BBC"/>
    <w:rsid w:val="00A21899"/>
    <w:rsid w:val="00A22AEE"/>
    <w:rsid w:val="00A30BC4"/>
    <w:rsid w:val="00A44B65"/>
    <w:rsid w:val="00A4559F"/>
    <w:rsid w:val="00A76BFF"/>
    <w:rsid w:val="00A835A8"/>
    <w:rsid w:val="00AA0682"/>
    <w:rsid w:val="00AA0B41"/>
    <w:rsid w:val="00AC7914"/>
    <w:rsid w:val="00AD6326"/>
    <w:rsid w:val="00AE1A2E"/>
    <w:rsid w:val="00B040ED"/>
    <w:rsid w:val="00B14A1A"/>
    <w:rsid w:val="00B2098C"/>
    <w:rsid w:val="00B24E63"/>
    <w:rsid w:val="00B6339E"/>
    <w:rsid w:val="00B92AA9"/>
    <w:rsid w:val="00BC00C3"/>
    <w:rsid w:val="00BD2D35"/>
    <w:rsid w:val="00BE0451"/>
    <w:rsid w:val="00C87491"/>
    <w:rsid w:val="00C9570F"/>
    <w:rsid w:val="00CA1A4D"/>
    <w:rsid w:val="00CB7691"/>
    <w:rsid w:val="00CC55DD"/>
    <w:rsid w:val="00CC6F8A"/>
    <w:rsid w:val="00CF7F23"/>
    <w:rsid w:val="00D15AF2"/>
    <w:rsid w:val="00D20131"/>
    <w:rsid w:val="00D257E6"/>
    <w:rsid w:val="00D4096A"/>
    <w:rsid w:val="00D72E94"/>
    <w:rsid w:val="00D9679E"/>
    <w:rsid w:val="00DA43DA"/>
    <w:rsid w:val="00DC0AB4"/>
    <w:rsid w:val="00DC5152"/>
    <w:rsid w:val="00DC7C56"/>
    <w:rsid w:val="00DD0F20"/>
    <w:rsid w:val="00DD704F"/>
    <w:rsid w:val="00DE1794"/>
    <w:rsid w:val="00DE35B5"/>
    <w:rsid w:val="00DF189A"/>
    <w:rsid w:val="00E15E7A"/>
    <w:rsid w:val="00E277D9"/>
    <w:rsid w:val="00E3093F"/>
    <w:rsid w:val="00E31F92"/>
    <w:rsid w:val="00E366B4"/>
    <w:rsid w:val="00E530CF"/>
    <w:rsid w:val="00E535C8"/>
    <w:rsid w:val="00E5492E"/>
    <w:rsid w:val="00E60357"/>
    <w:rsid w:val="00E8539E"/>
    <w:rsid w:val="00E86294"/>
    <w:rsid w:val="00EB1CA9"/>
    <w:rsid w:val="00EC7ADC"/>
    <w:rsid w:val="00ED485F"/>
    <w:rsid w:val="00EE2014"/>
    <w:rsid w:val="00EF2B4E"/>
    <w:rsid w:val="00F301BB"/>
    <w:rsid w:val="00F50441"/>
    <w:rsid w:val="00F535A7"/>
    <w:rsid w:val="00F71F0B"/>
    <w:rsid w:val="00FB7033"/>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65110-8C23-4CCE-9FFA-D7747A33B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5022</Words>
  <Characters>31644</Characters>
  <Application>Microsoft Office Word</Application>
  <DocSecurity>0</DocSecurity>
  <Lines>263</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50</cp:revision>
  <cp:lastPrinted>2019-12-12T22:50:00Z</cp:lastPrinted>
  <dcterms:created xsi:type="dcterms:W3CDTF">2019-12-24T11:57:00Z</dcterms:created>
  <dcterms:modified xsi:type="dcterms:W3CDTF">2020-04-14T21:49:00Z</dcterms:modified>
</cp:coreProperties>
</file>