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4454265"/>
        <w:docPartObj>
          <w:docPartGallery w:val="Cover Pages"/>
          <w:docPartUnique/>
        </w:docPartObj>
      </w:sdtPr>
      <w:sdtEndPr>
        <w:rPr>
          <w:color w:val="345A8A" w:themeColor="accent1" w:themeShade="B5"/>
          <w:sz w:val="32"/>
          <w:szCs w:val="32"/>
        </w:rPr>
      </w:sdtEndPr>
      <w:sdtContent>
        <w:p w14:paraId="365FDBA0" w14:textId="1F3EC4B5" w:rsidR="009C799B" w:rsidRDefault="009C799B"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16796AE9" wp14:editId="4B0721B2">
                    <wp:simplePos x="0" y="0"/>
                    <wp:positionH relativeFrom="page">
                      <wp:posOffset>1554480</wp:posOffset>
                    </wp:positionH>
                    <wp:positionV relativeFrom="page">
                      <wp:posOffset>1914525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el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32CA34" w14:textId="65E434C7" w:rsidR="00B31863" w:rsidRDefault="00B31863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INSY – A05 - 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Untertitel"/>
                                  <w:tag w:val="Untertitel"/>
                                  <w:id w:val="2048722506"/>
                                  <w:text/>
                                </w:sdtPr>
                                <w:sdtEndPr/>
                                <w:sdtContent>
                                  <w:p w14:paraId="5084314A" w14:textId="18BED697" w:rsidR="00B31863" w:rsidRDefault="00B31863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Kalauner, Ritter 4AHIT</w:t>
                                    </w:r>
                                  </w:p>
                                </w:sdtContent>
                              </w:sdt>
                              <w:p w14:paraId="7A63BC38" w14:textId="412D4E74" w:rsidR="00B31863" w:rsidRDefault="007E530A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1863">
                                      <w:rPr>
                                        <w:color w:val="FFFFFF" w:themeColor="background1"/>
                                      </w:rPr>
                                      <w:t>28.12.2014</w:t>
                                    </w:r>
                                  </w:sdtContent>
                                </w:sdt>
                              </w:p>
                              <w:p w14:paraId="5F38B677" w14:textId="77777777" w:rsidR="00B31863" w:rsidRDefault="00B31863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2.4pt;margin-top:150.75pt;width:352.8pt;height:11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DaLt4c3wAAAAsBAAAPAAAAZHJzL2Rvd25yZXYueG1sTI/NTsMwEITvSH0Haytxo3ba&#10;BJGQTVUVcQVRfiRubrxNIuJ1FLtNeHvMCY6jGc18U25n24sLjb5zjJCsFAji2pmOG4S318ebOxA+&#10;aDa6d0wI3+RhWy2uSl0YN/ELXQ6hEbGEfaER2hCGQkpft2S1X7mBOHonN1odohwbaUY9xXLby7VS&#10;t9LqjuNCqwfat1R/Hc4W4f3p9PmRqufmwWbD5GYl2eYS8Xo57+5BBJrDXxh+8SM6VJHp6M5svOgR&#10;1mka0QPCRiUZiJjIM5WCOCJkmzwBWZXy/4fqBw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Nou3hzfAAAACw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el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32CA34" w14:textId="65E434C7" w:rsidR="00B31863" w:rsidRDefault="00B31863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INSY – A05 - 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Untertitel"/>
                            <w:tag w:val="Untertitel"/>
                            <w:id w:val="2048722506"/>
                            <w:text/>
                          </w:sdtPr>
                          <w:sdtEndPr/>
                          <w:sdtContent>
                            <w:p w14:paraId="5084314A" w14:textId="18BED697" w:rsidR="00B31863" w:rsidRDefault="00B31863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Kalauner, Ritter 4AHIT</w:t>
                              </w:r>
                            </w:p>
                          </w:sdtContent>
                        </w:sdt>
                        <w:p w14:paraId="7A63BC38" w14:textId="412D4E74" w:rsidR="00B31863" w:rsidRDefault="009D09A5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1863">
                                <w:rPr>
                                  <w:color w:val="FFFFFF" w:themeColor="background1"/>
                                </w:rPr>
                                <w:t>28.12.2014</w:t>
                              </w:r>
                            </w:sdtContent>
                          </w:sdt>
                        </w:p>
                        <w:p w14:paraId="5F38B677" w14:textId="77777777" w:rsidR="00B31863" w:rsidRDefault="00B31863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0" allowOverlap="1" wp14:anchorId="6BA47437" wp14:editId="1F0B57EC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5168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1138A89E" wp14:editId="45A96B7F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2F3E6" w14:textId="77777777" w:rsidR="00B31863" w:rsidRDefault="00B31863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de-D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de-DE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6FE2F3E6" w14:textId="77777777" w:rsidR="00B31863" w:rsidRDefault="00B31863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de-D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de-DE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53C4F1A0" w14:textId="6ED04B44" w:rsidR="009C799B" w:rsidRDefault="009C799B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rPr>
              <w:color w:val="345A8A" w:themeColor="accent1" w:themeShade="B5"/>
              <w:sz w:val="32"/>
              <w:szCs w:val="32"/>
            </w:rPr>
            <w:br w:type="page"/>
          </w:r>
        </w:p>
      </w:sdtContent>
    </w:sdt>
    <w:sdt>
      <w:sdtPr>
        <w:rPr>
          <w:rFonts w:ascii="Helvetica Neue" w:eastAsiaTheme="minorEastAsia" w:hAnsi="Helvetica Neue" w:cstheme="minorBidi"/>
          <w:b w:val="0"/>
          <w:bCs w:val="0"/>
          <w:color w:val="auto"/>
          <w:sz w:val="24"/>
          <w:szCs w:val="24"/>
          <w:lang w:val="de-DE"/>
        </w:rPr>
        <w:id w:val="460378683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14:paraId="01214A68" w14:textId="7DCA44F9" w:rsidR="00924BB8" w:rsidRDefault="00924BB8">
          <w:pPr>
            <w:pStyle w:val="Inhaltsverzeichnisberschrift"/>
          </w:pPr>
          <w:r>
            <w:rPr>
              <w:lang w:val="de-DE"/>
            </w:rPr>
            <w:t>Inhaltsverzeich</w:t>
          </w:r>
          <w:bookmarkStart w:id="0" w:name="_GoBack"/>
          <w:bookmarkEnd w:id="0"/>
          <w:r>
            <w:rPr>
              <w:lang w:val="de-DE"/>
            </w:rPr>
            <w:t>nis</w:t>
          </w:r>
        </w:p>
        <w:p w14:paraId="56E59310" w14:textId="77777777" w:rsidR="007E530A" w:rsidRDefault="00924BB8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 w:rsidR="008461F2">
            <w:instrText>TOC \o "1-2</w:instrText>
          </w:r>
          <w:r>
            <w:instrText>" \h \z \u</w:instrText>
          </w:r>
          <w:r>
            <w:rPr>
              <w:b w:val="0"/>
            </w:rPr>
            <w:fldChar w:fldCharType="separate"/>
          </w:r>
          <w:r w:rsidR="007E530A">
            <w:rPr>
              <w:noProof/>
            </w:rPr>
            <w:t>Aufgabenstellung</w:t>
          </w:r>
          <w:r w:rsidR="007E530A">
            <w:rPr>
              <w:noProof/>
            </w:rPr>
            <w:tab/>
          </w:r>
          <w:r w:rsidR="007E530A">
            <w:rPr>
              <w:noProof/>
            </w:rPr>
            <w:fldChar w:fldCharType="begin"/>
          </w:r>
          <w:r w:rsidR="007E530A">
            <w:rPr>
              <w:noProof/>
            </w:rPr>
            <w:instrText xml:space="preserve"> PAGEREF _Toc281417403 \h </w:instrText>
          </w:r>
          <w:r w:rsidR="007E530A">
            <w:rPr>
              <w:noProof/>
            </w:rPr>
          </w:r>
          <w:r w:rsidR="007E530A">
            <w:rPr>
              <w:noProof/>
            </w:rPr>
            <w:fldChar w:fldCharType="separate"/>
          </w:r>
          <w:r w:rsidR="007E530A">
            <w:rPr>
              <w:noProof/>
            </w:rPr>
            <w:t>3</w:t>
          </w:r>
          <w:r w:rsidR="007E530A">
            <w:rPr>
              <w:noProof/>
            </w:rPr>
            <w:fldChar w:fldCharType="end"/>
          </w:r>
        </w:p>
        <w:p w14:paraId="4047A215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GitHub-Repolink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21CE3B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F175AB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3BD87D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 w:rsidRPr="00111461">
            <w:rPr>
              <w:noProof/>
              <w:u w:color="262626"/>
              <w:lang w:val="de-DE"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ED3C88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37F077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10F4DF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RM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88F0194" w14:textId="77777777" w:rsidR="007E530A" w:rsidRDefault="007E530A">
          <w:pPr>
            <w:pStyle w:val="Verzeichnis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ERD Generierung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13C5A44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Ausführen des Programms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5FB1D3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Tests und Testbericht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35E4AA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Lessons Learned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920EB8" w14:textId="77777777" w:rsidR="007E530A" w:rsidRDefault="007E530A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_Toc281417415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53019A5" w14:textId="7AA0EBE8" w:rsidR="00924BB8" w:rsidRDefault="00924BB8">
          <w:r>
            <w:rPr>
              <w:b/>
              <w:bCs/>
              <w:noProof/>
            </w:rPr>
            <w:fldChar w:fldCharType="end"/>
          </w:r>
        </w:p>
      </w:sdtContent>
    </w:sdt>
    <w:p w14:paraId="05E6E921" w14:textId="249C8CE2" w:rsidR="00FC09F8" w:rsidRDefault="00FC09F8" w:rsidP="00FC09F8">
      <w:pPr>
        <w:pStyle w:val="berschrift1"/>
      </w:pPr>
      <w:r>
        <w:t xml:space="preserve"> </w:t>
      </w:r>
    </w:p>
    <w:p w14:paraId="34AD003C" w14:textId="0D8ECDE3" w:rsidR="009C1545" w:rsidRDefault="00924BB8" w:rsidP="00FC09F8">
      <w:pPr>
        <w:pStyle w:val="berschrift1"/>
      </w:pPr>
      <w:r>
        <w:br w:type="column"/>
      </w:r>
      <w:bookmarkStart w:id="1" w:name="_Toc281417403"/>
      <w:r w:rsidR="009C1545">
        <w:lastRenderedPageBreak/>
        <w:t>Aufgabenstellung</w:t>
      </w:r>
      <w:bookmarkEnd w:id="1"/>
    </w:p>
    <w:p w14:paraId="4507178F" w14:textId="77777777" w:rsidR="009C1545" w:rsidRDefault="009C1545" w:rsidP="009C1545"/>
    <w:p w14:paraId="62DB2AC1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14:paraId="2F059395" w14:textId="77777777" w:rsidR="00084922" w:rsidRPr="00084922" w:rsidRDefault="00084922" w:rsidP="00084922">
      <w:pPr>
        <w:rPr>
          <w:lang w:val="de-DE"/>
        </w:rPr>
      </w:pPr>
    </w:p>
    <w:p w14:paraId="0D041CF0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Verwende dazu u.A. das ResultSetMetaData-Interface, das Methoden zur Bestimmung von Metadaten zur Verfügung stellt.</w:t>
      </w:r>
    </w:p>
    <w:p w14:paraId="0684C852" w14:textId="77777777" w:rsidR="00084922" w:rsidRPr="00084922" w:rsidRDefault="00084922" w:rsidP="00084922">
      <w:pPr>
        <w:rPr>
          <w:lang w:val="de-DE"/>
        </w:rPr>
      </w:pPr>
    </w:p>
    <w:p w14:paraId="71D6C919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14:paraId="03FB91E6" w14:textId="77777777" w:rsidR="00084922" w:rsidRPr="00084922" w:rsidRDefault="00084922" w:rsidP="00084922">
      <w:pPr>
        <w:rPr>
          <w:lang w:val="de-DE"/>
        </w:rPr>
      </w:pPr>
    </w:p>
    <w:p w14:paraId="57EDC0D6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Recherchiere dafür im Internet nach geeigneten Werkzeugen.</w:t>
      </w:r>
    </w:p>
    <w:p w14:paraId="6518E511" w14:textId="77777777" w:rsidR="00084922" w:rsidRPr="00084922" w:rsidRDefault="00084922" w:rsidP="00084922">
      <w:pPr>
        <w:rPr>
          <w:lang w:val="de-DE"/>
        </w:rPr>
      </w:pPr>
    </w:p>
    <w:p w14:paraId="570BBC37" w14:textId="77777777" w:rsidR="00084922" w:rsidRDefault="00084922" w:rsidP="00084922">
      <w:pPr>
        <w:rPr>
          <w:lang w:val="de-DE"/>
        </w:rPr>
      </w:pPr>
      <w:r w:rsidRPr="00084922">
        <w:rPr>
          <w:lang w:val="de-DE"/>
        </w:rPr>
        <w:t>Die Extraktion der Metadaten aus der DB muss mit Java und JDBC erfolgen.</w:t>
      </w:r>
    </w:p>
    <w:p w14:paraId="18120634" w14:textId="77777777" w:rsidR="00084922" w:rsidRPr="00084922" w:rsidRDefault="00084922" w:rsidP="00084922">
      <w:pPr>
        <w:rPr>
          <w:lang w:val="de-DE"/>
        </w:rPr>
      </w:pPr>
    </w:p>
    <w:p w14:paraId="78406816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Im EER müssen zumindest vorhanden sein:</w:t>
      </w:r>
    </w:p>
    <w:p w14:paraId="59E61997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korrekte Syntax nach Chen, MinMax oder IDEFIX</w:t>
      </w:r>
    </w:p>
    <w:p w14:paraId="6B708A99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Tabellen der Datenbank als Entitäten</w:t>
      </w:r>
    </w:p>
    <w:p w14:paraId="5781FA21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alle Datenfelder der Tabellen als Attribute</w:t>
      </w:r>
    </w:p>
    <w:p w14:paraId="3065A93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Primärschlüssel der Datenbanken entsprechend gekennzeichnet</w:t>
      </w:r>
    </w:p>
    <w:p w14:paraId="47198C08" w14:textId="77777777" w:rsidR="00084922" w:rsidRP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14:paraId="3A1DDBB5" w14:textId="77777777" w:rsidR="00084922" w:rsidRDefault="00084922" w:rsidP="00084922">
      <w:pPr>
        <w:numPr>
          <w:ilvl w:val="0"/>
          <w:numId w:val="1"/>
        </w:numPr>
        <w:rPr>
          <w:lang w:val="de-DE"/>
        </w:rPr>
      </w:pPr>
      <w:r w:rsidRPr="00084922">
        <w:rPr>
          <w:lang w:val="de-DE"/>
        </w:rPr>
        <w:t>Kardinalitäten </w:t>
      </w:r>
    </w:p>
    <w:p w14:paraId="23128200" w14:textId="77777777" w:rsidR="00084922" w:rsidRPr="00084922" w:rsidRDefault="00084922" w:rsidP="00084922">
      <w:pPr>
        <w:ind w:left="720"/>
        <w:rPr>
          <w:lang w:val="de-DE"/>
        </w:rPr>
      </w:pPr>
    </w:p>
    <w:p w14:paraId="26828F90" w14:textId="77777777" w:rsidR="00084922" w:rsidRPr="00084922" w:rsidRDefault="00084922" w:rsidP="00084922">
      <w:pPr>
        <w:rPr>
          <w:lang w:val="de-DE"/>
        </w:rPr>
      </w:pPr>
      <w:r w:rsidRPr="00084922">
        <w:rPr>
          <w:lang w:val="de-DE"/>
        </w:rPr>
        <w:t>Fortgeschritten (auch einzelne Punkte davon für Bonuspunkte umsetzbar)</w:t>
      </w:r>
    </w:p>
    <w:p w14:paraId="79CA54D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Zusatzattribute wie UNIQUE oder NOT NULL werden beim Attributnamen dazugeschrieben, sofern diese nicht schon durch eine andere Darstellung ableitbar sind (1:1 resultiert ja in einem UNIQUE)</w:t>
      </w:r>
    </w:p>
    <w:p w14:paraId="62267C0C" w14:textId="77777777" w:rsidR="00084922" w:rsidRPr="00084922" w:rsidRDefault="00084922" w:rsidP="00084922">
      <w:pPr>
        <w:numPr>
          <w:ilvl w:val="0"/>
          <w:numId w:val="2"/>
        </w:numPr>
        <w:rPr>
          <w:lang w:val="de-DE"/>
        </w:rPr>
      </w:pPr>
      <w:r w:rsidRPr="00084922">
        <w:rPr>
          <w:lang w:val="de-DE"/>
        </w:rPr>
        <w:t>optimierte Beziehungen z.B. zwei schwache Beziehungen zu einer m:n zusammenfassen (ev. mit Attributen)</w:t>
      </w:r>
    </w:p>
    <w:p w14:paraId="6BF5725E" w14:textId="77777777" w:rsidR="00466716" w:rsidRPr="00FC09F8" w:rsidRDefault="00084922" w:rsidP="00084922">
      <w:pPr>
        <w:pStyle w:val="Listenabsatz"/>
        <w:numPr>
          <w:ilvl w:val="0"/>
          <w:numId w:val="2"/>
        </w:numPr>
      </w:pPr>
      <w:r w:rsidRPr="00084922">
        <w:rPr>
          <w:lang w:val="de-DE"/>
        </w:rPr>
        <w:t>Erkennung von Sub/Supertyp-Beziehungen</w:t>
      </w:r>
    </w:p>
    <w:p w14:paraId="762091FF" w14:textId="3FEA7510" w:rsidR="00BB2EE9" w:rsidRDefault="00FC09F8" w:rsidP="00FC09F8">
      <w:pPr>
        <w:pStyle w:val="berschrift1"/>
      </w:pPr>
      <w:r>
        <w:br w:type="column"/>
      </w:r>
      <w:bookmarkStart w:id="2" w:name="_Toc276727192"/>
      <w:bookmarkStart w:id="3" w:name="_Toc281417404"/>
      <w:r w:rsidR="00BB2EE9">
        <w:lastRenderedPageBreak/>
        <w:t>GitHub-Repolink</w:t>
      </w:r>
      <w:bookmarkEnd w:id="3"/>
    </w:p>
    <w:p w14:paraId="0D3185E6" w14:textId="77777777" w:rsidR="00BB2EE9" w:rsidRDefault="00BB2EE9" w:rsidP="00BB2EE9"/>
    <w:p w14:paraId="44D05A1D" w14:textId="5775436A" w:rsidR="00BB2EE9" w:rsidRDefault="007E530A" w:rsidP="00BB2EE9">
      <w:hyperlink r:id="rId9" w:history="1">
        <w:r w:rsidR="00BB2EE9" w:rsidRPr="000C3C21">
          <w:rPr>
            <w:rStyle w:val="Link"/>
          </w:rPr>
          <w:t>https://github.com/pkalauner-tgm/insy-a05-rueckwaertssalto</w:t>
        </w:r>
      </w:hyperlink>
    </w:p>
    <w:p w14:paraId="033C8BEB" w14:textId="77777777" w:rsidR="00BB2EE9" w:rsidRPr="00BB2EE9" w:rsidRDefault="00BB2EE9" w:rsidP="00BB2EE9"/>
    <w:p w14:paraId="131E7FB4" w14:textId="5A8DCE55" w:rsidR="00FC09F8" w:rsidRPr="00821CE6" w:rsidRDefault="00FC09F8" w:rsidP="00FC09F8">
      <w:pPr>
        <w:pStyle w:val="berschrift1"/>
        <w:rPr>
          <w:u w:color="262626"/>
          <w:lang w:val="de-DE"/>
        </w:rPr>
      </w:pPr>
      <w:bookmarkStart w:id="4" w:name="_Toc281417405"/>
      <w:r w:rsidRPr="00821CE6">
        <w:rPr>
          <w:u w:color="262626"/>
          <w:lang w:val="de-DE"/>
        </w:rPr>
        <w:t>Zeitaufzeichnung</w:t>
      </w:r>
      <w:bookmarkEnd w:id="2"/>
      <w:bookmarkEnd w:id="4"/>
    </w:p>
    <w:p w14:paraId="1415D052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23E5888C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5" w:name="_Toc276727193"/>
      <w:bookmarkStart w:id="6" w:name="_Toc281417406"/>
      <w:r>
        <w:rPr>
          <w:u w:color="262626"/>
          <w:lang w:val="de-DE"/>
        </w:rPr>
        <w:t>Schätzung</w:t>
      </w:r>
      <w:bookmarkEnd w:id="5"/>
      <w:bookmarkEnd w:id="6"/>
    </w:p>
    <w:p w14:paraId="37B42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14C39C28" w14:textId="1D79F975" w:rsidR="00FC09F8" w:rsidRDefault="002C74A4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</w:t>
      </w:r>
      <w:r w:rsidR="00FC09F8">
        <w:rPr>
          <w:u w:color="262626"/>
          <w:lang w:val="de-DE"/>
        </w:rPr>
        <w:t>launer Paul</w:t>
      </w:r>
    </w:p>
    <w:p w14:paraId="2F4A6128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7A3DCA27" w14:textId="77777777" w:rsidTr="00D864C9">
        <w:trPr>
          <w:trHeight w:val="306"/>
        </w:trPr>
        <w:tc>
          <w:tcPr>
            <w:tcW w:w="6345" w:type="dxa"/>
          </w:tcPr>
          <w:p w14:paraId="537DFEF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23AB35DB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2DBC2C3C" w14:textId="77777777" w:rsidTr="00D864C9">
        <w:trPr>
          <w:trHeight w:val="306"/>
        </w:trPr>
        <w:tc>
          <w:tcPr>
            <w:tcW w:w="6345" w:type="dxa"/>
          </w:tcPr>
          <w:p w14:paraId="6A90BE87" w14:textId="26F9C10E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4DEA39E7" w14:textId="567005F5" w:rsidR="001E1013" w:rsidRDefault="001E1013" w:rsidP="00D864C9">
            <w:r>
              <w:t>30</w:t>
            </w:r>
          </w:p>
        </w:tc>
      </w:tr>
      <w:tr w:rsidR="00FC09F8" w14:paraId="56EC3CCC" w14:textId="77777777" w:rsidTr="00D864C9">
        <w:trPr>
          <w:trHeight w:val="306"/>
        </w:trPr>
        <w:tc>
          <w:tcPr>
            <w:tcW w:w="6345" w:type="dxa"/>
          </w:tcPr>
          <w:p w14:paraId="2F8131D4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751" w:type="dxa"/>
          </w:tcPr>
          <w:p w14:paraId="0A616F01" w14:textId="77777777" w:rsidR="00FC09F8" w:rsidRDefault="00FC09F8" w:rsidP="00D864C9">
            <w:r>
              <w:t>90</w:t>
            </w:r>
          </w:p>
        </w:tc>
      </w:tr>
      <w:tr w:rsidR="00FC09F8" w14:paraId="5385CEFD" w14:textId="77777777" w:rsidTr="00D864C9">
        <w:trPr>
          <w:trHeight w:val="306"/>
        </w:trPr>
        <w:tc>
          <w:tcPr>
            <w:tcW w:w="6345" w:type="dxa"/>
          </w:tcPr>
          <w:p w14:paraId="3FE54A3B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751" w:type="dxa"/>
          </w:tcPr>
          <w:p w14:paraId="5A5D9764" w14:textId="77777777" w:rsidR="00FC09F8" w:rsidRDefault="00FC09F8" w:rsidP="00D864C9">
            <w:r>
              <w:t>20</w:t>
            </w:r>
          </w:p>
        </w:tc>
      </w:tr>
      <w:tr w:rsidR="00FC09F8" w14:paraId="1548FA25" w14:textId="77777777" w:rsidTr="00D864C9">
        <w:trPr>
          <w:trHeight w:val="306"/>
        </w:trPr>
        <w:tc>
          <w:tcPr>
            <w:tcW w:w="6345" w:type="dxa"/>
          </w:tcPr>
          <w:p w14:paraId="4F629CD2" w14:textId="522F6008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1527071F" w14:textId="7E83FE5A" w:rsidR="00FC09F8" w:rsidRDefault="002C74A4" w:rsidP="00D864C9">
            <w:r>
              <w:t>120</w:t>
            </w:r>
          </w:p>
        </w:tc>
      </w:tr>
      <w:tr w:rsidR="00FC09F8" w14:paraId="1D6E02EC" w14:textId="77777777" w:rsidTr="00D864C9">
        <w:trPr>
          <w:trHeight w:val="291"/>
        </w:trPr>
        <w:tc>
          <w:tcPr>
            <w:tcW w:w="6345" w:type="dxa"/>
          </w:tcPr>
          <w:p w14:paraId="2BB114AA" w14:textId="100C1DF9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43729294" w14:textId="1A685414" w:rsidR="00FC09F8" w:rsidRDefault="001E1013" w:rsidP="00D864C9">
            <w:r>
              <w:t>100</w:t>
            </w:r>
          </w:p>
        </w:tc>
      </w:tr>
      <w:tr w:rsidR="00FC09F8" w14:paraId="276843E3" w14:textId="77777777" w:rsidTr="00D864C9">
        <w:trPr>
          <w:trHeight w:val="321"/>
        </w:trPr>
        <w:tc>
          <w:tcPr>
            <w:tcW w:w="6345" w:type="dxa"/>
          </w:tcPr>
          <w:p w14:paraId="2072D255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6FFBBC00" w14:textId="368C76C7" w:rsidR="00FC09F8" w:rsidRDefault="001E1013" w:rsidP="001E1013">
            <w:r>
              <w:t>36</w:t>
            </w:r>
            <w:r w:rsidR="002C74A4">
              <w:t>0</w:t>
            </w:r>
            <w:r w:rsidR="00FC09F8">
              <w:t xml:space="preserve"> Minuten</w:t>
            </w:r>
          </w:p>
        </w:tc>
      </w:tr>
    </w:tbl>
    <w:p w14:paraId="660126EA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553EDBD6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84921B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096" w:type="dxa"/>
        <w:tblLayout w:type="fixed"/>
        <w:tblLook w:val="04A0" w:firstRow="1" w:lastRow="0" w:firstColumn="1" w:lastColumn="0" w:noHBand="0" w:noVBand="1"/>
      </w:tblPr>
      <w:tblGrid>
        <w:gridCol w:w="6345"/>
        <w:gridCol w:w="2751"/>
      </w:tblGrid>
      <w:tr w:rsidR="00FC09F8" w:rsidRPr="00821CE6" w14:paraId="6BF1682D" w14:textId="77777777" w:rsidTr="00D864C9">
        <w:trPr>
          <w:trHeight w:val="306"/>
        </w:trPr>
        <w:tc>
          <w:tcPr>
            <w:tcW w:w="6345" w:type="dxa"/>
          </w:tcPr>
          <w:p w14:paraId="63E60F31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751" w:type="dxa"/>
          </w:tcPr>
          <w:p w14:paraId="0BE1AE89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1E1013" w14:paraId="11C1FCDC" w14:textId="77777777" w:rsidTr="00D864C9">
        <w:trPr>
          <w:trHeight w:val="306"/>
        </w:trPr>
        <w:tc>
          <w:tcPr>
            <w:tcW w:w="6345" w:type="dxa"/>
          </w:tcPr>
          <w:p w14:paraId="18800844" w14:textId="5A0E51D9" w:rsidR="001E1013" w:rsidRDefault="001E1013" w:rsidP="00D864C9">
            <w:r>
              <w:t>Design</w:t>
            </w:r>
          </w:p>
        </w:tc>
        <w:tc>
          <w:tcPr>
            <w:tcW w:w="2751" w:type="dxa"/>
          </w:tcPr>
          <w:p w14:paraId="02C9C61D" w14:textId="7266DF13" w:rsidR="001E1013" w:rsidRDefault="001E1013" w:rsidP="00D864C9">
            <w:r>
              <w:t>30</w:t>
            </w:r>
          </w:p>
        </w:tc>
      </w:tr>
      <w:tr w:rsidR="00FC09F8" w14:paraId="4E3BA12A" w14:textId="77777777" w:rsidTr="00D864C9">
        <w:trPr>
          <w:trHeight w:val="306"/>
        </w:trPr>
        <w:tc>
          <w:tcPr>
            <w:tcW w:w="6345" w:type="dxa"/>
          </w:tcPr>
          <w:p w14:paraId="27367F35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751" w:type="dxa"/>
          </w:tcPr>
          <w:p w14:paraId="70BAEDA4" w14:textId="77777777" w:rsidR="00FC09F8" w:rsidRDefault="00FC09F8" w:rsidP="00D864C9">
            <w:r>
              <w:t>100</w:t>
            </w:r>
          </w:p>
        </w:tc>
      </w:tr>
      <w:tr w:rsidR="00FC09F8" w14:paraId="45F74C14" w14:textId="77777777" w:rsidTr="00D864C9">
        <w:trPr>
          <w:trHeight w:val="306"/>
        </w:trPr>
        <w:tc>
          <w:tcPr>
            <w:tcW w:w="6345" w:type="dxa"/>
          </w:tcPr>
          <w:p w14:paraId="60A2BA5F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751" w:type="dxa"/>
          </w:tcPr>
          <w:p w14:paraId="5DD4C0DA" w14:textId="77777777" w:rsidR="00FC09F8" w:rsidRDefault="00FC09F8" w:rsidP="00D864C9">
            <w:r>
              <w:t>30</w:t>
            </w:r>
          </w:p>
        </w:tc>
      </w:tr>
      <w:tr w:rsidR="00FC09F8" w14:paraId="6A610FD5" w14:textId="77777777" w:rsidTr="00D864C9">
        <w:trPr>
          <w:trHeight w:val="306"/>
        </w:trPr>
        <w:tc>
          <w:tcPr>
            <w:tcW w:w="6345" w:type="dxa"/>
          </w:tcPr>
          <w:p w14:paraId="3B2E6FC9" w14:textId="61958D3C" w:rsidR="00FC09F8" w:rsidRDefault="002C74A4" w:rsidP="00D864C9">
            <w:r>
              <w:t>Schreiben des ERDs in eine Datei (Pair Programming)</w:t>
            </w:r>
          </w:p>
        </w:tc>
        <w:tc>
          <w:tcPr>
            <w:tcW w:w="2751" w:type="dxa"/>
          </w:tcPr>
          <w:p w14:paraId="7F8347A9" w14:textId="4158211F" w:rsidR="00FC09F8" w:rsidRDefault="002C74A4" w:rsidP="00D864C9">
            <w:r>
              <w:t>120</w:t>
            </w:r>
          </w:p>
        </w:tc>
      </w:tr>
      <w:tr w:rsidR="00FC09F8" w14:paraId="00E8786E" w14:textId="77777777" w:rsidTr="00D864C9">
        <w:trPr>
          <w:trHeight w:val="291"/>
        </w:trPr>
        <w:tc>
          <w:tcPr>
            <w:tcW w:w="6345" w:type="dxa"/>
          </w:tcPr>
          <w:p w14:paraId="28A95EE2" w14:textId="3BE6A583" w:rsidR="00FC09F8" w:rsidRPr="001E1013" w:rsidRDefault="001E1013" w:rsidP="00D864C9">
            <w:r w:rsidRPr="001E1013">
              <w:t>Testen</w:t>
            </w:r>
          </w:p>
        </w:tc>
        <w:tc>
          <w:tcPr>
            <w:tcW w:w="2751" w:type="dxa"/>
          </w:tcPr>
          <w:p w14:paraId="04A9CB4A" w14:textId="369A2E40" w:rsidR="00FC09F8" w:rsidRDefault="001E1013" w:rsidP="00D864C9">
            <w:r>
              <w:t>100</w:t>
            </w:r>
          </w:p>
        </w:tc>
      </w:tr>
      <w:tr w:rsidR="00FC09F8" w14:paraId="237D0830" w14:textId="77777777" w:rsidTr="00D864C9">
        <w:trPr>
          <w:trHeight w:val="321"/>
        </w:trPr>
        <w:tc>
          <w:tcPr>
            <w:tcW w:w="6345" w:type="dxa"/>
          </w:tcPr>
          <w:p w14:paraId="7160BD52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751" w:type="dxa"/>
          </w:tcPr>
          <w:p w14:paraId="274BD6D2" w14:textId="5DC3AB94" w:rsidR="00FC09F8" w:rsidRDefault="001E1013" w:rsidP="001E1013">
            <w:r>
              <w:t>38</w:t>
            </w:r>
            <w:r w:rsidR="00FC09F8">
              <w:t>0 Minuten</w:t>
            </w:r>
          </w:p>
        </w:tc>
      </w:tr>
    </w:tbl>
    <w:p w14:paraId="0EAFE15F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0C65BB61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35D21EC1" w14:textId="77777777" w:rsidR="00FC09F8" w:rsidRDefault="00FC09F8" w:rsidP="00FC09F8">
      <w:pPr>
        <w:pStyle w:val="berschrift2"/>
        <w:rPr>
          <w:u w:color="262626"/>
          <w:lang w:val="de-DE"/>
        </w:rPr>
      </w:pPr>
      <w:bookmarkStart w:id="7" w:name="_Toc276727194"/>
      <w:r>
        <w:rPr>
          <w:u w:color="262626"/>
          <w:lang w:val="de-DE"/>
        </w:rPr>
        <w:br w:type="column"/>
      </w:r>
      <w:bookmarkStart w:id="8" w:name="_Toc281417407"/>
      <w:r>
        <w:rPr>
          <w:u w:color="262626"/>
          <w:lang w:val="de-DE"/>
        </w:rPr>
        <w:lastRenderedPageBreak/>
        <w:t>Tatsächlich benötigte Zeit</w:t>
      </w:r>
      <w:bookmarkEnd w:id="7"/>
      <w:bookmarkEnd w:id="8"/>
    </w:p>
    <w:p w14:paraId="58F29386" w14:textId="77777777" w:rsidR="00FC09F8" w:rsidRDefault="00FC09F8" w:rsidP="00FC09F8">
      <w:pPr>
        <w:rPr>
          <w:rFonts w:cs="Verdana"/>
          <w:color w:val="262626"/>
          <w:u w:color="262626"/>
          <w:lang w:val="de-DE"/>
        </w:rPr>
      </w:pPr>
    </w:p>
    <w:p w14:paraId="6D126B78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Kalauner Paul</w:t>
      </w:r>
    </w:p>
    <w:p w14:paraId="76B1DB18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02261AD1" w14:textId="77777777" w:rsidTr="002C74A4">
        <w:tc>
          <w:tcPr>
            <w:tcW w:w="1526" w:type="dxa"/>
          </w:tcPr>
          <w:p w14:paraId="202F1557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49527A8E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7C346C2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44A01F47" w14:textId="77777777" w:rsidTr="002C74A4">
        <w:trPr>
          <w:trHeight w:val="306"/>
        </w:trPr>
        <w:tc>
          <w:tcPr>
            <w:tcW w:w="1526" w:type="dxa"/>
          </w:tcPr>
          <w:p w14:paraId="1E31A4BB" w14:textId="77777777" w:rsidR="00561634" w:rsidRDefault="00561634" w:rsidP="00D864C9"/>
        </w:tc>
        <w:tc>
          <w:tcPr>
            <w:tcW w:w="5245" w:type="dxa"/>
          </w:tcPr>
          <w:p w14:paraId="71894EE8" w14:textId="4DDCCA72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3BA5043B" w14:textId="708AFA60" w:rsidR="00561634" w:rsidRDefault="00561634" w:rsidP="00D864C9">
            <w:r>
              <w:t>50</w:t>
            </w:r>
          </w:p>
        </w:tc>
      </w:tr>
      <w:tr w:rsidR="00FC09F8" w:rsidRPr="00821CE6" w14:paraId="17C3EF7B" w14:textId="77777777" w:rsidTr="002C74A4">
        <w:trPr>
          <w:trHeight w:val="306"/>
        </w:trPr>
        <w:tc>
          <w:tcPr>
            <w:tcW w:w="1526" w:type="dxa"/>
          </w:tcPr>
          <w:p w14:paraId="0ADF8724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C5020EF" w14:textId="77777777" w:rsidR="00FC09F8" w:rsidRPr="00821CE6" w:rsidRDefault="00FC09F8" w:rsidP="00D864C9">
            <w:r>
              <w:t>Auslesen der Metadaten aus der DB</w:t>
            </w:r>
          </w:p>
        </w:tc>
        <w:tc>
          <w:tcPr>
            <w:tcW w:w="2409" w:type="dxa"/>
          </w:tcPr>
          <w:p w14:paraId="690C4BC7" w14:textId="77777777" w:rsidR="00FC09F8" w:rsidRDefault="00FC09F8" w:rsidP="00D864C9">
            <w:r>
              <w:t>140</w:t>
            </w:r>
          </w:p>
        </w:tc>
      </w:tr>
      <w:tr w:rsidR="00FC09F8" w:rsidRPr="00821CE6" w14:paraId="0092BEDD" w14:textId="77777777" w:rsidTr="002C74A4">
        <w:tc>
          <w:tcPr>
            <w:tcW w:w="1526" w:type="dxa"/>
          </w:tcPr>
          <w:p w14:paraId="52C70186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3792423A" w14:textId="77777777" w:rsidR="00FC09F8" w:rsidRPr="00821CE6" w:rsidRDefault="00FC09F8" w:rsidP="00D864C9">
            <w:r>
              <w:t>Schreiben des RMs in eine Datei</w:t>
            </w:r>
          </w:p>
        </w:tc>
        <w:tc>
          <w:tcPr>
            <w:tcW w:w="2409" w:type="dxa"/>
          </w:tcPr>
          <w:p w14:paraId="01038F07" w14:textId="77777777" w:rsidR="00FC09F8" w:rsidRDefault="00FC09F8" w:rsidP="00D864C9">
            <w:r>
              <w:t>10</w:t>
            </w:r>
          </w:p>
        </w:tc>
      </w:tr>
      <w:tr w:rsidR="00FC09F8" w:rsidRPr="00821CE6" w14:paraId="2C4A6B0A" w14:textId="77777777" w:rsidTr="002C74A4">
        <w:tc>
          <w:tcPr>
            <w:tcW w:w="1526" w:type="dxa"/>
          </w:tcPr>
          <w:p w14:paraId="18B0C40F" w14:textId="57E54A3A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505E3306" w14:textId="283B94E2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48D847E1" w14:textId="66CF3BB5" w:rsidR="00FC09F8" w:rsidRDefault="002C74A4" w:rsidP="00D864C9">
            <w:r>
              <w:t>150</w:t>
            </w:r>
          </w:p>
        </w:tc>
      </w:tr>
      <w:tr w:rsidR="00FC09F8" w:rsidRPr="00821CE6" w14:paraId="700BCDBD" w14:textId="77777777" w:rsidTr="002C74A4">
        <w:tc>
          <w:tcPr>
            <w:tcW w:w="1526" w:type="dxa"/>
          </w:tcPr>
          <w:p w14:paraId="3DF9327A" w14:textId="5E304849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C1255FA" w14:textId="0BF9293E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067921A1" w14:textId="431AFAC7" w:rsidR="00FC09F8" w:rsidRDefault="00561634" w:rsidP="00561634">
            <w:r>
              <w:t>145</w:t>
            </w:r>
          </w:p>
        </w:tc>
      </w:tr>
      <w:tr w:rsidR="00561634" w:rsidRPr="00821CE6" w14:paraId="27E9F787" w14:textId="77777777" w:rsidTr="002C74A4">
        <w:tc>
          <w:tcPr>
            <w:tcW w:w="1526" w:type="dxa"/>
          </w:tcPr>
          <w:p w14:paraId="34011FD2" w14:textId="7D51FFEB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A2E858B" w14:textId="55C9C311" w:rsidR="00561634" w:rsidRPr="00561634" w:rsidRDefault="00561634" w:rsidP="00561634">
            <w:r w:rsidRPr="00561634">
              <w:t>UML-Redesign</w:t>
            </w:r>
          </w:p>
        </w:tc>
        <w:tc>
          <w:tcPr>
            <w:tcW w:w="2409" w:type="dxa"/>
          </w:tcPr>
          <w:p w14:paraId="55C5FF8F" w14:textId="5DAB4646" w:rsidR="00561634" w:rsidRDefault="00561634" w:rsidP="00D864C9">
            <w:r>
              <w:t>25</w:t>
            </w:r>
          </w:p>
        </w:tc>
      </w:tr>
      <w:tr w:rsidR="00FC09F8" w:rsidRPr="00821CE6" w14:paraId="6EAF865F" w14:textId="77777777" w:rsidTr="002C74A4">
        <w:tc>
          <w:tcPr>
            <w:tcW w:w="1526" w:type="dxa"/>
          </w:tcPr>
          <w:p w14:paraId="0FE0CAF7" w14:textId="77777777" w:rsidR="00FC09F8" w:rsidRDefault="00FC09F8" w:rsidP="00D864C9"/>
        </w:tc>
        <w:tc>
          <w:tcPr>
            <w:tcW w:w="5245" w:type="dxa"/>
          </w:tcPr>
          <w:p w14:paraId="3DD73096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36FAF95" w14:textId="5186A164" w:rsidR="00FC09F8" w:rsidRDefault="00561634" w:rsidP="00D864C9">
            <w:r>
              <w:t>520</w:t>
            </w:r>
            <w:r w:rsidR="00FC09F8">
              <w:t xml:space="preserve"> Minuten</w:t>
            </w:r>
          </w:p>
        </w:tc>
      </w:tr>
    </w:tbl>
    <w:p w14:paraId="5EC2E0E6" w14:textId="77777777" w:rsidR="00FC09F8" w:rsidRDefault="00FC09F8" w:rsidP="00FC09F8"/>
    <w:p w14:paraId="753AB117" w14:textId="77777777" w:rsidR="00FC09F8" w:rsidRDefault="00FC09F8" w:rsidP="00FC09F8">
      <w:pPr>
        <w:pStyle w:val="berschrift3"/>
        <w:rPr>
          <w:u w:color="262626"/>
          <w:lang w:val="de-DE"/>
        </w:rPr>
      </w:pPr>
      <w:r>
        <w:rPr>
          <w:u w:color="262626"/>
          <w:lang w:val="de-DE"/>
        </w:rPr>
        <w:t>Ritter Mathias</w:t>
      </w:r>
    </w:p>
    <w:p w14:paraId="67A8C1E1" w14:textId="77777777" w:rsidR="00FC09F8" w:rsidRPr="00821CE6" w:rsidRDefault="00FC09F8" w:rsidP="00FC09F8">
      <w:pPr>
        <w:rPr>
          <w:rFonts w:cs="Verdana"/>
          <w:color w:val="262626"/>
          <w:u w:color="262626"/>
          <w:lang w:val="de-DE"/>
        </w:rPr>
      </w:pP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526"/>
        <w:gridCol w:w="5245"/>
        <w:gridCol w:w="2409"/>
      </w:tblGrid>
      <w:tr w:rsidR="00FC09F8" w:rsidRPr="00821CE6" w14:paraId="1B9DF04A" w14:textId="77777777" w:rsidTr="00D864C9">
        <w:tc>
          <w:tcPr>
            <w:tcW w:w="1526" w:type="dxa"/>
          </w:tcPr>
          <w:p w14:paraId="5022BEC3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Datum</w:t>
            </w:r>
          </w:p>
        </w:tc>
        <w:tc>
          <w:tcPr>
            <w:tcW w:w="5245" w:type="dxa"/>
          </w:tcPr>
          <w:p w14:paraId="5FFD1980" w14:textId="77777777" w:rsidR="00FC09F8" w:rsidRPr="00821CE6" w:rsidRDefault="00FC09F8" w:rsidP="00D864C9">
            <w:pPr>
              <w:rPr>
                <w:b/>
              </w:rPr>
            </w:pPr>
            <w:r w:rsidRPr="00821CE6">
              <w:rPr>
                <w:b/>
              </w:rPr>
              <w:t>Beschreibung</w:t>
            </w:r>
          </w:p>
        </w:tc>
        <w:tc>
          <w:tcPr>
            <w:tcW w:w="2409" w:type="dxa"/>
          </w:tcPr>
          <w:p w14:paraId="0BC83B77" w14:textId="77777777" w:rsidR="00FC09F8" w:rsidRPr="00821CE6" w:rsidRDefault="00FC09F8" w:rsidP="00D864C9">
            <w:pPr>
              <w:rPr>
                <w:b/>
              </w:rPr>
            </w:pPr>
            <w:r>
              <w:rPr>
                <w:b/>
              </w:rPr>
              <w:t>Zeitaufwand (Min.)</w:t>
            </w:r>
          </w:p>
        </w:tc>
      </w:tr>
      <w:tr w:rsidR="00561634" w:rsidRPr="00821CE6" w14:paraId="0886557F" w14:textId="77777777" w:rsidTr="00D864C9">
        <w:trPr>
          <w:trHeight w:val="306"/>
        </w:trPr>
        <w:tc>
          <w:tcPr>
            <w:tcW w:w="1526" w:type="dxa"/>
          </w:tcPr>
          <w:p w14:paraId="7C9CF64A" w14:textId="681CC532" w:rsidR="00561634" w:rsidRDefault="00561634" w:rsidP="00D864C9">
            <w:r>
              <w:t>26.12.2014</w:t>
            </w:r>
          </w:p>
        </w:tc>
        <w:tc>
          <w:tcPr>
            <w:tcW w:w="5245" w:type="dxa"/>
          </w:tcPr>
          <w:p w14:paraId="2CA17FBA" w14:textId="248A9BB7" w:rsidR="00561634" w:rsidRDefault="00561634" w:rsidP="00D864C9">
            <w:r>
              <w:t>Design</w:t>
            </w:r>
          </w:p>
        </w:tc>
        <w:tc>
          <w:tcPr>
            <w:tcW w:w="2409" w:type="dxa"/>
          </w:tcPr>
          <w:p w14:paraId="4AADCC60" w14:textId="32C5FD16" w:rsidR="00561634" w:rsidRDefault="00561634" w:rsidP="00D864C9">
            <w:r>
              <w:t>50</w:t>
            </w:r>
          </w:p>
        </w:tc>
      </w:tr>
      <w:tr w:rsidR="00FC09F8" w:rsidRPr="00821CE6" w14:paraId="73E212EF" w14:textId="77777777" w:rsidTr="00D864C9">
        <w:trPr>
          <w:trHeight w:val="306"/>
        </w:trPr>
        <w:tc>
          <w:tcPr>
            <w:tcW w:w="1526" w:type="dxa"/>
          </w:tcPr>
          <w:p w14:paraId="1518193B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588CB7CF" w14:textId="77777777" w:rsidR="00FC09F8" w:rsidRPr="00821CE6" w:rsidRDefault="00FC09F8" w:rsidP="00D864C9">
            <w:r>
              <w:t>Decorator für Attribute</w:t>
            </w:r>
          </w:p>
        </w:tc>
        <w:tc>
          <w:tcPr>
            <w:tcW w:w="2409" w:type="dxa"/>
          </w:tcPr>
          <w:p w14:paraId="29747610" w14:textId="77777777" w:rsidR="00FC09F8" w:rsidRDefault="00FC09F8" w:rsidP="00D864C9">
            <w:r>
              <w:t>135</w:t>
            </w:r>
          </w:p>
        </w:tc>
      </w:tr>
      <w:tr w:rsidR="00FC09F8" w:rsidRPr="00821CE6" w14:paraId="20AAD12A" w14:textId="77777777" w:rsidTr="00D864C9">
        <w:tc>
          <w:tcPr>
            <w:tcW w:w="1526" w:type="dxa"/>
          </w:tcPr>
          <w:p w14:paraId="42FD53D5" w14:textId="77777777" w:rsidR="00FC09F8" w:rsidRPr="00821CE6" w:rsidRDefault="00FC09F8" w:rsidP="00D864C9">
            <w:r>
              <w:t>26.12.2014</w:t>
            </w:r>
          </w:p>
        </w:tc>
        <w:tc>
          <w:tcPr>
            <w:tcW w:w="5245" w:type="dxa"/>
          </w:tcPr>
          <w:p w14:paraId="0B85F9B5" w14:textId="77777777" w:rsidR="00FC09F8" w:rsidRPr="00821CE6" w:rsidRDefault="00FC09F8" w:rsidP="00D864C9">
            <w:r>
              <w:t>Kommandoverarbeitung</w:t>
            </w:r>
          </w:p>
        </w:tc>
        <w:tc>
          <w:tcPr>
            <w:tcW w:w="2409" w:type="dxa"/>
          </w:tcPr>
          <w:p w14:paraId="2DC95ABD" w14:textId="77777777" w:rsidR="00FC09F8" w:rsidRDefault="00FC09F8" w:rsidP="00D864C9">
            <w:r>
              <w:t>25</w:t>
            </w:r>
          </w:p>
        </w:tc>
      </w:tr>
      <w:tr w:rsidR="00FC09F8" w:rsidRPr="00821CE6" w14:paraId="7F83B5AA" w14:textId="77777777" w:rsidTr="00D864C9">
        <w:tc>
          <w:tcPr>
            <w:tcW w:w="1526" w:type="dxa"/>
          </w:tcPr>
          <w:p w14:paraId="5426FD31" w14:textId="125D8171" w:rsidR="00FC09F8" w:rsidRDefault="002C74A4" w:rsidP="00D864C9">
            <w:r>
              <w:t>28.12.2014</w:t>
            </w:r>
          </w:p>
        </w:tc>
        <w:tc>
          <w:tcPr>
            <w:tcW w:w="5245" w:type="dxa"/>
          </w:tcPr>
          <w:p w14:paraId="76CC1ED5" w14:textId="10CB6ADC" w:rsidR="00FC09F8" w:rsidRDefault="002C74A4" w:rsidP="00D864C9">
            <w:r>
              <w:t>Schreiben des ERDs in eine Datei (Pair Programming)</w:t>
            </w:r>
          </w:p>
        </w:tc>
        <w:tc>
          <w:tcPr>
            <w:tcW w:w="2409" w:type="dxa"/>
          </w:tcPr>
          <w:p w14:paraId="0FC7D003" w14:textId="5CB2A552" w:rsidR="00FC09F8" w:rsidRDefault="002C74A4" w:rsidP="00D864C9">
            <w:r>
              <w:t>150</w:t>
            </w:r>
          </w:p>
        </w:tc>
      </w:tr>
      <w:tr w:rsidR="00FC09F8" w:rsidRPr="00821CE6" w14:paraId="78F64D4C" w14:textId="77777777" w:rsidTr="00D864C9">
        <w:tc>
          <w:tcPr>
            <w:tcW w:w="1526" w:type="dxa"/>
          </w:tcPr>
          <w:p w14:paraId="7ADD2BE5" w14:textId="2E740BD1" w:rsidR="00FC09F8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11E9FB30" w14:textId="70AFD5BC" w:rsidR="00FC09F8" w:rsidRPr="00561634" w:rsidRDefault="00561634" w:rsidP="00D864C9">
            <w:r w:rsidRPr="00561634">
              <w:t>Testen</w:t>
            </w:r>
          </w:p>
        </w:tc>
        <w:tc>
          <w:tcPr>
            <w:tcW w:w="2409" w:type="dxa"/>
          </w:tcPr>
          <w:p w14:paraId="585611D0" w14:textId="1EB4165C" w:rsidR="00FC09F8" w:rsidRDefault="00561634" w:rsidP="00D864C9">
            <w:r>
              <w:t>110</w:t>
            </w:r>
          </w:p>
        </w:tc>
      </w:tr>
      <w:tr w:rsidR="00561634" w:rsidRPr="00821CE6" w14:paraId="23FE011C" w14:textId="77777777" w:rsidTr="00D864C9">
        <w:tc>
          <w:tcPr>
            <w:tcW w:w="1526" w:type="dxa"/>
          </w:tcPr>
          <w:p w14:paraId="7E4E97AE" w14:textId="34F60BD2" w:rsidR="00561634" w:rsidRDefault="00561634" w:rsidP="00D864C9">
            <w:r>
              <w:t>28.12.2014</w:t>
            </w:r>
          </w:p>
        </w:tc>
        <w:tc>
          <w:tcPr>
            <w:tcW w:w="5245" w:type="dxa"/>
          </w:tcPr>
          <w:p w14:paraId="281DF4A3" w14:textId="627D67A9" w:rsidR="00561634" w:rsidRPr="00561634" w:rsidRDefault="00561634" w:rsidP="00D864C9">
            <w:r>
              <w:t>Bearbeiten des Protokolls</w:t>
            </w:r>
          </w:p>
        </w:tc>
        <w:tc>
          <w:tcPr>
            <w:tcW w:w="2409" w:type="dxa"/>
          </w:tcPr>
          <w:p w14:paraId="203ECAFD" w14:textId="43D7268E" w:rsidR="00561634" w:rsidRDefault="00561634" w:rsidP="00D864C9">
            <w:r>
              <w:t>75</w:t>
            </w:r>
          </w:p>
        </w:tc>
      </w:tr>
      <w:tr w:rsidR="00FC09F8" w:rsidRPr="00821CE6" w14:paraId="51CF5526" w14:textId="77777777" w:rsidTr="00D864C9">
        <w:tc>
          <w:tcPr>
            <w:tcW w:w="1526" w:type="dxa"/>
          </w:tcPr>
          <w:p w14:paraId="1C005CAA" w14:textId="77777777" w:rsidR="00FC09F8" w:rsidRDefault="00FC09F8" w:rsidP="00D864C9"/>
        </w:tc>
        <w:tc>
          <w:tcPr>
            <w:tcW w:w="5245" w:type="dxa"/>
          </w:tcPr>
          <w:p w14:paraId="54EFA991" w14:textId="77777777" w:rsidR="00FC09F8" w:rsidRPr="00781860" w:rsidRDefault="00FC09F8" w:rsidP="00D864C9">
            <w:pPr>
              <w:jc w:val="right"/>
              <w:rPr>
                <w:b/>
              </w:rPr>
            </w:pPr>
            <w:r w:rsidRPr="00781860">
              <w:rPr>
                <w:b/>
              </w:rPr>
              <w:t>Gesamt</w:t>
            </w:r>
          </w:p>
        </w:tc>
        <w:tc>
          <w:tcPr>
            <w:tcW w:w="2409" w:type="dxa"/>
          </w:tcPr>
          <w:p w14:paraId="09490848" w14:textId="7DD109D7" w:rsidR="00FC09F8" w:rsidRDefault="00561634" w:rsidP="00561634">
            <w:r>
              <w:t>545</w:t>
            </w:r>
            <w:r w:rsidR="00FC09F8">
              <w:t xml:space="preserve"> Minuten</w:t>
            </w:r>
          </w:p>
        </w:tc>
      </w:tr>
    </w:tbl>
    <w:p w14:paraId="24D5888E" w14:textId="0B45E2E7" w:rsidR="00FC09F8" w:rsidRDefault="00FC09F8" w:rsidP="00FC09F8"/>
    <w:p w14:paraId="122771BD" w14:textId="784923B5" w:rsidR="00E95E7B" w:rsidRDefault="00E95E7B" w:rsidP="00DC11A1">
      <w:pPr>
        <w:pStyle w:val="berschrift1"/>
      </w:pPr>
    </w:p>
    <w:p w14:paraId="46AA7E54" w14:textId="77777777" w:rsidR="00B21513" w:rsidRPr="00B21513" w:rsidRDefault="00B21513" w:rsidP="00B21513"/>
    <w:p w14:paraId="5354B77A" w14:textId="77777777" w:rsidR="00B21513" w:rsidRDefault="00B21513" w:rsidP="00A6596D"/>
    <w:p w14:paraId="32B3C5C4" w14:textId="37133714" w:rsidR="001631CC" w:rsidRDefault="001631CC" w:rsidP="00A6596D">
      <w:pPr>
        <w:rPr>
          <w:noProof/>
          <w:lang w:val="de-DE"/>
        </w:rPr>
      </w:pPr>
    </w:p>
    <w:p w14:paraId="7734BCCD" w14:textId="77777777" w:rsidR="001631CC" w:rsidRDefault="001631CC" w:rsidP="00A6596D">
      <w:pPr>
        <w:rPr>
          <w:noProof/>
          <w:lang w:val="de-DE"/>
        </w:rPr>
        <w:sectPr w:rsidR="001631CC" w:rsidSect="00194691">
          <w:headerReference w:type="default" r:id="rId10"/>
          <w:footerReference w:type="default" r:id="rId11"/>
          <w:footerReference w:type="first" r:id="rId12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D3BE9B4" w14:textId="3E816127" w:rsidR="001631CC" w:rsidRDefault="001631CC" w:rsidP="001631CC">
      <w:pPr>
        <w:pStyle w:val="berschrift1"/>
      </w:pPr>
      <w:bookmarkStart w:id="9" w:name="_Toc281417408"/>
      <w:r>
        <w:lastRenderedPageBreak/>
        <w:t>Designüberlegungen</w:t>
      </w:r>
      <w:bookmarkEnd w:id="9"/>
    </w:p>
    <w:p w14:paraId="0478E8F1" w14:textId="50A02345" w:rsidR="001631CC" w:rsidRDefault="00527933" w:rsidP="001631CC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3819BE39" wp14:editId="5E272FC1">
            <wp:simplePos x="0" y="0"/>
            <wp:positionH relativeFrom="column">
              <wp:posOffset>-1078335</wp:posOffset>
            </wp:positionH>
            <wp:positionV relativeFrom="paragraph">
              <wp:posOffset>1440491</wp:posOffset>
            </wp:positionV>
            <wp:extent cx="7744254" cy="5814501"/>
            <wp:effectExtent l="0" t="317" r="2857" b="2858"/>
            <wp:wrapNone/>
            <wp:docPr id="1" name="Bild 1" descr="Macintosh HD:Users:Mathias:Google Drive:4AHIT:INSY:BORM:A05:insy-a05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Mathias:Google Drive:4AHIT:INSY:BORM:A05:insy-a05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6567" cy="581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7E460" w14:textId="35EA1AF7" w:rsidR="00210711" w:rsidRPr="001631CC" w:rsidRDefault="00210711" w:rsidP="00210711">
      <w:pPr>
        <w:sectPr w:rsidR="00210711" w:rsidRPr="001631CC" w:rsidSect="00EC1F6C">
          <w:pgSz w:w="11901" w:h="16840"/>
          <w:pgMar w:top="1134" w:right="1418" w:bottom="1418" w:left="1418" w:header="709" w:footer="709" w:gutter="0"/>
          <w:cols w:space="708"/>
          <w:titlePg/>
          <w:docGrid w:linePitch="360"/>
        </w:sectPr>
      </w:pPr>
      <w:r>
        <w:t>Das Klassendiagramm befindet sich auch zusätzlich als PNG-Datei im Jar-File.</w:t>
      </w:r>
    </w:p>
    <w:p w14:paraId="4B2BE67C" w14:textId="632D0613" w:rsidR="00E95E7B" w:rsidRDefault="001141B3" w:rsidP="003E6A55">
      <w:pPr>
        <w:pStyle w:val="berschrift1"/>
      </w:pPr>
      <w:bookmarkStart w:id="10" w:name="_Toc281417409"/>
      <w:r>
        <w:lastRenderedPageBreak/>
        <w:t>Umsetzung</w:t>
      </w:r>
      <w:bookmarkEnd w:id="10"/>
    </w:p>
    <w:p w14:paraId="7C2F8FF8" w14:textId="77777777" w:rsidR="005B4B80" w:rsidRDefault="005B4B80" w:rsidP="00466716"/>
    <w:p w14:paraId="3CC8C164" w14:textId="05EDE057" w:rsidR="00DE693A" w:rsidRDefault="00DE693A" w:rsidP="00DE693A">
      <w:pPr>
        <w:pStyle w:val="berschrift3"/>
      </w:pPr>
      <w:r>
        <w:t>Laden der Tabellen/Attribute</w:t>
      </w:r>
    </w:p>
    <w:p w14:paraId="7CAFF8EF" w14:textId="77777777" w:rsidR="00DE693A" w:rsidRDefault="00DE693A" w:rsidP="00466716"/>
    <w:p w14:paraId="7E648229" w14:textId="62481608" w:rsidR="00A158E6" w:rsidRDefault="00A158E6" w:rsidP="00466716">
      <w:r>
        <w:t>Zuerst werden die Tabellen inkl. aller Attribute aus der Datenbank ausgelesen.</w:t>
      </w:r>
    </w:p>
    <w:p w14:paraId="67732AD5" w14:textId="356C3C5C" w:rsidR="00A158E6" w:rsidRDefault="00A158E6" w:rsidP="00466716">
      <w:r>
        <w:t>Die Tabellen erhält man über die Meta-Daten einer Connection:</w:t>
      </w:r>
    </w:p>
    <w:p w14:paraId="483F09EA" w14:textId="77777777" w:rsidR="00A158E6" w:rsidRDefault="00A158E6" w:rsidP="00466716"/>
    <w:p w14:paraId="145473E9" w14:textId="018F3C22" w:rsidR="00A158E6" w:rsidRPr="00A158E6" w:rsidRDefault="00A158E6" w:rsidP="00A1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A158E6">
        <w:rPr>
          <w:rFonts w:ascii="Menlo" w:hAnsi="Menlo" w:cs="Courier"/>
          <w:b/>
          <w:bCs/>
          <w:color w:val="000080"/>
        </w:rPr>
        <w:t>this</w:t>
      </w:r>
      <w:r w:rsidRPr="00A158E6">
        <w:rPr>
          <w:rFonts w:ascii="Menlo" w:hAnsi="Menlo" w:cs="Courier"/>
          <w:color w:val="000000"/>
        </w:rPr>
        <w:t>.</w:t>
      </w:r>
      <w:r w:rsidRPr="00A158E6">
        <w:rPr>
          <w:rFonts w:ascii="Menlo" w:hAnsi="Menlo" w:cs="Courier"/>
          <w:b/>
          <w:bCs/>
          <w:color w:val="660E7A"/>
        </w:rPr>
        <w:t xml:space="preserve">dbmd </w:t>
      </w:r>
      <w:r w:rsidRPr="00A158E6">
        <w:rPr>
          <w:rFonts w:ascii="Menlo" w:hAnsi="Menlo" w:cs="Courier"/>
          <w:color w:val="000000"/>
        </w:rPr>
        <w:t>= con.getMetaData();</w:t>
      </w:r>
    </w:p>
    <w:p w14:paraId="48AF20EF" w14:textId="6F028684" w:rsidR="00A158E6" w:rsidRDefault="00A158E6" w:rsidP="00A158E6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 xml:space="preserve">ResultSet rs = </w:t>
      </w:r>
      <w:r>
        <w:rPr>
          <w:rFonts w:ascii="Menlo" w:hAnsi="Menlo"/>
          <w:b/>
          <w:bCs/>
          <w:color w:val="660E7A"/>
          <w:sz w:val="24"/>
          <w:szCs w:val="24"/>
        </w:rPr>
        <w:t>dbmd</w:t>
      </w:r>
      <w:r>
        <w:rPr>
          <w:rFonts w:ascii="Menlo" w:hAnsi="Menlo"/>
          <w:color w:val="000000"/>
          <w:sz w:val="24"/>
          <w:szCs w:val="24"/>
        </w:rPr>
        <w:t>.getTables(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"%"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73595C2" w14:textId="77777777" w:rsidR="00A158E6" w:rsidRDefault="00A158E6" w:rsidP="00466716"/>
    <w:p w14:paraId="4EEF6F90" w14:textId="5A885597" w:rsidR="00A158E6" w:rsidRDefault="00A158E6" w:rsidP="00466716">
      <w:r>
        <w:t>Mit rs.next() kann man nun die Tabellen nach der Reihe durchgehen. Zu jeder Tabelle werden alle Attribute hinzugefügt:</w:t>
      </w:r>
    </w:p>
    <w:p w14:paraId="706B9AA4" w14:textId="77777777" w:rsidR="00DE693A" w:rsidRDefault="00DE693A" w:rsidP="00DE693A"/>
    <w:p w14:paraId="2374FFDC" w14:textId="515F7D68" w:rsidR="00A158E6" w:rsidRDefault="00DE693A" w:rsidP="00DE693A">
      <w:pPr>
        <w:ind w:firstLine="708"/>
      </w:pPr>
      <w:r>
        <w:rPr>
          <w:rFonts w:ascii="Menlo" w:hAnsi="Menlo"/>
          <w:b/>
          <w:bCs/>
          <w:color w:val="000080"/>
        </w:rPr>
        <w:t xml:space="preserve">while </w:t>
      </w:r>
      <w:r>
        <w:rPr>
          <w:rFonts w:ascii="Menlo" w:hAnsi="Menlo"/>
          <w:color w:val="000000"/>
        </w:rPr>
        <w:t>(rs.next()) {</w:t>
      </w:r>
    </w:p>
    <w:p w14:paraId="0636AE23" w14:textId="6AFCE2FA" w:rsidR="00A158E6" w:rsidRDefault="00A158E6" w:rsidP="00DE693A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String tablename = rs.getString(</w:t>
      </w:r>
      <w:r>
        <w:rPr>
          <w:rFonts w:ascii="Menlo" w:hAnsi="Menlo"/>
          <w:color w:val="0000FF"/>
          <w:sz w:val="24"/>
          <w:szCs w:val="24"/>
        </w:rPr>
        <w:t>3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Table t =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Table(tablename);</w:t>
      </w:r>
      <w:r>
        <w:rPr>
          <w:rFonts w:ascii="Menlo" w:hAnsi="Menlo"/>
          <w:color w:val="000000"/>
          <w:sz w:val="24"/>
          <w:szCs w:val="24"/>
        </w:rPr>
        <w:br/>
        <w:t>t.addAttributes(AttributeLoader.</w:t>
      </w:r>
      <w:r>
        <w:rPr>
          <w:rFonts w:ascii="Menlo" w:hAnsi="Menlo"/>
          <w:i/>
          <w:iCs/>
          <w:color w:val="000000"/>
          <w:sz w:val="24"/>
          <w:szCs w:val="24"/>
        </w:rPr>
        <w:t>loadAttributes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660E7A"/>
          <w:sz w:val="24"/>
          <w:szCs w:val="24"/>
        </w:rPr>
        <w:t>con</w:t>
      </w:r>
      <w:r>
        <w:rPr>
          <w:rFonts w:ascii="Menlo" w:hAnsi="Menlo"/>
          <w:color w:val="000000"/>
          <w:sz w:val="24"/>
          <w:szCs w:val="24"/>
        </w:rPr>
        <w:t>, tablename));</w:t>
      </w:r>
    </w:p>
    <w:p w14:paraId="029C76CD" w14:textId="2424FA2F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749627EE" w14:textId="77777777" w:rsidR="00A158E6" w:rsidRDefault="00A158E6" w:rsidP="00466716"/>
    <w:p w14:paraId="100121AF" w14:textId="5F56B7F9" w:rsidR="00470C32" w:rsidRDefault="00A158E6" w:rsidP="00A158E6">
      <w:pPr>
        <w:rPr>
          <w:lang w:val="de-DE"/>
        </w:rPr>
      </w:pPr>
      <w:r>
        <w:rPr>
          <w:lang w:val="de-DE"/>
        </w:rPr>
        <w:t xml:space="preserve">In AttributeLoader.loadAttributes(...) </w:t>
      </w:r>
      <w:r w:rsidR="00470C32">
        <w:rPr>
          <w:lang w:val="de-DE"/>
        </w:rPr>
        <w:t>werden die Attribute hinzugefügt. Diese erhält man wieder über die Meta-Daten:</w:t>
      </w:r>
    </w:p>
    <w:p w14:paraId="1BDC767E" w14:textId="77777777" w:rsidR="00470C32" w:rsidRDefault="00470C32" w:rsidP="00A158E6">
      <w:pPr>
        <w:rPr>
          <w:rFonts w:ascii="Menlo" w:hAnsi="Menlo" w:hint="eastAsia"/>
          <w:color w:val="000000"/>
        </w:rPr>
      </w:pPr>
    </w:p>
    <w:p w14:paraId="20866829" w14:textId="372B8A7D" w:rsidR="00470C32" w:rsidRDefault="00470C32" w:rsidP="00470C32">
      <w:pPr>
        <w:ind w:firstLine="708"/>
        <w:rPr>
          <w:lang w:val="de-DE"/>
        </w:rPr>
      </w:pPr>
      <w:r>
        <w:rPr>
          <w:rFonts w:ascii="Menlo" w:hAnsi="Menlo"/>
          <w:color w:val="000000"/>
        </w:rPr>
        <w:t>ResultSet rs = dbmd.getColumns(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 xml:space="preserve">, tablename, </w:t>
      </w:r>
      <w:r>
        <w:rPr>
          <w:rFonts w:ascii="Menlo" w:hAnsi="Menlo"/>
          <w:b/>
          <w:bCs/>
          <w:color w:val="000080"/>
        </w:rPr>
        <w:t>null</w:t>
      </w:r>
      <w:r>
        <w:rPr>
          <w:rFonts w:ascii="Menlo" w:hAnsi="Menlo"/>
          <w:color w:val="000000"/>
        </w:rPr>
        <w:t>);</w:t>
      </w:r>
    </w:p>
    <w:p w14:paraId="484CBC1B" w14:textId="77777777" w:rsidR="00470C32" w:rsidRDefault="00470C32" w:rsidP="00A158E6">
      <w:pPr>
        <w:rPr>
          <w:lang w:val="de-DE"/>
        </w:rPr>
      </w:pPr>
    </w:p>
    <w:p w14:paraId="13268DFE" w14:textId="5229758C" w:rsidR="00470C32" w:rsidRDefault="00973CC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 w:rsidR="00470C32">
        <w:rPr>
          <w:rFonts w:ascii="Menlo" w:hAnsi="Menlo"/>
          <w:color w:val="000000"/>
          <w:sz w:val="24"/>
          <w:szCs w:val="24"/>
        </w:rPr>
        <w:t>(rs.next()) {</w:t>
      </w:r>
    </w:p>
    <w:p w14:paraId="49220045" w14:textId="461F6093" w:rsidR="00470C32" w:rsidRDefault="00DE693A" w:rsidP="00470C32">
      <w:pPr>
        <w:pStyle w:val="HTMLVorformatiert"/>
        <w:shd w:val="clear" w:color="auto" w:fill="FFFFFF"/>
        <w:ind w:left="1416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>...</w:t>
      </w:r>
      <w:r w:rsidR="00470C32">
        <w:rPr>
          <w:rFonts w:ascii="Menlo" w:hAnsi="Menlo"/>
          <w:color w:val="000000"/>
          <w:sz w:val="24"/>
          <w:szCs w:val="24"/>
        </w:rPr>
        <w:br/>
        <w:t xml:space="preserve">map.put(columnName, </w:t>
      </w:r>
      <w:r w:rsidR="00470C32"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 w:rsidR="00470C32">
        <w:rPr>
          <w:rFonts w:ascii="Menlo" w:hAnsi="Menlo"/>
          <w:color w:val="000000"/>
          <w:sz w:val="24"/>
          <w:szCs w:val="24"/>
        </w:rPr>
        <w:t>Attribute(columnName));</w:t>
      </w:r>
    </w:p>
    <w:p w14:paraId="38713D58" w14:textId="77777777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}</w:t>
      </w:r>
    </w:p>
    <w:p w14:paraId="42D92C54" w14:textId="77777777" w:rsidR="00470C32" w:rsidRDefault="00470C32" w:rsidP="00A158E6">
      <w:pPr>
        <w:rPr>
          <w:lang w:val="de-DE"/>
        </w:rPr>
      </w:pPr>
    </w:p>
    <w:p w14:paraId="7923CEDD" w14:textId="1C6CA4D2" w:rsidR="00466716" w:rsidRDefault="00470C32" w:rsidP="00A158E6">
      <w:pPr>
        <w:rPr>
          <w:lang w:val="de-DE"/>
        </w:rPr>
      </w:pPr>
      <w:r>
        <w:rPr>
          <w:lang w:val="de-DE"/>
        </w:rPr>
        <w:t xml:space="preserve">Nun </w:t>
      </w:r>
      <w:r w:rsidR="00A158E6">
        <w:rPr>
          <w:lang w:val="de-DE"/>
        </w:rPr>
        <w:t>werden die Datenbank-Attribute, wenn es sich um einen Primary-Key und/oder einen Foreign-Key handelt, mit einem Decorator dekoriert.</w:t>
      </w:r>
    </w:p>
    <w:p w14:paraId="00F06AFB" w14:textId="7B48E200" w:rsidR="00470C32" w:rsidRDefault="00470C32" w:rsidP="00470C3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D5529DC" w14:textId="5405020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pks = dbmd.getPrimaryKeys(con.getCatalog(),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(pks.next())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PrimaryKey(attr));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99EACE0" w14:textId="77777777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453744E2" w14:textId="28C2D51E" w:rsidR="00DE693A" w:rsidRDefault="00DE693A" w:rsidP="00DE693A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ResultSet foreignKeys = dbmd.getImportedKeys(con.getCatalog(), </w:t>
      </w:r>
      <w:r>
        <w:rPr>
          <w:rFonts w:ascii="Menlo" w:hAnsi="Menlo"/>
          <w:b/>
          <w:bCs/>
          <w:color w:val="000080"/>
          <w:sz w:val="24"/>
          <w:szCs w:val="24"/>
        </w:rPr>
        <w:t>null</w:t>
      </w:r>
      <w:r>
        <w:rPr>
          <w:rFonts w:ascii="Menlo" w:hAnsi="Menlo"/>
          <w:color w:val="000000"/>
          <w:sz w:val="24"/>
          <w:szCs w:val="24"/>
        </w:rPr>
        <w:t>, tablename);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/>
          <w:color w:val="000000"/>
          <w:sz w:val="24"/>
          <w:szCs w:val="24"/>
        </w:rPr>
        <w:t>(foreignKeys.next()) {</w:t>
      </w:r>
      <w:r>
        <w:rPr>
          <w:rFonts w:ascii="Menlo" w:hAnsi="Menlo"/>
          <w:color w:val="000000"/>
          <w:sz w:val="24"/>
          <w:szCs w:val="24"/>
        </w:rPr>
        <w:br/>
        <w:t xml:space="preserve">    ...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BaseAttribute attr = map.get(fkColumnName);</w:t>
      </w:r>
      <w:r>
        <w:rPr>
          <w:rFonts w:ascii="Menlo" w:hAnsi="Menlo"/>
          <w:color w:val="000000"/>
          <w:sz w:val="24"/>
          <w:szCs w:val="24"/>
        </w:rPr>
        <w:br/>
        <w:t xml:space="preserve">    map.put(fkColumnName,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/>
          <w:color w:val="000000"/>
          <w:sz w:val="24"/>
          <w:szCs w:val="24"/>
        </w:rPr>
        <w:t>ForeignKey(pkTableName, pkColumnName, attr));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5AD203" w14:textId="77777777" w:rsidR="00DE693A" w:rsidRDefault="00DE693A" w:rsidP="00DE693A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680F452" w14:textId="7DEE3547" w:rsidR="009909F2" w:rsidRDefault="009909F2" w:rsidP="00DE693A">
      <w:pPr>
        <w:rPr>
          <w:lang w:val="de-DE"/>
        </w:rPr>
      </w:pPr>
      <w:r>
        <w:rPr>
          <w:lang w:val="de-DE"/>
        </w:rPr>
        <w:br w:type="column"/>
      </w:r>
      <w:r>
        <w:rPr>
          <w:lang w:val="de-DE"/>
        </w:rPr>
        <w:lastRenderedPageBreak/>
        <w:t>Der Decorator verfügt über eine Methode getHTMLValue, wodurch die Beginn-HTML-Tags, die Value (Namen) des Datenbank-Attributs und die End-HTML-Tags zurückgegeben werden.</w:t>
      </w:r>
    </w:p>
    <w:p w14:paraId="486C4DB7" w14:textId="77777777" w:rsidR="009909F2" w:rsidRDefault="009909F2" w:rsidP="00DE693A">
      <w:pPr>
        <w:rPr>
          <w:lang w:val="de-DE"/>
        </w:rPr>
      </w:pPr>
    </w:p>
    <w:p w14:paraId="3F86BE83" w14:textId="34D12970" w:rsidR="00A158E6" w:rsidRDefault="009909F2" w:rsidP="00DE693A">
      <w:pPr>
        <w:rPr>
          <w:lang w:val="de-DE"/>
        </w:rPr>
      </w:pPr>
      <w:r>
        <w:rPr>
          <w:lang w:val="de-DE"/>
        </w:rPr>
        <w:t>Der Primary-Key-Decorator fügt HTML-Tags für unterstrichenen Text hinzu. Die Value (Namen) des Datenbank-Attributs bleibt gleich:</w:t>
      </w:r>
    </w:p>
    <w:p w14:paraId="2F47748B" w14:textId="77777777" w:rsidR="00A158E6" w:rsidRDefault="00A158E6" w:rsidP="00A158E6">
      <w:pPr>
        <w:rPr>
          <w:lang w:val="de-DE"/>
        </w:rPr>
      </w:pPr>
    </w:p>
    <w:p w14:paraId="408EA4C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"&lt;u&gt;"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47B321DE" w14:textId="77777777" w:rsidR="005B4B80" w:rsidRDefault="005B4B80" w:rsidP="009909F2">
      <w:pPr>
        <w:ind w:left="708"/>
      </w:pPr>
    </w:p>
    <w:p w14:paraId="45EE2B10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"&lt;/u&gt;"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B53A64E" w14:textId="77777777" w:rsidR="009909F2" w:rsidRDefault="009909F2" w:rsidP="009909F2">
      <w:pPr>
        <w:ind w:left="708"/>
      </w:pPr>
    </w:p>
    <w:p w14:paraId="0F095383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>getWrapper().getValue();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73D58F78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1C71D82C" w14:textId="77777777" w:rsidR="009909F2" w:rsidRDefault="009909F2" w:rsidP="009909F2">
      <w:pPr>
        <w:pStyle w:val="HTMLVorformatiert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39F660E9" w14:textId="3E50A2C6" w:rsidR="009909F2" w:rsidRDefault="009909F2" w:rsidP="009909F2">
      <w:pPr>
        <w:rPr>
          <w:lang w:val="de-DE"/>
        </w:rPr>
      </w:pPr>
      <w:r>
        <w:rPr>
          <w:lang w:val="de-DE"/>
        </w:rPr>
        <w:t>Der Foreign-Key-Decorator fügt HTML-Tags für kursiven Text hinzu. Die Value (Namen) des Datenbank-Attributs wird ebenfalls geändert.</w:t>
      </w:r>
    </w:p>
    <w:p w14:paraId="59AA05B1" w14:textId="77777777" w:rsidR="009909F2" w:rsidRDefault="009909F2" w:rsidP="009909F2">
      <w:pPr>
        <w:rPr>
          <w:lang w:val="de-DE"/>
        </w:rPr>
      </w:pPr>
    </w:p>
    <w:p w14:paraId="1661415E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getBeginTags()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"&lt;i&gt;" </w:t>
      </w:r>
      <w:r>
        <w:rPr>
          <w:rFonts w:ascii="Menlo" w:hAnsi="Menlo"/>
          <w:color w:val="000000"/>
          <w:sz w:val="24"/>
          <w:szCs w:val="24"/>
        </w:rPr>
        <w:t>+ getWrapper().getBeginTags();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06DF446C" w14:textId="77777777" w:rsidR="009909F2" w:rsidRDefault="009909F2" w:rsidP="009909F2">
      <w:pPr>
        <w:rPr>
          <w:lang w:val="de-DE"/>
        </w:rPr>
      </w:pPr>
    </w:p>
    <w:p w14:paraId="799DCDF2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getEndTags() {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color w:val="000000"/>
          <w:sz w:val="24"/>
          <w:szCs w:val="24"/>
        </w:rPr>
        <w:t xml:space="preserve">getWrapper().getEndTags() + </w:t>
      </w:r>
      <w:r>
        <w:rPr>
          <w:rFonts w:ascii="Menlo" w:hAnsi="Menlo"/>
          <w:b/>
          <w:bCs/>
          <w:color w:val="008000"/>
          <w:sz w:val="24"/>
          <w:szCs w:val="24"/>
        </w:rPr>
        <w:t>"&lt;/i&gt;"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17CFA89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0FB1D2B7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i/>
          <w:iCs/>
          <w:color w:val="80808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/>
          <w:color w:val="000000"/>
          <w:sz w:val="24"/>
          <w:szCs w:val="24"/>
        </w:rPr>
        <w:t>String getValue()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//Die Value wird geandert, entweder auf attr4: RelY.attrZ oder nur auf RelY.attrZ </w:t>
      </w:r>
    </w:p>
    <w:p w14:paraId="1DDC2EA5" w14:textId="39A4440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i/>
          <w:iCs/>
          <w:color w:val="808080"/>
          <w:sz w:val="24"/>
          <w:szCs w:val="24"/>
        </w:rPr>
        <w:tab/>
      </w:r>
      <w:r>
        <w:rPr>
          <w:rFonts w:ascii="Menlo" w:hAnsi="Menlo"/>
          <w:i/>
          <w:iCs/>
          <w:color w:val="808080"/>
          <w:sz w:val="24"/>
          <w:szCs w:val="24"/>
        </w:rPr>
        <w:tab/>
        <w:t>bei gleichnamigen Attributen</w:t>
      </w:r>
      <w:r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(getWrapper().getValue().contains(</w:t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))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>+ getWrapper().getValue();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else</w:t>
      </w:r>
      <w:r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>
        <w:rPr>
          <w:rFonts w:ascii="Menlo" w:hAnsi="Menlo"/>
          <w:color w:val="000000"/>
          <w:sz w:val="24"/>
          <w:szCs w:val="24"/>
        </w:rPr>
        <w:t xml:space="preserve">getWrapper().getValue() 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": "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foreignTable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 xml:space="preserve">"." </w:t>
      </w:r>
      <w:r>
        <w:rPr>
          <w:rFonts w:ascii="Menlo" w:hAnsi="Menlo"/>
          <w:color w:val="000000"/>
          <w:sz w:val="24"/>
          <w:szCs w:val="24"/>
        </w:rPr>
        <w:t xml:space="preserve">+ </w:t>
      </w:r>
    </w:p>
    <w:p w14:paraId="054088E0" w14:textId="59350079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000080"/>
          <w:sz w:val="24"/>
          <w:szCs w:val="24"/>
        </w:rPr>
        <w:tab/>
      </w:r>
      <w:r>
        <w:rPr>
          <w:rFonts w:ascii="Menlo" w:hAnsi="Menlo"/>
          <w:b/>
          <w:bCs/>
          <w:color w:val="660E7A"/>
          <w:sz w:val="24"/>
          <w:szCs w:val="24"/>
        </w:rPr>
        <w:t>foreignAttribute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35F2AEF5" w14:textId="77777777" w:rsidR="009909F2" w:rsidRDefault="009909F2" w:rsidP="009909F2">
      <w:pPr>
        <w:pStyle w:val="HTMLVorformatiert"/>
        <w:shd w:val="clear" w:color="auto" w:fill="FFFFFF"/>
        <w:ind w:left="708"/>
        <w:rPr>
          <w:rFonts w:ascii="Menlo" w:hAnsi="Menlo" w:hint="eastAsia"/>
          <w:color w:val="000000"/>
          <w:sz w:val="24"/>
          <w:szCs w:val="24"/>
        </w:rPr>
      </w:pPr>
    </w:p>
    <w:p w14:paraId="368160F8" w14:textId="77777777" w:rsidR="009909F2" w:rsidRDefault="009909F2" w:rsidP="009909F2">
      <w:pPr>
        <w:rPr>
          <w:lang w:val="de-DE"/>
        </w:rPr>
      </w:pPr>
    </w:p>
    <w:p w14:paraId="131FD388" w14:textId="77777777" w:rsidR="009909F2" w:rsidRDefault="009909F2" w:rsidP="005B4B80"/>
    <w:p w14:paraId="4B0A94CC" w14:textId="77777777" w:rsidR="008C152E" w:rsidRDefault="008C152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FFB4154" w14:textId="77777777" w:rsidR="008C152E" w:rsidRDefault="008C152E" w:rsidP="008C152E">
      <w:pPr>
        <w:pStyle w:val="berschrift2"/>
      </w:pPr>
      <w:bookmarkStart w:id="11" w:name="_Toc281417410"/>
      <w:r>
        <w:lastRenderedPageBreak/>
        <w:t>RM Generierung</w:t>
      </w:r>
      <w:bookmarkEnd w:id="11"/>
    </w:p>
    <w:p w14:paraId="150630F3" w14:textId="77777777" w:rsidR="008C152E" w:rsidRDefault="008C152E" w:rsidP="008C152E">
      <w:pPr>
        <w:pStyle w:val="berschrift2"/>
      </w:pPr>
    </w:p>
    <w:p w14:paraId="29909074" w14:textId="77777777" w:rsidR="008C152E" w:rsidRDefault="008C152E" w:rsidP="008C152E">
      <w:pPr>
        <w:pStyle w:val="KeinLeerraum"/>
      </w:pPr>
      <w:r>
        <w:t>Der Decorator dekoriert die Attribute automatisch mit HTML-Tags. Aus diesem Grund kann durch die Tabellen und dessen Attribute durchiteriert werden und in ein File geschrieben werden.</w:t>
      </w:r>
    </w:p>
    <w:p w14:paraId="2A027222" w14:textId="77777777" w:rsidR="008C152E" w:rsidRDefault="008C152E" w:rsidP="008C152E">
      <w:pPr>
        <w:pStyle w:val="KeinLeerraum"/>
      </w:pPr>
    </w:p>
    <w:p w14:paraId="3AE13A79" w14:textId="77777777" w:rsidR="008C152E" w:rsidRPr="00296EF9" w:rsidRDefault="008C152E" w:rsidP="008C152E">
      <w:pP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6F3E8"/>
          <w:sz w:val="22"/>
          <w:szCs w:val="26"/>
          <w:lang w:val="de-DE" w:eastAsia="en-US"/>
        </w:rPr>
      </w:pPr>
      <w:r w:rsidRPr="00296EF9">
        <w:rPr>
          <w:rFonts w:ascii="Consolas" w:hAnsi="Consolas" w:cs="Courier"/>
          <w:color w:val="8AC6F2"/>
          <w:sz w:val="22"/>
          <w:szCs w:val="26"/>
          <w:lang w:val="de-DE" w:eastAsia="en-US"/>
        </w:rPr>
        <w:t xml:space="preserve">for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CAE682"/>
          <w:sz w:val="22"/>
          <w:szCs w:val="26"/>
          <w:lang w:val="de-DE" w:eastAsia="en-US"/>
        </w:rPr>
        <w:t xml:space="preserve">Table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 xml:space="preserve">cur 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: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tables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 {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getTablename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 ("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 xml:space="preserve">    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writer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println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A7A7D1"/>
          <w:sz w:val="22"/>
          <w:szCs w:val="26"/>
          <w:lang w:val="de-DE" w:eastAsia="en-US"/>
        </w:rPr>
        <w:t>listToString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(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cur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.</w:t>
      </w:r>
      <w:r w:rsidRPr="00296EF9">
        <w:rPr>
          <w:rFonts w:ascii="Consolas" w:hAnsi="Consolas" w:cs="Courier"/>
          <w:color w:val="F6F3E8"/>
          <w:sz w:val="22"/>
          <w:szCs w:val="26"/>
          <w:lang w:val="de-DE" w:eastAsia="en-US"/>
        </w:rPr>
        <w:t>getAttributes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 xml:space="preserve">()) + </w:t>
      </w:r>
      <w:r w:rsidRPr="00296EF9">
        <w:rPr>
          <w:rFonts w:ascii="Consolas" w:hAnsi="Consolas" w:cs="Courier"/>
          <w:color w:val="95E454"/>
          <w:sz w:val="22"/>
          <w:szCs w:val="26"/>
          <w:lang w:val="de-DE" w:eastAsia="en-US"/>
        </w:rPr>
        <w:t>")&lt;br&gt;"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t>);</w:t>
      </w:r>
      <w:r w:rsidRPr="00296EF9">
        <w:rPr>
          <w:rFonts w:ascii="Consolas" w:hAnsi="Consolas" w:cs="Courier"/>
          <w:color w:val="F3F6EE"/>
          <w:sz w:val="22"/>
          <w:szCs w:val="26"/>
          <w:lang w:val="de-DE" w:eastAsia="en-US"/>
        </w:rPr>
        <w:br/>
        <w:t>}</w:t>
      </w:r>
    </w:p>
    <w:p w14:paraId="6D8D0FAB" w14:textId="77777777" w:rsidR="008C152E" w:rsidRDefault="008C152E" w:rsidP="008C152E">
      <w:pPr>
        <w:pStyle w:val="KeinLeerraum"/>
      </w:pPr>
    </w:p>
    <w:p w14:paraId="579EF98C" w14:textId="77777777" w:rsidR="008C152E" w:rsidRDefault="008C152E" w:rsidP="008C152E">
      <w:pPr>
        <w:pStyle w:val="KeinLeerraum"/>
      </w:pPr>
    </w:p>
    <w:p w14:paraId="08D85564" w14:textId="77777777" w:rsidR="008C152E" w:rsidRDefault="008C152E" w:rsidP="008C152E">
      <w:pPr>
        <w:pStyle w:val="berschrift2"/>
      </w:pPr>
      <w:bookmarkStart w:id="12" w:name="_Toc281417411"/>
      <w:r>
        <w:t>ERD Generierung</w:t>
      </w:r>
      <w:bookmarkEnd w:id="12"/>
    </w:p>
    <w:p w14:paraId="6E509586" w14:textId="77777777" w:rsidR="008C152E" w:rsidRDefault="008C152E" w:rsidP="008C152E">
      <w:pPr>
        <w:pStyle w:val="berschrift2"/>
      </w:pPr>
    </w:p>
    <w:p w14:paraId="2485185D" w14:textId="77777777" w:rsidR="008C152E" w:rsidRDefault="008C152E" w:rsidP="008C152E">
      <w:pPr>
        <w:pStyle w:val="KeinLeerraum"/>
      </w:pPr>
      <w:r>
        <w:t>Die Generierung des ERDs ist etwas aufwendiger. Hierzu haben wir DOT aus dem GraphViz-Paket [1] in Kombination mit einer GraphViz Java API [2], welche aus einem DOT-File eine Bilddatei erzeugt, verwendet.</w:t>
      </w:r>
    </w:p>
    <w:p w14:paraId="210463CE" w14:textId="77777777" w:rsidR="008C152E" w:rsidRDefault="008C152E" w:rsidP="008C152E">
      <w:pPr>
        <w:pStyle w:val="KeinLeerraum"/>
      </w:pPr>
    </w:p>
    <w:p w14:paraId="40759C45" w14:textId="77777777" w:rsidR="008C152E" w:rsidRDefault="008C152E" w:rsidP="008C152E">
      <w:pPr>
        <w:pStyle w:val="KeinLeerraum"/>
      </w:pPr>
      <w:r>
        <w:t>DOT ist eine Beschreibungssprache für die visuelle Darstellung von Graphen, welche von Rendereren, in unserem Fall von Rendereren des GraphViz-Pakets, interpretiert wird. [3]</w:t>
      </w:r>
    </w:p>
    <w:p w14:paraId="7AF8D303" w14:textId="77777777" w:rsidR="008C152E" w:rsidRDefault="008C152E" w:rsidP="008C152E">
      <w:pPr>
        <w:pStyle w:val="KeinLeerraum"/>
      </w:pPr>
    </w:p>
    <w:p w14:paraId="36C41306" w14:textId="77777777" w:rsidR="008C152E" w:rsidRDefault="008C152E" w:rsidP="008C152E">
      <w:pPr>
        <w:pStyle w:val="KeinLeerraum"/>
      </w:pPr>
      <w:r>
        <w:t>Damit die API eine Bilddatei erzeugen kann, muss allerdings das GraphViz Paket installiert sein, ansonsten wird nur ein .dot File generiert. GraphViz ist aber für alle Plattformen kostenlos verfügbar.</w:t>
      </w:r>
    </w:p>
    <w:p w14:paraId="1B1AAD9D" w14:textId="77777777" w:rsidR="008C152E" w:rsidRDefault="008C152E" w:rsidP="008C152E">
      <w:pPr>
        <w:pStyle w:val="KeinLeerraum"/>
      </w:pPr>
    </w:p>
    <w:p w14:paraId="6983311B" w14:textId="77777777" w:rsidR="008C152E" w:rsidRDefault="008C152E" w:rsidP="008C152E">
      <w:pPr>
        <w:pStyle w:val="KeinLeerraum"/>
      </w:pPr>
      <w:r>
        <w:t>Entitäten (Rechteckte) werden in DOT folgendermaßen erzeugt:</w:t>
      </w:r>
    </w:p>
    <w:p w14:paraId="68FFC72D" w14:textId="77777777" w:rsidR="008C152E" w:rsidRDefault="008C152E" w:rsidP="008C152E">
      <w:pPr>
        <w:pStyle w:val="KeinLeerraum"/>
      </w:pPr>
    </w:p>
    <w:p w14:paraId="3788F88B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[shape=box]; entity1; entity2;</w:t>
      </w:r>
    </w:p>
    <w:p w14:paraId="1CB3B541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353D4067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t>In unserem Code sieht dies folgendermaßen aus:</w:t>
      </w:r>
    </w:p>
    <w:p w14:paraId="09DC7554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698DDD0C" w14:textId="77777777" w:rsidR="008C152E" w:rsidRPr="000F3B5D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Cs w:val="22"/>
        </w:rPr>
      </w:pP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95E454"/>
          <w:szCs w:val="22"/>
        </w:rPr>
        <w:t>"node [shape=box];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8AC6F2"/>
          <w:szCs w:val="22"/>
        </w:rPr>
        <w:t xml:space="preserve">for 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CAE682"/>
          <w:szCs w:val="22"/>
        </w:rPr>
        <w:t xml:space="preserve">Table </w:t>
      </w:r>
      <w:r w:rsidRPr="000F3B5D">
        <w:rPr>
          <w:rFonts w:ascii="Consolas" w:hAnsi="Consolas"/>
          <w:color w:val="F6F3E8"/>
          <w:szCs w:val="22"/>
        </w:rPr>
        <w:t xml:space="preserve">table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F6F3E8"/>
          <w:szCs w:val="22"/>
        </w:rPr>
        <w:t>tables</w:t>
      </w:r>
      <w:r w:rsidRPr="000F3B5D">
        <w:rPr>
          <w:rFonts w:ascii="Consolas" w:hAnsi="Consolas"/>
          <w:color w:val="F3F6EE"/>
          <w:szCs w:val="22"/>
        </w:rPr>
        <w:t>) {</w:t>
      </w:r>
      <w:r w:rsidRPr="000F3B5D">
        <w:rPr>
          <w:rFonts w:ascii="Consolas" w:hAnsi="Consolas"/>
          <w:color w:val="F3F6EE"/>
          <w:szCs w:val="22"/>
        </w:rPr>
        <w:br/>
        <w:t xml:space="preserve">    </w:t>
      </w:r>
      <w:r w:rsidRPr="000F3B5D">
        <w:rPr>
          <w:rFonts w:ascii="Consolas" w:hAnsi="Consolas"/>
          <w:color w:val="99968B"/>
          <w:szCs w:val="22"/>
        </w:rPr>
        <w:t>// Falls es sich um eine schwache Entitaet handelt, mit doppeltem Rahmen darstellen (peripheries=2)</w:t>
      </w:r>
      <w:r w:rsidRPr="000F3B5D">
        <w:rPr>
          <w:rFonts w:ascii="Consolas" w:hAnsi="Consolas"/>
          <w:color w:val="99968B"/>
          <w:szCs w:val="22"/>
        </w:rPr>
        <w:br/>
        <w:t xml:space="preserve">    </w:t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</w:t>
      </w:r>
      <w:r w:rsidRPr="000F3B5D">
        <w:rPr>
          <w:rFonts w:ascii="Consolas" w:hAnsi="Consolas"/>
          <w:color w:val="F3F6EE"/>
          <w:szCs w:val="22"/>
        </w:rPr>
        <w:t>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getTablename</w:t>
      </w:r>
      <w:r w:rsidRPr="000F3B5D">
        <w:rPr>
          <w:rFonts w:ascii="Consolas" w:hAnsi="Consolas"/>
          <w:color w:val="F3F6EE"/>
          <w:szCs w:val="22"/>
        </w:rPr>
        <w:t>() + (</w:t>
      </w:r>
      <w:r w:rsidRPr="000F3B5D">
        <w:rPr>
          <w:rFonts w:ascii="Consolas" w:hAnsi="Consolas"/>
          <w:color w:val="F6F3E8"/>
          <w:szCs w:val="22"/>
        </w:rPr>
        <w:t>table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isWeak</w:t>
      </w:r>
      <w:r w:rsidRPr="000F3B5D">
        <w:rPr>
          <w:rFonts w:ascii="Consolas" w:hAnsi="Consolas"/>
          <w:color w:val="F3F6EE"/>
          <w:szCs w:val="22"/>
        </w:rPr>
        <w:t xml:space="preserve">() ? </w:t>
      </w:r>
      <w:r w:rsidRPr="000F3B5D">
        <w:rPr>
          <w:rFonts w:ascii="Consolas" w:hAnsi="Consolas"/>
          <w:color w:val="95E454"/>
          <w:szCs w:val="22"/>
        </w:rPr>
        <w:t xml:space="preserve">" [peripheries=2]" </w:t>
      </w:r>
      <w:r w:rsidRPr="000F3B5D">
        <w:rPr>
          <w:rFonts w:ascii="Consolas" w:hAnsi="Consolas"/>
          <w:color w:val="F3F6EE"/>
          <w:szCs w:val="22"/>
        </w:rPr>
        <w:t xml:space="preserve">: </w:t>
      </w:r>
      <w:r w:rsidRPr="000F3B5D">
        <w:rPr>
          <w:rFonts w:ascii="Consolas" w:hAnsi="Consolas"/>
          <w:color w:val="95E454"/>
          <w:szCs w:val="22"/>
        </w:rPr>
        <w:t>""</w:t>
      </w:r>
      <w:r w:rsidRPr="000F3B5D">
        <w:rPr>
          <w:rFonts w:ascii="Consolas" w:hAnsi="Consolas"/>
          <w:color w:val="F3F6EE"/>
          <w:szCs w:val="22"/>
        </w:rPr>
        <w:t xml:space="preserve">) + </w:t>
      </w:r>
      <w:r w:rsidRPr="000F3B5D">
        <w:rPr>
          <w:rFonts w:ascii="Consolas" w:hAnsi="Consolas"/>
          <w:color w:val="95E454"/>
          <w:szCs w:val="22"/>
        </w:rPr>
        <w:t>"; "</w:t>
      </w:r>
      <w:r w:rsidRPr="000F3B5D">
        <w:rPr>
          <w:rFonts w:ascii="Consolas" w:hAnsi="Consolas"/>
          <w:color w:val="F3F6EE"/>
          <w:szCs w:val="22"/>
        </w:rPr>
        <w:t>);</w:t>
      </w:r>
      <w:r w:rsidRPr="000F3B5D">
        <w:rPr>
          <w:rFonts w:ascii="Consolas" w:hAnsi="Consolas"/>
          <w:color w:val="F3F6EE"/>
          <w:szCs w:val="22"/>
        </w:rPr>
        <w:br/>
        <w:t>}</w:t>
      </w:r>
      <w:r w:rsidRPr="000F3B5D">
        <w:rPr>
          <w:rFonts w:ascii="Consolas" w:hAnsi="Consolas"/>
          <w:color w:val="F3F6EE"/>
          <w:szCs w:val="22"/>
        </w:rPr>
        <w:br/>
      </w:r>
      <w:r w:rsidRPr="000F3B5D">
        <w:rPr>
          <w:rFonts w:ascii="Consolas" w:hAnsi="Consolas"/>
          <w:color w:val="F6F3E8"/>
          <w:szCs w:val="22"/>
        </w:rPr>
        <w:t>gv</w:t>
      </w:r>
      <w:r w:rsidRPr="000F3B5D">
        <w:rPr>
          <w:rFonts w:ascii="Consolas" w:hAnsi="Consolas"/>
          <w:color w:val="F3F6EE"/>
          <w:szCs w:val="22"/>
        </w:rPr>
        <w:t>.</w:t>
      </w:r>
      <w:r w:rsidRPr="000F3B5D">
        <w:rPr>
          <w:rFonts w:ascii="Consolas" w:hAnsi="Consolas"/>
          <w:color w:val="F6F3E8"/>
          <w:szCs w:val="22"/>
        </w:rPr>
        <w:t>addln</w:t>
      </w:r>
      <w:r w:rsidRPr="000F3B5D">
        <w:rPr>
          <w:rFonts w:ascii="Consolas" w:hAnsi="Consolas"/>
          <w:color w:val="F3F6EE"/>
          <w:szCs w:val="22"/>
        </w:rPr>
        <w:t>();</w:t>
      </w:r>
    </w:p>
    <w:p w14:paraId="026604C8" w14:textId="77777777" w:rsidR="008C152E" w:rsidRDefault="008C152E" w:rsidP="008C15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D223F5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  <w:r w:rsidRPr="000F3B5D">
        <w:lastRenderedPageBreak/>
        <w:t>Attribute werden als Ellipse dargestellt:</w:t>
      </w:r>
    </w:p>
    <w:p w14:paraId="7EBA236D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45EE10FF" w14:textId="77777777" w:rsidR="008C152E" w:rsidRPr="000F3B5D" w:rsidRDefault="008C152E" w:rsidP="008C152E">
      <w:pPr>
        <w:pStyle w:val="KeinLeerraum"/>
        <w:rPr>
          <w:rFonts w:ascii="Courier New" w:hAnsi="Courier New" w:cs="Courier New"/>
          <w:bdr w:val="single" w:sz="4" w:space="0" w:color="auto"/>
        </w:rPr>
      </w:pPr>
      <w:r w:rsidRPr="000F3B5D">
        <w:rPr>
          <w:rFonts w:ascii="Courier New" w:hAnsi="Courier New" w:cs="Courier New"/>
          <w:bdr w:val="single" w:sz="4" w:space="0" w:color="auto"/>
        </w:rPr>
        <w:t>node [shape=ellipse]; ...</w:t>
      </w:r>
    </w:p>
    <w:p w14:paraId="590EDEFA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A8CFC95" w14:textId="77777777" w:rsidR="008C152E" w:rsidRPr="000F3B5D" w:rsidRDefault="008C152E" w:rsidP="008C152E">
      <w:pPr>
        <w:pStyle w:val="KeinLeerraum"/>
      </w:pPr>
      <w:r w:rsidRPr="000F3B5D">
        <w:t>Code-Ausschnitt:</w:t>
      </w:r>
    </w:p>
    <w:p w14:paraId="7DC298D9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D6EA9EE" w14:textId="77777777" w:rsidR="008C152E" w:rsidRPr="00AD5702" w:rsidRDefault="008C152E" w:rsidP="008C152E">
      <w:pPr>
        <w:pStyle w:val="HTMLVorformatiert"/>
        <w:shd w:val="clear" w:color="auto" w:fill="242424"/>
        <w:rPr>
          <w:rFonts w:ascii="Consolas" w:hAnsi="Consolas"/>
          <w:color w:val="F6F3E8"/>
          <w:sz w:val="16"/>
          <w:szCs w:val="26"/>
        </w:rPr>
      </w:pP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Table </w:t>
      </w:r>
      <w:r w:rsidRPr="00AD5702">
        <w:rPr>
          <w:rFonts w:ascii="Consolas" w:hAnsi="Consolas"/>
          <w:color w:val="F6F3E8"/>
          <w:sz w:val="16"/>
          <w:szCs w:val="26"/>
        </w:rPr>
        <w:t xml:space="preserve">table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tables</w:t>
      </w:r>
      <w:r w:rsidRPr="00AD5702">
        <w:rPr>
          <w:rFonts w:ascii="Consolas" w:hAnsi="Consolas"/>
          <w:color w:val="F3F6EE"/>
          <w:sz w:val="16"/>
          <w:szCs w:val="26"/>
        </w:rPr>
        <w:t>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boolean 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isWeak</w:t>
      </w:r>
      <w:r w:rsidRPr="00AD5702">
        <w:rPr>
          <w:rFonts w:ascii="Consolas" w:hAnsi="Consolas"/>
          <w:color w:val="F3F6EE"/>
          <w:sz w:val="16"/>
          <w:szCs w:val="26"/>
        </w:rPr>
        <w:t>();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99968B"/>
          <w:sz w:val="16"/>
          <w:szCs w:val="26"/>
        </w:rPr>
        <w:t>// durch alle Attribute jeder Tabelle iterieren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for 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CAE682"/>
          <w:sz w:val="16"/>
          <w:szCs w:val="26"/>
        </w:rPr>
        <w:t xml:space="preserve">BaseAttribute 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getAttributes</w:t>
      </w:r>
      <w:r w:rsidRPr="00AD5702">
        <w:rPr>
          <w:rFonts w:ascii="Consolas" w:hAnsi="Consolas"/>
          <w:color w:val="F3F6EE"/>
          <w:sz w:val="16"/>
          <w:szCs w:val="26"/>
        </w:rPr>
        <w:t>())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</w:t>
      </w:r>
      <w:r w:rsidRPr="00AD5702">
        <w:rPr>
          <w:rFonts w:ascii="Consolas" w:hAnsi="Consolas"/>
          <w:color w:val="8AC6F2"/>
          <w:sz w:val="16"/>
          <w:szCs w:val="26"/>
        </w:rPr>
        <w:t xml:space="preserve">if </w:t>
      </w:r>
      <w:r w:rsidRPr="00AD5702">
        <w:rPr>
          <w:rFonts w:ascii="Consolas" w:hAnsi="Consolas"/>
          <w:color w:val="F3F6EE"/>
          <w:sz w:val="16"/>
          <w:szCs w:val="26"/>
        </w:rPr>
        <w:t>(!(</w:t>
      </w:r>
      <w:r w:rsidRPr="00AD5702">
        <w:rPr>
          <w:rFonts w:ascii="Consolas" w:hAnsi="Consolas"/>
          <w:color w:val="F6F3E8"/>
          <w:sz w:val="16"/>
          <w:szCs w:val="26"/>
        </w:rPr>
        <w:t xml:space="preserve">attr </w:t>
      </w:r>
      <w:r w:rsidRPr="00AD5702">
        <w:rPr>
          <w:rFonts w:ascii="Consolas" w:hAnsi="Consolas"/>
          <w:color w:val="8AC6F2"/>
          <w:sz w:val="16"/>
          <w:szCs w:val="26"/>
        </w:rPr>
        <w:t xml:space="preserve">instanceof 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>)) 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nicht um einen Foreign Key handelt, stelle das Attribut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gv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 xml:space="preserve">"{node [label=&lt;"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getHTMLValue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"&gt;]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F6F3E8"/>
          <w:sz w:val="16"/>
          <w:szCs w:val="26"/>
        </w:rPr>
        <w:t xml:space="preserve">counter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";};"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Tabelle mit Attribut durch einen Strich verbinden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getValue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counter</w:t>
      </w:r>
      <w:r w:rsidRPr="00AD5702">
        <w:rPr>
          <w:rFonts w:ascii="Consolas" w:hAnsi="Consolas"/>
          <w:color w:val="F3F6EE"/>
          <w:sz w:val="16"/>
          <w:szCs w:val="26"/>
        </w:rPr>
        <w:t>++).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 -- 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>()).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 </w:t>
      </w:r>
      <w:r w:rsidRPr="00AD5702">
        <w:rPr>
          <w:rFonts w:ascii="Consolas" w:hAnsi="Consolas"/>
          <w:color w:val="8AC6F2"/>
          <w:sz w:val="16"/>
          <w:szCs w:val="26"/>
        </w:rPr>
        <w:t xml:space="preserve">else </w:t>
      </w:r>
      <w:r w:rsidRPr="00AD5702">
        <w:rPr>
          <w:rFonts w:ascii="Consolas" w:hAnsi="Consolas"/>
          <w:color w:val="F3F6EE"/>
          <w:sz w:val="16"/>
          <w:szCs w:val="26"/>
        </w:rPr>
        <w:t>{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schon um einen Foreign Key handelt, erzeuge Relation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ForeignKey </w:t>
      </w:r>
      <w:r w:rsidRPr="00AD5702">
        <w:rPr>
          <w:rFonts w:ascii="Consolas" w:hAnsi="Consolas"/>
          <w:color w:val="F6F3E8"/>
          <w:sz w:val="16"/>
          <w:szCs w:val="26"/>
        </w:rPr>
        <w:t xml:space="preserve">fk </w:t>
      </w:r>
      <w:r w:rsidRPr="00AD5702">
        <w:rPr>
          <w:rFonts w:ascii="Consolas" w:hAnsi="Consolas"/>
          <w:color w:val="F3F6EE"/>
          <w:sz w:val="16"/>
          <w:szCs w:val="26"/>
        </w:rPr>
        <w:t>= (</w:t>
      </w:r>
      <w:r w:rsidRPr="00AD5702">
        <w:rPr>
          <w:rFonts w:ascii="Consolas" w:hAnsi="Consolas"/>
          <w:color w:val="CAE682"/>
          <w:sz w:val="16"/>
          <w:szCs w:val="26"/>
        </w:rPr>
        <w:t>ForeignKey</w:t>
      </w:r>
      <w:r w:rsidRPr="00AD5702">
        <w:rPr>
          <w:rFonts w:ascii="Consolas" w:hAnsi="Consolas"/>
          <w:color w:val="F3F6EE"/>
          <w:sz w:val="16"/>
          <w:szCs w:val="26"/>
        </w:rPr>
        <w:t xml:space="preserve">) </w:t>
      </w:r>
      <w:r w:rsidRPr="00AD5702">
        <w:rPr>
          <w:rFonts w:ascii="Consolas" w:hAnsi="Consolas"/>
          <w:color w:val="F6F3E8"/>
          <w:sz w:val="16"/>
          <w:szCs w:val="26"/>
        </w:rPr>
        <w:t>attr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CAE682"/>
          <w:sz w:val="16"/>
          <w:szCs w:val="26"/>
        </w:rPr>
        <w:t xml:space="preserve">String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=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"-"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>// Falls es sich um einen Foreign Key handelt, stelle den Rahmen der Beziehung doppelt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sbRelations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relationName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 xml:space="preserve">" [peripheries=2]"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>).</w:t>
      </w:r>
      <w:r w:rsidRPr="00AD5702">
        <w:rPr>
          <w:rFonts w:ascii="Consolas" w:hAnsi="Consolas"/>
          <w:color w:val="F6F3E8"/>
          <w:sz w:val="16"/>
          <w:szCs w:val="26"/>
        </w:rPr>
        <w:t>append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95E454"/>
          <w:sz w:val="16"/>
          <w:szCs w:val="26"/>
        </w:rPr>
        <w:t>";"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99968B"/>
          <w:sz w:val="16"/>
          <w:szCs w:val="26"/>
        </w:rPr>
        <w:t xml:space="preserve">// Relation mit Tabellen verbinden. Hierbei wird ein Set verwendet, um doppelte </w:t>
      </w:r>
      <w:r>
        <w:rPr>
          <w:rFonts w:ascii="Consolas" w:hAnsi="Consolas"/>
          <w:color w:val="99968B"/>
          <w:sz w:val="16"/>
          <w:szCs w:val="26"/>
        </w:rPr>
        <w:t xml:space="preserve">       </w:t>
      </w:r>
      <w:r w:rsidRPr="00AD5702">
        <w:rPr>
          <w:rFonts w:ascii="Consolas" w:hAnsi="Consolas"/>
          <w:color w:val="99968B"/>
          <w:sz w:val="16"/>
          <w:szCs w:val="26"/>
        </w:rPr>
        <w:t>Verbindungen zu vermeiden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// Falls es sich um einen Foreign Key handelt stelle die Verbindung mit doppelten Linien dar</w:t>
      </w:r>
      <w:r w:rsidRPr="00AD5702">
        <w:rPr>
          <w:rFonts w:ascii="Consolas" w:hAnsi="Consolas"/>
          <w:color w:val="99968B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>table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getTablename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1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,len=1.00" </w:t>
      </w:r>
      <w:r w:rsidRPr="00AD5702">
        <w:rPr>
          <w:rFonts w:ascii="Consolas" w:hAnsi="Consolas"/>
          <w:color w:val="F3F6EE"/>
          <w:sz w:val="16"/>
          <w:szCs w:val="26"/>
        </w:rPr>
        <w:t>+ (</w:t>
      </w:r>
      <w:r w:rsidRPr="00AD5702">
        <w:rPr>
          <w:rFonts w:ascii="Consolas" w:hAnsi="Consolas"/>
          <w:color w:val="F6F3E8"/>
          <w:sz w:val="16"/>
          <w:szCs w:val="26"/>
        </w:rPr>
        <w:t xml:space="preserve">weak </w:t>
      </w:r>
      <w:r w:rsidRPr="00AD5702">
        <w:rPr>
          <w:rFonts w:ascii="Consolas" w:hAnsi="Consolas"/>
          <w:color w:val="F3F6EE"/>
          <w:sz w:val="16"/>
          <w:szCs w:val="26"/>
        </w:rPr>
        <w:t xml:space="preserve">? </w:t>
      </w:r>
      <w:r w:rsidRPr="00AD5702">
        <w:rPr>
          <w:rFonts w:ascii="Consolas" w:hAnsi="Consolas"/>
          <w:color w:val="95E454"/>
          <w:sz w:val="16"/>
          <w:szCs w:val="26"/>
        </w:rPr>
        <w:t>",color=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black:white:black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 xml:space="preserve">" </w:t>
      </w:r>
      <w:r w:rsidRPr="00AD5702">
        <w:rPr>
          <w:rFonts w:ascii="Consolas" w:hAnsi="Consolas"/>
          <w:color w:val="F3F6EE"/>
          <w:sz w:val="16"/>
          <w:szCs w:val="26"/>
        </w:rPr>
        <w:t xml:space="preserve">: </w:t>
      </w:r>
      <w:r w:rsidRPr="00AD5702">
        <w:rPr>
          <w:rFonts w:ascii="Consolas" w:hAnsi="Consolas"/>
          <w:color w:val="95E454"/>
          <w:sz w:val="16"/>
          <w:szCs w:val="26"/>
        </w:rPr>
        <w:t>""</w:t>
      </w:r>
      <w:r w:rsidRPr="00AD5702">
        <w:rPr>
          <w:rFonts w:ascii="Consolas" w:hAnsi="Consolas"/>
          <w:color w:val="F3F6EE"/>
          <w:sz w:val="16"/>
          <w:szCs w:val="26"/>
        </w:rPr>
        <w:t xml:space="preserve">) + </w:t>
      </w:r>
      <w:r w:rsidRPr="00AD5702">
        <w:rPr>
          <w:rFonts w:ascii="Consolas" w:hAnsi="Consolas"/>
          <w:color w:val="95E454"/>
          <w:sz w:val="16"/>
          <w:szCs w:val="26"/>
        </w:rPr>
        <w:t>"];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    </w:t>
      </w:r>
      <w:r w:rsidRPr="00AD5702">
        <w:rPr>
          <w:rFonts w:ascii="Consolas" w:hAnsi="Consolas"/>
          <w:color w:val="F6F3E8"/>
          <w:sz w:val="16"/>
          <w:szCs w:val="26"/>
        </w:rPr>
        <w:t>fkConnections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add</w:t>
      </w:r>
      <w:r w:rsidRPr="00AD5702">
        <w:rPr>
          <w:rFonts w:ascii="Consolas" w:hAnsi="Consolas"/>
          <w:color w:val="F3F6EE"/>
          <w:sz w:val="16"/>
          <w:szCs w:val="26"/>
        </w:rPr>
        <w:t>(</w:t>
      </w:r>
      <w:r w:rsidRPr="00AD5702">
        <w:rPr>
          <w:rFonts w:ascii="Consolas" w:hAnsi="Consolas"/>
          <w:color w:val="F6F3E8"/>
          <w:sz w:val="16"/>
          <w:szCs w:val="26"/>
        </w:rPr>
        <w:t>fk</w:t>
      </w:r>
      <w:r w:rsidRPr="00AD5702">
        <w:rPr>
          <w:rFonts w:ascii="Consolas" w:hAnsi="Consolas"/>
          <w:color w:val="F3F6EE"/>
          <w:sz w:val="16"/>
          <w:szCs w:val="26"/>
        </w:rPr>
        <w:t>.</w:t>
      </w:r>
      <w:r w:rsidRPr="00AD5702">
        <w:rPr>
          <w:rFonts w:ascii="Consolas" w:hAnsi="Consolas"/>
          <w:color w:val="F6F3E8"/>
          <w:sz w:val="16"/>
          <w:szCs w:val="26"/>
        </w:rPr>
        <w:t>getForeignTable</w:t>
      </w:r>
      <w:r w:rsidRPr="00AD5702">
        <w:rPr>
          <w:rFonts w:ascii="Consolas" w:hAnsi="Consolas"/>
          <w:color w:val="F3F6EE"/>
          <w:sz w:val="16"/>
          <w:szCs w:val="26"/>
        </w:rPr>
        <w:t xml:space="preserve">() + </w:t>
      </w:r>
      <w:r w:rsidRPr="00AD5702">
        <w:rPr>
          <w:rFonts w:ascii="Consolas" w:hAnsi="Consolas"/>
          <w:color w:val="95E454"/>
          <w:sz w:val="16"/>
          <w:szCs w:val="26"/>
        </w:rPr>
        <w:t xml:space="preserve">" -- "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F6F3E8"/>
          <w:sz w:val="16"/>
          <w:szCs w:val="26"/>
        </w:rPr>
        <w:t xml:space="preserve">relationName </w:t>
      </w:r>
      <w:r w:rsidRPr="00AD5702">
        <w:rPr>
          <w:rFonts w:ascii="Consolas" w:hAnsi="Consolas"/>
          <w:color w:val="F3F6EE"/>
          <w:sz w:val="16"/>
          <w:szCs w:val="26"/>
        </w:rPr>
        <w:t xml:space="preserve">+ </w:t>
      </w:r>
      <w:r w:rsidRPr="00AD5702">
        <w:rPr>
          <w:rFonts w:ascii="Consolas" w:hAnsi="Consolas"/>
          <w:color w:val="95E454"/>
          <w:sz w:val="16"/>
          <w:szCs w:val="26"/>
        </w:rPr>
        <w:t>" [label=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n</w:t>
      </w:r>
      <w:r w:rsidRPr="00AD5702">
        <w:rPr>
          <w:rFonts w:ascii="Consolas" w:hAnsi="Consolas"/>
          <w:color w:val="F08080"/>
          <w:sz w:val="16"/>
          <w:szCs w:val="26"/>
        </w:rPr>
        <w:t>\"</w:t>
      </w:r>
      <w:r w:rsidRPr="00AD5702">
        <w:rPr>
          <w:rFonts w:ascii="Consolas" w:hAnsi="Consolas"/>
          <w:color w:val="95E454"/>
          <w:sz w:val="16"/>
          <w:szCs w:val="26"/>
        </w:rPr>
        <w:t>,len=1.00];</w:t>
      </w:r>
      <w:r w:rsidRPr="00AD5702">
        <w:rPr>
          <w:rFonts w:ascii="Consolas" w:hAnsi="Consolas"/>
          <w:color w:val="F08080"/>
          <w:sz w:val="16"/>
          <w:szCs w:val="26"/>
        </w:rPr>
        <w:t>\n</w:t>
      </w:r>
      <w:r w:rsidRPr="00AD5702">
        <w:rPr>
          <w:rFonts w:ascii="Consolas" w:hAnsi="Consolas"/>
          <w:color w:val="95E454"/>
          <w:sz w:val="16"/>
          <w:szCs w:val="26"/>
        </w:rPr>
        <w:t>"</w:t>
      </w:r>
      <w:r w:rsidRPr="00AD5702">
        <w:rPr>
          <w:rFonts w:ascii="Consolas" w:hAnsi="Consolas"/>
          <w:color w:val="F3F6EE"/>
          <w:sz w:val="16"/>
          <w:szCs w:val="26"/>
        </w:rPr>
        <w:t>);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    }</w:t>
      </w:r>
      <w:r w:rsidRPr="00AD5702">
        <w:rPr>
          <w:rFonts w:ascii="Consolas" w:hAnsi="Consolas"/>
          <w:color w:val="F3F6EE"/>
          <w:sz w:val="16"/>
          <w:szCs w:val="26"/>
        </w:rPr>
        <w:br/>
        <w:t xml:space="preserve">    }</w:t>
      </w:r>
      <w:r w:rsidRPr="00AD5702">
        <w:rPr>
          <w:rFonts w:ascii="Consolas" w:hAnsi="Consolas"/>
          <w:color w:val="F3F6EE"/>
          <w:sz w:val="16"/>
          <w:szCs w:val="26"/>
        </w:rPr>
        <w:br/>
        <w:t>}</w:t>
      </w:r>
    </w:p>
    <w:p w14:paraId="0979D4EC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21EA23D3" w14:textId="77777777" w:rsidR="008C152E" w:rsidRPr="007D0097" w:rsidRDefault="008C152E" w:rsidP="008C152E">
      <w:pPr>
        <w:pStyle w:val="KeinLeerraum"/>
      </w:pPr>
      <w:r w:rsidRPr="007D0097">
        <w:t>Hier werden auch gleichzeitig die Verbindungen zwischen Entitäten und Attributen bzw. Tabellen und Relationen dargestellt:</w:t>
      </w:r>
    </w:p>
    <w:p w14:paraId="2E6D1112" w14:textId="77777777" w:rsidR="008C152E" w:rsidRDefault="008C152E" w:rsidP="008C152E">
      <w:pPr>
        <w:pStyle w:val="KeinLeerraum"/>
        <w:rPr>
          <w:rFonts w:ascii="Courier New" w:hAnsi="Courier New" w:cs="Courier New"/>
        </w:rPr>
      </w:pPr>
    </w:p>
    <w:p w14:paraId="078403EC" w14:textId="77777777" w:rsidR="00D4791C" w:rsidRDefault="008C152E" w:rsidP="008C152E">
      <w:pPr>
        <w:pStyle w:val="KeinLeerraum"/>
      </w:pPr>
      <w:r w:rsidRPr="007D0097">
        <w:rPr>
          <w:rFonts w:ascii="Courier New" w:hAnsi="Courier New" w:cs="Courier New"/>
          <w:bdr w:val="single" w:sz="4" w:space="0" w:color="auto"/>
        </w:rPr>
        <w:t>Entität -- Attribut;</w:t>
      </w:r>
    </w:p>
    <w:p w14:paraId="3702BBE5" w14:textId="77777777" w:rsidR="00D4791C" w:rsidRDefault="00D4791C" w:rsidP="008C152E">
      <w:pPr>
        <w:pStyle w:val="KeinLeerraum"/>
      </w:pPr>
    </w:p>
    <w:p w14:paraId="481C6D74" w14:textId="7EEF123C" w:rsidR="004C31EE" w:rsidRPr="008C152E" w:rsidRDefault="00D4791C" w:rsidP="00D4791C">
      <w:pPr>
        <w:pStyle w:val="berschrift1"/>
        <w:rPr>
          <w:rFonts w:ascii="Courier New" w:hAnsi="Courier New" w:cs="Courier New"/>
        </w:rPr>
      </w:pPr>
      <w:r>
        <w:br w:type="column"/>
      </w:r>
      <w:bookmarkStart w:id="13" w:name="_Toc281417412"/>
      <w:r w:rsidR="00CE7832" w:rsidRPr="00D4791C">
        <w:t>Ausführen des Programms</w:t>
      </w:r>
      <w:bookmarkEnd w:id="13"/>
    </w:p>
    <w:p w14:paraId="7A91CCF8" w14:textId="77777777" w:rsidR="00CE7832" w:rsidRDefault="00CE7832"/>
    <w:p w14:paraId="553956EB" w14:textId="5B8DCF72" w:rsidR="001C27DE" w:rsidRDefault="00CE7832" w:rsidP="001C27DE">
      <w:r>
        <w:t xml:space="preserve">Beim Ausführen des Programms werden in dem Verzeichnis, aus dem das Programm gestartet wurde, </w:t>
      </w:r>
      <w:r w:rsidR="001C27DE">
        <w:t>alle</w:t>
      </w:r>
      <w:r>
        <w:t xml:space="preserve"> </w:t>
      </w:r>
      <w:r w:rsidR="001C27DE">
        <w:t>Dateien</w:t>
      </w:r>
      <w:r>
        <w:t xml:space="preserve"> abgespeichert.</w:t>
      </w:r>
      <w:r w:rsidR="001C27DE">
        <w:t xml:space="preserve"> Folgende Dateien werden generiert:</w:t>
      </w:r>
    </w:p>
    <w:p w14:paraId="0AA70D59" w14:textId="77777777" w:rsidR="001C27DE" w:rsidRDefault="001C27DE" w:rsidP="001C27DE"/>
    <w:p w14:paraId="45B7C295" w14:textId="4DAF15B4" w:rsidR="001C27DE" w:rsidRDefault="001C27DE" w:rsidP="001C27DE">
      <w:pPr>
        <w:pStyle w:val="Listenabsatz"/>
        <w:numPr>
          <w:ilvl w:val="0"/>
          <w:numId w:val="6"/>
        </w:numPr>
      </w:pPr>
      <w:r>
        <w:t>Relationenmodell</w:t>
      </w:r>
    </w:p>
    <w:p w14:paraId="27CF103F" w14:textId="78115F05" w:rsidR="001C27DE" w:rsidRDefault="001C27DE" w:rsidP="001C27DE">
      <w:pPr>
        <w:pStyle w:val="Listenabsatz"/>
        <w:numPr>
          <w:ilvl w:val="1"/>
          <w:numId w:val="6"/>
        </w:numPr>
      </w:pPr>
      <w:r>
        <w:t>rm.html</w:t>
      </w:r>
    </w:p>
    <w:p w14:paraId="447282D1" w14:textId="7019ED9A" w:rsidR="001C27DE" w:rsidRDefault="001C27DE" w:rsidP="001C27DE">
      <w:pPr>
        <w:pStyle w:val="Listenabsatz"/>
        <w:numPr>
          <w:ilvl w:val="0"/>
          <w:numId w:val="6"/>
        </w:numPr>
      </w:pPr>
      <w:r>
        <w:t>ER-Diagramm</w:t>
      </w:r>
    </w:p>
    <w:p w14:paraId="4D772D84" w14:textId="6EFC087A" w:rsidR="001C27DE" w:rsidRDefault="001C27DE" w:rsidP="001C27DE">
      <w:pPr>
        <w:pStyle w:val="Listenabsatz"/>
        <w:numPr>
          <w:ilvl w:val="1"/>
          <w:numId w:val="6"/>
        </w:numPr>
      </w:pPr>
      <w:r>
        <w:t>erd.dot</w:t>
      </w:r>
    </w:p>
    <w:p w14:paraId="2E4A7E45" w14:textId="68CC9278" w:rsidR="001C27DE" w:rsidRDefault="001C27DE" w:rsidP="001C27DE">
      <w:pPr>
        <w:pStyle w:val="Listenabsatz"/>
        <w:numPr>
          <w:ilvl w:val="1"/>
          <w:numId w:val="6"/>
        </w:numPr>
      </w:pPr>
      <w:r>
        <w:t>erd.png (siehe Anmerkung unten)</w:t>
      </w:r>
    </w:p>
    <w:p w14:paraId="55DE29DA" w14:textId="77777777" w:rsidR="001C27DE" w:rsidRDefault="001C27DE" w:rsidP="001C27DE"/>
    <w:p w14:paraId="41B3F2AD" w14:textId="77777777" w:rsidR="001C27DE" w:rsidRDefault="001C27DE" w:rsidP="001C27DE"/>
    <w:p w14:paraId="0CD9E48E" w14:textId="10909CB8" w:rsidR="001C27DE" w:rsidRDefault="001C27DE" w:rsidP="001C27DE">
      <w:r w:rsidRPr="001C27DE">
        <w:rPr>
          <w:b/>
        </w:rPr>
        <w:t>Achtung</w:t>
      </w:r>
      <w:r>
        <w:t xml:space="preserve">: Die Datei erd.png wird nur generiert, wenn Graphviz installiert ist. Dieses Programm wird benötigt, um </w:t>
      </w:r>
      <w:r w:rsidR="00B31863">
        <w:t>die Datei</w:t>
      </w:r>
      <w:r>
        <w:t xml:space="preserve"> </w:t>
      </w:r>
      <w:r w:rsidR="00B31863">
        <w:t>"</w:t>
      </w:r>
      <w:r>
        <w:t>erd.dot</w:t>
      </w:r>
      <w:r w:rsidR="00B31863">
        <w:t>"</w:t>
      </w:r>
      <w:r>
        <w:t xml:space="preserve"> in </w:t>
      </w:r>
      <w:r w:rsidR="00B31863">
        <w:t>"</w:t>
      </w:r>
      <w:r>
        <w:t>erd.png</w:t>
      </w:r>
      <w:r w:rsidR="00B31863">
        <w:t>"</w:t>
      </w:r>
      <w:r>
        <w:t xml:space="preserve"> umzuwandeln.</w:t>
      </w:r>
    </w:p>
    <w:p w14:paraId="11FD4B65" w14:textId="77777777" w:rsidR="001C27DE" w:rsidRDefault="001C27DE" w:rsidP="001C27DE"/>
    <w:p w14:paraId="29B4957F" w14:textId="61A6EAE2" w:rsidR="001C27DE" w:rsidRDefault="001C27DE" w:rsidP="001C27DE">
      <w:r>
        <w:t>Graphviz ist eine kostenlose Open-Source-Software, welche für alle gängigen Plattformen (Fedora, Rhel, Ubuntu, Solaris, Mac OS, Windows) heruntergeladen werden kann. Der Sourcecode ist ebenfalls erhältlich.</w:t>
      </w:r>
    </w:p>
    <w:p w14:paraId="27B08CA9" w14:textId="77777777" w:rsidR="001C27DE" w:rsidRDefault="001C27DE" w:rsidP="001C27DE"/>
    <w:p w14:paraId="1215D41A" w14:textId="5C561323" w:rsidR="001C27DE" w:rsidRDefault="001C27DE" w:rsidP="001C27DE">
      <w:r>
        <w:t>Graphiz kann von der offiziellen Seite unter folgendem Link heruntergeladen werden:</w:t>
      </w:r>
    </w:p>
    <w:p w14:paraId="35B0B143" w14:textId="1B337D66" w:rsidR="001C27DE" w:rsidRDefault="007E530A" w:rsidP="001C27DE">
      <w:hyperlink r:id="rId14" w:history="1">
        <w:r w:rsidR="001C27DE" w:rsidRPr="00E15558">
          <w:rPr>
            <w:rStyle w:val="Link"/>
          </w:rPr>
          <w:t>http://www.graphviz.org/Download..php</w:t>
        </w:r>
      </w:hyperlink>
    </w:p>
    <w:p w14:paraId="6C0F1D3C" w14:textId="77777777" w:rsidR="001C27DE" w:rsidRDefault="001C27DE" w:rsidP="001C27DE"/>
    <w:p w14:paraId="215E8228" w14:textId="77777777" w:rsidR="001C27DE" w:rsidRDefault="001C27DE" w:rsidP="001C27DE"/>
    <w:p w14:paraId="380F12CE" w14:textId="7AB209A6" w:rsidR="00D864C9" w:rsidRDefault="00D864C9" w:rsidP="00FA6468">
      <w:pPr>
        <w:pStyle w:val="berschrift1"/>
      </w:pPr>
      <w:r>
        <w:br w:type="page"/>
      </w:r>
      <w:bookmarkStart w:id="14" w:name="_Toc281417413"/>
      <w:r w:rsidR="00FA6468">
        <w:lastRenderedPageBreak/>
        <w:t>Tests und Testbericht</w:t>
      </w:r>
      <w:bookmarkEnd w:id="14"/>
    </w:p>
    <w:p w14:paraId="75EFF1F0" w14:textId="77777777" w:rsidR="00FA6468" w:rsidRDefault="00FA6468" w:rsidP="00FA6468"/>
    <w:p w14:paraId="1121769B" w14:textId="391BB623" w:rsidR="00FA6468" w:rsidRPr="00FA6468" w:rsidRDefault="00FA6468" w:rsidP="00FA6468">
      <w:r>
        <w:t>Die Tests befinden sich in den jeweiligen Packages im JAR-File und sind mittels JavaDoc kommentiert. Der Testbericht (testbericht.html) befindet sich im Root-Verzeichnis des JAR-Files.</w:t>
      </w:r>
    </w:p>
    <w:p w14:paraId="1B291493" w14:textId="77777777" w:rsidR="00FA6468" w:rsidRDefault="00FA6468" w:rsidP="00FA6468"/>
    <w:p w14:paraId="12071B34" w14:textId="77777777" w:rsidR="00FA6468" w:rsidRDefault="00FA6468" w:rsidP="00FA6468"/>
    <w:p w14:paraId="25916AA4" w14:textId="56B4ECDE" w:rsidR="00FA6468" w:rsidRPr="001C27DE" w:rsidRDefault="00FA6468" w:rsidP="00FA6468">
      <w:r>
        <w:br w:type="page"/>
      </w:r>
    </w:p>
    <w:p w14:paraId="5BF3B3B5" w14:textId="77AE7BA1" w:rsidR="00735D88" w:rsidRDefault="00735D88" w:rsidP="00735D88">
      <w:pPr>
        <w:pStyle w:val="berschrift1"/>
      </w:pPr>
      <w:bookmarkStart w:id="15" w:name="_Toc281417414"/>
      <w:r>
        <w:lastRenderedPageBreak/>
        <w:t>Lessons Learned</w:t>
      </w:r>
      <w:bookmarkEnd w:id="15"/>
    </w:p>
    <w:p w14:paraId="1125B77A" w14:textId="77777777" w:rsidR="00735D88" w:rsidRDefault="00735D88" w:rsidP="005B4B80"/>
    <w:p w14:paraId="2A634A74" w14:textId="0F69863E" w:rsidR="00735D88" w:rsidRDefault="00D850DD" w:rsidP="00D850DD">
      <w:r>
        <w:t xml:space="preserve">- </w:t>
      </w:r>
      <w:r w:rsidR="00C05708">
        <w:t>Verwendung von JDBC um Metadaten auszulesen</w:t>
      </w:r>
    </w:p>
    <w:p w14:paraId="39632A45" w14:textId="77777777" w:rsidR="00C05708" w:rsidRPr="005B4B80" w:rsidRDefault="00C05708" w:rsidP="00C05708">
      <w:pPr>
        <w:pStyle w:val="Listenabsatz"/>
      </w:pPr>
    </w:p>
    <w:p w14:paraId="2EF2F3A7" w14:textId="582640E7" w:rsidR="00C05708" w:rsidRDefault="00D864C9" w:rsidP="00D864C9">
      <w:pPr>
        <w:pStyle w:val="KeinLeerraum"/>
      </w:pPr>
      <w:r>
        <w:t>- Verwendung von Dot</w:t>
      </w:r>
      <w:r w:rsidR="00C05708">
        <w:t xml:space="preserve"> (GraphViz) [1]</w:t>
      </w:r>
    </w:p>
    <w:p w14:paraId="7FC6129E" w14:textId="77777777" w:rsidR="00AF5715" w:rsidRDefault="00AF5715"/>
    <w:p w14:paraId="2051E202" w14:textId="63BA1E12" w:rsidR="00C05708" w:rsidRDefault="00AF5715">
      <w:r>
        <w:t>Genaue Beschreibung der hier aufgezählten Punkte siehe oben unter "Umsetzung".</w:t>
      </w:r>
      <w:r w:rsidR="00C05708">
        <w:br w:type="page"/>
      </w:r>
    </w:p>
    <w:p w14:paraId="4DC8C32D" w14:textId="00583BA0" w:rsidR="004C31EE" w:rsidRDefault="00C05708" w:rsidP="00C05708">
      <w:pPr>
        <w:pStyle w:val="berschrift1"/>
      </w:pPr>
      <w:bookmarkStart w:id="16" w:name="_Toc281417415"/>
      <w:r>
        <w:lastRenderedPageBreak/>
        <w:t>Quellen</w:t>
      </w:r>
      <w:bookmarkEnd w:id="16"/>
    </w:p>
    <w:p w14:paraId="53F414E2" w14:textId="77777777" w:rsidR="00C05708" w:rsidRDefault="00C05708" w:rsidP="00C05708"/>
    <w:p w14:paraId="55D1FEF0" w14:textId="2F254DA1" w:rsidR="00C05708" w:rsidRDefault="00F81259" w:rsidP="00C05708">
      <w:pPr>
        <w:pStyle w:val="KeinLeerraum"/>
      </w:pPr>
      <w:r>
        <w:t>[1]</w:t>
      </w:r>
      <w:r w:rsidR="00C05708">
        <w:tab/>
        <w:t>GraphViz. Abrufbar unter:</w:t>
      </w:r>
    </w:p>
    <w:p w14:paraId="742E276F" w14:textId="41C825A6" w:rsidR="00C05708" w:rsidRDefault="00C05708" w:rsidP="00C05708">
      <w:pPr>
        <w:pStyle w:val="KeinLeerraum"/>
      </w:pPr>
      <w:r>
        <w:tab/>
      </w:r>
      <w:hyperlink r:id="rId15" w:history="1">
        <w:r w:rsidRPr="000C3C21">
          <w:rPr>
            <w:rStyle w:val="Link"/>
          </w:rPr>
          <w:t>http://www.graphviz.org</w:t>
        </w:r>
      </w:hyperlink>
    </w:p>
    <w:p w14:paraId="2579F733" w14:textId="17AAA72A" w:rsidR="00C05708" w:rsidRDefault="00C05708" w:rsidP="00C05708">
      <w:pPr>
        <w:pStyle w:val="KeinLeerraum"/>
      </w:pPr>
      <w:r>
        <w:tab/>
        <w:t>[zuletzt abgerufen am 28.12.2014]</w:t>
      </w:r>
    </w:p>
    <w:p w14:paraId="36593748" w14:textId="77777777" w:rsidR="00C05708" w:rsidRDefault="00C05708" w:rsidP="00C05708">
      <w:pPr>
        <w:pStyle w:val="KeinLeerraum"/>
      </w:pPr>
    </w:p>
    <w:p w14:paraId="08DBC037" w14:textId="75F4AD1E" w:rsidR="00C05708" w:rsidRDefault="00F81259" w:rsidP="00C05708">
      <w:pPr>
        <w:pStyle w:val="KeinLeerraum"/>
      </w:pPr>
      <w:r>
        <w:t>[2]</w:t>
      </w:r>
      <w:r w:rsidR="00C05708">
        <w:tab/>
        <w:t>GraphViz Java API. Abrufbar unter:</w:t>
      </w:r>
    </w:p>
    <w:p w14:paraId="3274692E" w14:textId="412E026D" w:rsidR="00C05708" w:rsidRDefault="00C05708" w:rsidP="00C05708">
      <w:pPr>
        <w:pStyle w:val="KeinLeerraum"/>
      </w:pPr>
      <w:r>
        <w:tab/>
      </w:r>
      <w:hyperlink r:id="rId16" w:history="1">
        <w:r w:rsidRPr="000C3C21">
          <w:rPr>
            <w:rStyle w:val="Link"/>
          </w:rPr>
          <w:t>http://www.loria.fr/~szathmar/off/projects/java/GraphVizAPI/index.php</w:t>
        </w:r>
      </w:hyperlink>
    </w:p>
    <w:p w14:paraId="6C42D8D8" w14:textId="1D1FF427" w:rsidR="00C05708" w:rsidRDefault="00C05708" w:rsidP="00C05708">
      <w:pPr>
        <w:pStyle w:val="KeinLeerraum"/>
      </w:pPr>
      <w:r>
        <w:tab/>
        <w:t>[zuletzt abgerufen am 28.12.2014]</w:t>
      </w:r>
    </w:p>
    <w:p w14:paraId="044AEFF1" w14:textId="77777777" w:rsidR="008C152E" w:rsidRDefault="008C152E" w:rsidP="00C05708">
      <w:pPr>
        <w:pStyle w:val="KeinLeerraum"/>
      </w:pPr>
    </w:p>
    <w:p w14:paraId="3FBED3B2" w14:textId="77777777" w:rsidR="008C152E" w:rsidRDefault="008C152E" w:rsidP="008C152E">
      <w:pPr>
        <w:pStyle w:val="KeinLeerraum"/>
      </w:pPr>
      <w:r>
        <w:t>[3]</w:t>
      </w:r>
      <w:r>
        <w:tab/>
        <w:t>DOT, Wikipedia. Abrufbar unter:</w:t>
      </w:r>
    </w:p>
    <w:p w14:paraId="16CC1F92" w14:textId="77777777" w:rsidR="008C152E" w:rsidRDefault="008C152E" w:rsidP="008C152E">
      <w:pPr>
        <w:pStyle w:val="KeinLeerraum"/>
      </w:pPr>
      <w:r>
        <w:tab/>
      </w:r>
      <w:hyperlink r:id="rId17" w:history="1">
        <w:r w:rsidRPr="000C3C21">
          <w:rPr>
            <w:rStyle w:val="Link"/>
          </w:rPr>
          <w:t>http://de.wikipedia.org/wiki/DOT_(GraphViz</w:t>
        </w:r>
      </w:hyperlink>
      <w:r w:rsidRPr="00D10E7A">
        <w:t>)</w:t>
      </w:r>
    </w:p>
    <w:p w14:paraId="7397A167" w14:textId="1B17E162" w:rsidR="008C152E" w:rsidRPr="00C05708" w:rsidRDefault="008C152E" w:rsidP="00C05708">
      <w:pPr>
        <w:pStyle w:val="KeinLeerraum"/>
      </w:pPr>
      <w:r>
        <w:tab/>
        <w:t>[zuletzt abgerufen am 28.12.2014]</w:t>
      </w:r>
    </w:p>
    <w:sectPr w:rsidR="008C152E" w:rsidRPr="00C05708" w:rsidSect="001631CC">
      <w:pgSz w:w="11901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922D" w14:textId="77777777" w:rsidR="00B31863" w:rsidRDefault="00B31863" w:rsidP="00162614">
      <w:r>
        <w:separator/>
      </w:r>
    </w:p>
  </w:endnote>
  <w:endnote w:type="continuationSeparator" w:id="0">
    <w:p w14:paraId="7F35198A" w14:textId="77777777" w:rsidR="00B31863" w:rsidRDefault="00B31863" w:rsidP="0016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787CA" w14:textId="15263247" w:rsidR="00B31863" w:rsidRDefault="00B3186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7E530A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7E530A">
      <w:rPr>
        <w:rFonts w:cs="Times New Roman"/>
        <w:noProof/>
        <w:lang w:val="de-DE"/>
      </w:rPr>
      <w:t>14</w:t>
    </w:r>
    <w:r w:rsidRPr="00162614">
      <w:rPr>
        <w:rFonts w:cs="Times New Roman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B2AE" w14:textId="3FFEA542" w:rsidR="00B31863" w:rsidRDefault="00B31863" w:rsidP="001141B3">
    <w:pPr>
      <w:pStyle w:val="Fuzeile"/>
    </w:pPr>
    <w:r>
      <w:t>Paul Kalauner, Mathias Ritter</w:t>
    </w:r>
    <w:r>
      <w:tab/>
      <w:t>4AHIT</w:t>
    </w:r>
    <w:r>
      <w:tab/>
    </w:r>
    <w:r w:rsidRPr="00162614">
      <w:rPr>
        <w:rFonts w:cs="Times New Roman"/>
        <w:lang w:val="de-DE"/>
      </w:rPr>
      <w:t xml:space="preserve">Seite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PAGE </w:instrText>
    </w:r>
    <w:r w:rsidRPr="00162614">
      <w:rPr>
        <w:rFonts w:cs="Times New Roman"/>
        <w:lang w:val="de-DE"/>
      </w:rPr>
      <w:fldChar w:fldCharType="separate"/>
    </w:r>
    <w:r w:rsidR="007E530A">
      <w:rPr>
        <w:rFonts w:cs="Times New Roman"/>
        <w:noProof/>
        <w:lang w:val="de-DE"/>
      </w:rPr>
      <w:t>1</w:t>
    </w:r>
    <w:r w:rsidRPr="00162614">
      <w:rPr>
        <w:rFonts w:cs="Times New Roman"/>
        <w:lang w:val="de-DE"/>
      </w:rPr>
      <w:fldChar w:fldCharType="end"/>
    </w:r>
    <w:r w:rsidRPr="00162614">
      <w:rPr>
        <w:rFonts w:cs="Times New Roman"/>
        <w:lang w:val="de-DE"/>
      </w:rPr>
      <w:t xml:space="preserve"> von </w:t>
    </w:r>
    <w:r w:rsidRPr="00162614">
      <w:rPr>
        <w:rFonts w:cs="Times New Roman"/>
        <w:lang w:val="de-DE"/>
      </w:rPr>
      <w:fldChar w:fldCharType="begin"/>
    </w:r>
    <w:r w:rsidRPr="00162614">
      <w:rPr>
        <w:rFonts w:cs="Times New Roman"/>
        <w:lang w:val="de-DE"/>
      </w:rPr>
      <w:instrText xml:space="preserve"> NUMPAGES </w:instrText>
    </w:r>
    <w:r w:rsidRPr="00162614">
      <w:rPr>
        <w:rFonts w:cs="Times New Roman"/>
        <w:lang w:val="de-DE"/>
      </w:rPr>
      <w:fldChar w:fldCharType="separate"/>
    </w:r>
    <w:r w:rsidR="007E530A">
      <w:rPr>
        <w:rFonts w:cs="Times New Roman"/>
        <w:noProof/>
        <w:lang w:val="de-DE"/>
      </w:rPr>
      <w:t>2</w:t>
    </w:r>
    <w:r w:rsidRPr="00162614">
      <w:rPr>
        <w:rFonts w:cs="Times New Roman"/>
        <w:lang w:val="de-DE"/>
      </w:rPr>
      <w:fldChar w:fldCharType="end"/>
    </w:r>
  </w:p>
  <w:p w14:paraId="194AC3A1" w14:textId="77777777" w:rsidR="00B31863" w:rsidRDefault="00B3186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478F2" w14:textId="77777777" w:rsidR="00B31863" w:rsidRDefault="00B31863" w:rsidP="00162614">
      <w:r>
        <w:separator/>
      </w:r>
    </w:p>
  </w:footnote>
  <w:footnote w:type="continuationSeparator" w:id="0">
    <w:p w14:paraId="70F1CA02" w14:textId="77777777" w:rsidR="00B31863" w:rsidRDefault="00B31863" w:rsidP="001626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8B357" w14:textId="4186A25B" w:rsidR="00B31863" w:rsidRDefault="00B31863">
    <w:pPr>
      <w:pStyle w:val="Kopfzeile"/>
    </w:pPr>
    <w:r>
      <w:t>INSY</w:t>
    </w:r>
    <w:r>
      <w:tab/>
      <w:t>A05 - Rückwärtssalto</w:t>
    </w:r>
    <w:r>
      <w:tab/>
      <w:t>28.12.2014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E2320E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B148E6"/>
    <w:multiLevelType w:val="hybridMultilevel"/>
    <w:tmpl w:val="B2E696E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E0F7C91"/>
    <w:multiLevelType w:val="hybridMultilevel"/>
    <w:tmpl w:val="23749658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>
    <w:nsid w:val="568C7DAC"/>
    <w:multiLevelType w:val="hybridMultilevel"/>
    <w:tmpl w:val="2070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66CE4"/>
    <w:multiLevelType w:val="hybridMultilevel"/>
    <w:tmpl w:val="81865E0C"/>
    <w:lvl w:ilvl="0" w:tplc="B5B8EED8">
      <w:start w:val="28"/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6D"/>
    <w:rsid w:val="00044E88"/>
    <w:rsid w:val="00084922"/>
    <w:rsid w:val="001141B3"/>
    <w:rsid w:val="00162614"/>
    <w:rsid w:val="00162DC3"/>
    <w:rsid w:val="001631CC"/>
    <w:rsid w:val="00194691"/>
    <w:rsid w:val="001C27DE"/>
    <w:rsid w:val="001E1013"/>
    <w:rsid w:val="00210711"/>
    <w:rsid w:val="002C74A4"/>
    <w:rsid w:val="00306A55"/>
    <w:rsid w:val="003C7454"/>
    <w:rsid w:val="003E6A55"/>
    <w:rsid w:val="00437579"/>
    <w:rsid w:val="00466716"/>
    <w:rsid w:val="00470C32"/>
    <w:rsid w:val="004760A9"/>
    <w:rsid w:val="00497DEC"/>
    <w:rsid w:val="004C31EE"/>
    <w:rsid w:val="004D68E6"/>
    <w:rsid w:val="005050A4"/>
    <w:rsid w:val="00527933"/>
    <w:rsid w:val="00561634"/>
    <w:rsid w:val="00584FCE"/>
    <w:rsid w:val="005A6CA2"/>
    <w:rsid w:val="005B4B80"/>
    <w:rsid w:val="005C6172"/>
    <w:rsid w:val="005C6F96"/>
    <w:rsid w:val="005D7AA0"/>
    <w:rsid w:val="006003F2"/>
    <w:rsid w:val="006275DC"/>
    <w:rsid w:val="00735D88"/>
    <w:rsid w:val="007A268D"/>
    <w:rsid w:val="007E530A"/>
    <w:rsid w:val="00823166"/>
    <w:rsid w:val="00824F10"/>
    <w:rsid w:val="008461F2"/>
    <w:rsid w:val="00886715"/>
    <w:rsid w:val="008C152E"/>
    <w:rsid w:val="009105CA"/>
    <w:rsid w:val="00924BB8"/>
    <w:rsid w:val="00973CC2"/>
    <w:rsid w:val="00980BC6"/>
    <w:rsid w:val="009909F2"/>
    <w:rsid w:val="009C1545"/>
    <w:rsid w:val="009C799B"/>
    <w:rsid w:val="009D0191"/>
    <w:rsid w:val="009D09A5"/>
    <w:rsid w:val="00A158E6"/>
    <w:rsid w:val="00A6596D"/>
    <w:rsid w:val="00AA7562"/>
    <w:rsid w:val="00AD4064"/>
    <w:rsid w:val="00AF5715"/>
    <w:rsid w:val="00B21513"/>
    <w:rsid w:val="00B279E7"/>
    <w:rsid w:val="00B31863"/>
    <w:rsid w:val="00BB2EE9"/>
    <w:rsid w:val="00C05708"/>
    <w:rsid w:val="00C60DC5"/>
    <w:rsid w:val="00CB6C01"/>
    <w:rsid w:val="00CE7832"/>
    <w:rsid w:val="00D4791C"/>
    <w:rsid w:val="00D81D6C"/>
    <w:rsid w:val="00D850DD"/>
    <w:rsid w:val="00D864C9"/>
    <w:rsid w:val="00DC11A1"/>
    <w:rsid w:val="00DE693A"/>
    <w:rsid w:val="00DF69F2"/>
    <w:rsid w:val="00E0393D"/>
    <w:rsid w:val="00E8266D"/>
    <w:rsid w:val="00E95E7B"/>
    <w:rsid w:val="00EC1F6C"/>
    <w:rsid w:val="00F2023B"/>
    <w:rsid w:val="00F81259"/>
    <w:rsid w:val="00FA6468"/>
    <w:rsid w:val="00FB0FC7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1D0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96D"/>
  </w:style>
  <w:style w:type="paragraph" w:styleId="berschrift1">
    <w:name w:val="heading 1"/>
    <w:basedOn w:val="Standard"/>
    <w:next w:val="Standard"/>
    <w:link w:val="berschrift1Zeichen"/>
    <w:uiPriority w:val="9"/>
    <w:qFormat/>
    <w:rsid w:val="00B279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E6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66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659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6596D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27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E6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BB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BB8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4BB8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24BB8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4BB8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7A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62614"/>
  </w:style>
  <w:style w:type="paragraph" w:styleId="Fuzeile">
    <w:name w:val="footer"/>
    <w:basedOn w:val="Standard"/>
    <w:link w:val="FuzeileZeichen"/>
    <w:uiPriority w:val="99"/>
    <w:unhideWhenUsed/>
    <w:rsid w:val="00162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62614"/>
  </w:style>
  <w:style w:type="paragraph" w:styleId="Listenabsatz">
    <w:name w:val="List Paragraph"/>
    <w:basedOn w:val="Standard"/>
    <w:uiPriority w:val="34"/>
    <w:qFormat/>
    <w:rsid w:val="000849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6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864C9"/>
  </w:style>
  <w:style w:type="character" w:styleId="Link">
    <w:name w:val="Hyperlink"/>
    <w:basedOn w:val="Absatzstandardschriftart"/>
    <w:uiPriority w:val="99"/>
    <w:unhideWhenUsed/>
    <w:rsid w:val="00C0570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A1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A158E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hyperlink" Target="http://www.graphviz.org/Download..php" TargetMode="External"/><Relationship Id="rId15" Type="http://schemas.openxmlformats.org/officeDocument/2006/relationships/hyperlink" Target="http://www.graphviz.org" TargetMode="External"/><Relationship Id="rId16" Type="http://schemas.openxmlformats.org/officeDocument/2006/relationships/hyperlink" Target="http://www.loria.fr/~szathmar/off/projects/java/GraphVizAPI/index.php" TargetMode="External"/><Relationship Id="rId17" Type="http://schemas.openxmlformats.org/officeDocument/2006/relationships/hyperlink" Target="http://de.wikipedia.org/wiki/DOT_(GraphViz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pkalauner-tgm/insy-a05-rueckwaertssalt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9D8F6-3DD4-B545-8DB3-8262543C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1563</Words>
  <Characters>9850</Characters>
  <Application>Microsoft Macintosh Word</Application>
  <DocSecurity>0</DocSecurity>
  <Lines>82</Lines>
  <Paragraphs>22</Paragraphs>
  <ScaleCrop>false</ScaleCrop>
  <Company/>
  <LinksUpToDate>false</LinksUpToDate>
  <CharactersWithSpaces>11391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– A05 - Rückwärtssalto</dc:title>
  <dc:subject/>
  <dc:creator>28.12.2014</dc:creator>
  <cp:keywords/>
  <dc:description/>
  <cp:lastModifiedBy>Mathias Ritter</cp:lastModifiedBy>
  <cp:revision>5</cp:revision>
  <cp:lastPrinted>2014-12-28T19:20:00Z</cp:lastPrinted>
  <dcterms:created xsi:type="dcterms:W3CDTF">2014-12-28T19:18:00Z</dcterms:created>
  <dcterms:modified xsi:type="dcterms:W3CDTF">2014-12-28T19:21:00Z</dcterms:modified>
</cp:coreProperties>
</file>