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A2C" w:rsidRDefault="00536EC3" w:rsidP="000F7B56">
      <w:r>
        <w:t xml:space="preserve">Search Terms </w:t>
      </w:r>
    </w:p>
    <w:p w:rsidR="00536EC3" w:rsidRDefault="00536EC3" w:rsidP="000F7B56">
      <w:r>
        <w:t>-</w:t>
      </w:r>
      <w:proofErr w:type="spellStart"/>
      <w:r>
        <w:t>brexit</w:t>
      </w:r>
      <w:proofErr w:type="spellEnd"/>
      <w:r>
        <w:t xml:space="preserve"> </w:t>
      </w:r>
    </w:p>
    <w:p w:rsidR="00536EC3" w:rsidRDefault="00536EC3" w:rsidP="000F7B56">
      <w:r>
        <w:t>-</w:t>
      </w:r>
      <w:proofErr w:type="spellStart"/>
      <w:r>
        <w:t>teresa</w:t>
      </w:r>
      <w:proofErr w:type="spellEnd"/>
      <w:r>
        <w:t xml:space="preserve"> may</w:t>
      </w:r>
    </w:p>
    <w:p w:rsidR="00CA48F2" w:rsidRDefault="00536EC3" w:rsidP="000F7B56">
      <w:r>
        <w:t>-</w:t>
      </w:r>
      <w:r w:rsidR="00CA48F2">
        <w:t>bank of England</w:t>
      </w:r>
    </w:p>
    <w:p w:rsidR="00CA48F2" w:rsidRDefault="00CA48F2" w:rsidP="000F7B56">
      <w:r>
        <w:t xml:space="preserve">-monetary policy </w:t>
      </w:r>
    </w:p>
    <w:p w:rsidR="00CA48F2" w:rsidRDefault="00CA48F2" w:rsidP="000F7B56">
      <w:r>
        <w:t>-sterling strength</w:t>
      </w:r>
    </w:p>
    <w:p w:rsidR="00CA48F2" w:rsidRDefault="00CA48F2" w:rsidP="000F7B56">
      <w:r>
        <w:t>-sterling weakness</w:t>
      </w:r>
      <w:bookmarkStart w:id="0" w:name="_GoBack"/>
      <w:bookmarkEnd w:id="0"/>
    </w:p>
    <w:p w:rsidR="00536EC3" w:rsidRDefault="00536EC3" w:rsidP="000F7B56">
      <w:r>
        <w:rPr>
          <w:noProof/>
        </w:rPr>
        <w:lastRenderedPageBreak/>
        <w:drawing>
          <wp:inline distT="0" distB="0" distL="0" distR="0">
            <wp:extent cx="5943600" cy="5988947"/>
            <wp:effectExtent l="0" t="0" r="0" b="0"/>
            <wp:docPr id="1" name="Picture 1" descr="https://assets.bwbx.io/images/users/iqjWHBFdfxIU/iiUUB1QJ.vT0/v1/-1x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bwbx.io/images/users/iqjWHBFdfxIU/iiUUB1QJ.vT0/v1/-1x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C3" w:rsidRPr="000F7B56" w:rsidRDefault="00536EC3" w:rsidP="000F7B56"/>
    <w:sectPr w:rsidR="00536EC3" w:rsidRPr="000F7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F7B56"/>
    <w:rsid w:val="00066A2C"/>
    <w:rsid w:val="000F7B56"/>
    <w:rsid w:val="00332CDC"/>
    <w:rsid w:val="00536EC3"/>
    <w:rsid w:val="00B517DB"/>
    <w:rsid w:val="00CA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BDB1"/>
  <w15:chartTrackingRefBased/>
  <w15:docId w15:val="{48DEF01E-3698-46ED-8762-E94F3E4F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lyang</dc:creator>
  <cp:keywords/>
  <dc:description/>
  <cp:lastModifiedBy>lyang</cp:lastModifiedBy>
  <cp:revision>1</cp:revision>
  <dcterms:created xsi:type="dcterms:W3CDTF">2017-11-25T03:55:00Z</dcterms:created>
  <dcterms:modified xsi:type="dcterms:W3CDTF">2017-11-27T04:38:00Z</dcterms:modified>
</cp:coreProperties>
</file>